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ackground w:color="F5F0E9">
    <mc:AlternateContent>
      <mc:Choice Requires="v"/>
      <mc:Fallback>
        <w:drawing>
          <wp:inline distT="0" distB="0" distL="0" distR="0" wp14:anchorId="363A4E19" wp14:editId="75D2E614">
            <wp:extent cx="635" cy="635"/>
            <wp:effectExtent l="0" t="0" r="0" b="0"/>
            <wp:docPr id="300231369" name="Rectangle 1">
              <a:extLst xmlns:a="http://purl.oclc.org/ooxml/drawingml/main">
                <a:ext uri="{A998136B-4AC2-44c3-8CCF-79AB77ABDD1D}">
                  <a15:backgroundPr xmlns:a15="http://schemas.microsoft.com/office/drawing/2012/main" bwMode="white" bwPure="auto" bwNormal="auto" targetScreenSize="1024x768"/>
                </a:ext>
              </a:extLst>
            </wp:docPr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 bwMode="white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  <a:solidFill>
                      <a:srgbClr val="F5F0E9"/>
                    </a:solidFill>
                    <a:ln>
                      <a:noFill/>
                    </a:ln>
                    <a:extLst>
                      <a:ext uri="{91240B29-F687-4F45-9708-019B960494DF}">
                        <a14:hiddenLine xmlns:a14="http://schemas.microsoft.com/office/drawing/2010/main" w="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bodyPr/>
                </wp:wsp>
              </a:graphicData>
            </a:graphic>
          </wp:inline>
        </w:drawing>
      </mc:Fallback>
    </mc:AlternateContent>
  </w:background>
  <w:body>
    <w:p w14:paraId="3A517F9C" w14:textId="622DA190" w:rsidR="00F105B3" w:rsidRPr="00D93543" w:rsidRDefault="006941F0" w:rsidP="00D93543">
      <w:pPr>
        <w:jc w:val="center"/>
        <w:rPr>
          <w:rFonts w:ascii="Poppins" w:hAnsi="Poppins" w:cs="Poppins"/>
          <w:b/>
          <w:bCs/>
          <w:sz w:val="44"/>
          <w:szCs w:val="44"/>
        </w:rPr>
      </w:pPr>
      <w:r w:rsidRPr="00D93543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236D971F" wp14:editId="608DB424">
            <wp:simplePos x="0" y="0"/>
            <wp:positionH relativeFrom="margin">
              <wp:align>left</wp:align>
            </wp:positionH>
            <wp:positionV relativeFrom="paragraph">
              <wp:posOffset>1270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6121A" w:rsidRPr="00D93543">
        <w:rPr>
          <w:rFonts w:ascii="Poppins" w:hAnsi="Poppins" w:cs="Poppins"/>
          <w:b/>
          <w:bCs/>
          <w:sz w:val="44"/>
          <w:szCs w:val="44"/>
        </w:rPr>
        <w:t>P</w:t>
      </w:r>
      <w:r w:rsidR="00431048" w:rsidRPr="00D93543">
        <w:rPr>
          <w:rFonts w:ascii="Poppins" w:hAnsi="Poppins" w:cs="Poppins"/>
          <w:b/>
          <w:bCs/>
          <w:sz w:val="44"/>
          <w:szCs w:val="44"/>
        </w:rPr>
        <w:t>ROCÉDURE POUR INSTALLER LE PROJET</w:t>
      </w:r>
    </w:p>
    <w:p w14:paraId="7A608184" w14:textId="77777777" w:rsidR="00F105B3" w:rsidRPr="00D93543" w:rsidRDefault="00F105B3" w:rsidP="00DC1631">
      <w:pPr>
        <w:jc w:val="both"/>
        <w:rPr>
          <w:rFonts w:ascii="Poppins" w:hAnsi="Poppins" w:cs="Poppins"/>
          <w:b/>
          <w:bCs/>
          <w:sz w:val="44"/>
          <w:szCs w:val="44"/>
        </w:rPr>
      </w:pPr>
    </w:p>
    <w:sdt>
      <w:sdtPr>
        <w:rPr>
          <w:rFonts w:ascii="Poppins" w:eastAsiaTheme="minorHAnsi" w:hAnsi="Poppins" w:cs="Poppins"/>
          <w:color w:val="112250"/>
          <w:kern w:val="2"/>
          <w:sz w:val="24"/>
          <w:szCs w:val="24"/>
          <w:lang w:eastAsia="en-US"/>
          <w14:ligatures w14:val="standardContextual"/>
        </w:rPr>
        <w:id w:val="-977985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DEDFD7" w14:textId="5A329DC4" w:rsidR="00164E1F" w:rsidRPr="00D93543" w:rsidRDefault="00164E1F">
          <w:pPr>
            <w:pStyle w:val="En-ttedetabledesmatires"/>
            <w:rPr>
              <w:rFonts w:ascii="Poppins" w:hAnsi="Poppins" w:cs="Poppins"/>
              <w:b/>
              <w:bCs/>
              <w:color w:val="112250"/>
            </w:rPr>
          </w:pPr>
          <w:r w:rsidRPr="00D93543">
            <w:rPr>
              <w:rFonts w:ascii="Poppins" w:hAnsi="Poppins" w:cs="Poppins"/>
              <w:b/>
              <w:bCs/>
              <w:color w:val="112250"/>
            </w:rPr>
            <w:t>Table des matières</w:t>
          </w:r>
        </w:p>
        <w:p w14:paraId="1ADAA17E" w14:textId="0644366E" w:rsidR="00164E1F" w:rsidRPr="00D93543" w:rsidRDefault="00164E1F">
          <w:pPr>
            <w:pStyle w:val="TM2"/>
            <w:tabs>
              <w:tab w:val="end" w:leader="dot" w:pos="453.10pt"/>
            </w:tabs>
            <w:rPr>
              <w:rFonts w:ascii="Poppins" w:eastAsiaTheme="minorEastAsia" w:hAnsi="Poppins" w:cs="Poppins"/>
              <w:noProof/>
              <w:color w:val="auto"/>
              <w:lang w:eastAsia="fr-FR"/>
            </w:rPr>
          </w:pPr>
          <w:r w:rsidRPr="00D93543">
            <w:rPr>
              <w:rFonts w:ascii="Poppins" w:hAnsi="Poppins" w:cs="Poppins"/>
            </w:rPr>
            <w:fldChar w:fldCharType="begin"/>
          </w:r>
          <w:r w:rsidRPr="00D93543">
            <w:rPr>
              <w:rFonts w:ascii="Poppins" w:hAnsi="Poppins" w:cs="Poppins"/>
            </w:rPr>
            <w:instrText xml:space="preserve"> TOC \o "1-3" \h \z \u </w:instrText>
          </w:r>
          <w:r w:rsidRPr="00D93543">
            <w:rPr>
              <w:rFonts w:ascii="Poppins" w:hAnsi="Poppins" w:cs="Poppins"/>
            </w:rPr>
            <w:fldChar w:fldCharType="separate"/>
          </w:r>
          <w:hyperlink w:anchor="_Toc223110927" w:history="1">
            <w:r w:rsidRPr="00D93543">
              <w:rPr>
                <w:rStyle w:val="Lienhypertexte"/>
                <w:rFonts w:ascii="Poppins" w:hAnsi="Poppins" w:cs="Poppins"/>
                <w:noProof/>
              </w:rPr>
              <w:t>Introduction</w:t>
            </w:r>
            <w:r w:rsidRPr="00D93543">
              <w:rPr>
                <w:rFonts w:ascii="Poppins" w:hAnsi="Poppins" w:cs="Poppins"/>
                <w:noProof/>
                <w:webHidden/>
              </w:rPr>
              <w:tab/>
            </w:r>
            <w:r w:rsidRPr="00D93543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D93543">
              <w:rPr>
                <w:rFonts w:ascii="Poppins" w:hAnsi="Poppins" w:cs="Poppins"/>
                <w:noProof/>
                <w:webHidden/>
              </w:rPr>
              <w:instrText xml:space="preserve"> PAGEREF _Toc223110927 \h </w:instrText>
            </w:r>
            <w:r w:rsidRPr="00D93543">
              <w:rPr>
                <w:rFonts w:ascii="Poppins" w:hAnsi="Poppins" w:cs="Poppins"/>
                <w:noProof/>
                <w:webHidden/>
              </w:rPr>
            </w:r>
            <w:r w:rsidRPr="00D93543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D93543">
              <w:rPr>
                <w:rFonts w:ascii="Poppins" w:hAnsi="Poppins" w:cs="Poppins"/>
                <w:noProof/>
                <w:webHidden/>
              </w:rPr>
              <w:t>1</w:t>
            </w:r>
            <w:r w:rsidRPr="00D93543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50720C2E" w14:textId="5B82AED5" w:rsidR="00164E1F" w:rsidRPr="00D93543" w:rsidRDefault="00164E1F">
          <w:pPr>
            <w:pStyle w:val="TM2"/>
            <w:tabs>
              <w:tab w:val="end" w:leader="dot" w:pos="453.10pt"/>
            </w:tabs>
            <w:rPr>
              <w:rFonts w:ascii="Poppins" w:eastAsiaTheme="minorEastAsia" w:hAnsi="Poppins" w:cs="Poppins"/>
              <w:noProof/>
              <w:color w:val="auto"/>
              <w:lang w:eastAsia="fr-FR"/>
            </w:rPr>
          </w:pPr>
          <w:hyperlink w:anchor="_Toc223110928" w:history="1">
            <w:r w:rsidRPr="00D93543">
              <w:rPr>
                <w:rStyle w:val="Lienhypertexte"/>
                <w:rFonts w:ascii="Poppins" w:hAnsi="Poppins" w:cs="Poppins"/>
                <w:noProof/>
              </w:rPr>
              <w:t>Installation</w:t>
            </w:r>
            <w:r w:rsidRPr="00D93543">
              <w:rPr>
                <w:rFonts w:ascii="Poppins" w:hAnsi="Poppins" w:cs="Poppins"/>
                <w:noProof/>
                <w:webHidden/>
              </w:rPr>
              <w:tab/>
            </w:r>
            <w:r w:rsidRPr="00D93543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D93543">
              <w:rPr>
                <w:rFonts w:ascii="Poppins" w:hAnsi="Poppins" w:cs="Poppins"/>
                <w:noProof/>
                <w:webHidden/>
              </w:rPr>
              <w:instrText xml:space="preserve"> PAGEREF _Toc223110928 \h </w:instrText>
            </w:r>
            <w:r w:rsidRPr="00D93543">
              <w:rPr>
                <w:rFonts w:ascii="Poppins" w:hAnsi="Poppins" w:cs="Poppins"/>
                <w:noProof/>
                <w:webHidden/>
              </w:rPr>
            </w:r>
            <w:r w:rsidRPr="00D93543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D93543">
              <w:rPr>
                <w:rFonts w:ascii="Poppins" w:hAnsi="Poppins" w:cs="Poppins"/>
                <w:noProof/>
                <w:webHidden/>
              </w:rPr>
              <w:t>1</w:t>
            </w:r>
            <w:r w:rsidRPr="00D93543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031AD610" w14:textId="424A1D66" w:rsidR="00164E1F" w:rsidRPr="00D93543" w:rsidRDefault="00164E1F" w:rsidP="00164E1F">
          <w:pPr>
            <w:rPr>
              <w:rFonts w:ascii="Poppins" w:hAnsi="Poppins" w:cs="Poppins"/>
            </w:rPr>
          </w:pPr>
          <w:r w:rsidRPr="00D93543">
            <w:rPr>
              <w:rFonts w:ascii="Poppins" w:hAnsi="Poppins" w:cs="Poppins"/>
              <w:b/>
              <w:bCs/>
            </w:rPr>
            <w:fldChar w:fldCharType="end"/>
          </w:r>
        </w:p>
      </w:sdtContent>
    </w:sdt>
    <w:p w14:paraId="677FDA46" w14:textId="28597CF6" w:rsidR="00F105B3" w:rsidRPr="00D93543" w:rsidRDefault="00F105B3" w:rsidP="00DC1631">
      <w:pPr>
        <w:pStyle w:val="Titre2"/>
        <w:jc w:val="both"/>
        <w:rPr>
          <w:rFonts w:ascii="Poppins" w:hAnsi="Poppins" w:cs="Poppins"/>
        </w:rPr>
      </w:pPr>
      <w:bookmarkStart w:id="0" w:name="_Toc223110927"/>
      <w:r w:rsidRPr="00D93543">
        <w:rPr>
          <w:rFonts w:ascii="Poppins" w:hAnsi="Poppins" w:cs="Poppins"/>
        </w:rPr>
        <w:t>Introduction</w:t>
      </w:r>
      <w:bookmarkEnd w:id="0"/>
    </w:p>
    <w:p w14:paraId="7951378D" w14:textId="77777777" w:rsidR="00AA29BD" w:rsidRPr="00D93543" w:rsidRDefault="00AA29BD" w:rsidP="00DC1631">
      <w:pPr>
        <w:jc w:val="both"/>
        <w:rPr>
          <w:rFonts w:ascii="Poppins" w:hAnsi="Poppins" w:cs="Poppins"/>
        </w:rPr>
      </w:pPr>
    </w:p>
    <w:p w14:paraId="31B34C0F" w14:textId="77777777" w:rsidR="00AA29BD" w:rsidRPr="00D93543" w:rsidRDefault="00AA29BD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t>Dans cette procédure vous saurez comment installer proprement le projet dans le bon dossier de WampServer de manière à que vous puissiez suivre facilement toutes les étapes.</w:t>
      </w:r>
    </w:p>
    <w:p w14:paraId="46EDBB30" w14:textId="77777777" w:rsidR="00C2061B" w:rsidRPr="00D93543" w:rsidRDefault="00AA29BD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t>Si cette étape n’est pas faite correctement, vous aurez des problèmes pour lancer le projet, ce pourquoi nous faisons une procédure rien que pour cette partie.</w:t>
      </w:r>
    </w:p>
    <w:p w14:paraId="263B0377" w14:textId="77777777" w:rsidR="000B4CA8" w:rsidRPr="00D93543" w:rsidRDefault="000B4CA8" w:rsidP="00DC1631">
      <w:pPr>
        <w:jc w:val="both"/>
        <w:rPr>
          <w:rFonts w:ascii="Poppins" w:hAnsi="Poppins" w:cs="Poppins"/>
        </w:rPr>
      </w:pPr>
    </w:p>
    <w:p w14:paraId="2B80DA65" w14:textId="7C715978" w:rsidR="006941F0" w:rsidRPr="00D93543" w:rsidRDefault="006941F0" w:rsidP="00DC1631">
      <w:pPr>
        <w:pStyle w:val="Titre2"/>
        <w:jc w:val="both"/>
        <w:rPr>
          <w:rFonts w:ascii="Poppins" w:hAnsi="Poppins" w:cs="Poppins"/>
        </w:rPr>
      </w:pPr>
      <w:bookmarkStart w:id="1" w:name="_Toc223110928"/>
      <w:r w:rsidRPr="00D93543">
        <w:rPr>
          <w:rFonts w:ascii="Poppins" w:hAnsi="Poppins" w:cs="Poppins"/>
        </w:rPr>
        <w:t>Installation</w:t>
      </w:r>
      <w:bookmarkEnd w:id="1"/>
    </w:p>
    <w:p w14:paraId="5126A6FA" w14:textId="77777777" w:rsidR="000B4CA8" w:rsidRPr="00D93543" w:rsidRDefault="000B4CA8" w:rsidP="00DC1631">
      <w:pPr>
        <w:jc w:val="both"/>
        <w:rPr>
          <w:rFonts w:ascii="Poppins" w:hAnsi="Poppins" w:cs="Poppins"/>
        </w:rPr>
      </w:pPr>
    </w:p>
    <w:p w14:paraId="524B04F3" w14:textId="77777777" w:rsidR="00E04564" w:rsidRPr="00D93543" w:rsidRDefault="00025891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t xml:space="preserve">Pour installer, il vous faut être sur la page GitHub de notre projet via le lien suivant : </w:t>
      </w:r>
      <w:hyperlink r:id="rId8" w:history="1">
        <w:r w:rsidRPr="00D93543">
          <w:rPr>
            <w:rStyle w:val="Lienhypertexte"/>
            <w:rFonts w:ascii="Poppins" w:hAnsi="Poppins" w:cs="Poppins"/>
          </w:rPr>
          <w:t>cliquez ici</w:t>
        </w:r>
      </w:hyperlink>
    </w:p>
    <w:p w14:paraId="3810EE49" w14:textId="2B72B641" w:rsidR="009833E4" w:rsidRPr="00D93543" w:rsidRDefault="00025891" w:rsidP="00DC1631">
      <w:pPr>
        <w:jc w:val="both"/>
        <w:rPr>
          <w:rFonts w:ascii="Poppins" w:hAnsi="Poppins" w:cs="Poppins"/>
          <w:b/>
          <w:bCs/>
        </w:rPr>
      </w:pPr>
      <w:r w:rsidRPr="00D93543">
        <w:rPr>
          <w:rFonts w:ascii="Poppins" w:hAnsi="Poppins" w:cs="Poppins"/>
        </w:rPr>
        <w:br/>
      </w:r>
      <w:r w:rsidR="00542735" w:rsidRPr="00D93543">
        <w:rPr>
          <w:rFonts w:ascii="Poppins" w:hAnsi="Poppins" w:cs="Poppins"/>
          <w:b/>
          <w:bCs/>
        </w:rPr>
        <w:t>Attention : Vérifie</w:t>
      </w:r>
      <w:r w:rsidR="005F1541" w:rsidRPr="00D93543">
        <w:rPr>
          <w:rFonts w:ascii="Poppins" w:hAnsi="Poppins" w:cs="Poppins"/>
          <w:b/>
          <w:bCs/>
        </w:rPr>
        <w:t>z</w:t>
      </w:r>
      <w:r w:rsidR="00542735" w:rsidRPr="00D93543">
        <w:rPr>
          <w:rFonts w:ascii="Poppins" w:hAnsi="Poppins" w:cs="Poppins"/>
          <w:b/>
          <w:bCs/>
        </w:rPr>
        <w:t xml:space="preserve"> que vous êtes bien sur la banche « main ».</w:t>
      </w:r>
    </w:p>
    <w:p w14:paraId="2A2A9597" w14:textId="4987071A" w:rsidR="006A60C8" w:rsidRPr="00D93543" w:rsidRDefault="006A60C8" w:rsidP="00DC1631">
      <w:pPr>
        <w:jc w:val="both"/>
        <w:rPr>
          <w:rFonts w:ascii="Poppins" w:hAnsi="Poppins" w:cs="Poppins"/>
          <w:b/>
          <w:bCs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5C284616" wp14:editId="2215E5A4">
            <wp:extent cx="5760720" cy="2322830"/>
            <wp:effectExtent l="0" t="0" r="0" b="1270"/>
            <wp:docPr id="684610922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684610922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F44C" w14:textId="630E5648" w:rsidR="00025891" w:rsidRPr="00D93543" w:rsidRDefault="00025891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br/>
      </w:r>
      <w:r w:rsidRPr="00D93543">
        <w:rPr>
          <w:rFonts w:ascii="Poppins" w:hAnsi="Poppins" w:cs="Poppins"/>
          <w:noProof/>
        </w:rPr>
        <w:drawing>
          <wp:inline distT="0" distB="0" distL="0" distR="0" wp14:anchorId="3B61A041" wp14:editId="43EC9A7B">
            <wp:extent cx="5760720" cy="3660775"/>
            <wp:effectExtent l="0" t="0" r="0" b="0"/>
            <wp:docPr id="931618828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3161882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EFF7F" w14:textId="3AD40111" w:rsidR="00025891" w:rsidRPr="00D93543" w:rsidRDefault="00025891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7239C15D" wp14:editId="31520A64">
            <wp:extent cx="5760720" cy="4105910"/>
            <wp:effectExtent l="0" t="0" r="0" b="8890"/>
            <wp:docPr id="1313566064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31356606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76D57" w14:textId="163AD819" w:rsidR="00025891" w:rsidRPr="00D93543" w:rsidRDefault="00025891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drawing>
          <wp:inline distT="0" distB="0" distL="0" distR="0" wp14:anchorId="6A8104C8" wp14:editId="2698D8F4">
            <wp:extent cx="5760720" cy="4204970"/>
            <wp:effectExtent l="0" t="0" r="0" b="5080"/>
            <wp:docPr id="965435357" name="Image 1" descr="Une image contenant texte, capture d’écran, logiciel, affichage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65435357" name="Image 1" descr="Une image contenant texte, capture d’écran, logiciel, affichag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59B98" w14:textId="3CA4472D" w:rsidR="00025891" w:rsidRPr="00D93543" w:rsidRDefault="00025891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054B70FA" wp14:editId="2C99D06A">
            <wp:extent cx="5760720" cy="4451985"/>
            <wp:effectExtent l="0" t="0" r="0" b="5715"/>
            <wp:docPr id="1772086296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772086296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D82A7" w14:textId="0E9F41BD" w:rsidR="00025891" w:rsidRPr="00D93543" w:rsidRDefault="00025891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0EA9B2F4" wp14:editId="585B2477">
            <wp:extent cx="5760720" cy="4446270"/>
            <wp:effectExtent l="0" t="0" r="0" b="0"/>
            <wp:docPr id="756858033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756858033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2DB1" w14:textId="6A4152FA" w:rsidR="00025891" w:rsidRPr="00D93543" w:rsidRDefault="00025891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67193063" wp14:editId="559220D1">
            <wp:extent cx="5760720" cy="4371340"/>
            <wp:effectExtent l="0" t="0" r="0" b="0"/>
            <wp:docPr id="160792757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60792757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A103E" w14:textId="08244EAB" w:rsidR="00025891" w:rsidRPr="00D93543" w:rsidRDefault="00025891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drawing>
          <wp:inline distT="0" distB="0" distL="0" distR="0" wp14:anchorId="73EAA52C" wp14:editId="2E982F9A">
            <wp:extent cx="5760720" cy="4344035"/>
            <wp:effectExtent l="0" t="0" r="0" b="0"/>
            <wp:docPr id="50086608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5008660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C83A" w14:textId="0E00BBEA" w:rsidR="00025891" w:rsidRPr="00D93543" w:rsidRDefault="00025891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4D35AD1D" wp14:editId="261D9900">
            <wp:extent cx="5760720" cy="4256405"/>
            <wp:effectExtent l="0" t="0" r="0" b="0"/>
            <wp:docPr id="1553918022" name="Image 1" descr="Une image contenant texte, capture d’écran, logiciel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553918022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94FD" w14:textId="6F3DFB85" w:rsidR="00025891" w:rsidRPr="00D93543" w:rsidRDefault="00AE28B2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t xml:space="preserve">Ensuite accéder à la page d’accueil de WampServer en en allant sur « localhost » sur votre navigateur ou en cliquant via le lien suivant : </w:t>
      </w:r>
      <w:hyperlink r:id="rId18" w:history="1">
        <w:r w:rsidRPr="00D93543">
          <w:rPr>
            <w:rStyle w:val="Lienhypertexte"/>
            <w:rFonts w:ascii="Poppins" w:hAnsi="Poppins" w:cs="Poppins"/>
            <w:noProof/>
          </w:rPr>
          <w:t>Accueil WAMPSERVER</w:t>
        </w:r>
      </w:hyperlink>
      <w:r w:rsidRPr="00D93543">
        <w:rPr>
          <w:rFonts w:ascii="Poppins" w:hAnsi="Poppins" w:cs="Poppins"/>
          <w:noProof/>
        </w:rPr>
        <w:br/>
      </w:r>
      <w:r w:rsidRPr="00D93543">
        <w:rPr>
          <w:rFonts w:ascii="Poppins" w:hAnsi="Poppins" w:cs="Poppins"/>
          <w:noProof/>
        </w:rPr>
        <w:br/>
      </w:r>
      <w:r w:rsidRPr="00D93543">
        <w:rPr>
          <w:rFonts w:ascii="Poppins" w:hAnsi="Poppins" w:cs="Poppins"/>
          <w:noProof/>
        </w:rPr>
        <w:drawing>
          <wp:inline distT="0" distB="0" distL="0" distR="0" wp14:anchorId="4F717465" wp14:editId="6B697FF3">
            <wp:extent cx="5760720" cy="3123565"/>
            <wp:effectExtent l="0" t="0" r="0" b="635"/>
            <wp:docPr id="558075584" name="Image 1" descr="Une image contenant texte, capture d’écran, Police, Page web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558075584" name="Image 1" descr="Une image contenant texte, capture d’écran, Police, Page web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3543">
        <w:rPr>
          <w:rFonts w:ascii="Poppins" w:hAnsi="Poppins" w:cs="Poppins"/>
          <w:noProof/>
        </w:rPr>
        <w:t xml:space="preserve">Comme vous pouvez le voir, le dossier du projet est bien présent </w:t>
      </w:r>
      <w:r w:rsidRPr="00D93543">
        <w:rPr>
          <w:rFonts w:ascii="Poppins" w:hAnsi="Poppins" w:cs="Poppins"/>
          <w:noProof/>
        </w:rPr>
        <w:lastRenderedPageBreak/>
        <w:t>« SAE_SITE_ENCHERE-main » mais pour pouvoir accéder à l’application il faut activer une dernière chose sur WampServer.</w:t>
      </w:r>
      <w:r w:rsidRPr="00D93543">
        <w:rPr>
          <w:rFonts w:ascii="Poppins" w:hAnsi="Poppins" w:cs="Poppins"/>
          <w:noProof/>
        </w:rPr>
        <w:br/>
      </w:r>
      <w:r w:rsidRPr="00D93543">
        <w:rPr>
          <w:rFonts w:ascii="Poppins" w:hAnsi="Poppins" w:cs="Poppins"/>
          <w:noProof/>
        </w:rPr>
        <w:br/>
      </w:r>
      <w:r w:rsidR="008C421B" w:rsidRPr="00D93543">
        <w:rPr>
          <w:rFonts w:ascii="Poppins" w:hAnsi="Poppins" w:cs="Poppins"/>
        </w:rPr>
        <w:t>Clic droit sur l’</w:t>
      </w:r>
      <w:proofErr w:type="spellStart"/>
      <w:r w:rsidR="008C421B" w:rsidRPr="00D93543">
        <w:rPr>
          <w:rFonts w:ascii="Poppins" w:hAnsi="Poppins" w:cs="Poppins"/>
        </w:rPr>
        <w:t>icone</w:t>
      </w:r>
      <w:proofErr w:type="spellEnd"/>
      <w:r w:rsidR="008C421B" w:rsidRPr="00D93543">
        <w:rPr>
          <w:rFonts w:ascii="Poppins" w:hAnsi="Poppins" w:cs="Poppins"/>
        </w:rPr>
        <w:t xml:space="preserve"> WampServer.</w:t>
      </w:r>
    </w:p>
    <w:p w14:paraId="34BE132C" w14:textId="2C10EE5B" w:rsidR="008C421B" w:rsidRPr="00D93543" w:rsidRDefault="008C421B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drawing>
          <wp:inline distT="0" distB="0" distL="0" distR="0" wp14:anchorId="2094E0EB" wp14:editId="75C37BA2">
            <wp:extent cx="2657475" cy="3152775"/>
            <wp:effectExtent l="0" t="0" r="9525" b="9525"/>
            <wp:docPr id="1875682363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875682363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70264" w14:textId="3E56B13F" w:rsidR="008C421B" w:rsidRPr="00D93543" w:rsidRDefault="008C421B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drawing>
          <wp:inline distT="0" distB="0" distL="0" distR="0" wp14:anchorId="1EDA93C2" wp14:editId="0698647D">
            <wp:extent cx="5760720" cy="3743960"/>
            <wp:effectExtent l="0" t="0" r="0" b="8890"/>
            <wp:docPr id="551941351" name="Image 1" descr="Une image contenant texte, capture d’écran, montagne, Site web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551941351" name="Image 1" descr="Une image contenant texte, capture d’écran, montagne, Site web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647" w14:textId="7625E4D2" w:rsidR="008C421B" w:rsidRPr="00D93543" w:rsidRDefault="008C421B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t xml:space="preserve">Attendez que le message suivant s’affiche </w:t>
      </w:r>
      <w:proofErr w:type="gramStart"/>
      <w:r w:rsidRPr="00D93543">
        <w:rPr>
          <w:rFonts w:ascii="Poppins" w:hAnsi="Poppins" w:cs="Poppins"/>
        </w:rPr>
        <w:t>ou</w:t>
      </w:r>
      <w:proofErr w:type="gramEnd"/>
      <w:r w:rsidRPr="00D93543">
        <w:rPr>
          <w:rFonts w:ascii="Poppins" w:hAnsi="Poppins" w:cs="Poppins"/>
        </w:rPr>
        <w:t xml:space="preserve"> redémarrer WampServer.</w:t>
      </w:r>
    </w:p>
    <w:p w14:paraId="69B3178E" w14:textId="2D1EF331" w:rsidR="008C421B" w:rsidRPr="00D93543" w:rsidRDefault="008C421B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17646B01" wp14:editId="360BC26F">
            <wp:extent cx="2714625" cy="1200150"/>
            <wp:effectExtent l="0" t="0" r="9525" b="0"/>
            <wp:docPr id="1617264286" name="Image 1" descr="Une image contenant texte, capture d’écran, Police, ligne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617264286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7096" w14:textId="3C0556DA" w:rsidR="008C421B" w:rsidRPr="00D93543" w:rsidRDefault="008C421B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t>Pour redémarrer il faut faire faire un clic droit sur l’icone WampServer et cliquer sur « Redémarrer de zéro » comme ci-dessous :</w:t>
      </w:r>
    </w:p>
    <w:p w14:paraId="38BC39C4" w14:textId="622535B7" w:rsidR="008C421B" w:rsidRPr="00D93543" w:rsidRDefault="0092199B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drawing>
          <wp:inline distT="0" distB="0" distL="0" distR="0" wp14:anchorId="488A896B" wp14:editId="6B2BE393">
            <wp:extent cx="2962275" cy="3200400"/>
            <wp:effectExtent l="0" t="0" r="9525" b="0"/>
            <wp:docPr id="226643928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2664392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88FE4" w14:textId="7EFB9A03" w:rsidR="00FE7B50" w:rsidRPr="00D93543" w:rsidRDefault="00FE7B50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t>DURANT CE LAPS DE TEMPS LOCALHOST EST INACESSIBLE.</w:t>
      </w:r>
    </w:p>
    <w:p w14:paraId="6C3746D3" w14:textId="5027E184" w:rsidR="008C421B" w:rsidRPr="00D93543" w:rsidRDefault="008C421B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t>Retourner sur la page d’accueil de WampServer et actualiser la page (</w:t>
      </w:r>
      <w:r w:rsidR="00423583" w:rsidRPr="00D93543">
        <w:rPr>
          <w:rFonts w:ascii="Poppins" w:hAnsi="Poppins" w:cs="Poppins"/>
        </w:rPr>
        <w:t xml:space="preserve">F5 ou flèche en haut à droite </w:t>
      </w:r>
    </w:p>
    <w:p w14:paraId="0BFC9312" w14:textId="17578B83" w:rsidR="00423583" w:rsidRPr="00D93543" w:rsidRDefault="00423583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148FE54D" wp14:editId="2C333386">
            <wp:extent cx="5760720" cy="3133725"/>
            <wp:effectExtent l="0" t="0" r="0" b="9525"/>
            <wp:docPr id="84162596" name="Image 1" descr="Une image contenant texte, capture d’écran, Police, Page web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84162596" name="Image 1" descr="Une image contenant texte, capture d’écran, Police, Page web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387C" w14:textId="648D54D8" w:rsidR="009D485E" w:rsidRPr="00D93543" w:rsidRDefault="009D485E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1CFCD569" wp14:editId="32B40FB4">
            <wp:extent cx="4648200" cy="6048375"/>
            <wp:effectExtent l="0" t="0" r="0" b="9525"/>
            <wp:docPr id="1570900977" name="Image 1" descr="Une image contenant texte, capture d’écran, Police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570900977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0F17B" w14:textId="605ED9E9" w:rsidR="00C2061B" w:rsidRPr="00D93543" w:rsidRDefault="00407737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t>SI VOUS VOYEZ LA PAGE SUIVANTE C’EST TOUT À FAIT NORMAL</w:t>
      </w:r>
    </w:p>
    <w:p w14:paraId="29F9FED3" w14:textId="516C6043" w:rsidR="00407737" w:rsidRPr="00D93543" w:rsidRDefault="00407737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  <w:noProof/>
        </w:rPr>
        <w:lastRenderedPageBreak/>
        <w:drawing>
          <wp:inline distT="0" distB="0" distL="0" distR="0" wp14:anchorId="45B5BAE3" wp14:editId="627FA87F">
            <wp:extent cx="4857750" cy="4152900"/>
            <wp:effectExtent l="0" t="0" r="0" b="0"/>
            <wp:docPr id="456448746" name="Image 1" descr="Une image contenant texte, carte de visite, Police, logo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456448746" name="Image 1" descr="Une image contenant texte, carte de visite, Police, logo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5D75" w14:textId="77777777" w:rsidR="00407737" w:rsidRPr="00D93543" w:rsidRDefault="00407737" w:rsidP="00DC1631">
      <w:pPr>
        <w:jc w:val="both"/>
        <w:rPr>
          <w:rFonts w:ascii="Poppins" w:hAnsi="Poppins" w:cs="Poppins"/>
        </w:rPr>
      </w:pPr>
    </w:p>
    <w:p w14:paraId="1F2CF6A1" w14:textId="3EAEC410" w:rsidR="00407737" w:rsidRPr="00D93543" w:rsidRDefault="00407737" w:rsidP="00DC1631">
      <w:pPr>
        <w:jc w:val="both"/>
        <w:rPr>
          <w:rFonts w:ascii="Poppins" w:hAnsi="Poppins" w:cs="Poppins"/>
          <w:i/>
          <w:iCs/>
        </w:rPr>
      </w:pPr>
      <w:r w:rsidRPr="00D93543">
        <w:rPr>
          <w:rFonts w:ascii="Poppins" w:hAnsi="Poppins" w:cs="Poppins"/>
          <w:i/>
          <w:iCs/>
        </w:rPr>
        <w:t xml:space="preserve">Si cette erreur apparait c’est parce que la base de </w:t>
      </w:r>
      <w:r w:rsidR="00B059D5" w:rsidRPr="00D93543">
        <w:rPr>
          <w:rFonts w:ascii="Poppins" w:hAnsi="Poppins" w:cs="Poppins"/>
          <w:i/>
          <w:iCs/>
        </w:rPr>
        <w:t>données</w:t>
      </w:r>
      <w:r w:rsidRPr="00D93543">
        <w:rPr>
          <w:rFonts w:ascii="Poppins" w:hAnsi="Poppins" w:cs="Poppins"/>
          <w:i/>
          <w:iCs/>
        </w:rPr>
        <w:t xml:space="preserve"> n’a pas encore été in</w:t>
      </w:r>
      <w:r w:rsidR="0051639F" w:rsidRPr="00D93543">
        <w:rPr>
          <w:rFonts w:ascii="Poppins" w:hAnsi="Poppins" w:cs="Poppins"/>
          <w:i/>
          <w:iCs/>
        </w:rPr>
        <w:t>i</w:t>
      </w:r>
      <w:r w:rsidRPr="00D93543">
        <w:rPr>
          <w:rFonts w:ascii="Poppins" w:hAnsi="Poppins" w:cs="Poppins"/>
          <w:i/>
          <w:iCs/>
        </w:rPr>
        <w:t>tialisé.</w:t>
      </w:r>
    </w:p>
    <w:p w14:paraId="4DA40DB1" w14:textId="1817BE6C" w:rsidR="00AF1854" w:rsidRPr="00D93543" w:rsidRDefault="00AF1854" w:rsidP="00DC1631">
      <w:pPr>
        <w:jc w:val="both"/>
        <w:rPr>
          <w:rFonts w:ascii="Poppins" w:hAnsi="Poppins" w:cs="Poppins"/>
          <w:i/>
          <w:iCs/>
        </w:rPr>
      </w:pPr>
      <w:r w:rsidRPr="00D93543">
        <w:rPr>
          <w:rFonts w:ascii="Poppins" w:hAnsi="Poppins" w:cs="Poppins"/>
          <w:i/>
          <w:iCs/>
        </w:rPr>
        <w:t>Ce qui est l’étape suivante pour lancer le projet.</w:t>
      </w:r>
    </w:p>
    <w:p w14:paraId="68B0E2FD" w14:textId="77777777" w:rsidR="00056269" w:rsidRPr="00D93543" w:rsidRDefault="00056269" w:rsidP="00DC1631">
      <w:pPr>
        <w:jc w:val="both"/>
        <w:rPr>
          <w:rFonts w:ascii="Poppins" w:hAnsi="Poppins" w:cs="Poppins"/>
        </w:rPr>
      </w:pPr>
    </w:p>
    <w:tbl>
      <w:tblPr>
        <w:tblW w:w="452.80pt" w:type="dxa"/>
        <w:tblBorders>
          <w:top w:val="outset" w:sz="6" w:space="0" w:color="auto"/>
          <w:start w:val="outset" w:sz="6" w:space="0" w:color="auto"/>
          <w:bottom w:val="outset" w:sz="6" w:space="0" w:color="auto"/>
          <w:end w:val="outset" w:sz="6" w:space="0" w:color="auto"/>
        </w:tblBorders>
        <w:tblCellMar>
          <w:start w:w="0pt" w:type="dxa"/>
          <w:end w:w="0pt" w:type="dxa"/>
        </w:tblCellMar>
        <w:tblLook w:firstRow="1" w:lastRow="0" w:firstColumn="1" w:lastColumn="0" w:noHBand="0" w:noVBand="1"/>
      </w:tblPr>
      <w:tblGrid>
        <w:gridCol w:w="1049"/>
        <w:gridCol w:w="1388"/>
        <w:gridCol w:w="1569"/>
        <w:gridCol w:w="1565"/>
        <w:gridCol w:w="3485"/>
      </w:tblGrid>
      <w:tr w:rsidR="00A525E4" w:rsidRPr="00D93543" w14:paraId="401904E1" w14:textId="77777777" w:rsidTr="005C3722">
        <w:trPr>
          <w:trHeight w:val="300"/>
        </w:trPr>
        <w:tc>
          <w:tcPr>
            <w:tcW w:w="452.80pt" w:type="dxa"/>
            <w:gridSpan w:val="5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shd w:val="clear" w:color="auto" w:fill="112250"/>
            <w:hideMark/>
          </w:tcPr>
          <w:p w14:paraId="5D5FD270" w14:textId="77777777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D93543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A525E4" w:rsidRPr="00D93543" w14:paraId="65EAC3A0" w14:textId="77777777" w:rsidTr="00A525E4">
        <w:trPr>
          <w:trHeight w:val="300"/>
        </w:trPr>
        <w:tc>
          <w:tcPr>
            <w:tcW w:w="52.4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1ADCFEB0" w14:textId="77777777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  <w:b/>
                <w:bCs/>
              </w:rPr>
              <w:t>Version</w:t>
            </w:r>
            <w:r w:rsidRPr="00D93543">
              <w:rPr>
                <w:rFonts w:ascii="Poppins" w:hAnsi="Poppins" w:cs="Poppins"/>
              </w:rPr>
              <w:t> </w:t>
            </w:r>
          </w:p>
        </w:tc>
        <w:tc>
          <w:tcPr>
            <w:tcW w:w="69.4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2B235C56" w14:textId="77777777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  <w:b/>
                <w:bCs/>
              </w:rPr>
              <w:t>Date</w:t>
            </w:r>
            <w:r w:rsidRPr="00D93543">
              <w:rPr>
                <w:rFonts w:ascii="Poppins" w:hAnsi="Poppins" w:cs="Poppins"/>
              </w:rPr>
              <w:t> </w:t>
            </w:r>
          </w:p>
        </w:tc>
        <w:tc>
          <w:tcPr>
            <w:tcW w:w="78.4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069A2424" w14:textId="77777777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  <w:b/>
                <w:bCs/>
              </w:rPr>
              <w:t>Auteur</w:t>
            </w:r>
            <w:r w:rsidRPr="00D93543">
              <w:rPr>
                <w:rFonts w:ascii="Poppins" w:hAnsi="Poppins" w:cs="Poppins"/>
              </w:rPr>
              <w:t> </w:t>
            </w:r>
          </w:p>
        </w:tc>
        <w:tc>
          <w:tcPr>
            <w:tcW w:w="78.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626924D6" w14:textId="77777777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  <w:b/>
                <w:bCs/>
              </w:rPr>
              <w:t>Validation par</w:t>
            </w:r>
            <w:r w:rsidRPr="00D93543">
              <w:rPr>
                <w:rFonts w:ascii="Poppins" w:hAnsi="Poppins" w:cs="Poppins"/>
              </w:rPr>
              <w:t> </w:t>
            </w:r>
          </w:p>
        </w:tc>
        <w:tc>
          <w:tcPr>
            <w:tcW w:w="174.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76B70293" w14:textId="77777777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  <w:b/>
                <w:bCs/>
              </w:rPr>
              <w:t>Objet</w:t>
            </w:r>
            <w:r w:rsidRPr="00D93543">
              <w:rPr>
                <w:rFonts w:ascii="Poppins" w:hAnsi="Poppins" w:cs="Poppins"/>
              </w:rPr>
              <w:t> </w:t>
            </w:r>
          </w:p>
        </w:tc>
      </w:tr>
      <w:tr w:rsidR="00A525E4" w:rsidRPr="00D93543" w14:paraId="092A4AC6" w14:textId="77777777" w:rsidTr="00A525E4">
        <w:trPr>
          <w:trHeight w:val="300"/>
        </w:trPr>
        <w:tc>
          <w:tcPr>
            <w:tcW w:w="52.4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7A5FC5A3" w14:textId="77777777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</w:rPr>
              <w:t>V1 </w:t>
            </w:r>
          </w:p>
        </w:tc>
        <w:tc>
          <w:tcPr>
            <w:tcW w:w="69.4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472DE95D" w14:textId="3673EEB4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</w:rPr>
              <w:t>27/02/2026</w:t>
            </w:r>
          </w:p>
        </w:tc>
        <w:tc>
          <w:tcPr>
            <w:tcW w:w="78.4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475E6509" w14:textId="3A5389B3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</w:rPr>
              <w:t>GARNIER J. </w:t>
            </w:r>
          </w:p>
        </w:tc>
        <w:tc>
          <w:tcPr>
            <w:tcW w:w="78.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0B56D25B" w14:textId="31D65AB7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</w:rPr>
              <w:t> </w:t>
            </w:r>
          </w:p>
        </w:tc>
        <w:tc>
          <w:tcPr>
            <w:tcW w:w="174.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1CD0967F" w14:textId="77777777" w:rsidR="00A525E4" w:rsidRPr="00D93543" w:rsidRDefault="00A525E4" w:rsidP="00DC1631">
            <w:pPr>
              <w:jc w:val="both"/>
              <w:rPr>
                <w:rFonts w:ascii="Poppins" w:hAnsi="Poppins" w:cs="Poppins"/>
              </w:rPr>
            </w:pPr>
            <w:r w:rsidRPr="00D93543">
              <w:rPr>
                <w:rFonts w:ascii="Poppins" w:hAnsi="Poppins" w:cs="Poppins"/>
              </w:rPr>
              <w:t>Rédaction initiale du document </w:t>
            </w:r>
          </w:p>
        </w:tc>
      </w:tr>
    </w:tbl>
    <w:p w14:paraId="44F6A84C" w14:textId="29330704" w:rsidR="00AA29BD" w:rsidRPr="00D93543" w:rsidRDefault="00AA29BD" w:rsidP="00DC1631">
      <w:pPr>
        <w:jc w:val="both"/>
        <w:rPr>
          <w:rFonts w:ascii="Poppins" w:hAnsi="Poppins" w:cs="Poppins"/>
        </w:rPr>
      </w:pPr>
      <w:r w:rsidRPr="00D93543">
        <w:rPr>
          <w:rFonts w:ascii="Poppins" w:hAnsi="Poppins" w:cs="Poppins"/>
        </w:rPr>
        <w:br/>
      </w:r>
    </w:p>
    <w:p w14:paraId="07B6D141" w14:textId="77777777" w:rsidR="00F105B3" w:rsidRPr="00D93543" w:rsidRDefault="00F105B3" w:rsidP="00DC1631">
      <w:pPr>
        <w:jc w:val="both"/>
        <w:rPr>
          <w:rFonts w:ascii="Poppins" w:hAnsi="Poppins" w:cs="Poppins"/>
        </w:rPr>
      </w:pPr>
    </w:p>
    <w:sectPr w:rsidR="00F105B3" w:rsidRPr="00D93543">
      <w:footerReference w:type="default" r:id="rId27"/>
      <w:pgSz w:w="595.30pt" w:h="841.90pt"/>
      <w:pgMar w:top="70.85pt" w:right="70.85pt" w:bottom="70.85pt" w:left="70.85pt" w:header="35.40pt" w:footer="35.40pt" w:gutter="0pt"/>
      <w:cols w:space="35.40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8777012" w14:textId="77777777" w:rsidR="007D63B5" w:rsidRDefault="007D63B5" w:rsidP="006F7CD0">
      <w:pPr>
        <w:spacing w:after="0pt" w:line="12pt" w:lineRule="auto"/>
      </w:pPr>
      <w:r>
        <w:separator/>
      </w:r>
    </w:p>
  </w:endnote>
  <w:endnote w:type="continuationSeparator" w:id="0">
    <w:p w14:paraId="4FCCC042" w14:textId="77777777" w:rsidR="007D63B5" w:rsidRDefault="007D63B5" w:rsidP="006F7CD0">
      <w:pPr>
        <w:spacing w:after="0pt"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characterSet="iso-8859-1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Poppins">
    <w:charset w:characterSet="iso-8859-1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sdt>
    <w:sdtPr>
      <w:id w:val="-44084175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63D5AF7" w14:textId="575BABDC" w:rsidR="006F7CD0" w:rsidRDefault="006F7CD0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FECFD56" w14:textId="77777777" w:rsidR="006F7CD0" w:rsidRDefault="006F7CD0">
    <w:pPr>
      <w:pStyle w:val="Pieddepage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55DFDFF0" w14:textId="77777777" w:rsidR="007D63B5" w:rsidRDefault="007D63B5" w:rsidP="006F7CD0">
      <w:pPr>
        <w:spacing w:after="0pt" w:line="12pt" w:lineRule="auto"/>
      </w:pPr>
      <w:r>
        <w:separator/>
      </w:r>
    </w:p>
  </w:footnote>
  <w:footnote w:type="continuationSeparator" w:id="0">
    <w:p w14:paraId="5191D2B2" w14:textId="77777777" w:rsidR="007D63B5" w:rsidRDefault="007D63B5" w:rsidP="006F7CD0">
      <w:pPr>
        <w:spacing w:after="0pt" w:line="12pt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displayBackgroundShape/>
  <w:proofState w:spelling="clean" w:grammar="clean"/>
  <w:defaultTabStop w:val="35.40pt"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06A"/>
    <w:rsid w:val="00025891"/>
    <w:rsid w:val="00056269"/>
    <w:rsid w:val="000B4CA8"/>
    <w:rsid w:val="0016121A"/>
    <w:rsid w:val="00164E1F"/>
    <w:rsid w:val="00310A79"/>
    <w:rsid w:val="00407737"/>
    <w:rsid w:val="00423583"/>
    <w:rsid w:val="00427315"/>
    <w:rsid w:val="00431048"/>
    <w:rsid w:val="004E1E26"/>
    <w:rsid w:val="0051639F"/>
    <w:rsid w:val="0052606A"/>
    <w:rsid w:val="00542735"/>
    <w:rsid w:val="005437FB"/>
    <w:rsid w:val="005F1541"/>
    <w:rsid w:val="006941F0"/>
    <w:rsid w:val="006A60C8"/>
    <w:rsid w:val="006F7CD0"/>
    <w:rsid w:val="007675CD"/>
    <w:rsid w:val="007D63B5"/>
    <w:rsid w:val="008C421B"/>
    <w:rsid w:val="008F7A9E"/>
    <w:rsid w:val="0092199B"/>
    <w:rsid w:val="009833E4"/>
    <w:rsid w:val="009D485E"/>
    <w:rsid w:val="00A525E4"/>
    <w:rsid w:val="00A57A74"/>
    <w:rsid w:val="00AA29BD"/>
    <w:rsid w:val="00AE28B2"/>
    <w:rsid w:val="00AF1854"/>
    <w:rsid w:val="00B059D5"/>
    <w:rsid w:val="00BF1861"/>
    <w:rsid w:val="00C2061B"/>
    <w:rsid w:val="00C25FC2"/>
    <w:rsid w:val="00CE25E1"/>
    <w:rsid w:val="00D93543"/>
    <w:rsid w:val="00DC1631"/>
    <w:rsid w:val="00E04564"/>
    <w:rsid w:val="00EF17FC"/>
    <w:rsid w:val="00F105B3"/>
    <w:rsid w:val="00FE7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E9949C"/>
  <w15:chartTrackingRefBased/>
  <w15:docId w15:val="{5E488DD5-D198-426D-9DD8-4FFA5B012ED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631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52606A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105B3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2606A"/>
    <w:pPr>
      <w:keepNext/>
      <w:keepLines/>
      <w:spacing w:before="8pt" w:after="4p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2606A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2606A"/>
    <w:pPr>
      <w:keepNext/>
      <w:keepLines/>
      <w:spacing w:before="4pt" w:after="2pt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2606A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2606A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2606A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2606A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6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105B3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526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2606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2606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2606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2606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2606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2606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2606A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26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26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26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2606A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2606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2606A"/>
    <w:pPr>
      <w:ind w:start="36pt"/>
      <w:contextualSpacing/>
    </w:pPr>
  </w:style>
  <w:style w:type="character" w:styleId="Accentuationintense">
    <w:name w:val="Intense Emphasis"/>
    <w:basedOn w:val="Policepardfaut"/>
    <w:uiPriority w:val="21"/>
    <w:qFormat/>
    <w:rsid w:val="0052606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26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8pt" w:after="18pt"/>
      <w:ind w:start="43.20pt" w:end="43.20pt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2606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2606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2589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2589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25891"/>
    <w:rPr>
      <w:color w:val="96607D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164E1F"/>
    <w:pPr>
      <w:spacing w:before="12pt" w:after="0pt" w:line="12.95pt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164E1F"/>
    <w:pPr>
      <w:spacing w:after="5pt"/>
      <w:ind w:start="12pt"/>
    </w:pPr>
  </w:style>
  <w:style w:type="paragraph" w:styleId="En-tte">
    <w:name w:val="header"/>
    <w:basedOn w:val="Normal"/>
    <w:link w:val="En-tteCar"/>
    <w:uiPriority w:val="99"/>
    <w:unhideWhenUsed/>
    <w:rsid w:val="006F7CD0"/>
    <w:pPr>
      <w:tabs>
        <w:tab w:val="center" w:pos="226.80pt"/>
        <w:tab w:val="end" w:pos="453.60pt"/>
      </w:tabs>
      <w:spacing w:after="0pt" w:line="12pt" w:lineRule="auto"/>
    </w:pPr>
  </w:style>
  <w:style w:type="character" w:customStyle="1" w:styleId="En-tteCar">
    <w:name w:val="En-tête Car"/>
    <w:basedOn w:val="Policepardfaut"/>
    <w:link w:val="En-tte"/>
    <w:uiPriority w:val="99"/>
    <w:rsid w:val="006F7CD0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6F7CD0"/>
    <w:pPr>
      <w:tabs>
        <w:tab w:val="center" w:pos="226.80pt"/>
        <w:tab w:val="end" w:pos="453.60pt"/>
      </w:tabs>
      <w:spacing w:after="0pt" w:line="12pt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F7CD0"/>
    <w:rPr>
      <w:color w:val="112250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hyperlink" Target="https://github.com/PereCast0re/SAE_Site_Enchere" TargetMode="External"/><Relationship Id="rId13" Type="http://purl.oclc.org/ooxml/officeDocument/relationships/image" Target="media/image6.png"/><Relationship Id="rId18" Type="http://purl.oclc.org/ooxml/officeDocument/relationships/hyperlink" Target="http://localhost/" TargetMode="External"/><Relationship Id="rId26" Type="http://purl.oclc.org/ooxml/officeDocument/relationships/image" Target="media/image18.png"/><Relationship Id="rId3" Type="http://purl.oclc.org/ooxml/officeDocument/relationships/settings" Target="settings.xml"/><Relationship Id="rId21" Type="http://purl.oclc.org/ooxml/officeDocument/relationships/image" Target="media/image13.png"/><Relationship Id="rId7" Type="http://purl.oclc.org/ooxml/officeDocument/relationships/image" Target="media/image1.png"/><Relationship Id="rId12" Type="http://purl.oclc.org/ooxml/officeDocument/relationships/image" Target="media/image5.png"/><Relationship Id="rId17" Type="http://purl.oclc.org/ooxml/officeDocument/relationships/image" Target="media/image10.png"/><Relationship Id="rId25" Type="http://purl.oclc.org/ooxml/officeDocument/relationships/image" Target="media/image17.png"/><Relationship Id="rId2" Type="http://purl.oclc.org/ooxml/officeDocument/relationships/styles" Target="styles.xml"/><Relationship Id="rId16" Type="http://purl.oclc.org/ooxml/officeDocument/relationships/image" Target="media/image9.png"/><Relationship Id="rId20" Type="http://purl.oclc.org/ooxml/officeDocument/relationships/image" Target="media/image12.png"/><Relationship Id="rId29" Type="http://purl.oclc.org/ooxml/officeDocument/relationships/theme" Target="theme/theme1.xml"/><Relationship Id="rId1" Type="http://purl.oclc.org/ooxml/officeDocument/relationships/customXml" Target="../customXml/item1.xml"/><Relationship Id="rId6" Type="http://purl.oclc.org/ooxml/officeDocument/relationships/endnotes" Target="endnotes.xml"/><Relationship Id="rId11" Type="http://purl.oclc.org/ooxml/officeDocument/relationships/image" Target="media/image4.png"/><Relationship Id="rId24" Type="http://purl.oclc.org/ooxml/officeDocument/relationships/image" Target="media/image16.png"/><Relationship Id="rId5" Type="http://purl.oclc.org/ooxml/officeDocument/relationships/footnotes" Target="footnotes.xml"/><Relationship Id="rId15" Type="http://purl.oclc.org/ooxml/officeDocument/relationships/image" Target="media/image8.png"/><Relationship Id="rId23" Type="http://purl.oclc.org/ooxml/officeDocument/relationships/image" Target="media/image15.png"/><Relationship Id="rId28" Type="http://purl.oclc.org/ooxml/officeDocument/relationships/fontTable" Target="fontTable.xml"/><Relationship Id="rId10" Type="http://purl.oclc.org/ooxml/officeDocument/relationships/image" Target="media/image3.png"/><Relationship Id="rId19" Type="http://purl.oclc.org/ooxml/officeDocument/relationships/image" Target="media/image11.png"/><Relationship Id="rId4" Type="http://purl.oclc.org/ooxml/officeDocument/relationships/webSettings" Target="webSettings.xml"/><Relationship Id="rId9" Type="http://purl.oclc.org/ooxml/officeDocument/relationships/image" Target="media/image2.png"/><Relationship Id="rId14" Type="http://purl.oclc.org/ooxml/officeDocument/relationships/image" Target="media/image7.png"/><Relationship Id="rId22" Type="http://purl.oclc.org/ooxml/officeDocument/relationships/image" Target="media/image14.png"/><Relationship Id="rId27" Type="http://purl.oclc.org/ooxml/officeDocument/relationships/footer" Target="footer1.xml"/></Relationships>
</file>

<file path=word/theme/theme1.xml><?xml version="1.0" encoding="utf-8"?>
<a:theme xmlns:a="http://purl.oclc.org/ooxml/drawingml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purl.oclc.org/ooxml/officeDocument/customXml" ds:itemID="{DEB8CC23-3F08-4015-A8C1-AA384330FD7A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236</TotalTime>
  <Pages>12</Pages>
  <Words>302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Garnier</dc:creator>
  <cp:keywords/>
  <dc:description/>
  <cp:lastModifiedBy>Jimmy Garnier</cp:lastModifiedBy>
  <cp:revision>57</cp:revision>
  <dcterms:created xsi:type="dcterms:W3CDTF">2026-02-27T14:09:00Z</dcterms:created>
  <dcterms:modified xsi:type="dcterms:W3CDTF">2026-03-01T12:09:00Z</dcterms:modified>
</cp:coreProperties>
</file>