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680" w:rsidRPr="00450084" w:rsidRDefault="00450084">
      <w:pPr>
        <w:rPr>
          <w:b/>
          <w:sz w:val="24"/>
        </w:rPr>
      </w:pPr>
      <w:r w:rsidRPr="00450084">
        <w:rPr>
          <w:b/>
          <w:sz w:val="24"/>
        </w:rPr>
        <w:t>Ideas</w:t>
      </w:r>
    </w:p>
    <w:p w:rsidR="00450084" w:rsidRDefault="00450084">
      <w:r>
        <w:t>Regresión para la comparación de tratamientos</w:t>
      </w:r>
    </w:p>
    <w:p w:rsidR="00450084" w:rsidRDefault="00450084">
      <w:r>
        <w:t>Relación entre desviación típica de los residuos y suma de su valor absoluto ¿existe relación? ¿es determinista o estadística?</w:t>
      </w:r>
    </w:p>
    <w:p w:rsidR="00450084" w:rsidRDefault="00450084">
      <w:r>
        <w:t xml:space="preserve">Intentar relacionar el punto anterior con los casos en que la suma de cuadrados de los residuos es igual a la suma de sus valores absolutos (puntos sobre una </w:t>
      </w:r>
      <w:proofErr w:type="spellStart"/>
      <w:r>
        <w:t>hiperesfera</w:t>
      </w:r>
      <w:proofErr w:type="spellEnd"/>
      <w:r>
        <w:t xml:space="preserve"> de radio igual a la suma de los valores absolutos, creo).</w:t>
      </w:r>
    </w:p>
    <w:p w:rsidR="00450084" w:rsidRDefault="00450084">
      <w:r>
        <w:t>Distancia entre ciudades en línea recta y por carretera. Que los problemas no contengan datos, que haya que conseguirlos.</w:t>
      </w:r>
      <w:bookmarkStart w:id="0" w:name="_GoBack"/>
      <w:bookmarkEnd w:id="0"/>
    </w:p>
    <w:sectPr w:rsidR="00450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84"/>
    <w:rsid w:val="00450084"/>
    <w:rsid w:val="007B0BC4"/>
    <w:rsid w:val="007F2919"/>
    <w:rsid w:val="009B54D8"/>
    <w:rsid w:val="00CD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2601"/>
  <w15:chartTrackingRefBased/>
  <w15:docId w15:val="{63A2811F-E39F-4ABD-A457-7F367127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2024-05-06T04:30:00Z</dcterms:created>
  <dcterms:modified xsi:type="dcterms:W3CDTF">2024-05-06T04:34:00Z</dcterms:modified>
</cp:coreProperties>
</file>