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4F17B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jc w:val="center"/>
      </w:pPr>
      <w:r w:rsidRPr="007B3941">
        <w:rPr>
          <w:b/>
          <w:bCs/>
          <w:color w:val="000000"/>
        </w:rPr>
        <w:t>"СЗЧ-4"</w:t>
      </w:r>
    </w:p>
    <w:p w14:paraId="0CC0C917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jc w:val="center"/>
      </w:pPr>
      <w:r w:rsidRPr="007B3941">
        <w:rPr>
          <w:bCs/>
          <w:color w:val="000000"/>
        </w:rPr>
        <w:t>Методика виявлення військовослужбовців, потенційно здатних залишити частину</w:t>
      </w:r>
    </w:p>
    <w:p w14:paraId="5AEF1CD1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rPr>
          <w:color w:val="000000"/>
        </w:rPr>
      </w:pPr>
    </w:p>
    <w:p w14:paraId="2231773D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1.  Я щодня читаю газети.</w:t>
      </w:r>
    </w:p>
    <w:p w14:paraId="5EB8158E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2.  В дитинстві я боявся темряви.</w:t>
      </w:r>
    </w:p>
    <w:p w14:paraId="571FE3D8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3.  Я ніколи ні з ким не сварився.</w:t>
      </w:r>
    </w:p>
    <w:p w14:paraId="7D74A796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4.  Я ніколи не відкладаю на завтра те, що можу зробити сьогодні.</w:t>
      </w:r>
    </w:p>
    <w:p w14:paraId="7F4E28B0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5.  Буває, що я дратуюсь і стаю дуже сердитим.</w:t>
      </w:r>
    </w:p>
    <w:p w14:paraId="747BEA3C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6.  Я завжди відповідаю на листи одразу ж після читання.</w:t>
      </w:r>
    </w:p>
    <w:p w14:paraId="50D5FB34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7.  Іноді я говорю неправду.</w:t>
      </w:r>
    </w:p>
    <w:p w14:paraId="3C12DA06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8.  У мене часто бувають конфлікти з товаришами.</w:t>
      </w:r>
    </w:p>
    <w:p w14:paraId="3A42F3BE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9.  Коли мене хтось образить, я довго це переживаю.</w:t>
      </w:r>
    </w:p>
    <w:p w14:paraId="358D9884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 xml:space="preserve">10.  </w:t>
      </w:r>
      <w:r w:rsidRPr="007B3941">
        <w:rPr>
          <w:iCs/>
          <w:color w:val="000000"/>
        </w:rPr>
        <w:t>Я</w:t>
      </w:r>
      <w:r w:rsidRPr="007B3941">
        <w:rPr>
          <w:i/>
          <w:iCs/>
          <w:color w:val="000000"/>
        </w:rPr>
        <w:t xml:space="preserve"> </w:t>
      </w:r>
      <w:r w:rsidRPr="007B3941">
        <w:rPr>
          <w:color w:val="000000"/>
        </w:rPr>
        <w:t>легко входжу в новий колектив.</w:t>
      </w:r>
    </w:p>
    <w:p w14:paraId="1420C74A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11.  Іноді мені здається, що я ні на що не здатний.</w:t>
      </w:r>
    </w:p>
    <w:p w14:paraId="488A125C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12.  У мене багато друзів.</w:t>
      </w:r>
    </w:p>
    <w:p w14:paraId="73EF4144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13.  Більшість людей, з якими я зв'язаний по службі, ставляться до мене добре.</w:t>
      </w:r>
    </w:p>
    <w:p w14:paraId="3CA7B27B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14.  Командири завжди ставляться до мене справедливо.</w:t>
      </w:r>
    </w:p>
    <w:p w14:paraId="0876FE5D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15.  Я і в армії знаходжу можливість нормально відпочити.</w:t>
      </w:r>
    </w:p>
    <w:p w14:paraId="5808FBEB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16.  Мені дуже хочеться побачитися з рідними і близькими друзями.</w:t>
      </w:r>
    </w:p>
    <w:p w14:paraId="6BB540CF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17.  Щоб побувати вдома, я готовий навіть на порушення закону.</w:t>
      </w:r>
    </w:p>
    <w:p w14:paraId="23842842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 xml:space="preserve">18.  Я дуже </w:t>
      </w:r>
      <w:proofErr w:type="spellStart"/>
      <w:r w:rsidRPr="007B3941">
        <w:rPr>
          <w:color w:val="000000"/>
        </w:rPr>
        <w:t>хворобливо</w:t>
      </w:r>
      <w:proofErr w:type="spellEnd"/>
      <w:r w:rsidRPr="007B3941">
        <w:rPr>
          <w:color w:val="000000"/>
        </w:rPr>
        <w:t xml:space="preserve"> переживаю випадки несправедливості </w:t>
      </w:r>
      <w:r w:rsidRPr="007B3941">
        <w:rPr>
          <w:iCs/>
          <w:color w:val="000000"/>
        </w:rPr>
        <w:t>з</w:t>
      </w:r>
      <w:r w:rsidRPr="007B3941">
        <w:rPr>
          <w:i/>
          <w:iCs/>
          <w:color w:val="000000"/>
        </w:rPr>
        <w:t xml:space="preserve"> </w:t>
      </w:r>
      <w:r w:rsidRPr="007B3941">
        <w:rPr>
          <w:color w:val="000000"/>
        </w:rPr>
        <w:t>боку командирів.</w:t>
      </w:r>
    </w:p>
    <w:p w14:paraId="2009248D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19.  Для мене дуже важливо, як оцінюють мої вчинки товариші по службі.</w:t>
      </w:r>
    </w:p>
    <w:p w14:paraId="19CBEE05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20.  Позастатутні взаємини, на мою думку, це абсолютно ненормальне явище.</w:t>
      </w:r>
    </w:p>
    <w:p w14:paraId="3F770384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21.  Мені буває краще, коли я на самоті.</w:t>
      </w:r>
    </w:p>
    <w:p w14:paraId="53CEC6A7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22.  Коли мене в чомусь звинувачують, я розгублююсь і мовчу.</w:t>
      </w:r>
    </w:p>
    <w:p w14:paraId="3EA7DD7E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23.  Якщо я самовільно покину частину, я буду обов'язково відданий під суд.</w:t>
      </w:r>
    </w:p>
    <w:p w14:paraId="48E90908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24.  Я постійно намагаюсь бути в колективі, з друзями.</w:t>
      </w:r>
    </w:p>
    <w:p w14:paraId="2F0C6514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25.  Життєві неприємності і невдачі викликають у мене сильні переживання.</w:t>
      </w:r>
    </w:p>
    <w:p w14:paraId="098E7CB2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26.  Переважаючий настрій у мене - радість і оптимізм.</w:t>
      </w:r>
    </w:p>
    <w:p w14:paraId="3A5276A1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27.  У першому пориві я можу здійснити необдуманий вчинок.</w:t>
      </w:r>
    </w:p>
    <w:p w14:paraId="089DE0A6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28.  Самовільне залишення частини - це кримінальний злочин.</w:t>
      </w:r>
    </w:p>
    <w:p w14:paraId="2BBFF1D5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29.  Командири звертають на мене більше уваги, ніж на інших.</w:t>
      </w:r>
    </w:p>
    <w:p w14:paraId="7DAD54B0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30.  Я схильний мати багато друзів.</w:t>
      </w:r>
    </w:p>
    <w:p w14:paraId="7D96DBBF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 xml:space="preserve">31.  Я </w:t>
      </w:r>
      <w:proofErr w:type="spellStart"/>
      <w:r w:rsidRPr="007B3941">
        <w:rPr>
          <w:color w:val="000000"/>
        </w:rPr>
        <w:t>хворобливо</w:t>
      </w:r>
      <w:proofErr w:type="spellEnd"/>
      <w:r w:rsidRPr="007B3941">
        <w:rPr>
          <w:color w:val="000000"/>
        </w:rPr>
        <w:t xml:space="preserve"> ставлюсь до зауважень товаришів.</w:t>
      </w:r>
    </w:p>
    <w:p w14:paraId="1F791950" w14:textId="77777777" w:rsidR="00D707E8" w:rsidRPr="007B3941" w:rsidRDefault="00D707E8" w:rsidP="00D707E8">
      <w:pPr>
        <w:tabs>
          <w:tab w:val="left" w:pos="2520"/>
        </w:tabs>
        <w:rPr>
          <w:color w:val="000000"/>
        </w:rPr>
      </w:pPr>
      <w:r w:rsidRPr="007B3941">
        <w:rPr>
          <w:color w:val="000000"/>
        </w:rPr>
        <w:t xml:space="preserve">32.  Я часто нервую.  </w:t>
      </w:r>
    </w:p>
    <w:p w14:paraId="03CCCD56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33.  Несправедливість з боку командирів - достатня підстава для самовільного залишення частини.</w:t>
      </w:r>
    </w:p>
    <w:p w14:paraId="62EE035A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34.  У нас в частині є умови для повноцінного відпочинку військовослужбовців.</w:t>
      </w:r>
    </w:p>
    <w:p w14:paraId="60038CDA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 xml:space="preserve">35.  Я легко </w:t>
      </w:r>
      <w:proofErr w:type="spellStart"/>
      <w:r w:rsidRPr="007B3941">
        <w:rPr>
          <w:color w:val="000000"/>
        </w:rPr>
        <w:t>переношу</w:t>
      </w:r>
      <w:proofErr w:type="spellEnd"/>
      <w:r w:rsidRPr="007B3941">
        <w:rPr>
          <w:color w:val="000000"/>
        </w:rPr>
        <w:t xml:space="preserve"> армійський уклад життя.</w:t>
      </w:r>
    </w:p>
    <w:p w14:paraId="033F7C63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36.  Мені дуже важко пристосуватися до необхідності підкорятися.</w:t>
      </w:r>
    </w:p>
    <w:p w14:paraId="359398BD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37.  Якщо поблизу немає міліціонера і мало машин, я перейду вулицю і на червоне світло світлофора.</w:t>
      </w:r>
    </w:p>
    <w:p w14:paraId="7A575C08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38.  Коли я буду на другому періоді служби, я розрахуюсь за нанесені мені образи.</w:t>
      </w:r>
    </w:p>
    <w:p w14:paraId="047299CB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 xml:space="preserve">39.  Якщо мене </w:t>
      </w:r>
      <w:proofErr w:type="spellStart"/>
      <w:r w:rsidRPr="007B3941">
        <w:rPr>
          <w:color w:val="000000"/>
        </w:rPr>
        <w:t>образять</w:t>
      </w:r>
      <w:proofErr w:type="spellEnd"/>
      <w:r w:rsidRPr="007B3941">
        <w:rPr>
          <w:color w:val="000000"/>
        </w:rPr>
        <w:t>, мені потрібно обов'язково з кимсь поділитися.</w:t>
      </w:r>
    </w:p>
    <w:p w14:paraId="3B82B007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40.  Іноді я погоджуюсь з думкою інших, особливо не замислюючись.</w:t>
      </w:r>
    </w:p>
    <w:p w14:paraId="1FA7C7A0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41.  Я відчуваю постійну тугу за рідними і близькими.</w:t>
      </w:r>
    </w:p>
    <w:p w14:paraId="02A1F8C1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42.  Я довго перебуваю в поганому настрої, коли ні з ким не хочеться розмовляти.</w:t>
      </w:r>
    </w:p>
    <w:p w14:paraId="1AD0BD5C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lastRenderedPageBreak/>
        <w:t>43.  Якщо я самовільно залишу частину, товариші обов'язково мене засудять.</w:t>
      </w:r>
    </w:p>
    <w:p w14:paraId="54FD4392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44.  Мене дуже пригнічують факти нестатутних взаємовідносин у колективі.</w:t>
      </w:r>
    </w:p>
    <w:p w14:paraId="13161E05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45.  Я обов'язково розповім товаришеві, якщо хтось із старшого призову мене образить.</w:t>
      </w:r>
    </w:p>
    <w:p w14:paraId="528A6175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46.  Я легко сходжуся з людьми, легко заводжу знайомства.</w:t>
      </w:r>
    </w:p>
    <w:p w14:paraId="21C9B5D3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47.  Щоб хоч трохи відпочити від служби, можна піти в самоволку.</w:t>
      </w:r>
    </w:p>
    <w:p w14:paraId="52511DD8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48.  Я довго переживаю неприємності й образи.</w:t>
      </w:r>
    </w:p>
    <w:p w14:paraId="0CF2B82C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49.  Я байдуже ставлюсь до своїх недоліків.</w:t>
      </w:r>
    </w:p>
    <w:p w14:paraId="56901526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color w:val="000000"/>
        </w:rPr>
        <w:t>50.  Свої помилки я здебільшого визнаю.</w:t>
      </w:r>
    </w:p>
    <w:p w14:paraId="7088303D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rPr>
          <w:b/>
          <w:bCs/>
          <w:color w:val="000000"/>
        </w:rPr>
      </w:pPr>
    </w:p>
    <w:p w14:paraId="33AF8168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  <w:r w:rsidRPr="007B3941">
        <w:rPr>
          <w:b/>
          <w:bCs/>
          <w:color w:val="000000"/>
        </w:rPr>
        <w:t>Аркуш для відповідей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"/>
        <w:gridCol w:w="972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707E8" w:rsidRPr="007B3941" w14:paraId="756D1C00" w14:textId="77777777" w:rsidTr="00FD33A7">
        <w:trPr>
          <w:trHeight w:val="20"/>
        </w:trPr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044653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</w:t>
            </w:r>
          </w:p>
        </w:tc>
        <w:tc>
          <w:tcPr>
            <w:tcW w:w="9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ACC4D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C5A0C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27616A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0FE4A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5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B85479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6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D558A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7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174FB8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8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A35B6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9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B684C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10</w:t>
            </w:r>
          </w:p>
        </w:tc>
      </w:tr>
      <w:tr w:rsidR="00D707E8" w:rsidRPr="007B3941" w14:paraId="130F31AB" w14:textId="77777777" w:rsidTr="00FD33A7">
        <w:trPr>
          <w:trHeight w:val="2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81785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B3C54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65BD4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CD8A7D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46B946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3E806E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D1D92C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854554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160E9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19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AFA9BA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20</w:t>
            </w:r>
          </w:p>
        </w:tc>
      </w:tr>
      <w:tr w:rsidR="00D707E8" w:rsidRPr="007B3941" w14:paraId="23793603" w14:textId="77777777" w:rsidTr="00FD33A7">
        <w:trPr>
          <w:trHeight w:val="2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F13294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2E4037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625FC3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09741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B7632B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643832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CCAC41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92E80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9CC1F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29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98C98D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30</w:t>
            </w:r>
          </w:p>
        </w:tc>
      </w:tr>
      <w:tr w:rsidR="00D707E8" w:rsidRPr="007B3941" w14:paraId="4594219B" w14:textId="77777777" w:rsidTr="00FD33A7">
        <w:trPr>
          <w:trHeight w:val="2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19DA71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DE1A97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AEB7F3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D39561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69B9B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C5C68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51C61D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A398D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EEA917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39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D9D383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40</w:t>
            </w:r>
          </w:p>
        </w:tc>
      </w:tr>
      <w:tr w:rsidR="00D707E8" w:rsidRPr="007B3941" w14:paraId="1AC561FD" w14:textId="77777777" w:rsidTr="00FD33A7">
        <w:trPr>
          <w:trHeight w:val="2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DA090E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A3E71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5A6584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F56B86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A9CBD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BED2F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56D47A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223332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130512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49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B63969" w14:textId="77777777" w:rsidR="00D707E8" w:rsidRPr="007B3941" w:rsidRDefault="00D707E8" w:rsidP="00FD33A7">
            <w:pPr>
              <w:tabs>
                <w:tab w:val="left" w:pos="2520"/>
              </w:tabs>
            </w:pPr>
            <w:r w:rsidRPr="007B3941">
              <w:t>50</w:t>
            </w:r>
          </w:p>
        </w:tc>
      </w:tr>
    </w:tbl>
    <w:p w14:paraId="214CEF85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</w:pPr>
    </w:p>
    <w:p w14:paraId="1F8D752B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b/>
          <w:bCs/>
          <w:color w:val="000000"/>
        </w:rPr>
        <w:t>Ключ до анкети "СЗЧ - 4"</w:t>
      </w:r>
    </w:p>
    <w:p w14:paraId="10D4C0C6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color w:val="000000"/>
        </w:rPr>
        <w:t>На питання відповідають:     "ТАК" +     "НІ" -</w:t>
      </w:r>
    </w:p>
    <w:p w14:paraId="4CF430B7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color w:val="000000"/>
        </w:rPr>
        <w:t xml:space="preserve">Обробка даних починається зі шкали щирості. В даній методиці, якщо військовослужбовець на питання </w:t>
      </w:r>
      <w:r w:rsidRPr="007B3941">
        <w:rPr>
          <w:b/>
          <w:color w:val="000000"/>
        </w:rPr>
        <w:t>1,4,6 і 13</w:t>
      </w:r>
      <w:r w:rsidRPr="007B3941">
        <w:rPr>
          <w:color w:val="000000"/>
        </w:rPr>
        <w:t xml:space="preserve"> відповів "ні", а на питання </w:t>
      </w:r>
      <w:r w:rsidRPr="007B3941">
        <w:rPr>
          <w:b/>
          <w:color w:val="000000"/>
        </w:rPr>
        <w:t>2, 5, 7, 11, 37,40</w:t>
      </w:r>
      <w:r w:rsidRPr="007B3941">
        <w:rPr>
          <w:color w:val="000000"/>
        </w:rPr>
        <w:t xml:space="preserve"> - "так", то вважається, що він щирий. В подальшому, якщо з десяти цих питань відповіді співпадають з ключем менше, ніж у 3 випадках, тест далі аналізувати немає сенсу, причини нещирості слід з'ясовувати іншим способом.</w:t>
      </w:r>
    </w:p>
    <w:p w14:paraId="4EFDAC94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  <w:rPr>
          <w:b/>
          <w:bCs/>
          <w:color w:val="000000"/>
        </w:rPr>
      </w:pPr>
    </w:p>
    <w:p w14:paraId="74D28A45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b/>
          <w:bCs/>
          <w:color w:val="000000"/>
        </w:rPr>
        <w:t>Ключ для обробки тесту "СЗЧ - 4"</w:t>
      </w:r>
    </w:p>
    <w:p w14:paraId="4C0F7778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color w:val="000000"/>
        </w:rPr>
        <w:t>"Так" +  8, 9, 16, 17, 18, 20, 21, 22, 25, 27, 29, 32, 33, 36, 38, 41, 42, 44, 47, 48.</w:t>
      </w:r>
    </w:p>
    <w:p w14:paraId="086720EC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color w:val="000000"/>
        </w:rPr>
        <w:t>"Ні"    -  3, 10, 12, 14, 15, 19, 23, 24, 26, 28, 30, 31, 34, 35, 39, 43, 45, 46, 49, 50.</w:t>
      </w:r>
    </w:p>
    <w:p w14:paraId="7766A78B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  <w:rPr>
          <w:b/>
          <w:bCs/>
          <w:color w:val="000000"/>
        </w:rPr>
      </w:pPr>
    </w:p>
    <w:p w14:paraId="383666F9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b/>
          <w:bCs/>
          <w:color w:val="000000"/>
        </w:rPr>
        <w:t>Характеристика рівня ймовірності самовільного залишення частини на підставі даних тесту "СЗЧ - 4":</w:t>
      </w:r>
    </w:p>
    <w:p w14:paraId="1A193274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b/>
          <w:bCs/>
          <w:color w:val="000000"/>
        </w:rPr>
        <w:t xml:space="preserve">До 15 балів </w:t>
      </w:r>
      <w:r w:rsidRPr="007B3941">
        <w:rPr>
          <w:color w:val="000000"/>
        </w:rPr>
        <w:t>- ймовірність самовільного залишення частини цим військовослужбовцем вкрай низька, спеціальна робота з такими військовослужбовцями не потрібна.</w:t>
      </w:r>
    </w:p>
    <w:p w14:paraId="53B1575E" w14:textId="77777777" w:rsidR="00D707E8" w:rsidRPr="007B3941" w:rsidRDefault="00D707E8" w:rsidP="00D707E8">
      <w:pPr>
        <w:shd w:val="clear" w:color="auto" w:fill="FFFFFF"/>
        <w:tabs>
          <w:tab w:val="left" w:pos="2520"/>
        </w:tabs>
        <w:autoSpaceDE w:val="0"/>
        <w:autoSpaceDN w:val="0"/>
        <w:adjustRightInd w:val="0"/>
        <w:ind w:firstLine="540"/>
      </w:pPr>
      <w:r w:rsidRPr="007B3941">
        <w:rPr>
          <w:b/>
          <w:bCs/>
          <w:color w:val="000000"/>
        </w:rPr>
        <w:t xml:space="preserve">Від 15 до </w:t>
      </w:r>
      <w:r w:rsidRPr="007B3941">
        <w:rPr>
          <w:color w:val="000000"/>
        </w:rPr>
        <w:t xml:space="preserve">25 </w:t>
      </w:r>
      <w:r w:rsidRPr="007B3941">
        <w:rPr>
          <w:b/>
          <w:bCs/>
          <w:color w:val="000000"/>
        </w:rPr>
        <w:t xml:space="preserve">балів </w:t>
      </w:r>
      <w:r w:rsidRPr="007B3941">
        <w:rPr>
          <w:color w:val="000000"/>
        </w:rPr>
        <w:t>- ймовірність низька, але під впливом зовнішніх факторів і випадковостей може здійснити самовільне залишення частини. З цією категорією потрібна спеціальна індивідуальна робота.</w:t>
      </w:r>
    </w:p>
    <w:p w14:paraId="55719913" w14:textId="77777777" w:rsidR="00D707E8" w:rsidRPr="007B3941" w:rsidRDefault="00D707E8" w:rsidP="00D707E8">
      <w:pPr>
        <w:tabs>
          <w:tab w:val="left" w:pos="2520"/>
        </w:tabs>
        <w:ind w:firstLine="540"/>
        <w:rPr>
          <w:color w:val="000000"/>
        </w:rPr>
      </w:pPr>
      <w:r w:rsidRPr="007B3941">
        <w:rPr>
          <w:b/>
          <w:bCs/>
          <w:color w:val="000000"/>
        </w:rPr>
        <w:t xml:space="preserve">Більше </w:t>
      </w:r>
      <w:r w:rsidRPr="007B3941">
        <w:rPr>
          <w:color w:val="000000"/>
        </w:rPr>
        <w:t xml:space="preserve">25 </w:t>
      </w:r>
      <w:r w:rsidRPr="007B3941">
        <w:rPr>
          <w:b/>
          <w:bCs/>
          <w:color w:val="000000"/>
        </w:rPr>
        <w:t xml:space="preserve">балів </w:t>
      </w:r>
      <w:r w:rsidRPr="007B3941">
        <w:rPr>
          <w:color w:val="000000"/>
        </w:rPr>
        <w:t>- ймовірність самовільного залишення частини велика і тим більша, чим більше балів він набере. Ця категорія потребує постійної уваги і контролю, спеціальної роботи щодо нормалізації відносин у колективі, допомоги у самоствердженні воїнів, приведенні їхньої психіки у врівноважений стан.</w:t>
      </w:r>
    </w:p>
    <w:p w14:paraId="020A4546" w14:textId="77777777" w:rsidR="00D707E8" w:rsidRPr="007B3941" w:rsidRDefault="00D707E8" w:rsidP="00D707E8">
      <w:pPr>
        <w:tabs>
          <w:tab w:val="left" w:pos="2520"/>
        </w:tabs>
        <w:rPr>
          <w:color w:val="000000"/>
        </w:rPr>
      </w:pPr>
    </w:p>
    <w:p w14:paraId="51A462C0" w14:textId="48348EBE" w:rsidR="001249A0" w:rsidRPr="00D707E8" w:rsidRDefault="001249A0" w:rsidP="00D707E8">
      <w:bookmarkStart w:id="0" w:name="_GoBack"/>
      <w:bookmarkEnd w:id="0"/>
    </w:p>
    <w:sectPr w:rsidR="001249A0" w:rsidRPr="00D707E8" w:rsidSect="00D707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142" w:footer="4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5AE4C1" w14:textId="77777777" w:rsidR="00F57DAA" w:rsidRDefault="00F57DAA" w:rsidP="00B30A1C">
      <w:r>
        <w:separator/>
      </w:r>
    </w:p>
  </w:endnote>
  <w:endnote w:type="continuationSeparator" w:id="0">
    <w:p w14:paraId="59D3BA37" w14:textId="77777777" w:rsidR="00F57DAA" w:rsidRDefault="00F57DAA" w:rsidP="00B30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EA52C" w14:textId="77777777" w:rsidR="00222E5A" w:rsidRDefault="00222E5A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FDB9D" w14:textId="77777777" w:rsidR="00B30A1C" w:rsidRDefault="00B30A1C" w:rsidP="00B30A1C">
    <w:pPr>
      <w:pStyle w:val="af3"/>
      <w:jc w:val="center"/>
    </w:pPr>
    <w:r>
      <w:t>Відкрита інформація</w:t>
    </w:r>
  </w:p>
  <w:p w14:paraId="48AA5629" w14:textId="4F373C33" w:rsidR="00B30A1C" w:rsidRDefault="00B30A1C" w:rsidP="00B30A1C">
    <w:pPr>
      <w:pStyle w:val="af3"/>
      <w:jc w:val="center"/>
    </w:pPr>
    <w: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B8F9A5" w14:textId="77777777" w:rsidR="00222E5A" w:rsidRDefault="00222E5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C8ADD0" w14:textId="77777777" w:rsidR="00F57DAA" w:rsidRDefault="00F57DAA" w:rsidP="00B30A1C">
      <w:r>
        <w:separator/>
      </w:r>
    </w:p>
  </w:footnote>
  <w:footnote w:type="continuationSeparator" w:id="0">
    <w:p w14:paraId="73F8FFEB" w14:textId="77777777" w:rsidR="00F57DAA" w:rsidRDefault="00F57DAA" w:rsidP="00B30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D6702" w14:textId="77777777" w:rsidR="00222E5A" w:rsidRDefault="00222E5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B7364" w14:textId="70921F63" w:rsidR="00B30A1C" w:rsidRDefault="003B51D7" w:rsidP="00B30A1C">
    <w:pPr>
      <w:pStyle w:val="af1"/>
      <w:jc w:val="center"/>
    </w:pPr>
    <w:r>
      <w:tab/>
    </w:r>
    <w:r w:rsidR="00B30A1C">
      <w:t>Відкрита інформація</w:t>
    </w:r>
    <w:r w:rsidR="008105C8">
      <w:t xml:space="preserve">  </w:t>
    </w:r>
    <w:r>
      <w:tab/>
    </w:r>
    <w:r w:rsidR="008105C8">
      <w:t>Продовження додатку 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63B11" w14:textId="76B6DF40" w:rsidR="00222E5A" w:rsidRDefault="008105C8" w:rsidP="008105C8">
    <w:pPr>
      <w:pStyle w:val="af1"/>
      <w:tabs>
        <w:tab w:val="clear" w:pos="4819"/>
        <w:tab w:val="center" w:pos="5103"/>
      </w:tabs>
      <w:jc w:val="center"/>
    </w:pPr>
    <w:r>
      <w:tab/>
      <w:t>Відкрита інформація</w:t>
    </w:r>
    <w:r>
      <w:tab/>
      <w:t>Додаток 1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F0B57"/>
    <w:multiLevelType w:val="multilevel"/>
    <w:tmpl w:val="606EEB88"/>
    <w:lvl w:ilvl="0">
      <w:start w:val="1"/>
      <w:numFmt w:val="bullet"/>
      <w:lvlText w:val=""/>
      <w:lvlJc w:val="left"/>
      <w:pPr>
        <w:tabs>
          <w:tab w:val="num" w:pos="8724"/>
        </w:tabs>
        <w:ind w:left="8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444"/>
        </w:tabs>
        <w:ind w:left="9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164"/>
        </w:tabs>
        <w:ind w:left="10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84"/>
        </w:tabs>
        <w:ind w:left="10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604"/>
        </w:tabs>
        <w:ind w:left="11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324"/>
        </w:tabs>
        <w:ind w:left="12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044"/>
        </w:tabs>
        <w:ind w:left="13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764"/>
        </w:tabs>
        <w:ind w:left="13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484"/>
        </w:tabs>
        <w:ind w:left="1448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B21D6"/>
    <w:multiLevelType w:val="multilevel"/>
    <w:tmpl w:val="A37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6FE7"/>
    <w:multiLevelType w:val="multilevel"/>
    <w:tmpl w:val="5B0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F695B"/>
    <w:multiLevelType w:val="multilevel"/>
    <w:tmpl w:val="15C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C5880"/>
    <w:multiLevelType w:val="multilevel"/>
    <w:tmpl w:val="B8EA884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8475D77"/>
    <w:multiLevelType w:val="multilevel"/>
    <w:tmpl w:val="F28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4134A"/>
    <w:multiLevelType w:val="multilevel"/>
    <w:tmpl w:val="621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929BE"/>
    <w:multiLevelType w:val="multilevel"/>
    <w:tmpl w:val="48D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41A9B"/>
    <w:multiLevelType w:val="multilevel"/>
    <w:tmpl w:val="D91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1"/>
  </w:num>
  <w:num w:numId="10">
    <w:abstractNumId w:val="4"/>
  </w:num>
  <w:num w:numId="11">
    <w:abstractNumId w:val="4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4B"/>
    <w:rsid w:val="000C6F9E"/>
    <w:rsid w:val="00107911"/>
    <w:rsid w:val="001249A0"/>
    <w:rsid w:val="0013116E"/>
    <w:rsid w:val="001331CD"/>
    <w:rsid w:val="00145608"/>
    <w:rsid w:val="00195DEE"/>
    <w:rsid w:val="001A7DFA"/>
    <w:rsid w:val="001B0951"/>
    <w:rsid w:val="001B3667"/>
    <w:rsid w:val="00210AF2"/>
    <w:rsid w:val="0022184E"/>
    <w:rsid w:val="00222E5A"/>
    <w:rsid w:val="00251AF3"/>
    <w:rsid w:val="00392CE9"/>
    <w:rsid w:val="003B51D7"/>
    <w:rsid w:val="003C6AA2"/>
    <w:rsid w:val="00401A03"/>
    <w:rsid w:val="00402E34"/>
    <w:rsid w:val="00411761"/>
    <w:rsid w:val="004800D1"/>
    <w:rsid w:val="00486D6A"/>
    <w:rsid w:val="004A0AD4"/>
    <w:rsid w:val="004A30D4"/>
    <w:rsid w:val="005759CB"/>
    <w:rsid w:val="00580012"/>
    <w:rsid w:val="005A44EB"/>
    <w:rsid w:val="005E04A0"/>
    <w:rsid w:val="00635C5F"/>
    <w:rsid w:val="00647763"/>
    <w:rsid w:val="006A36E7"/>
    <w:rsid w:val="006C1B4B"/>
    <w:rsid w:val="006F431B"/>
    <w:rsid w:val="0070046B"/>
    <w:rsid w:val="0072090E"/>
    <w:rsid w:val="007D30C7"/>
    <w:rsid w:val="008105C8"/>
    <w:rsid w:val="00837B4D"/>
    <w:rsid w:val="00882591"/>
    <w:rsid w:val="008B24D7"/>
    <w:rsid w:val="008F0F96"/>
    <w:rsid w:val="00920F6F"/>
    <w:rsid w:val="00970B2F"/>
    <w:rsid w:val="00A06CAC"/>
    <w:rsid w:val="00A82E87"/>
    <w:rsid w:val="00AB76B2"/>
    <w:rsid w:val="00AC63E2"/>
    <w:rsid w:val="00AF796A"/>
    <w:rsid w:val="00B30A1C"/>
    <w:rsid w:val="00B9733F"/>
    <w:rsid w:val="00C02A1D"/>
    <w:rsid w:val="00C6467B"/>
    <w:rsid w:val="00CA57E0"/>
    <w:rsid w:val="00CE54B9"/>
    <w:rsid w:val="00D4569D"/>
    <w:rsid w:val="00D707E8"/>
    <w:rsid w:val="00D80DA4"/>
    <w:rsid w:val="00E327D8"/>
    <w:rsid w:val="00E81629"/>
    <w:rsid w:val="00E950E4"/>
    <w:rsid w:val="00EF4469"/>
    <w:rsid w:val="00F36AB8"/>
    <w:rsid w:val="00F559B9"/>
    <w:rsid w:val="00F57DAA"/>
    <w:rsid w:val="00FB5BDD"/>
    <w:rsid w:val="00FD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C85BB3"/>
  <w15:chartTrackingRefBased/>
  <w15:docId w15:val="{652DADD4-C729-4B6F-BC51-D645B6D2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608"/>
    <w:pPr>
      <w:tabs>
        <w:tab w:val="right" w:pos="10772"/>
      </w:tabs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F796A"/>
    <w:pPr>
      <w:numPr>
        <w:numId w:val="1"/>
      </w:numPr>
      <w:tabs>
        <w:tab w:val="left" w:pos="284"/>
      </w:tabs>
      <w:spacing w:before="120"/>
      <w:ind w:left="0" w:firstLine="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AF796A"/>
    <w:pPr>
      <w:keepNext/>
      <w:keepLines/>
      <w:numPr>
        <w:ilvl w:val="1"/>
        <w:numId w:val="1"/>
      </w:numPr>
      <w:spacing w:after="60"/>
      <w:ind w:left="284" w:hanging="284"/>
      <w:outlineLvl w:val="1"/>
    </w:pPr>
    <w:rPr>
      <w:rFonts w:eastAsiaTheme="majorEastAsia"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FB5BDD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B4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B4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B4B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B4B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B4B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B4B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96A"/>
    <w:rPr>
      <w:rFonts w:ascii="Times New Roman" w:hAnsi="Times New Roman" w:cs="Times New Roman"/>
      <w:b/>
      <w:bCs/>
      <w:sz w:val="30"/>
      <w:szCs w:val="30"/>
    </w:rPr>
  </w:style>
  <w:style w:type="character" w:customStyle="1" w:styleId="20">
    <w:name w:val="Заголовок 2 Знак"/>
    <w:basedOn w:val="a0"/>
    <w:link w:val="2"/>
    <w:uiPriority w:val="9"/>
    <w:rsid w:val="00AF796A"/>
    <w:rPr>
      <w:rFonts w:ascii="Times New Roman" w:eastAsiaTheme="majorEastAsia" w:hAnsi="Times New Roman" w:cs="Times New Roman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FB5BDD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B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B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C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B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B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B4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45608"/>
    <w:pPr>
      <w:tabs>
        <w:tab w:val="right" w:pos="10772"/>
      </w:tabs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d">
    <w:name w:val="Роздільник"/>
    <w:basedOn w:val="a"/>
    <w:qFormat/>
    <w:rsid w:val="00145608"/>
    <w:pPr>
      <w:ind w:firstLine="709"/>
    </w:pPr>
    <w:rPr>
      <w:sz w:val="24"/>
      <w:szCs w:val="24"/>
    </w:rPr>
  </w:style>
  <w:style w:type="table" w:styleId="ae">
    <w:name w:val="Table Grid"/>
    <w:basedOn w:val="a1"/>
    <w:uiPriority w:val="39"/>
    <w:rsid w:val="006F4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E950E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950E4"/>
    <w:rPr>
      <w:rFonts w:ascii="Segoe UI" w:hAnsi="Segoe UI" w:cs="Segoe UI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B30A1C"/>
    <w:pPr>
      <w:tabs>
        <w:tab w:val="clear" w:pos="10772"/>
        <w:tab w:val="center" w:pos="4819"/>
        <w:tab w:val="right" w:pos="9639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B30A1C"/>
    <w:rPr>
      <w:rFonts w:ascii="Times New Roman" w:hAnsi="Times New Roman" w:cs="Times New Roman"/>
      <w:sz w:val="28"/>
      <w:szCs w:val="28"/>
    </w:rPr>
  </w:style>
  <w:style w:type="paragraph" w:styleId="af3">
    <w:name w:val="footer"/>
    <w:basedOn w:val="a"/>
    <w:link w:val="af4"/>
    <w:uiPriority w:val="99"/>
    <w:unhideWhenUsed/>
    <w:rsid w:val="00B30A1C"/>
    <w:pPr>
      <w:tabs>
        <w:tab w:val="clear" w:pos="10772"/>
        <w:tab w:val="center" w:pos="4819"/>
        <w:tab w:val="right" w:pos="9639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B30A1C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35264-395A-4F95-9CEC-71349B724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LESYA</cp:lastModifiedBy>
  <cp:revision>14</cp:revision>
  <cp:lastPrinted>2026-05-27T07:12:00Z</cp:lastPrinted>
  <dcterms:created xsi:type="dcterms:W3CDTF">2026-05-27T08:05:00Z</dcterms:created>
  <dcterms:modified xsi:type="dcterms:W3CDTF">2026-08-19T07:43:00Z</dcterms:modified>
</cp:coreProperties>
</file>