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510BC" w14:textId="77777777" w:rsidR="000E2022" w:rsidRPr="00C22B2C" w:rsidRDefault="000E2022" w:rsidP="000E2022">
      <w:pPr>
        <w:pStyle w:val="ae"/>
        <w:spacing w:before="96" w:beforeAutospacing="0" w:after="0" w:afterAutospacing="0"/>
        <w:ind w:left="547" w:hanging="547"/>
        <w:jc w:val="center"/>
      </w:pPr>
      <w:r w:rsidRPr="00C22B2C">
        <w:rPr>
          <w:rFonts w:eastAsia="+mn-ea"/>
          <w:color w:val="000000"/>
          <w:kern w:val="24"/>
        </w:rPr>
        <w:t>МИНИСТЕРСТВО ОБРАЗОВАНИЯ И НАУКИ РОССИЙСКОЙ ФЕДЕРАЦИИ</w:t>
      </w:r>
    </w:p>
    <w:p w14:paraId="674FDD41" w14:textId="77777777" w:rsidR="000E2022" w:rsidRPr="00C22B2C" w:rsidRDefault="000E2022" w:rsidP="000E2022">
      <w:pPr>
        <w:pStyle w:val="ae"/>
        <w:spacing w:before="96" w:beforeAutospacing="0" w:after="0" w:afterAutospacing="0"/>
        <w:ind w:left="547" w:hanging="547"/>
        <w:jc w:val="center"/>
      </w:pPr>
    </w:p>
    <w:p w14:paraId="7DE7E219" w14:textId="77777777" w:rsidR="000E2022" w:rsidRPr="00C22B2C" w:rsidRDefault="000E2022" w:rsidP="000E2022">
      <w:pPr>
        <w:pStyle w:val="ae"/>
        <w:spacing w:before="96" w:beforeAutospacing="0" w:after="0" w:afterAutospacing="0"/>
        <w:ind w:left="547" w:hanging="547"/>
        <w:jc w:val="center"/>
      </w:pPr>
      <w:r w:rsidRPr="00C22B2C"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14:paraId="43D9D0F8" w14:textId="77777777" w:rsidR="000E2022" w:rsidRPr="00C22B2C" w:rsidRDefault="000E2022" w:rsidP="000E2022">
      <w:pPr>
        <w:pStyle w:val="ae"/>
        <w:spacing w:before="96" w:beforeAutospacing="0" w:after="0" w:afterAutospacing="0"/>
        <w:ind w:left="547" w:hanging="547"/>
        <w:jc w:val="center"/>
      </w:pPr>
      <w:r w:rsidRPr="00C22B2C">
        <w:rPr>
          <w:rFonts w:eastAsia="+mn-ea"/>
          <w:caps/>
          <w:color w:val="000000"/>
          <w:kern w:val="24"/>
        </w:rPr>
        <w:t>образовательное учреждение</w:t>
      </w:r>
      <w:r w:rsidRPr="00C22B2C">
        <w:rPr>
          <w:rFonts w:eastAsia="+mn-ea"/>
          <w:b/>
          <w:bCs/>
          <w:caps/>
          <w:color w:val="000000"/>
          <w:kern w:val="24"/>
        </w:rPr>
        <w:t xml:space="preserve"> </w:t>
      </w:r>
    </w:p>
    <w:p w14:paraId="1632858D" w14:textId="77777777" w:rsidR="000E2022" w:rsidRPr="00C22B2C" w:rsidRDefault="000E2022" w:rsidP="000E2022">
      <w:pPr>
        <w:pStyle w:val="ae"/>
        <w:spacing w:before="96" w:beforeAutospacing="0" w:after="0" w:afterAutospacing="0"/>
        <w:ind w:left="547" w:hanging="547"/>
        <w:jc w:val="center"/>
      </w:pPr>
      <w:r w:rsidRPr="00C22B2C">
        <w:rPr>
          <w:rFonts w:eastAsia="+mn-ea"/>
          <w:caps/>
          <w:color w:val="000000"/>
          <w:kern w:val="24"/>
        </w:rPr>
        <w:t>высшего образования</w:t>
      </w:r>
      <w:r w:rsidRPr="00C22B2C">
        <w:rPr>
          <w:rFonts w:eastAsia="+mn-ea"/>
          <w:color w:val="000000"/>
          <w:kern w:val="24"/>
        </w:rPr>
        <w:t xml:space="preserve"> </w:t>
      </w:r>
    </w:p>
    <w:p w14:paraId="2B3A2254" w14:textId="77777777" w:rsidR="000E2022" w:rsidRPr="00C22B2C" w:rsidRDefault="000E2022" w:rsidP="000E2022">
      <w:pPr>
        <w:pStyle w:val="ae"/>
        <w:spacing w:before="96" w:beforeAutospacing="0" w:after="0" w:afterAutospacing="0"/>
        <w:ind w:left="547" w:hanging="547"/>
        <w:jc w:val="center"/>
      </w:pPr>
      <w:r w:rsidRPr="00C22B2C"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7043BB84" w14:textId="77777777" w:rsidR="000E2022" w:rsidRPr="00DF2504" w:rsidRDefault="000E2022" w:rsidP="003F736F">
      <w:pPr>
        <w:pStyle w:val="ae"/>
        <w:spacing w:before="96" w:beforeAutospacing="0" w:after="0" w:afterAutospacing="0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</w:t>
      </w:r>
      <w:r w:rsidR="003F736F">
        <w:rPr>
          <w:rFonts w:eastAsia="+mn-ea"/>
          <w:color w:val="000000"/>
          <w:kern w:val="24"/>
          <w:sz w:val="28"/>
          <w:szCs w:val="28"/>
        </w:rPr>
        <w:t>_______</w:t>
      </w:r>
    </w:p>
    <w:p w14:paraId="717DB056" w14:textId="77777777" w:rsidR="000E2022" w:rsidRPr="00DF2504" w:rsidRDefault="000E2022" w:rsidP="000E2022">
      <w:pPr>
        <w:pStyle w:val="ae"/>
        <w:spacing w:before="96" w:beforeAutospacing="0" w:after="0" w:afterAutospacing="0"/>
        <w:ind w:left="547" w:hanging="547"/>
        <w:jc w:val="center"/>
        <w:rPr>
          <w:sz w:val="28"/>
          <w:szCs w:val="28"/>
        </w:rPr>
      </w:pPr>
      <w:r w:rsidRPr="00DF2504">
        <w:rPr>
          <w:rFonts w:eastAsia="+mn-ea"/>
          <w:color w:val="000000"/>
          <w:kern w:val="24"/>
          <w:sz w:val="28"/>
          <w:szCs w:val="28"/>
        </w:rPr>
        <w:t xml:space="preserve">Кафедра </w:t>
      </w:r>
      <w:r>
        <w:rPr>
          <w:rFonts w:eastAsia="+mn-ea"/>
          <w:color w:val="000000"/>
          <w:kern w:val="24"/>
          <w:sz w:val="28"/>
          <w:szCs w:val="28"/>
        </w:rPr>
        <w:t>защиты информации</w:t>
      </w:r>
    </w:p>
    <w:p w14:paraId="7DE2B6F8" w14:textId="77777777" w:rsidR="000E2022" w:rsidRPr="00DF2504" w:rsidRDefault="000E2022" w:rsidP="000E2022">
      <w:pPr>
        <w:rPr>
          <w:rFonts w:ascii="Times New Roman" w:hAnsi="Times New Roman"/>
          <w:i/>
          <w:sz w:val="28"/>
          <w:szCs w:val="28"/>
        </w:rPr>
      </w:pPr>
    </w:p>
    <w:p w14:paraId="7D923F4D" w14:textId="77777777" w:rsidR="000E2022" w:rsidRDefault="000E2022" w:rsidP="000E2022">
      <w:pPr>
        <w:jc w:val="center"/>
        <w:rPr>
          <w:rFonts w:ascii="Times New Roman" w:hAnsi="Times New Roman"/>
          <w:i/>
          <w:sz w:val="28"/>
          <w:szCs w:val="28"/>
        </w:rPr>
      </w:pPr>
      <w:r w:rsidRPr="00DA5D53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1B42AC4" wp14:editId="67D96E9A">
            <wp:extent cx="1111250" cy="1111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36CDF" w14:textId="77777777" w:rsidR="000E2022" w:rsidRPr="00DF2504" w:rsidRDefault="000E2022" w:rsidP="000E2022">
      <w:pPr>
        <w:jc w:val="center"/>
        <w:rPr>
          <w:rFonts w:ascii="Times New Roman" w:hAnsi="Times New Roman"/>
          <w:i/>
          <w:sz w:val="28"/>
          <w:szCs w:val="28"/>
        </w:rPr>
      </w:pPr>
    </w:p>
    <w:p w14:paraId="28C4A99D" w14:textId="77777777" w:rsidR="000E2022" w:rsidRPr="002F57C1" w:rsidRDefault="000E2022" w:rsidP="000E2022">
      <w:pPr>
        <w:jc w:val="center"/>
        <w:rPr>
          <w:rFonts w:ascii="Times New Roman" w:hAnsi="Times New Roman"/>
          <w:b/>
          <w:sz w:val="32"/>
          <w:szCs w:val="32"/>
        </w:rPr>
      </w:pPr>
      <w:r w:rsidRPr="002F57C1">
        <w:rPr>
          <w:rFonts w:ascii="Times New Roman" w:hAnsi="Times New Roman"/>
          <w:b/>
          <w:sz w:val="32"/>
          <w:szCs w:val="32"/>
        </w:rPr>
        <w:t>ОТЧЁТ</w:t>
      </w:r>
    </w:p>
    <w:p w14:paraId="1BABB697" w14:textId="28B07A49" w:rsidR="000E2022" w:rsidRPr="00571ED8" w:rsidRDefault="000E2022" w:rsidP="000E2022">
      <w:pPr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2F57C1">
        <w:rPr>
          <w:rFonts w:ascii="Times New Roman" w:hAnsi="Times New Roman"/>
          <w:b/>
          <w:sz w:val="28"/>
          <w:szCs w:val="28"/>
        </w:rPr>
        <w:t xml:space="preserve">по </w:t>
      </w:r>
      <w:r w:rsidR="00D648E4">
        <w:rPr>
          <w:rFonts w:ascii="Times New Roman" w:hAnsi="Times New Roman"/>
          <w:b/>
          <w:sz w:val="28"/>
          <w:szCs w:val="28"/>
        </w:rPr>
        <w:t>лабораторной работе</w:t>
      </w:r>
    </w:p>
    <w:p w14:paraId="25888E6E" w14:textId="1689D61E" w:rsidR="00997C95" w:rsidRPr="0000745A" w:rsidRDefault="00997C95" w:rsidP="000E2022">
      <w:pPr>
        <w:jc w:val="center"/>
        <w:rPr>
          <w:rFonts w:ascii="Times New Roman" w:hAnsi="Times New Roman"/>
          <w:b/>
          <w:i/>
          <w:iCs/>
          <w:sz w:val="28"/>
          <w:szCs w:val="28"/>
          <w:lang w:val="ru-RU"/>
        </w:rPr>
      </w:pPr>
      <w:r w:rsidRPr="0000745A">
        <w:rPr>
          <w:rFonts w:ascii="Times New Roman" w:hAnsi="Times New Roman"/>
          <w:b/>
          <w:i/>
          <w:iCs/>
          <w:sz w:val="28"/>
          <w:szCs w:val="28"/>
          <w:lang w:val="ru-RU"/>
        </w:rPr>
        <w:t>«</w:t>
      </w:r>
      <w:r w:rsidR="00A6471F" w:rsidRPr="00A6471F">
        <w:rPr>
          <w:rFonts w:ascii="Times New Roman" w:hAnsi="Times New Roman"/>
          <w:b/>
          <w:i/>
          <w:iCs/>
          <w:sz w:val="28"/>
          <w:szCs w:val="28"/>
          <w:lang w:val="ru-RU"/>
        </w:rPr>
        <w:t>Настройка</w:t>
      </w:r>
      <w:r w:rsidR="00A6471F">
        <w:rPr>
          <w:rFonts w:ascii="Times New Roman" w:hAnsi="Times New Roman"/>
          <w:b/>
          <w:i/>
          <w:iCs/>
          <w:sz w:val="28"/>
          <w:szCs w:val="28"/>
          <w:lang w:val="ru-RU"/>
        </w:rPr>
        <w:t xml:space="preserve"> и проверка</w:t>
      </w:r>
      <w:r w:rsidR="00A6471F" w:rsidRPr="00A6471F">
        <w:rPr>
          <w:rFonts w:ascii="Times New Roman" w:hAnsi="Times New Roman"/>
          <w:b/>
          <w:i/>
          <w:iCs/>
          <w:sz w:val="28"/>
          <w:szCs w:val="28"/>
          <w:lang w:val="ru-RU"/>
        </w:rPr>
        <w:t xml:space="preserve"> теплосчетчика на выбранную </w:t>
      </w:r>
      <w:proofErr w:type="spellStart"/>
      <w:r w:rsidR="00A6471F" w:rsidRPr="00A6471F">
        <w:rPr>
          <w:rFonts w:ascii="Times New Roman" w:hAnsi="Times New Roman"/>
          <w:b/>
          <w:i/>
          <w:iCs/>
          <w:sz w:val="28"/>
          <w:szCs w:val="28"/>
          <w:lang w:val="ru-RU"/>
        </w:rPr>
        <w:t>теплосистему</w:t>
      </w:r>
      <w:proofErr w:type="spellEnd"/>
      <w:r w:rsidRPr="0000745A">
        <w:rPr>
          <w:rFonts w:ascii="Times New Roman" w:hAnsi="Times New Roman"/>
          <w:b/>
          <w:i/>
          <w:iCs/>
          <w:sz w:val="28"/>
          <w:szCs w:val="28"/>
          <w:lang w:val="ru-RU"/>
        </w:rPr>
        <w:t>»</w:t>
      </w:r>
    </w:p>
    <w:p w14:paraId="02CCE80F" w14:textId="018C9524" w:rsidR="000E2022" w:rsidRPr="0000745A" w:rsidRDefault="000E2022" w:rsidP="000E2022">
      <w:pPr>
        <w:jc w:val="center"/>
        <w:rPr>
          <w:rFonts w:ascii="Times New Roman" w:hAnsi="Times New Roman"/>
          <w:b/>
          <w:i/>
          <w:i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 дисциплине: </w:t>
      </w:r>
      <w:r w:rsidRPr="0000745A">
        <w:rPr>
          <w:rFonts w:ascii="Times New Roman" w:hAnsi="Times New Roman"/>
          <w:i/>
          <w:iCs/>
          <w:sz w:val="28"/>
          <w:szCs w:val="28"/>
        </w:rPr>
        <w:t>«</w:t>
      </w:r>
      <w:r w:rsidR="0000745A" w:rsidRPr="0000745A">
        <w:rPr>
          <w:rFonts w:ascii="Times New Roman" w:hAnsi="Times New Roman"/>
          <w:i/>
          <w:iCs/>
          <w:sz w:val="28"/>
          <w:szCs w:val="28"/>
          <w:lang w:val="ru-RU"/>
        </w:rPr>
        <w:t>Средства измерения тепловой и электрической энергии</w:t>
      </w:r>
      <w:r w:rsidRPr="0000745A">
        <w:rPr>
          <w:rFonts w:ascii="Times New Roman" w:hAnsi="Times New Roman"/>
          <w:i/>
          <w:iCs/>
          <w:sz w:val="28"/>
          <w:szCs w:val="28"/>
        </w:rPr>
        <w:t>»</w:t>
      </w:r>
    </w:p>
    <w:p w14:paraId="38025B4D" w14:textId="77777777" w:rsidR="00677B95" w:rsidRDefault="00677B95" w:rsidP="000E202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D756B75" w14:textId="77777777" w:rsidR="000E2022" w:rsidRDefault="000E2022" w:rsidP="00997C95">
      <w:pPr>
        <w:rPr>
          <w:rFonts w:ascii="Times New Roman" w:hAnsi="Times New Roman"/>
          <w:i/>
          <w:sz w:val="28"/>
          <w:szCs w:val="28"/>
        </w:rPr>
      </w:pPr>
    </w:p>
    <w:p w14:paraId="2CA857E6" w14:textId="77777777" w:rsidR="000E2022" w:rsidRPr="00DF2504" w:rsidRDefault="000E2022" w:rsidP="000E2022">
      <w:pPr>
        <w:jc w:val="center"/>
        <w:rPr>
          <w:rFonts w:ascii="Times New Roman" w:hAnsi="Times New Roman"/>
          <w:i/>
          <w:sz w:val="28"/>
          <w:szCs w:val="28"/>
        </w:rPr>
      </w:pPr>
    </w:p>
    <w:p w14:paraId="04F905BA" w14:textId="3D19CF89" w:rsidR="00A6471F" w:rsidRDefault="000E2022" w:rsidP="000E2022">
      <w:pPr>
        <w:tabs>
          <w:tab w:val="left" w:pos="142"/>
          <w:tab w:val="left" w:pos="6521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 w:rsidR="00DE6BB3">
        <w:rPr>
          <w:rFonts w:ascii="Times New Roman" w:hAnsi="Times New Roman"/>
          <w:sz w:val="28"/>
          <w:szCs w:val="28"/>
        </w:rPr>
        <w:t>Выполнил</w:t>
      </w:r>
      <w:r w:rsidR="00143C25">
        <w:rPr>
          <w:rFonts w:ascii="Times New Roman" w:hAnsi="Times New Roman"/>
          <w:sz w:val="28"/>
          <w:szCs w:val="28"/>
          <w:lang w:val="ru-RU"/>
        </w:rPr>
        <w:t>и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Проверил:</w:t>
      </w:r>
    </w:p>
    <w:p w14:paraId="3FA0540F" w14:textId="6D9C77CA" w:rsidR="000E2022" w:rsidRPr="00A6471F" w:rsidRDefault="00DE6BB3" w:rsidP="000E2022">
      <w:pPr>
        <w:tabs>
          <w:tab w:val="left" w:pos="142"/>
          <w:tab w:val="left" w:pos="6521"/>
        </w:tabs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ab/>
        <w:t>Студент</w:t>
      </w:r>
      <w:r w:rsidR="00143C25">
        <w:rPr>
          <w:rFonts w:ascii="Times New Roman" w:hAnsi="Times New Roman"/>
          <w:sz w:val="28"/>
          <w:szCs w:val="28"/>
          <w:lang w:val="ru-RU"/>
        </w:rPr>
        <w:t>ы</w:t>
      </w:r>
      <w:r w:rsidR="000E2022">
        <w:rPr>
          <w:rFonts w:ascii="Times New Roman" w:hAnsi="Times New Roman"/>
          <w:sz w:val="28"/>
          <w:szCs w:val="28"/>
        </w:rPr>
        <w:t xml:space="preserve"> гр. </w:t>
      </w:r>
      <w:r w:rsidR="000D125F">
        <w:rPr>
          <w:rFonts w:ascii="Times New Roman" w:hAnsi="Times New Roman"/>
          <w:i/>
          <w:sz w:val="28"/>
          <w:szCs w:val="28"/>
        </w:rPr>
        <w:t xml:space="preserve"> АИ -</w:t>
      </w:r>
      <w:proofErr w:type="gramStart"/>
      <w:r w:rsidR="000D125F">
        <w:rPr>
          <w:rFonts w:ascii="Times New Roman" w:hAnsi="Times New Roman"/>
          <w:i/>
          <w:sz w:val="28"/>
          <w:szCs w:val="28"/>
        </w:rPr>
        <w:t>2</w:t>
      </w:r>
      <w:r w:rsidR="000E2022">
        <w:rPr>
          <w:rFonts w:ascii="Times New Roman" w:hAnsi="Times New Roman"/>
          <w:i/>
          <w:sz w:val="28"/>
          <w:szCs w:val="28"/>
        </w:rPr>
        <w:t>2</w:t>
      </w:r>
      <w:r w:rsidR="000E2022">
        <w:rPr>
          <w:rFonts w:ascii="Times New Roman" w:hAnsi="Times New Roman"/>
          <w:sz w:val="28"/>
          <w:szCs w:val="28"/>
        </w:rPr>
        <w:t xml:space="preserve"> ,</w:t>
      </w:r>
      <w:proofErr w:type="gramEnd"/>
      <w:r w:rsidR="000E2022">
        <w:rPr>
          <w:rFonts w:ascii="Times New Roman" w:hAnsi="Times New Roman"/>
          <w:sz w:val="28"/>
          <w:szCs w:val="28"/>
        </w:rPr>
        <w:t xml:space="preserve">  </w:t>
      </w:r>
      <w:r w:rsidR="000E2022">
        <w:rPr>
          <w:rFonts w:ascii="Times New Roman" w:hAnsi="Times New Roman"/>
          <w:i/>
          <w:sz w:val="28"/>
          <w:szCs w:val="28"/>
        </w:rPr>
        <w:t>АВТФ</w:t>
      </w:r>
      <w:r w:rsidR="000E2022">
        <w:rPr>
          <w:rFonts w:ascii="Times New Roman" w:hAnsi="Times New Roman"/>
          <w:sz w:val="28"/>
          <w:szCs w:val="28"/>
        </w:rPr>
        <w:tab/>
      </w:r>
      <w:r w:rsidR="00A6471F" w:rsidRPr="00A6471F">
        <w:rPr>
          <w:rFonts w:ascii="Times New Roman" w:hAnsi="Times New Roman"/>
          <w:sz w:val="28"/>
          <w:szCs w:val="28"/>
          <w:highlight w:val="yellow"/>
          <w:lang w:val="ru-RU"/>
        </w:rPr>
        <w:t>должность</w:t>
      </w:r>
    </w:p>
    <w:p w14:paraId="7AEFE0A2" w14:textId="60EF74F8" w:rsidR="00143C25" w:rsidRPr="00143C25" w:rsidRDefault="00143C25" w:rsidP="00677B95">
      <w:pPr>
        <w:tabs>
          <w:tab w:val="left" w:pos="142"/>
          <w:tab w:val="left" w:pos="6521"/>
        </w:tabs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</w:rPr>
        <w:tab/>
      </w:r>
      <w:r w:rsidR="000D125F">
        <w:rPr>
          <w:rFonts w:ascii="Times New Roman" w:hAnsi="Times New Roman"/>
          <w:i/>
          <w:sz w:val="28"/>
          <w:szCs w:val="28"/>
          <w:lang w:val="ru-RU"/>
        </w:rPr>
        <w:t>Морозова Д.Д.</w:t>
      </w:r>
      <w:r w:rsidR="000D125F">
        <w:rPr>
          <w:rFonts w:ascii="Times New Roman" w:hAnsi="Times New Roman"/>
          <w:i/>
          <w:sz w:val="28"/>
          <w:szCs w:val="28"/>
          <w:lang w:val="ru-RU"/>
        </w:rPr>
        <w:tab/>
      </w:r>
      <w:r w:rsidR="00A6471F" w:rsidRPr="00A6471F">
        <w:rPr>
          <w:rFonts w:ascii="Times New Roman" w:hAnsi="Times New Roman"/>
          <w:i/>
          <w:sz w:val="28"/>
          <w:szCs w:val="28"/>
          <w:lang w:val="ru-RU"/>
        </w:rPr>
        <w:t>Бабичев М.М.</w:t>
      </w:r>
    </w:p>
    <w:p w14:paraId="352FF329" w14:textId="0EA761C5" w:rsidR="00143C25" w:rsidRDefault="000D125F" w:rsidP="00677B95">
      <w:pPr>
        <w:tabs>
          <w:tab w:val="left" w:pos="142"/>
          <w:tab w:val="left" w:pos="6521"/>
        </w:tabs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  <w:t xml:space="preserve">Урманов </w:t>
      </w:r>
      <w:proofErr w:type="gramStart"/>
      <w:r>
        <w:rPr>
          <w:rFonts w:ascii="Times New Roman" w:hAnsi="Times New Roman"/>
          <w:i/>
          <w:sz w:val="28"/>
          <w:szCs w:val="28"/>
        </w:rPr>
        <w:t>С.</w:t>
      </w:r>
      <w:r>
        <w:rPr>
          <w:rFonts w:ascii="Times New Roman" w:hAnsi="Times New Roman"/>
          <w:i/>
          <w:sz w:val="28"/>
          <w:szCs w:val="28"/>
          <w:lang w:val="ru-RU"/>
        </w:rPr>
        <w:t xml:space="preserve"> </w:t>
      </w:r>
      <w:r w:rsidRPr="000D125F">
        <w:rPr>
          <w:rFonts w:ascii="Times New Roman" w:hAnsi="Times New Roman"/>
          <w:i/>
          <w:sz w:val="28"/>
          <w:szCs w:val="28"/>
          <w:highlight w:val="yellow"/>
          <w:lang w:val="ru-RU"/>
        </w:rPr>
        <w:t>?</w:t>
      </w:r>
      <w:proofErr w:type="gramEnd"/>
      <w:r w:rsidR="00677B95" w:rsidRPr="00677B95">
        <w:rPr>
          <w:rFonts w:ascii="Times New Roman" w:hAnsi="Times New Roman"/>
          <w:i/>
          <w:sz w:val="28"/>
          <w:szCs w:val="28"/>
        </w:rPr>
        <w:t xml:space="preserve"> </w:t>
      </w:r>
    </w:p>
    <w:p w14:paraId="448D4FCD" w14:textId="77777777" w:rsidR="000D125F" w:rsidRDefault="00143C25" w:rsidP="00677B95">
      <w:pPr>
        <w:tabs>
          <w:tab w:val="left" w:pos="142"/>
          <w:tab w:val="left" w:pos="6521"/>
        </w:tabs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</w:rPr>
        <w:tab/>
      </w:r>
      <w:r w:rsidR="000D125F">
        <w:rPr>
          <w:rFonts w:ascii="Times New Roman" w:hAnsi="Times New Roman"/>
          <w:i/>
          <w:sz w:val="28"/>
          <w:szCs w:val="28"/>
          <w:lang w:val="ru-RU"/>
        </w:rPr>
        <w:t>Пилипенко П.И.</w:t>
      </w:r>
    </w:p>
    <w:p w14:paraId="04C58F5B" w14:textId="31A8AFC0" w:rsidR="00677B95" w:rsidRPr="00997C95" w:rsidRDefault="000D125F" w:rsidP="00677B95">
      <w:pPr>
        <w:tabs>
          <w:tab w:val="left" w:pos="142"/>
          <w:tab w:val="left" w:pos="6521"/>
        </w:tabs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lang w:val="ru-RU"/>
        </w:rPr>
        <w:t xml:space="preserve">  Кудрявцев </w:t>
      </w:r>
      <w:proofErr w:type="gramStart"/>
      <w:r>
        <w:rPr>
          <w:rFonts w:ascii="Times New Roman" w:hAnsi="Times New Roman"/>
          <w:i/>
          <w:sz w:val="28"/>
          <w:szCs w:val="28"/>
          <w:lang w:val="ru-RU"/>
        </w:rPr>
        <w:t xml:space="preserve">И. </w:t>
      </w:r>
      <w:r w:rsidRPr="000D125F">
        <w:rPr>
          <w:rFonts w:ascii="Times New Roman" w:hAnsi="Times New Roman"/>
          <w:i/>
          <w:sz w:val="28"/>
          <w:szCs w:val="28"/>
          <w:highlight w:val="yellow"/>
          <w:lang w:val="ru-RU"/>
        </w:rPr>
        <w:t>?</w:t>
      </w:r>
      <w:proofErr w:type="gramEnd"/>
      <w:r>
        <w:rPr>
          <w:rFonts w:ascii="Times New Roman" w:hAnsi="Times New Roman"/>
          <w:i/>
          <w:sz w:val="28"/>
          <w:szCs w:val="28"/>
          <w:lang w:val="ru-RU"/>
        </w:rPr>
        <w:t xml:space="preserve"> </w:t>
      </w:r>
      <w:r w:rsidR="00677B95">
        <w:rPr>
          <w:rFonts w:ascii="Times New Roman" w:hAnsi="Times New Roman"/>
          <w:i/>
          <w:sz w:val="28"/>
          <w:szCs w:val="28"/>
        </w:rPr>
        <w:tab/>
      </w:r>
    </w:p>
    <w:p w14:paraId="2A19499C" w14:textId="6EB43987" w:rsidR="000E2022" w:rsidRDefault="000E2022" w:rsidP="000E2022">
      <w:pPr>
        <w:tabs>
          <w:tab w:val="left" w:pos="142"/>
          <w:tab w:val="left" w:pos="6521"/>
        </w:tabs>
        <w:rPr>
          <w:rFonts w:ascii="Times New Roman" w:eastAsia="+mn-ea" w:hAnsi="Times New Roman"/>
          <w:color w:val="000000"/>
          <w:kern w:val="24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proofErr w:type="gramStart"/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>«</w:t>
      </w:r>
      <w:r w:rsidR="00677B95">
        <w:rPr>
          <w:rFonts w:ascii="Times New Roman" w:eastAsia="+mn-ea" w:hAnsi="Times New Roman"/>
          <w:color w:val="000000"/>
          <w:kern w:val="24"/>
          <w:sz w:val="28"/>
          <w:szCs w:val="28"/>
          <w:u w:val="single"/>
        </w:rPr>
        <w:t xml:space="preserve">  </w:t>
      </w:r>
      <w:proofErr w:type="gramEnd"/>
      <w:r w:rsidR="00677B95">
        <w:rPr>
          <w:rFonts w:ascii="Times New Roman" w:eastAsia="+mn-ea" w:hAnsi="Times New Roman"/>
          <w:color w:val="000000"/>
          <w:kern w:val="24"/>
          <w:sz w:val="28"/>
          <w:szCs w:val="28"/>
          <w:u w:val="single"/>
          <w:lang w:val="ru-RU"/>
        </w:rPr>
        <w:t xml:space="preserve"> </w:t>
      </w:r>
      <w:r w:rsidR="00677B95">
        <w:rPr>
          <w:rFonts w:ascii="Times New Roman" w:eastAsia="+mn-ea" w:hAnsi="Times New Roman"/>
          <w:color w:val="000000"/>
          <w:kern w:val="24"/>
          <w:sz w:val="28"/>
          <w:szCs w:val="28"/>
          <w:u w:val="single"/>
        </w:rPr>
        <w:t xml:space="preserve"> </w:t>
      </w:r>
      <w:r>
        <w:rPr>
          <w:rFonts w:ascii="Times New Roman" w:eastAsia="+mn-ea" w:hAnsi="Times New Roman"/>
          <w:color w:val="000000"/>
          <w:kern w:val="24"/>
          <w:sz w:val="28"/>
          <w:szCs w:val="28"/>
          <w:u w:val="single"/>
        </w:rPr>
        <w:t xml:space="preserve"> 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» </w:t>
      </w:r>
      <w:r>
        <w:rPr>
          <w:rFonts w:ascii="Times New Roman" w:eastAsia="+mn-ea" w:hAnsi="Times New Roman"/>
          <w:color w:val="000000"/>
          <w:kern w:val="24"/>
          <w:sz w:val="28"/>
          <w:szCs w:val="28"/>
          <w:u w:val="single"/>
        </w:rPr>
        <w:t xml:space="preserve"> </w:t>
      </w:r>
      <w:r w:rsidR="00677B95">
        <w:rPr>
          <w:rFonts w:ascii="Times New Roman" w:eastAsia="+mn-ea" w:hAnsi="Times New Roman"/>
          <w:color w:val="000000"/>
          <w:kern w:val="24"/>
          <w:sz w:val="28"/>
          <w:szCs w:val="28"/>
          <w:u w:val="single"/>
          <w:lang w:val="ru-RU"/>
        </w:rPr>
        <w:t xml:space="preserve">        </w:t>
      </w:r>
      <w:r>
        <w:rPr>
          <w:rFonts w:ascii="Times New Roman" w:eastAsia="+mn-ea" w:hAnsi="Times New Roman"/>
          <w:color w:val="000000"/>
          <w:kern w:val="24"/>
          <w:sz w:val="28"/>
          <w:szCs w:val="28"/>
          <w:u w:val="single"/>
        </w:rPr>
        <w:t xml:space="preserve"> 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 </w:t>
      </w:r>
      <w:r w:rsidRPr="00CC6BD0">
        <w:rPr>
          <w:rFonts w:ascii="Times New Roman" w:eastAsia="+mn-ea" w:hAnsi="Times New Roman"/>
          <w:color w:val="000000"/>
          <w:kern w:val="24"/>
          <w:sz w:val="28"/>
          <w:szCs w:val="28"/>
        </w:rPr>
        <w:t>202</w:t>
      </w:r>
      <w:r w:rsidR="000D125F">
        <w:rPr>
          <w:rFonts w:ascii="Times New Roman" w:eastAsia="+mn-ea" w:hAnsi="Times New Roman"/>
          <w:color w:val="000000"/>
          <w:kern w:val="24"/>
          <w:sz w:val="28"/>
          <w:szCs w:val="28"/>
          <w:lang w:val="ru-RU"/>
        </w:rPr>
        <w:t>5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 </w:t>
      </w:r>
      <w:r w:rsidRPr="00CC6BD0">
        <w:rPr>
          <w:rFonts w:ascii="Times New Roman" w:eastAsia="+mn-ea" w:hAnsi="Times New Roman"/>
          <w:color w:val="000000"/>
          <w:kern w:val="24"/>
          <w:sz w:val="28"/>
          <w:szCs w:val="28"/>
        </w:rPr>
        <w:t>г</w:t>
      </w:r>
      <w:r w:rsidRPr="00A437EF">
        <w:rPr>
          <w:rFonts w:ascii="Times New Roman" w:eastAsia="+mn-ea" w:hAnsi="Times New Roman"/>
          <w:color w:val="000000"/>
          <w:kern w:val="24"/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>«___» ______ 20</w:t>
      </w:r>
      <w:r w:rsidR="00997C95">
        <w:rPr>
          <w:rFonts w:ascii="Times New Roman" w:eastAsia="+mn-ea" w:hAnsi="Times New Roman"/>
          <w:color w:val="000000"/>
          <w:kern w:val="24"/>
          <w:sz w:val="28"/>
          <w:szCs w:val="28"/>
          <w:lang w:val="ru-RU"/>
        </w:rPr>
        <w:t>2</w:t>
      </w:r>
      <w:r w:rsidR="000D125F">
        <w:rPr>
          <w:rFonts w:ascii="Times New Roman" w:eastAsia="+mn-ea" w:hAnsi="Times New Roman"/>
          <w:color w:val="000000"/>
          <w:kern w:val="24"/>
          <w:sz w:val="28"/>
          <w:szCs w:val="28"/>
          <w:lang w:val="ru-RU"/>
        </w:rPr>
        <w:t>5</w:t>
      </w:r>
      <w:r w:rsidRPr="00A437EF"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 г.</w:t>
      </w:r>
    </w:p>
    <w:p w14:paraId="2729BE50" w14:textId="77777777" w:rsidR="000E2022" w:rsidRDefault="000E2022" w:rsidP="000E2022">
      <w:pPr>
        <w:tabs>
          <w:tab w:val="left" w:pos="142"/>
          <w:tab w:val="left" w:pos="6521"/>
        </w:tabs>
        <w:rPr>
          <w:rFonts w:ascii="Times New Roman" w:eastAsia="+mn-ea" w:hAnsi="Times New Roman"/>
          <w:color w:val="000000"/>
          <w:kern w:val="24"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_________________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_________________</w:t>
      </w:r>
    </w:p>
    <w:p w14:paraId="0776D856" w14:textId="77777777" w:rsidR="000E2022" w:rsidRDefault="000E2022" w:rsidP="00677B95">
      <w:pPr>
        <w:tabs>
          <w:tab w:val="left" w:pos="142"/>
          <w:tab w:val="left" w:pos="709"/>
          <w:tab w:val="left" w:pos="6521"/>
          <w:tab w:val="left" w:pos="7230"/>
        </w:tabs>
        <w:rPr>
          <w:rFonts w:ascii="Times New Roman" w:hAnsi="Times New Roman"/>
          <w:i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(подпись)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(подпись)</w:t>
      </w:r>
    </w:p>
    <w:p w14:paraId="7556037A" w14:textId="77777777" w:rsidR="000E2022" w:rsidRDefault="000E2022" w:rsidP="000E2022">
      <w:pPr>
        <w:tabs>
          <w:tab w:val="left" w:pos="3261"/>
        </w:tabs>
        <w:rPr>
          <w:rFonts w:ascii="Times New Roman" w:hAnsi="Times New Roman"/>
          <w:i/>
          <w:sz w:val="28"/>
          <w:szCs w:val="28"/>
        </w:rPr>
      </w:pPr>
    </w:p>
    <w:p w14:paraId="1C470984" w14:textId="77777777" w:rsidR="003F736F" w:rsidRDefault="003F736F" w:rsidP="000E2022">
      <w:pPr>
        <w:tabs>
          <w:tab w:val="left" w:pos="3261"/>
        </w:tabs>
        <w:rPr>
          <w:rFonts w:ascii="Times New Roman" w:hAnsi="Times New Roman"/>
          <w:i/>
          <w:sz w:val="28"/>
          <w:szCs w:val="28"/>
        </w:rPr>
      </w:pPr>
    </w:p>
    <w:p w14:paraId="37542371" w14:textId="77777777" w:rsidR="0000745A" w:rsidRPr="0000745A" w:rsidRDefault="0000745A" w:rsidP="000E2022">
      <w:pPr>
        <w:tabs>
          <w:tab w:val="left" w:pos="3261"/>
        </w:tabs>
        <w:rPr>
          <w:rFonts w:ascii="Times New Roman" w:hAnsi="Times New Roman"/>
          <w:i/>
          <w:sz w:val="28"/>
          <w:szCs w:val="28"/>
          <w:lang w:val="ru-RU"/>
        </w:rPr>
      </w:pPr>
    </w:p>
    <w:p w14:paraId="570E615C" w14:textId="77777777" w:rsidR="00023235" w:rsidRPr="00023235" w:rsidRDefault="00023235" w:rsidP="000E2022">
      <w:pPr>
        <w:tabs>
          <w:tab w:val="left" w:pos="3261"/>
        </w:tabs>
        <w:rPr>
          <w:rFonts w:ascii="Times New Roman" w:hAnsi="Times New Roman"/>
          <w:i/>
          <w:sz w:val="28"/>
          <w:szCs w:val="28"/>
          <w:lang w:val="ru-RU"/>
        </w:rPr>
      </w:pPr>
    </w:p>
    <w:p w14:paraId="6B47FFAE" w14:textId="68F05747" w:rsidR="000E2022" w:rsidRDefault="00A6471F" w:rsidP="000E202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</w:t>
      </w:r>
      <w:r w:rsidR="000E2022">
        <w:rPr>
          <w:rFonts w:ascii="Times New Roman" w:hAnsi="Times New Roman"/>
          <w:sz w:val="28"/>
          <w:szCs w:val="28"/>
        </w:rPr>
        <w:t xml:space="preserve"> 202</w:t>
      </w:r>
      <w:r>
        <w:rPr>
          <w:rFonts w:ascii="Times New Roman" w:hAnsi="Times New Roman"/>
          <w:sz w:val="28"/>
          <w:szCs w:val="28"/>
          <w:lang w:val="ru-RU"/>
        </w:rPr>
        <w:t>5</w:t>
      </w:r>
      <w:r w:rsidR="000E2022">
        <w:rPr>
          <w:rFonts w:ascii="Times New Roman" w:hAnsi="Times New Roman"/>
          <w:sz w:val="28"/>
          <w:szCs w:val="28"/>
        </w:rPr>
        <w:t xml:space="preserve"> г.</w:t>
      </w:r>
    </w:p>
    <w:p w14:paraId="64C06228" w14:textId="1F189720" w:rsidR="008678E3" w:rsidRDefault="00235786" w:rsidP="009D6A3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143C25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lastRenderedPageBreak/>
        <w:t xml:space="preserve">Цель работы: </w:t>
      </w:r>
      <w:r w:rsidR="00571ED8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изучение принципов </w:t>
      </w:r>
      <w:r w:rsidR="00A6471F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работы счетчика электрической энергии.</w:t>
      </w:r>
    </w:p>
    <w:p w14:paraId="4BD876F3" w14:textId="2619641D" w:rsidR="0000745A" w:rsidRDefault="0000745A" w:rsidP="00A3499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Оборудование:</w:t>
      </w:r>
    </w:p>
    <w:p w14:paraId="6304783F" w14:textId="77777777" w:rsidR="00571ED8" w:rsidRPr="00571ED8" w:rsidRDefault="00571ED8" w:rsidP="00571ED8">
      <w:pPr>
        <w:pStyle w:val="ac"/>
        <w:spacing w:line="360" w:lineRule="auto"/>
        <w:ind w:left="1080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</w:p>
    <w:p w14:paraId="5638E287" w14:textId="586446C8" w:rsidR="00235786" w:rsidRDefault="00DE6BB3" w:rsidP="00A6471F">
      <w:pPr>
        <w:pStyle w:val="a3"/>
      </w:pPr>
      <w:r w:rsidRPr="00143C25">
        <w:tab/>
      </w:r>
      <w:r w:rsidRPr="00143C25">
        <w:tab/>
      </w:r>
      <w:r w:rsidR="00C7723E" w:rsidRPr="00143C25">
        <w:t>Ход работы:</w:t>
      </w:r>
      <w:r w:rsidR="00A3499C">
        <w:t xml:space="preserve"> </w:t>
      </w:r>
    </w:p>
    <w:p w14:paraId="19FC534E" w14:textId="77777777" w:rsidR="00A6471F" w:rsidRDefault="00A6471F" w:rsidP="00A6471F">
      <w:pPr>
        <w:pStyle w:val="a3"/>
      </w:pPr>
    </w:p>
    <w:p w14:paraId="5981E1D6" w14:textId="7650C964" w:rsidR="00A6471F" w:rsidRDefault="00A6471F" w:rsidP="00A6471F">
      <w:pPr>
        <w:pStyle w:val="a3"/>
      </w:pPr>
      <w:r>
        <w:t>Подготовка стенда к первому запуску</w:t>
      </w:r>
    </w:p>
    <w:p w14:paraId="2A7EB9A1" w14:textId="47AAE7D0" w:rsidR="00571ED8" w:rsidRPr="00571ED8" w:rsidRDefault="00A6471F" w:rsidP="00625B54">
      <w:pPr>
        <w:spacing w:after="160" w:line="259" w:lineRule="auto"/>
        <w:jc w:val="center"/>
        <w:rPr>
          <w:noProof/>
          <w:lang w:val="ru-RU"/>
        </w:rPr>
      </w:pPr>
      <w:r w:rsidRPr="00A6471F">
        <w:rPr>
          <w:noProof/>
          <w:lang w:val="ru-RU"/>
        </w:rPr>
        <w:drawing>
          <wp:inline distT="0" distB="0" distL="0" distR="0" wp14:anchorId="028BEA56" wp14:editId="4DD74638">
            <wp:extent cx="5733415" cy="44024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E412" w14:textId="00D406CF" w:rsidR="00625B54" w:rsidRPr="00A6471F" w:rsidRDefault="00625B54" w:rsidP="00A6471F">
      <w:pPr>
        <w:pStyle w:val="a3"/>
        <w:rPr>
          <w:b w:val="0"/>
        </w:rPr>
      </w:pPr>
      <w:r w:rsidRPr="00A6471F">
        <w:rPr>
          <w:b w:val="0"/>
        </w:rPr>
        <w:t xml:space="preserve">Рисунок </w:t>
      </w:r>
      <w:r w:rsidR="00571ED8" w:rsidRPr="00A6471F">
        <w:rPr>
          <w:b w:val="0"/>
        </w:rPr>
        <w:t xml:space="preserve">1 </w:t>
      </w:r>
      <w:r w:rsidR="00A6471F" w:rsidRPr="00A6471F">
        <w:rPr>
          <w:b w:val="0"/>
        </w:rPr>
        <w:t>–</w:t>
      </w:r>
      <w:r w:rsidRPr="00A6471F">
        <w:rPr>
          <w:b w:val="0"/>
        </w:rPr>
        <w:t xml:space="preserve"> </w:t>
      </w:r>
      <w:r w:rsidR="009D6A3D" w:rsidRPr="00A6471F">
        <w:rPr>
          <w:b w:val="0"/>
        </w:rPr>
        <w:t xml:space="preserve">Схема стенда </w:t>
      </w:r>
    </w:p>
    <w:p w14:paraId="1B6AF37B" w14:textId="2D96C2E3" w:rsidR="00CE58CF" w:rsidRPr="00A6471F" w:rsidRDefault="00CE58CF" w:rsidP="00A6471F">
      <w:pPr>
        <w:pStyle w:val="a3"/>
        <w:rPr>
          <w:b w:val="0"/>
        </w:rPr>
      </w:pPr>
    </w:p>
    <w:p w14:paraId="79014E05" w14:textId="76F6493B" w:rsidR="00A6471F" w:rsidRDefault="004D2C33" w:rsidP="004D2C33">
      <w:pPr>
        <w:pStyle w:val="a3"/>
        <w:jc w:val="both"/>
        <w:rPr>
          <w:b w:val="0"/>
        </w:rPr>
      </w:pPr>
      <w:r>
        <w:rPr>
          <w:b w:val="0"/>
        </w:rPr>
        <w:t xml:space="preserve">1. </w:t>
      </w:r>
      <w:r w:rsidR="00A6471F" w:rsidRPr="00A6471F">
        <w:rPr>
          <w:b w:val="0"/>
        </w:rPr>
        <w:t xml:space="preserve">Убедитесь, что закрыты сливные краны (1), (2) и балансировочный кран (3). Все остальные должны быть открыты. Слегка открутите колпачки на </w:t>
      </w:r>
      <w:proofErr w:type="spellStart"/>
      <w:r w:rsidR="00A6471F" w:rsidRPr="00A6471F">
        <w:rPr>
          <w:b w:val="0"/>
        </w:rPr>
        <w:t>воздухоотводчиках</w:t>
      </w:r>
      <w:proofErr w:type="spellEnd"/>
      <w:r w:rsidR="00A6471F" w:rsidRPr="00A6471F">
        <w:rPr>
          <w:b w:val="0"/>
        </w:rPr>
        <w:t xml:space="preserve"> (4), (5). Убедитесь, что переключатель мощности насоса стоит в положении III (крайнее левое).</w:t>
      </w:r>
    </w:p>
    <w:p w14:paraId="67B0F263" w14:textId="57A94967" w:rsidR="004D2C33" w:rsidRPr="004D2C33" w:rsidRDefault="006D699D" w:rsidP="006D699D">
      <w:pPr>
        <w:pStyle w:val="a3"/>
        <w:ind w:firstLine="709"/>
        <w:jc w:val="both"/>
        <w:rPr>
          <w:b w:val="0"/>
        </w:rPr>
      </w:pPr>
      <w:r>
        <w:rPr>
          <w:b w:val="0"/>
        </w:rPr>
        <w:lastRenderedPageBreak/>
        <w:t>2</w:t>
      </w:r>
      <w:r w:rsidR="004D2C33" w:rsidRPr="004D2C33">
        <w:rPr>
          <w:b w:val="0"/>
        </w:rPr>
        <w:t xml:space="preserve">. Снимите крышку с бака и залейте в него воду примерно по уровень сужения горловины (отмечено желтым </w:t>
      </w:r>
      <w:proofErr w:type="spellStart"/>
      <w:r w:rsidR="004D2C33" w:rsidRPr="004D2C33">
        <w:rPr>
          <w:b w:val="0"/>
        </w:rPr>
        <w:t>штрихпунктиром</w:t>
      </w:r>
      <w:proofErr w:type="spellEnd"/>
      <w:r w:rsidR="004D2C33" w:rsidRPr="004D2C33">
        <w:rPr>
          <w:b w:val="0"/>
        </w:rPr>
        <w:t>). Для заливки удобно использовать воронки для масел/бензина.</w:t>
      </w:r>
    </w:p>
    <w:p w14:paraId="0A4FAA5E" w14:textId="2E094F9B" w:rsidR="004D2C33" w:rsidRPr="004D2C33" w:rsidRDefault="006D699D" w:rsidP="004D2C33">
      <w:pPr>
        <w:pStyle w:val="a3"/>
        <w:ind w:firstLine="709"/>
        <w:jc w:val="both"/>
        <w:rPr>
          <w:b w:val="0"/>
        </w:rPr>
      </w:pPr>
      <w:r>
        <w:rPr>
          <w:b w:val="0"/>
        </w:rPr>
        <w:t>3</w:t>
      </w:r>
      <w:r w:rsidR="004D2C33">
        <w:rPr>
          <w:b w:val="0"/>
        </w:rPr>
        <w:t>. Включите стенд в розетку</w:t>
      </w:r>
      <w:r w:rsidR="004D2C33" w:rsidRPr="004D2C33">
        <w:rPr>
          <w:b w:val="0"/>
        </w:rPr>
        <w:t xml:space="preserve"> с максимально возможной нагрузкой 16А (подавляющее большинство бытовых сетей). Внутри шкафа загорится подсветка. Включатся измерительные приборы.</w:t>
      </w:r>
    </w:p>
    <w:p w14:paraId="1776B4AD" w14:textId="2F642551" w:rsidR="00A6471F" w:rsidRDefault="004D2C33" w:rsidP="004D2C33">
      <w:pPr>
        <w:pStyle w:val="a3"/>
        <w:ind w:firstLine="709"/>
        <w:jc w:val="both"/>
        <w:rPr>
          <w:b w:val="0"/>
        </w:rPr>
      </w:pPr>
      <w:r w:rsidRPr="004D2C33">
        <w:rPr>
          <w:b w:val="0"/>
        </w:rPr>
        <w:t xml:space="preserve">Ели этого не произойдет, </w:t>
      </w:r>
      <w:proofErr w:type="gramStart"/>
      <w:r w:rsidRPr="004D2C33">
        <w:rPr>
          <w:b w:val="0"/>
        </w:rPr>
        <w:t>убедитесь</w:t>
      </w:r>
      <w:proofErr w:type="gramEnd"/>
      <w:r w:rsidRPr="004D2C33">
        <w:rPr>
          <w:b w:val="0"/>
        </w:rPr>
        <w:t xml:space="preserve"> что предохранители </w:t>
      </w:r>
      <w:proofErr w:type="spellStart"/>
      <w:r w:rsidRPr="004D2C33">
        <w:rPr>
          <w:b w:val="0"/>
        </w:rPr>
        <w:t>QFx</w:t>
      </w:r>
      <w:proofErr w:type="spellEnd"/>
      <w:r w:rsidRPr="004D2C33">
        <w:rPr>
          <w:b w:val="0"/>
        </w:rPr>
        <w:t xml:space="preserve"> в ШЭУ находятся в верхнем положении (включены).</w:t>
      </w:r>
    </w:p>
    <w:p w14:paraId="2FF861F0" w14:textId="08732177" w:rsidR="006D699D" w:rsidRPr="00A6471F" w:rsidRDefault="006D699D" w:rsidP="006D699D">
      <w:pPr>
        <w:pStyle w:val="a3"/>
        <w:ind w:firstLine="709"/>
        <w:jc w:val="both"/>
        <w:rPr>
          <w:b w:val="0"/>
        </w:rPr>
      </w:pPr>
      <w:r>
        <w:rPr>
          <w:b w:val="0"/>
        </w:rPr>
        <w:t xml:space="preserve">4. </w:t>
      </w:r>
      <w:r w:rsidRPr="00A6471F">
        <w:rPr>
          <w:b w:val="0"/>
        </w:rPr>
        <w:t xml:space="preserve">Убедитесь, что теплосчетчик находится в режиме СЕРВИС – только в этом режиме возможно внесение настроек в прибор. Включите стенд в розетку. Откройте шкаф электроуправления. При помощи клавиатуры на лицевой части </w:t>
      </w:r>
      <w:proofErr w:type="spellStart"/>
      <w:r w:rsidRPr="00A6471F">
        <w:rPr>
          <w:b w:val="0"/>
        </w:rPr>
        <w:t>тепловычислителя</w:t>
      </w:r>
      <w:proofErr w:type="spellEnd"/>
      <w:r w:rsidRPr="00A6471F">
        <w:rPr>
          <w:b w:val="0"/>
        </w:rPr>
        <w:t xml:space="preserve"> стрелками ←/→ в главном меню</w:t>
      </w:r>
      <w:r w:rsidR="00B760E2">
        <w:rPr>
          <w:b w:val="0"/>
        </w:rPr>
        <w:t xml:space="preserve"> </w:t>
      </w:r>
      <w:r w:rsidRPr="00A6471F">
        <w:rPr>
          <w:b w:val="0"/>
        </w:rPr>
        <w:t xml:space="preserve">выберите пункт «ИНФ» установив под ним стрелочный указатель, нажмите клавишу «ввод» </w:t>
      </w:r>
      <w:r w:rsidRPr="00A6471F">
        <w:rPr>
          <w:rFonts w:ascii="Cambria Math" w:hAnsi="Cambria Math" w:cs="Cambria Math"/>
          <w:b w:val="0"/>
        </w:rPr>
        <w:t>↙</w:t>
      </w:r>
      <w:r w:rsidR="00B760E2">
        <w:rPr>
          <w:rFonts w:ascii="Cambria Math" w:hAnsi="Cambria Math" w:cs="Cambria Math"/>
          <w:b w:val="0"/>
        </w:rPr>
        <w:t xml:space="preserve"> </w:t>
      </w:r>
      <w:r w:rsidRPr="00A6471F">
        <w:rPr>
          <w:b w:val="0"/>
        </w:rPr>
        <w:t>чтобы войти в данное меню, где стрелками ↑/↓ убедитесь то текущий режим «Сервис».</w:t>
      </w:r>
    </w:p>
    <w:p w14:paraId="2FA94BB5" w14:textId="6A5ACA34" w:rsidR="004D2C33" w:rsidRPr="004D2C33" w:rsidRDefault="004D2C33" w:rsidP="004D2C33">
      <w:pPr>
        <w:pStyle w:val="a3"/>
        <w:ind w:firstLine="709"/>
        <w:jc w:val="both"/>
        <w:rPr>
          <w:b w:val="0"/>
        </w:rPr>
      </w:pPr>
      <w:r>
        <w:rPr>
          <w:b w:val="0"/>
        </w:rPr>
        <w:t>5</w:t>
      </w:r>
      <w:r w:rsidRPr="004D2C33">
        <w:rPr>
          <w:b w:val="0"/>
        </w:rPr>
        <w:t>. Нажмите кнопку «пуск на</w:t>
      </w:r>
      <w:r>
        <w:rPr>
          <w:b w:val="0"/>
        </w:rPr>
        <w:t xml:space="preserve">сос» на шкафу электроуправления. </w:t>
      </w:r>
      <w:r w:rsidRPr="004D2C33">
        <w:rPr>
          <w:b w:val="0"/>
        </w:rPr>
        <w:t xml:space="preserve">Вода начнет циркулировать в системе, раздастся свист - воздух будет выходить из труб через </w:t>
      </w:r>
      <w:proofErr w:type="spellStart"/>
      <w:r w:rsidRPr="004D2C33">
        <w:rPr>
          <w:b w:val="0"/>
        </w:rPr>
        <w:t>воздухоотводчики</w:t>
      </w:r>
      <w:proofErr w:type="spellEnd"/>
      <w:r w:rsidRPr="004D2C33">
        <w:rPr>
          <w:b w:val="0"/>
        </w:rPr>
        <w:t>. Об этом также будет сигнализировать показывающий манометр на подающем трубопроводе.</w:t>
      </w:r>
    </w:p>
    <w:p w14:paraId="2C21E6A1" w14:textId="77777777" w:rsidR="004D2C33" w:rsidRPr="004D2C33" w:rsidRDefault="004D2C33" w:rsidP="004D2C33">
      <w:pPr>
        <w:pStyle w:val="a3"/>
        <w:ind w:firstLine="709"/>
        <w:jc w:val="both"/>
        <w:rPr>
          <w:b w:val="0"/>
        </w:rPr>
      </w:pPr>
      <w:r w:rsidRPr="004D2C33">
        <w:rPr>
          <w:b w:val="0"/>
        </w:rPr>
        <w:t xml:space="preserve">Подождите 1-2 минуты после чего отключите насос кнопкой на ШЭУ. Вода начнет сливаться в бак, засвистят </w:t>
      </w:r>
      <w:proofErr w:type="spellStart"/>
      <w:r w:rsidRPr="004D2C33">
        <w:rPr>
          <w:b w:val="0"/>
        </w:rPr>
        <w:t>воздухоотводчики</w:t>
      </w:r>
      <w:proofErr w:type="spellEnd"/>
      <w:r w:rsidRPr="004D2C33">
        <w:rPr>
          <w:b w:val="0"/>
        </w:rPr>
        <w:t xml:space="preserve"> всасывая воздух.</w:t>
      </w:r>
    </w:p>
    <w:p w14:paraId="2B997D64" w14:textId="77777777" w:rsidR="004D2C33" w:rsidRPr="004D2C33" w:rsidRDefault="004D2C33" w:rsidP="004D2C33">
      <w:pPr>
        <w:pStyle w:val="a3"/>
        <w:ind w:firstLine="709"/>
        <w:jc w:val="both"/>
        <w:rPr>
          <w:b w:val="0"/>
        </w:rPr>
      </w:pPr>
      <w:r w:rsidRPr="004D2C33">
        <w:rPr>
          <w:b w:val="0"/>
        </w:rPr>
        <w:t>Часть жидкости останется в системе - уровень воды в баке упадет.</w:t>
      </w:r>
    </w:p>
    <w:p w14:paraId="52E8F3F1" w14:textId="410029CA" w:rsidR="00A6471F" w:rsidRDefault="004D2C33" w:rsidP="004D2C33">
      <w:pPr>
        <w:pStyle w:val="a3"/>
        <w:ind w:firstLine="709"/>
        <w:jc w:val="both"/>
        <w:rPr>
          <w:b w:val="0"/>
        </w:rPr>
      </w:pPr>
      <w:r w:rsidRPr="004D2C33">
        <w:rPr>
          <w:b w:val="0"/>
        </w:rPr>
        <w:t>ВАЖНО. Теперь необходимо долить воду в бак таким образом, чтобы во время работы насоса уровень воды в нем был выше уровня возвратной трубы и при этом после остановки насоса - вода из бака не выливалась! Ориентировочно в неработающем состоянии уровень воды в баке будет находиться по штрихпунктирной линии.</w:t>
      </w:r>
    </w:p>
    <w:p w14:paraId="3E5007E5" w14:textId="77777777" w:rsidR="004D2C33" w:rsidRDefault="004D2C33" w:rsidP="004D2C33">
      <w:pPr>
        <w:pStyle w:val="a3"/>
        <w:ind w:firstLine="709"/>
        <w:jc w:val="both"/>
        <w:rPr>
          <w:b w:val="0"/>
        </w:rPr>
      </w:pPr>
    </w:p>
    <w:p w14:paraId="5AEB1225" w14:textId="2BD45016" w:rsidR="004D2C33" w:rsidRPr="004D2C33" w:rsidRDefault="004D2C33" w:rsidP="004D2C33">
      <w:pPr>
        <w:pStyle w:val="a3"/>
        <w:ind w:firstLine="709"/>
        <w:jc w:val="both"/>
        <w:rPr>
          <w:b w:val="0"/>
        </w:rPr>
      </w:pPr>
      <w:r w:rsidRPr="004D2C33">
        <w:lastRenderedPageBreak/>
        <w:t xml:space="preserve">Конфигурирование выбранной </w:t>
      </w:r>
      <w:proofErr w:type="spellStart"/>
      <w:r w:rsidRPr="004D2C33">
        <w:t>теплосистемы</w:t>
      </w:r>
      <w:proofErr w:type="spellEnd"/>
      <w:r w:rsidRPr="004D2C33">
        <w:t>.</w:t>
      </w:r>
      <w:r w:rsidRPr="004D2C33">
        <w:cr/>
      </w:r>
      <w:r w:rsidRPr="004D2C33">
        <w:rPr>
          <w:b w:val="0"/>
        </w:rPr>
        <w:t xml:space="preserve"> </w:t>
      </w:r>
      <w:r w:rsidRPr="004D2C33">
        <w:t>ЗАКРЫТАЯ</w:t>
      </w:r>
      <w:r w:rsidRPr="004D2C33">
        <w:rPr>
          <w:b w:val="0"/>
        </w:rPr>
        <w:t xml:space="preserve"> </w:t>
      </w:r>
      <w:proofErr w:type="spellStart"/>
      <w:r w:rsidRPr="004D2C33">
        <w:rPr>
          <w:b w:val="0"/>
        </w:rPr>
        <w:t>теплосистема</w:t>
      </w:r>
      <w:proofErr w:type="spellEnd"/>
      <w:r w:rsidRPr="004D2C33">
        <w:rPr>
          <w:b w:val="0"/>
        </w:rPr>
        <w:t>. Формула расчета тепла:</w:t>
      </w:r>
    </w:p>
    <w:p w14:paraId="07240D8E" w14:textId="77777777" w:rsidR="004D2C33" w:rsidRPr="004D2C33" w:rsidRDefault="004D2C33" w:rsidP="004D2C33">
      <w:pPr>
        <w:pStyle w:val="a3"/>
        <w:ind w:firstLine="709"/>
        <w:jc w:val="both"/>
        <w:rPr>
          <w:b w:val="0"/>
        </w:rPr>
      </w:pPr>
      <w:r w:rsidRPr="004D2C33">
        <w:rPr>
          <w:b w:val="0"/>
        </w:rPr>
        <w:t>По расходомеру на подаче Q=M1(h1-h2)</w:t>
      </w:r>
    </w:p>
    <w:p w14:paraId="0D28BA95" w14:textId="77777777" w:rsidR="004D2C33" w:rsidRPr="004D2C33" w:rsidRDefault="004D2C33" w:rsidP="004D2C33">
      <w:pPr>
        <w:pStyle w:val="a3"/>
        <w:ind w:firstLine="709"/>
        <w:jc w:val="both"/>
        <w:rPr>
          <w:b w:val="0"/>
        </w:rPr>
      </w:pPr>
      <w:r w:rsidRPr="004D2C33">
        <w:rPr>
          <w:b w:val="0"/>
        </w:rPr>
        <w:t>По обратному расходомеру Q=M2(h1-h2)</w:t>
      </w:r>
    </w:p>
    <w:p w14:paraId="2776EB3F" w14:textId="3BBDB5F4" w:rsidR="004D2C33" w:rsidRDefault="004D2C33" w:rsidP="004D2C33">
      <w:pPr>
        <w:pStyle w:val="a3"/>
        <w:ind w:firstLine="709"/>
        <w:jc w:val="both"/>
        <w:rPr>
          <w:b w:val="0"/>
        </w:rPr>
      </w:pPr>
      <w:r w:rsidRPr="004D2C33">
        <w:rPr>
          <w:b w:val="0"/>
        </w:rPr>
        <w:t>Примечание: Данные формулы описаны в правилах коммерческого учета тепла и</w:t>
      </w:r>
      <w:r>
        <w:rPr>
          <w:b w:val="0"/>
        </w:rPr>
        <w:t xml:space="preserve"> </w:t>
      </w:r>
      <w:r w:rsidRPr="004D2C33">
        <w:rPr>
          <w:b w:val="0"/>
        </w:rPr>
        <w:t>теплоносителя. При этом на практике как правило используется формула для учета по 2м</w:t>
      </w:r>
      <w:r>
        <w:rPr>
          <w:b w:val="0"/>
        </w:rPr>
        <w:t xml:space="preserve"> </w:t>
      </w:r>
      <w:r w:rsidRPr="004D2C33">
        <w:rPr>
          <w:b w:val="0"/>
        </w:rPr>
        <w:t>расходомерам.</w:t>
      </w:r>
      <w:r w:rsidR="00FC7F95">
        <w:rPr>
          <w:b w:val="0"/>
        </w:rPr>
        <w:t xml:space="preserve"> </w:t>
      </w:r>
      <w:r w:rsidRPr="004D2C33">
        <w:rPr>
          <w:b w:val="0"/>
        </w:rPr>
        <w:t>Убедитесь, что балансировочный кран (3) закрыт, а кран у батареи полностью открыт (1).</w:t>
      </w:r>
      <w:r w:rsidR="00FC7F95">
        <w:rPr>
          <w:b w:val="0"/>
        </w:rPr>
        <w:t xml:space="preserve"> </w:t>
      </w:r>
      <w:r w:rsidRPr="004D2C33">
        <w:rPr>
          <w:b w:val="0"/>
        </w:rPr>
        <w:t xml:space="preserve">Слегка прикройте </w:t>
      </w:r>
      <w:proofErr w:type="spellStart"/>
      <w:r w:rsidRPr="004D2C33">
        <w:rPr>
          <w:b w:val="0"/>
        </w:rPr>
        <w:t>шаровый</w:t>
      </w:r>
      <w:proofErr w:type="spellEnd"/>
      <w:r w:rsidRPr="004D2C33">
        <w:rPr>
          <w:b w:val="0"/>
        </w:rPr>
        <w:t xml:space="preserve"> кран (2) таким образом чтобы показывающий манометр (М) на</w:t>
      </w:r>
      <w:r>
        <w:rPr>
          <w:b w:val="0"/>
        </w:rPr>
        <w:t xml:space="preserve"> </w:t>
      </w:r>
      <w:r w:rsidRPr="004D2C33">
        <w:rPr>
          <w:b w:val="0"/>
        </w:rPr>
        <w:t>«</w:t>
      </w:r>
      <w:proofErr w:type="spellStart"/>
      <w:r w:rsidRPr="004D2C33">
        <w:rPr>
          <w:b w:val="0"/>
        </w:rPr>
        <w:t>обратке</w:t>
      </w:r>
      <w:proofErr w:type="spellEnd"/>
      <w:r w:rsidRPr="004D2C33">
        <w:rPr>
          <w:b w:val="0"/>
        </w:rPr>
        <w:t>» показывал давление больше 0, но не более 0,01 МПа.</w:t>
      </w:r>
    </w:p>
    <w:p w14:paraId="6D540F48" w14:textId="450B190C" w:rsidR="004D2C33" w:rsidRDefault="00D502F6" w:rsidP="004D2C33">
      <w:pPr>
        <w:pStyle w:val="a3"/>
        <w:ind w:firstLine="709"/>
        <w:jc w:val="both"/>
        <w:rPr>
          <w:b w:val="0"/>
          <w:noProof/>
          <w:lang w:val="en-US"/>
        </w:rPr>
      </w:pPr>
      <w:r>
        <w:rPr>
          <w:b w:val="0"/>
          <w:noProof/>
        </w:rPr>
        <w:t>Формула закрытой системы</w:t>
      </w:r>
      <w:r>
        <w:rPr>
          <w:b w:val="0"/>
          <w:noProof/>
          <w:lang w:val="en-US"/>
        </w:rPr>
        <w:t>:</w:t>
      </w:r>
    </w:p>
    <w:p w14:paraId="55CCB700" w14:textId="4C7F3B62" w:rsidR="00D502F6" w:rsidRPr="00D502F6" w:rsidRDefault="00D502F6" w:rsidP="004D2C33">
      <w:pPr>
        <w:pStyle w:val="a3"/>
        <w:ind w:firstLine="709"/>
        <w:jc w:val="both"/>
        <w:rPr>
          <w:b w:val="0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W=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расход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b w:val="0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4815EE1A" w14:textId="5161CD91" w:rsidR="00D502F6" w:rsidRDefault="00D502F6" w:rsidP="004D2C33">
      <w:pPr>
        <w:pStyle w:val="a3"/>
        <w:ind w:firstLine="709"/>
        <w:jc w:val="both"/>
        <w:rPr>
          <w:b w:val="0"/>
        </w:rPr>
      </w:pPr>
      <w:r>
        <w:rPr>
          <w:b w:val="0"/>
        </w:rPr>
        <w:t>Формула открытой системы</w:t>
      </w:r>
      <w:r w:rsidR="00CF68DF">
        <w:rPr>
          <w:b w:val="0"/>
        </w:rPr>
        <w:t xml:space="preserve"> (энергия на отопление + энергия на водосна</w:t>
      </w:r>
      <w:r w:rsidR="002810E0">
        <w:rPr>
          <w:b w:val="0"/>
        </w:rPr>
        <w:t>б</w:t>
      </w:r>
      <w:r w:rsidR="00CF68DF">
        <w:rPr>
          <w:b w:val="0"/>
        </w:rPr>
        <w:t>жение)</w:t>
      </w:r>
      <w:r w:rsidRPr="00CF68DF">
        <w:rPr>
          <w:b w:val="0"/>
        </w:rPr>
        <w:t>:</w:t>
      </w:r>
    </w:p>
    <w:p w14:paraId="3A9822C3" w14:textId="25F9508F" w:rsidR="00E05DB9" w:rsidRPr="00D502F6" w:rsidRDefault="00E05DB9" w:rsidP="00E05DB9">
      <w:pPr>
        <w:pStyle w:val="a3"/>
        <w:ind w:firstLine="709"/>
        <w:jc w:val="both"/>
        <w:rPr>
          <w:b w:val="0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W=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расхо</m:t>
          </m:r>
          <m:sSub>
            <m:sSubPr>
              <m:ctrlPr>
                <w:rPr>
                  <w:rFonts w:ascii="Cambria Math" w:hAnsi="Cambria Math"/>
                  <w:bCs w:val="0"/>
                  <w:i/>
                  <w:iCs w:val="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b w:val="0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b w:val="0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расхо</m:t>
              </m:r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д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-расхо</m:t>
              </m:r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д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b w:val="0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хол.воды</m:t>
                  </m:r>
                </m:sub>
              </m:sSub>
            </m:e>
          </m:d>
        </m:oMath>
      </m:oMathPara>
    </w:p>
    <w:p w14:paraId="53B70524" w14:textId="7044FB5A" w:rsidR="00CD1869" w:rsidRPr="00BB7D05" w:rsidRDefault="002810E0" w:rsidP="00874C82">
      <w:pPr>
        <w:pStyle w:val="a3"/>
        <w:ind w:firstLine="709"/>
        <w:jc w:val="both"/>
        <w:rPr>
          <w:b w:val="0"/>
        </w:rPr>
      </w:pPr>
      <m:oMath>
        <m:sSub>
          <m:sSubPr>
            <m:ctrlPr>
              <w:rPr>
                <w:rFonts w:ascii="Cambria Math" w:hAnsi="Cambria Math"/>
                <w:b w:val="0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Расчёт </m:t>
            </m:r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хол.воды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 xml:space="preserve"> </m:t>
        </m:r>
      </m:oMath>
      <w:r w:rsidR="00874C82" w:rsidRPr="00BB7D05">
        <w:rPr>
          <w:b w:val="0"/>
        </w:rPr>
        <w:t xml:space="preserve"> </w:t>
      </w:r>
    </w:p>
    <w:p w14:paraId="15BCD955" w14:textId="66259E26" w:rsidR="00EB7C01" w:rsidRDefault="00BB7D05" w:rsidP="00CD1869">
      <w:pPr>
        <w:pStyle w:val="a3"/>
        <w:ind w:firstLine="709"/>
        <w:jc w:val="both"/>
        <w:rPr>
          <w:b w:val="0"/>
        </w:rPr>
      </w:pPr>
      <w:r>
        <w:rPr>
          <w:b w:val="0"/>
        </w:rPr>
        <w:t xml:space="preserve">Удельная теплоёмкость воды равна 4,19 </w:t>
      </w:r>
      <m:oMath>
        <m:f>
          <m:fPr>
            <m:ctrlPr>
              <w:rPr>
                <w:rFonts w:ascii="Cambria Math" w:hAnsi="Cambria Math"/>
                <w:b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кДж</m:t>
            </m:r>
          </m:num>
          <m:den>
            <m:r>
              <m:rPr>
                <m:sty m:val="b"/>
              </m:rPr>
              <w:rPr>
                <w:rStyle w:val="af0"/>
                <w:rFonts w:ascii="Cambria Math" w:hAnsi="Cambria Math" w:cs="Segoe UI"/>
                <w:color w:val="0F1115"/>
                <w:shd w:val="clear" w:color="auto" w:fill="FFFFFF"/>
              </w:rPr>
              <m:t>кг·°C</m:t>
            </m:r>
          </m:den>
        </m:f>
      </m:oMath>
    </w:p>
    <w:p w14:paraId="03CE28A4" w14:textId="5F11AA02" w:rsidR="00736F3F" w:rsidRPr="00EA6CB4" w:rsidRDefault="00736F3F" w:rsidP="00736F3F">
      <w:pPr>
        <w:pStyle w:val="a3"/>
        <w:ind w:firstLine="709"/>
        <w:jc w:val="both"/>
        <w:rPr>
          <w:rStyle w:val="af0"/>
          <w:bCs/>
          <w:color w:val="0F1115"/>
          <w:shd w:val="clear" w:color="auto" w:fill="FFFFFF"/>
        </w:rPr>
      </w:pPr>
      <w:r>
        <w:rPr>
          <w:b w:val="0"/>
        </w:rPr>
        <w:t xml:space="preserve">1 Гкал </w:t>
      </w:r>
      <m:oMath>
        <m:r>
          <m:rPr>
            <m:sty m:val="bi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 xml:space="preserve">4 </m:t>
        </m:r>
        <m:r>
          <m:rPr>
            <m:sty m:val="bi"/>
          </m:rPr>
          <w:rPr>
            <w:rFonts w:ascii="Cambria Math" w:hAnsi="Cambria Math"/>
          </w:rPr>
          <m:t>ГДж</m:t>
        </m:r>
      </m:oMath>
      <w:r>
        <w:rPr>
          <w:bCs w:val="0"/>
          <w:iCs w:val="0"/>
        </w:rPr>
        <w:t xml:space="preserve">, </w:t>
      </w:r>
      <m:oMath>
        <m:r>
          <w:rPr>
            <w:rFonts w:ascii="Cambria Math" w:hAnsi="Cambria Math"/>
          </w:rPr>
          <m:t>Δt=10</m:t>
        </m:r>
        <m:r>
          <m:rPr>
            <m:sty m:val="b"/>
          </m:rPr>
          <w:rPr>
            <w:rStyle w:val="af0"/>
            <w:rFonts w:ascii="Cambria Math" w:hAnsi="Cambria Math" w:cs="Segoe UI"/>
            <w:color w:val="0F1115"/>
            <w:shd w:val="clear" w:color="auto" w:fill="FFFFFF"/>
          </w:rPr>
          <m:t>°</m:t>
        </m:r>
        <m:r>
          <m:rPr>
            <m:sty m:val="b"/>
          </m:rPr>
          <w:rPr>
            <w:rStyle w:val="af0"/>
            <w:rFonts w:ascii="Cambria Math" w:hAnsi="Cambria Math" w:cs="Segoe UI"/>
            <w:color w:val="0F1115"/>
            <w:shd w:val="clear" w:color="auto" w:fill="FFFFFF"/>
          </w:rPr>
          <m:t>C</m:t>
        </m:r>
      </m:oMath>
      <w:r w:rsidR="00EA6CB4" w:rsidRPr="00EA6CB4">
        <w:rPr>
          <w:rStyle w:val="af0"/>
          <w:bCs/>
          <w:color w:val="0F1115"/>
          <w:shd w:val="clear" w:color="auto" w:fill="FFFFFF"/>
        </w:rPr>
        <w:t xml:space="preserve">, </w:t>
      </w:r>
      <w:r w:rsidR="00EA6CB4" w:rsidRPr="00EA6CB4">
        <w:rPr>
          <w:rStyle w:val="af0"/>
          <w:bCs/>
          <w:color w:val="0F1115"/>
          <w:shd w:val="clear" w:color="auto" w:fill="FFFFFF"/>
          <w:lang w:val="en-US"/>
        </w:rPr>
        <w:t>m</w:t>
      </w:r>
      <w:r w:rsidR="00EA6CB4" w:rsidRPr="00EA6CB4">
        <w:rPr>
          <w:rStyle w:val="af0"/>
          <w:bCs/>
          <w:color w:val="0F1115"/>
          <w:shd w:val="clear" w:color="auto" w:fill="FFFFFF"/>
        </w:rPr>
        <w:t xml:space="preserve"> = 1</w:t>
      </w:r>
      <w:r w:rsidR="006D6781">
        <w:rPr>
          <w:rStyle w:val="af0"/>
          <w:bCs/>
          <w:color w:val="0F1115"/>
          <w:shd w:val="clear" w:color="auto" w:fill="FFFFFF"/>
        </w:rPr>
        <w:t xml:space="preserve"> </w:t>
      </w:r>
      <w:r w:rsidR="00EA6CB4" w:rsidRPr="00EA6CB4">
        <w:rPr>
          <w:rStyle w:val="af0"/>
          <w:bCs/>
          <w:color w:val="0F1115"/>
          <w:shd w:val="clear" w:color="auto" w:fill="FFFFFF"/>
        </w:rPr>
        <w:t>т = 1000</w:t>
      </w:r>
      <w:r w:rsidR="006D6781">
        <w:rPr>
          <w:rStyle w:val="af0"/>
          <w:bCs/>
          <w:color w:val="0F1115"/>
          <w:shd w:val="clear" w:color="auto" w:fill="FFFFFF"/>
        </w:rPr>
        <w:t xml:space="preserve"> </w:t>
      </w:r>
      <w:r w:rsidR="00EA6CB4" w:rsidRPr="00EA6CB4">
        <w:rPr>
          <w:rStyle w:val="af0"/>
          <w:bCs/>
          <w:color w:val="0F1115"/>
          <w:shd w:val="clear" w:color="auto" w:fill="FFFFFF"/>
        </w:rPr>
        <w:t>кг</w:t>
      </w:r>
    </w:p>
    <w:p w14:paraId="224CB725" w14:textId="153558A8" w:rsidR="00EA6CB4" w:rsidRPr="00EA6CB4" w:rsidRDefault="00EA6CB4" w:rsidP="00736F3F">
      <w:pPr>
        <w:pStyle w:val="a3"/>
        <w:ind w:firstLine="709"/>
        <w:jc w:val="both"/>
        <w:rPr>
          <w:b w:val="0"/>
        </w:rPr>
      </w:pPr>
      <m:oMathPara>
        <m:oMath>
          <m:r>
            <w:rPr>
              <w:rFonts w:ascii="Cambria Math" w:hAnsi="Cambria Math"/>
            </w:rPr>
            <m:t>Q=c⋅m⋅Δt</m:t>
          </m:r>
        </m:oMath>
      </m:oMathPara>
    </w:p>
    <w:p w14:paraId="6AC14EA1" w14:textId="0295713A" w:rsidR="006D6781" w:rsidRPr="00EA6CB4" w:rsidRDefault="006D6781" w:rsidP="006D6781">
      <w:pPr>
        <w:pStyle w:val="a3"/>
        <w:ind w:firstLine="709"/>
        <w:jc w:val="both"/>
        <w:rPr>
          <w:b w:val="0"/>
        </w:rPr>
      </w:pPr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=4000</m:t>
          </m:r>
          <m:f>
            <m:fPr>
              <m:ctrlPr>
                <w:rPr>
                  <w:rFonts w:ascii="Cambria Math" w:hAnsi="Cambria Math"/>
                  <w:b w:val="0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Дж</m:t>
              </m:r>
            </m:num>
            <m:den>
              <m:r>
                <m:rPr>
                  <m:sty m:val="b"/>
                </m:rPr>
                <w:rPr>
                  <w:rStyle w:val="af0"/>
                  <w:rFonts w:ascii="Cambria Math" w:hAnsi="Cambria Math" w:cs="Segoe UI"/>
                  <w:color w:val="0F1115"/>
                  <w:shd w:val="clear" w:color="auto" w:fill="FFFFFF"/>
                </w:rPr>
                <m:t>кг·°C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⋅</m:t>
          </m:r>
          <m:r>
            <m:rPr>
              <m:sty m:val="b"/>
            </m:rPr>
            <w:rPr>
              <w:rStyle w:val="af0"/>
              <w:rFonts w:ascii="Cambria Math" w:hAnsi="Cambria Math"/>
              <w:color w:val="0F1115"/>
              <w:shd w:val="clear" w:color="auto" w:fill="FFFFFF"/>
            </w:rPr>
            <m:t>1000 кг</m:t>
          </m:r>
          <m:r>
            <w:rPr>
              <w:rFonts w:ascii="Cambria Math" w:hAnsi="Cambria Math"/>
            </w:rPr>
            <m:t>⋅10</m:t>
          </m:r>
          <m:r>
            <m:rPr>
              <m:sty m:val="b"/>
            </m:rPr>
            <w:rPr>
              <w:rStyle w:val="af0"/>
              <w:rFonts w:ascii="Cambria Math" w:hAnsi="Cambria Math" w:cs="Segoe UI"/>
              <w:color w:val="0F1115"/>
              <w:shd w:val="clear" w:color="auto" w:fill="FFFFFF"/>
            </w:rPr>
            <m:t>°C=40 МДж</m:t>
          </m:r>
        </m:oMath>
      </m:oMathPara>
    </w:p>
    <w:p w14:paraId="3A96D536" w14:textId="77777777" w:rsidR="00EA6CB4" w:rsidRPr="00EA6CB4" w:rsidRDefault="00EA6CB4" w:rsidP="00736F3F">
      <w:pPr>
        <w:pStyle w:val="a3"/>
        <w:ind w:firstLine="709"/>
        <w:jc w:val="both"/>
        <w:rPr>
          <w:b w:val="0"/>
          <w:bCs w:val="0"/>
          <w:iCs w:val="0"/>
        </w:rPr>
      </w:pPr>
    </w:p>
    <w:p w14:paraId="1451F300" w14:textId="476F592C" w:rsidR="0007027E" w:rsidRPr="00BB7D05" w:rsidRDefault="00EB7C01" w:rsidP="00CD1869">
      <w:pPr>
        <w:pStyle w:val="a3"/>
        <w:ind w:firstLine="709"/>
        <w:jc w:val="both"/>
        <w:rPr>
          <w:b w:val="0"/>
        </w:rPr>
      </w:pPr>
      <w:r>
        <w:rPr>
          <w:b w:val="0"/>
        </w:rPr>
        <w:t>Рассчитаем закрытую систему</w:t>
      </w:r>
      <w:r w:rsidRPr="00BB7D05">
        <w:rPr>
          <w:b w:val="0"/>
        </w:rPr>
        <w:t>:</w:t>
      </w:r>
    </w:p>
    <w:p w14:paraId="30325047" w14:textId="0F828F31" w:rsidR="0007027E" w:rsidRDefault="00C91F86" w:rsidP="00EB7C01">
      <w:pPr>
        <w:pStyle w:val="a3"/>
        <w:ind w:firstLine="709"/>
        <w:rPr>
          <w:b w:val="0"/>
        </w:rPr>
      </w:pPr>
      <w:r>
        <w:rPr>
          <w:b w:val="0"/>
        </w:rPr>
        <w:t xml:space="preserve">Расход </w:t>
      </w:r>
      <w:r w:rsidR="0007027E">
        <w:rPr>
          <w:b w:val="0"/>
        </w:rPr>
        <w:t xml:space="preserve">16 </w:t>
      </w:r>
      <m:oMath>
        <m:f>
          <m:fPr>
            <m:ctrlPr>
              <w:rPr>
                <w:rFonts w:ascii="Cambria Math" w:hAnsi="Cambria Math"/>
                <w:b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л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мин</m:t>
            </m:r>
          </m:den>
        </m:f>
      </m:oMath>
      <w:r w:rsidR="0007027E">
        <w:rPr>
          <w:b w:val="0"/>
        </w:rPr>
        <w:t xml:space="preserve"> = 0,016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b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т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мин</m:t>
            </m:r>
          </m:den>
        </m:f>
      </m:oMath>
      <w:r w:rsidR="0007027E">
        <w:rPr>
          <w:b w:val="0"/>
        </w:rPr>
        <w:t xml:space="preserve"> </w:t>
      </w:r>
      <w:r w:rsidR="0007027E">
        <w:rPr>
          <w:b w:val="0"/>
        </w:rPr>
        <w:t xml:space="preserve"> = 0,00026 </w:t>
      </w:r>
      <m:oMath>
        <m:f>
          <m:fPr>
            <m:ctrlPr>
              <w:rPr>
                <w:rFonts w:ascii="Cambria Math" w:hAnsi="Cambria Math"/>
                <w:b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т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с</m:t>
            </m:r>
          </m:den>
        </m:f>
      </m:oMath>
    </w:p>
    <w:p w14:paraId="5E211960" w14:textId="00497718" w:rsidR="00EB7C01" w:rsidRPr="00D502F6" w:rsidRDefault="00EB7C01" w:rsidP="00EB7C01">
      <w:pPr>
        <w:pStyle w:val="a3"/>
        <w:ind w:firstLine="709"/>
        <w:jc w:val="both"/>
        <w:rPr>
          <w:b w:val="0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W=</m:t>
          </m:r>
          <m:r>
            <m:rPr>
              <m:sty m:val="p"/>
            </m:rPr>
            <w:rPr>
              <w:rFonts w:ascii="Cambria Math" w:hAnsi="Cambria Math"/>
            </w:rPr>
            <m:t xml:space="preserve">0,00026 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b w:val="0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220,</m:t>
              </m:r>
              <m:r>
                <w:rPr>
                  <w:rFonts w:ascii="Cambria Math" w:hAnsi="Cambria Math"/>
                  <w:lang w:val="en-US"/>
                </w:rPr>
                <m:t>038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218,160</m:t>
              </m:r>
            </m:e>
          </m:d>
          <m:r>
            <w:rPr>
              <w:rFonts w:ascii="Cambria Math" w:hAnsi="Cambria Math"/>
              <w:lang w:val="en-US"/>
            </w:rPr>
            <m:t>=0,000485 мВт=0,485кВт=485Вт</m:t>
          </m:r>
        </m:oMath>
      </m:oMathPara>
    </w:p>
    <w:p w14:paraId="58927636" w14:textId="05CDCDA9" w:rsidR="002A4E27" w:rsidRDefault="002A4E27" w:rsidP="00EB7C01">
      <w:pPr>
        <w:pStyle w:val="a3"/>
        <w:ind w:firstLine="709"/>
        <w:rPr>
          <w:b w:val="0"/>
        </w:rPr>
      </w:pPr>
    </w:p>
    <w:p w14:paraId="43579048" w14:textId="3D7C69DC" w:rsidR="002A4E27" w:rsidRDefault="002A4E27" w:rsidP="002A4E27">
      <w:pPr>
        <w:pStyle w:val="a3"/>
        <w:ind w:firstLine="709"/>
        <w:jc w:val="left"/>
        <w:rPr>
          <w:b w:val="0"/>
        </w:rPr>
      </w:pPr>
    </w:p>
    <w:p w14:paraId="68F5ED65" w14:textId="7C82FA16" w:rsidR="002A4E27" w:rsidRPr="002A4E27" w:rsidRDefault="002A4E27" w:rsidP="002A4E27">
      <w:pPr>
        <w:pStyle w:val="a3"/>
        <w:ind w:firstLine="709"/>
        <w:jc w:val="left"/>
        <w:rPr>
          <w:b w:val="0"/>
        </w:rPr>
      </w:pPr>
      <w:r>
        <w:rPr>
          <w:b w:val="0"/>
        </w:rPr>
        <w:t>Рассчитаем открытую систему</w:t>
      </w:r>
      <w:r w:rsidRPr="00DE48A2">
        <w:rPr>
          <w:b w:val="0"/>
        </w:rPr>
        <w:t xml:space="preserve">: </w:t>
      </w:r>
    </w:p>
    <w:p w14:paraId="7A08B696" w14:textId="5AC4BAFF" w:rsidR="002A4E27" w:rsidRPr="00DE48A2" w:rsidRDefault="002A4E27" w:rsidP="002A4E27">
      <w:pPr>
        <w:pStyle w:val="a3"/>
        <w:ind w:firstLine="709"/>
        <w:jc w:val="both"/>
        <w:rPr>
          <w:b w:val="0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W</m:t>
        </m:r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0,00026</m:t>
        </m:r>
        <m:r>
          <m:rPr>
            <m:sty m:val="bi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b w:val="0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197,302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195,77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b w:val="0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0,000265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0,000263</m:t>
            </m:r>
          </m:e>
        </m:d>
        <m:r>
          <m:rPr>
            <m:sty m:val="bi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b w:val="0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195,771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40</m:t>
            </m:r>
          </m:e>
        </m:d>
      </m:oMath>
      <w:r w:rsidR="00DE48A2">
        <w:rPr>
          <w:b w:val="0"/>
        </w:rPr>
        <w:t xml:space="preserve"> = 0,0007 мВт = 0,7 кВт = 700 Вт</w:t>
      </w:r>
    </w:p>
    <w:p w14:paraId="1BB6D3B1" w14:textId="43B5C6D0" w:rsidR="007B1AD0" w:rsidRPr="00DE48A2" w:rsidRDefault="007B1AD0" w:rsidP="007B1AD0">
      <w:pPr>
        <w:pStyle w:val="a3"/>
        <w:ind w:firstLine="709"/>
        <w:jc w:val="both"/>
        <w:rPr>
          <w:b w:val="0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W</m:t>
        </m:r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0,00026</m:t>
        </m:r>
        <m:r>
          <m:rPr>
            <m:sty m:val="bi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b w:val="0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197,302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195,77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b w:val="0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21,017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10,874</m:t>
            </m:r>
          </m:e>
        </m:d>
        <m:r>
          <m:rPr>
            <m:sty m:val="bi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b w:val="0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195,771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40</m:t>
            </m:r>
          </m:e>
        </m:d>
      </m:oMath>
      <w:r>
        <w:rPr>
          <w:b w:val="0"/>
        </w:rPr>
        <w:t xml:space="preserve"> = </w:t>
      </w:r>
    </w:p>
    <w:p w14:paraId="164409FB" w14:textId="77777777" w:rsidR="0007027E" w:rsidRPr="0007027E" w:rsidRDefault="0007027E" w:rsidP="00CD1869">
      <w:pPr>
        <w:pStyle w:val="a3"/>
        <w:ind w:firstLine="709"/>
        <w:jc w:val="both"/>
        <w:rPr>
          <w:b w:val="0"/>
        </w:rPr>
      </w:pPr>
      <w:bookmarkStart w:id="0" w:name="_GoBack"/>
      <w:bookmarkEnd w:id="0"/>
    </w:p>
    <w:p w14:paraId="4CDB3AF6" w14:textId="77777777" w:rsidR="004D2C33" w:rsidRDefault="004D2C33" w:rsidP="004D2C33">
      <w:pPr>
        <w:pStyle w:val="a3"/>
        <w:ind w:firstLine="709"/>
        <w:jc w:val="both"/>
        <w:rPr>
          <w:noProof/>
        </w:rPr>
      </w:pPr>
    </w:p>
    <w:p w14:paraId="484B3C0D" w14:textId="7B05D75B" w:rsidR="004D2C33" w:rsidRDefault="004D2C33" w:rsidP="004D2C33">
      <w:pPr>
        <w:pStyle w:val="a3"/>
        <w:ind w:firstLine="709"/>
        <w:jc w:val="both"/>
        <w:rPr>
          <w:b w:val="0"/>
        </w:rPr>
      </w:pPr>
      <w:r>
        <w:rPr>
          <w:noProof/>
        </w:rPr>
        <w:drawing>
          <wp:inline distT="0" distB="0" distL="0" distR="0" wp14:anchorId="3DB2CF34" wp14:editId="0FC3CD8B">
            <wp:extent cx="5733415" cy="187452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6879" b="38601"/>
                    <a:stretch/>
                  </pic:blipFill>
                  <pic:spPr bwMode="auto">
                    <a:xfrm>
                      <a:off x="0" y="0"/>
                      <a:ext cx="5733415" cy="187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3A829" w14:textId="6913A161" w:rsidR="004D2C33" w:rsidRDefault="004D2C33" w:rsidP="004D2C33">
      <w:pPr>
        <w:pStyle w:val="a3"/>
        <w:ind w:firstLine="709"/>
        <w:jc w:val="both"/>
        <w:rPr>
          <w:b w:val="0"/>
        </w:rPr>
      </w:pPr>
      <w:r w:rsidRPr="004D2C33">
        <w:rPr>
          <w:b w:val="0"/>
          <w:highlight w:val="yellow"/>
        </w:rPr>
        <w:t>Досчитать</w:t>
      </w:r>
      <w:r>
        <w:rPr>
          <w:b w:val="0"/>
        </w:rPr>
        <w:t xml:space="preserve"> </w:t>
      </w:r>
    </w:p>
    <w:p w14:paraId="3122EDB7" w14:textId="77777777" w:rsidR="00D648E4" w:rsidRDefault="00D648E4" w:rsidP="004D2C33">
      <w:pPr>
        <w:pStyle w:val="a3"/>
        <w:ind w:firstLine="709"/>
        <w:jc w:val="both"/>
        <w:rPr>
          <w:b w:val="0"/>
        </w:rPr>
      </w:pPr>
    </w:p>
    <w:p w14:paraId="2FFDD3E5" w14:textId="3AB9563D" w:rsidR="00D648E4" w:rsidRPr="00D648E4" w:rsidRDefault="00D648E4" w:rsidP="004D2C33">
      <w:pPr>
        <w:pStyle w:val="a3"/>
        <w:ind w:firstLine="709"/>
        <w:jc w:val="both"/>
        <w:rPr>
          <w:b w:val="0"/>
          <w:highlight w:val="yellow"/>
        </w:rPr>
      </w:pPr>
      <w:r w:rsidRPr="00D648E4">
        <w:rPr>
          <w:b w:val="0"/>
          <w:noProof/>
          <w:highlight w:val="yellow"/>
        </w:rPr>
        <w:drawing>
          <wp:inline distT="0" distB="0" distL="0" distR="0" wp14:anchorId="3B644BE2" wp14:editId="11BFFC0A">
            <wp:extent cx="3210373" cy="133368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3AB9" w14:textId="13FE2D91" w:rsidR="00D648E4" w:rsidRPr="004D2C33" w:rsidRDefault="00D648E4" w:rsidP="004D2C33">
      <w:pPr>
        <w:pStyle w:val="a3"/>
        <w:ind w:firstLine="709"/>
        <w:jc w:val="both"/>
        <w:rPr>
          <w:b w:val="0"/>
        </w:rPr>
      </w:pPr>
      <w:r w:rsidRPr="00D648E4">
        <w:rPr>
          <w:b w:val="0"/>
          <w:highlight w:val="yellow"/>
        </w:rPr>
        <w:t>Что-то посчитали для закрытой системы</w:t>
      </w:r>
    </w:p>
    <w:p w14:paraId="182BA708" w14:textId="3616AFEA" w:rsidR="004D2C33" w:rsidRPr="004D2C33" w:rsidRDefault="004D2C33" w:rsidP="004D2C33">
      <w:pPr>
        <w:pStyle w:val="a3"/>
        <w:jc w:val="both"/>
        <w:rPr>
          <w:b w:val="0"/>
        </w:rPr>
      </w:pPr>
      <w:r w:rsidRPr="004D2C33">
        <w:t xml:space="preserve">ОТКРЫТАЯ </w:t>
      </w:r>
      <w:proofErr w:type="spellStart"/>
      <w:r w:rsidRPr="004D2C33">
        <w:rPr>
          <w:b w:val="0"/>
        </w:rPr>
        <w:t>теплосистема</w:t>
      </w:r>
      <w:proofErr w:type="spellEnd"/>
      <w:r w:rsidRPr="004D2C33">
        <w:rPr>
          <w:b w:val="0"/>
        </w:rPr>
        <w:t>. Формула расчета тепла:</w:t>
      </w:r>
    </w:p>
    <w:p w14:paraId="5DB39AE5" w14:textId="77777777" w:rsidR="004D2C33" w:rsidRPr="004D2C33" w:rsidRDefault="004D2C33" w:rsidP="004D2C33">
      <w:pPr>
        <w:pStyle w:val="a3"/>
        <w:ind w:firstLine="709"/>
        <w:jc w:val="both"/>
        <w:rPr>
          <w:b w:val="0"/>
        </w:rPr>
      </w:pPr>
      <w:r w:rsidRPr="004D2C33">
        <w:rPr>
          <w:b w:val="0"/>
        </w:rPr>
        <w:t>По расходомеру на подаче Q=M1(h1-hx)-M2(h2-hx)</w:t>
      </w:r>
    </w:p>
    <w:p w14:paraId="4E4A3DD9" w14:textId="77777777" w:rsidR="004D2C33" w:rsidRPr="004D2C33" w:rsidRDefault="004D2C33" w:rsidP="004D2C33">
      <w:pPr>
        <w:pStyle w:val="a3"/>
        <w:ind w:firstLine="709"/>
        <w:jc w:val="both"/>
        <w:rPr>
          <w:b w:val="0"/>
        </w:rPr>
      </w:pPr>
      <w:r w:rsidRPr="004D2C33">
        <w:rPr>
          <w:b w:val="0"/>
        </w:rPr>
        <w:t xml:space="preserve">Масса горячей воды </w:t>
      </w:r>
      <w:proofErr w:type="spellStart"/>
      <w:r w:rsidRPr="004D2C33">
        <w:rPr>
          <w:b w:val="0"/>
        </w:rPr>
        <w:t>Mгв</w:t>
      </w:r>
      <w:proofErr w:type="spellEnd"/>
      <w:r w:rsidRPr="004D2C33">
        <w:rPr>
          <w:b w:val="0"/>
        </w:rPr>
        <w:t>=M1-M2</w:t>
      </w:r>
    </w:p>
    <w:p w14:paraId="113394F0" w14:textId="77777777" w:rsidR="004D2C33" w:rsidRPr="004D2C33" w:rsidRDefault="004D2C33" w:rsidP="004D2C33">
      <w:pPr>
        <w:pStyle w:val="a3"/>
        <w:ind w:firstLine="709"/>
        <w:jc w:val="both"/>
        <w:rPr>
          <w:b w:val="0"/>
        </w:rPr>
      </w:pPr>
      <w:r w:rsidRPr="004D2C33">
        <w:rPr>
          <w:b w:val="0"/>
        </w:rPr>
        <w:t>Убедитесь, что балансировочный кран (3) закрыт, а кран у батареи полностью открыт (1).</w:t>
      </w:r>
    </w:p>
    <w:p w14:paraId="6DA931CC" w14:textId="2D94FB00" w:rsidR="004D2C33" w:rsidRDefault="004D2C33" w:rsidP="004D2C33">
      <w:pPr>
        <w:pStyle w:val="a3"/>
        <w:ind w:firstLine="709"/>
        <w:jc w:val="both"/>
        <w:rPr>
          <w:b w:val="0"/>
        </w:rPr>
      </w:pPr>
      <w:r w:rsidRPr="004D2C33">
        <w:rPr>
          <w:b w:val="0"/>
        </w:rPr>
        <w:t xml:space="preserve">Слегка прикройте </w:t>
      </w:r>
      <w:proofErr w:type="spellStart"/>
      <w:r w:rsidRPr="004D2C33">
        <w:rPr>
          <w:b w:val="0"/>
        </w:rPr>
        <w:t>шаровый</w:t>
      </w:r>
      <w:proofErr w:type="spellEnd"/>
      <w:r w:rsidRPr="004D2C33">
        <w:rPr>
          <w:b w:val="0"/>
        </w:rPr>
        <w:t xml:space="preserve"> кран (2) таким образом, чтобы показывающий манометр (М) на</w:t>
      </w:r>
      <w:r>
        <w:rPr>
          <w:b w:val="0"/>
        </w:rPr>
        <w:t xml:space="preserve"> </w:t>
      </w:r>
      <w:r w:rsidRPr="004D2C33">
        <w:rPr>
          <w:b w:val="0"/>
        </w:rPr>
        <w:t>«</w:t>
      </w:r>
      <w:proofErr w:type="spellStart"/>
      <w:r w:rsidRPr="004D2C33">
        <w:rPr>
          <w:b w:val="0"/>
        </w:rPr>
        <w:t>обратке</w:t>
      </w:r>
      <w:proofErr w:type="spellEnd"/>
      <w:r w:rsidRPr="004D2C33">
        <w:rPr>
          <w:b w:val="0"/>
        </w:rPr>
        <w:t xml:space="preserve">» показывал давление около 0,02 </w:t>
      </w:r>
      <w:r w:rsidRPr="004D2C33">
        <w:rPr>
          <w:b w:val="0"/>
        </w:rPr>
        <w:lastRenderedPageBreak/>
        <w:t>МПа. Постепенно приоткрывайте балансировочный</w:t>
      </w:r>
      <w:r>
        <w:rPr>
          <w:b w:val="0"/>
        </w:rPr>
        <w:t xml:space="preserve"> </w:t>
      </w:r>
      <w:r w:rsidRPr="004D2C33">
        <w:rPr>
          <w:b w:val="0"/>
        </w:rPr>
        <w:t>кран (3) вращая его влево чтобы показания в обратном манометре были равны порядка</w:t>
      </w:r>
      <w:r>
        <w:rPr>
          <w:b w:val="0"/>
        </w:rPr>
        <w:t xml:space="preserve"> </w:t>
      </w:r>
      <w:r w:rsidRPr="004D2C33">
        <w:rPr>
          <w:b w:val="0"/>
        </w:rPr>
        <w:t>0,01МПа.</w:t>
      </w:r>
    </w:p>
    <w:p w14:paraId="4237286E" w14:textId="759AED46" w:rsidR="00D648E4" w:rsidRPr="004D2C33" w:rsidRDefault="00D648E4" w:rsidP="00D648E4">
      <w:pPr>
        <w:pStyle w:val="a3"/>
        <w:jc w:val="both"/>
        <w:rPr>
          <w:b w:val="0"/>
        </w:rPr>
      </w:pPr>
    </w:p>
    <w:p w14:paraId="27300650" w14:textId="7FA4BB0F" w:rsidR="004D2C33" w:rsidRPr="004D2C33" w:rsidRDefault="004D2C33" w:rsidP="004D2C33">
      <w:pPr>
        <w:pStyle w:val="a3"/>
        <w:ind w:firstLine="709"/>
        <w:jc w:val="both"/>
        <w:rPr>
          <w:b w:val="0"/>
        </w:rPr>
      </w:pPr>
      <w:r>
        <w:rPr>
          <w:noProof/>
        </w:rPr>
        <w:drawing>
          <wp:inline distT="0" distB="0" distL="0" distR="0" wp14:anchorId="27C59467" wp14:editId="1EAA1ECF">
            <wp:extent cx="5238115" cy="47625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639" t="13257" b="24445"/>
                    <a:stretch/>
                  </pic:blipFill>
                  <pic:spPr bwMode="auto">
                    <a:xfrm>
                      <a:off x="0" y="0"/>
                      <a:ext cx="5238115" cy="476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946FA" w14:textId="77777777" w:rsidR="004D2C33" w:rsidRDefault="004D2C33" w:rsidP="004D2C33">
      <w:pPr>
        <w:pStyle w:val="a3"/>
        <w:jc w:val="both"/>
        <w:rPr>
          <w:b w:val="0"/>
        </w:rPr>
      </w:pPr>
      <w:r w:rsidRPr="004D2C33">
        <w:t>Тупиковая система ГВC</w:t>
      </w:r>
      <w:r w:rsidRPr="004D2C33">
        <w:rPr>
          <w:b w:val="0"/>
        </w:rPr>
        <w:t xml:space="preserve">. </w:t>
      </w:r>
    </w:p>
    <w:p w14:paraId="16C199FB" w14:textId="26864C86" w:rsidR="004D2C33" w:rsidRPr="004D2C33" w:rsidRDefault="004D2C33" w:rsidP="004D2C33">
      <w:pPr>
        <w:pStyle w:val="a3"/>
        <w:jc w:val="both"/>
        <w:rPr>
          <w:b w:val="0"/>
        </w:rPr>
      </w:pPr>
      <w:r>
        <w:rPr>
          <w:b w:val="0"/>
        </w:rPr>
        <w:tab/>
      </w:r>
      <w:r w:rsidRPr="004D2C33">
        <w:rPr>
          <w:b w:val="0"/>
        </w:rPr>
        <w:t>Формула расчета: Q=M1(h1-hхв)</w:t>
      </w:r>
    </w:p>
    <w:p w14:paraId="71BEF7A4" w14:textId="3C467FC0" w:rsidR="004D2C33" w:rsidRDefault="004D2C33" w:rsidP="004D2C33">
      <w:pPr>
        <w:pStyle w:val="a3"/>
        <w:ind w:firstLine="709"/>
        <w:jc w:val="both"/>
        <w:rPr>
          <w:b w:val="0"/>
        </w:rPr>
      </w:pPr>
      <w:r w:rsidRPr="004D2C33">
        <w:rPr>
          <w:b w:val="0"/>
        </w:rPr>
        <w:t>Приоткройте балансировочный кран (3) вращая его влево и только после этого полностью</w:t>
      </w:r>
      <w:r>
        <w:rPr>
          <w:b w:val="0"/>
        </w:rPr>
        <w:t xml:space="preserve"> </w:t>
      </w:r>
      <w:r w:rsidRPr="004D2C33">
        <w:rPr>
          <w:b w:val="0"/>
        </w:rPr>
        <w:t>закройте кран у батареи (1). При этом показания манометра на подаче должны быть не</w:t>
      </w:r>
      <w:r>
        <w:rPr>
          <w:b w:val="0"/>
        </w:rPr>
        <w:t xml:space="preserve"> </w:t>
      </w:r>
      <w:r w:rsidRPr="004D2C33">
        <w:rPr>
          <w:b w:val="0"/>
        </w:rPr>
        <w:t>больше 0,01МПа, если будут больше – приоткройте балансировочный кран сильнее.</w:t>
      </w:r>
      <w:r w:rsidRPr="004D2C33">
        <w:rPr>
          <w:b w:val="0"/>
        </w:rPr>
        <w:cr/>
      </w:r>
    </w:p>
    <w:p w14:paraId="779FAF1B" w14:textId="36CE7A00" w:rsidR="004D2C33" w:rsidRPr="004D2C33" w:rsidRDefault="004D2C33" w:rsidP="004D2C33">
      <w:pPr>
        <w:pStyle w:val="a3"/>
        <w:ind w:firstLine="709"/>
        <w:jc w:val="both"/>
        <w:rPr>
          <w:b w:val="0"/>
        </w:rPr>
      </w:pPr>
      <w:r w:rsidRPr="004D2C33">
        <w:rPr>
          <w:b w:val="0"/>
          <w:highlight w:val="yellow"/>
        </w:rPr>
        <w:t>Не использовали</w:t>
      </w:r>
    </w:p>
    <w:p w14:paraId="31CBE986" w14:textId="77777777" w:rsidR="004D2C33" w:rsidRDefault="004D2C33" w:rsidP="004D2C33">
      <w:pPr>
        <w:pStyle w:val="a3"/>
        <w:ind w:firstLine="709"/>
        <w:jc w:val="both"/>
        <w:rPr>
          <w:noProof/>
        </w:rPr>
      </w:pPr>
    </w:p>
    <w:p w14:paraId="2F209FFA" w14:textId="279708EA" w:rsidR="004D2C33" w:rsidRPr="00A6471F" w:rsidRDefault="004D2C33" w:rsidP="004D2C33">
      <w:pPr>
        <w:pStyle w:val="a3"/>
        <w:ind w:firstLine="709"/>
        <w:jc w:val="both"/>
        <w:rPr>
          <w:b w:val="0"/>
        </w:rPr>
      </w:pPr>
    </w:p>
    <w:sectPr w:rsidR="004D2C33" w:rsidRPr="00A6471F" w:rsidSect="004702EB"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2E391D" w14:textId="77777777" w:rsidR="005F07BC" w:rsidRDefault="005F07BC" w:rsidP="0082669C">
      <w:pPr>
        <w:spacing w:line="240" w:lineRule="auto"/>
      </w:pPr>
      <w:r>
        <w:separator/>
      </w:r>
    </w:p>
  </w:endnote>
  <w:endnote w:type="continuationSeparator" w:id="0">
    <w:p w14:paraId="04960EFF" w14:textId="77777777" w:rsidR="005F07BC" w:rsidRDefault="005F07BC" w:rsidP="008266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</w:rPr>
      <w:id w:val="607478352"/>
      <w:docPartObj>
        <w:docPartGallery w:val="Page Numbers (Bottom of Page)"/>
        <w:docPartUnique/>
      </w:docPartObj>
    </w:sdtPr>
    <w:sdtEndPr/>
    <w:sdtContent>
      <w:p w14:paraId="19A40B14" w14:textId="0E67B121" w:rsidR="00A857C9" w:rsidRPr="0082669C" w:rsidRDefault="00A857C9">
        <w:pPr>
          <w:pStyle w:val="aa"/>
          <w:jc w:val="center"/>
          <w:rPr>
            <w:rFonts w:ascii="Times New Roman" w:hAnsi="Times New Roman" w:cs="Times New Roman"/>
          </w:rPr>
        </w:pPr>
        <w:r w:rsidRPr="0082669C">
          <w:rPr>
            <w:rFonts w:ascii="Times New Roman" w:hAnsi="Times New Roman" w:cs="Times New Roman"/>
          </w:rPr>
          <w:fldChar w:fldCharType="begin"/>
        </w:r>
        <w:r w:rsidRPr="0082669C">
          <w:rPr>
            <w:rFonts w:ascii="Times New Roman" w:hAnsi="Times New Roman" w:cs="Times New Roman"/>
          </w:rPr>
          <w:instrText>PAGE   \* MERGEFORMAT</w:instrText>
        </w:r>
        <w:r w:rsidRPr="0082669C">
          <w:rPr>
            <w:rFonts w:ascii="Times New Roman" w:hAnsi="Times New Roman" w:cs="Times New Roman"/>
          </w:rPr>
          <w:fldChar w:fldCharType="separate"/>
        </w:r>
        <w:r w:rsidR="00FC7F95" w:rsidRPr="00FC7F95">
          <w:rPr>
            <w:rFonts w:ascii="Times New Roman" w:hAnsi="Times New Roman" w:cs="Times New Roman"/>
            <w:noProof/>
            <w:lang w:val="ru-RU"/>
          </w:rPr>
          <w:t>6</w:t>
        </w:r>
        <w:r w:rsidRPr="0082669C">
          <w:rPr>
            <w:rFonts w:ascii="Times New Roman" w:hAnsi="Times New Roman" w:cs="Times New Roman"/>
          </w:rPr>
          <w:fldChar w:fldCharType="end"/>
        </w:r>
      </w:p>
    </w:sdtContent>
  </w:sdt>
  <w:p w14:paraId="4549B1D2" w14:textId="77777777" w:rsidR="00A857C9" w:rsidRDefault="00A857C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3DEF6C" w14:textId="77777777" w:rsidR="005F07BC" w:rsidRDefault="005F07BC" w:rsidP="0082669C">
      <w:pPr>
        <w:spacing w:line="240" w:lineRule="auto"/>
      </w:pPr>
      <w:r>
        <w:separator/>
      </w:r>
    </w:p>
  </w:footnote>
  <w:footnote w:type="continuationSeparator" w:id="0">
    <w:p w14:paraId="286A068A" w14:textId="77777777" w:rsidR="005F07BC" w:rsidRDefault="005F07BC" w:rsidP="008266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706F7"/>
    <w:multiLevelType w:val="hybridMultilevel"/>
    <w:tmpl w:val="795E93B6"/>
    <w:lvl w:ilvl="0" w:tplc="6B8EC4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D72A0E"/>
    <w:multiLevelType w:val="hybridMultilevel"/>
    <w:tmpl w:val="15D4CFB4"/>
    <w:lvl w:ilvl="0" w:tplc="0419000F">
      <w:start w:val="1"/>
      <w:numFmt w:val="decimal"/>
      <w:lvlText w:val="%1."/>
      <w:lvlJc w:val="left"/>
      <w:pPr>
        <w:ind w:left="1332" w:hanging="360"/>
      </w:pPr>
    </w:lvl>
    <w:lvl w:ilvl="1" w:tplc="04190019" w:tentative="1">
      <w:start w:val="1"/>
      <w:numFmt w:val="lowerLetter"/>
      <w:lvlText w:val="%2."/>
      <w:lvlJc w:val="left"/>
      <w:pPr>
        <w:ind w:left="2052" w:hanging="360"/>
      </w:pPr>
    </w:lvl>
    <w:lvl w:ilvl="2" w:tplc="0419001B" w:tentative="1">
      <w:start w:val="1"/>
      <w:numFmt w:val="lowerRoman"/>
      <w:lvlText w:val="%3."/>
      <w:lvlJc w:val="right"/>
      <w:pPr>
        <w:ind w:left="2772" w:hanging="180"/>
      </w:pPr>
    </w:lvl>
    <w:lvl w:ilvl="3" w:tplc="0419000F" w:tentative="1">
      <w:start w:val="1"/>
      <w:numFmt w:val="decimal"/>
      <w:lvlText w:val="%4."/>
      <w:lvlJc w:val="left"/>
      <w:pPr>
        <w:ind w:left="3492" w:hanging="360"/>
      </w:pPr>
    </w:lvl>
    <w:lvl w:ilvl="4" w:tplc="04190019" w:tentative="1">
      <w:start w:val="1"/>
      <w:numFmt w:val="lowerLetter"/>
      <w:lvlText w:val="%5."/>
      <w:lvlJc w:val="left"/>
      <w:pPr>
        <w:ind w:left="4212" w:hanging="360"/>
      </w:pPr>
    </w:lvl>
    <w:lvl w:ilvl="5" w:tplc="0419001B" w:tentative="1">
      <w:start w:val="1"/>
      <w:numFmt w:val="lowerRoman"/>
      <w:lvlText w:val="%6."/>
      <w:lvlJc w:val="right"/>
      <w:pPr>
        <w:ind w:left="4932" w:hanging="180"/>
      </w:pPr>
    </w:lvl>
    <w:lvl w:ilvl="6" w:tplc="0419000F" w:tentative="1">
      <w:start w:val="1"/>
      <w:numFmt w:val="decimal"/>
      <w:lvlText w:val="%7."/>
      <w:lvlJc w:val="left"/>
      <w:pPr>
        <w:ind w:left="5652" w:hanging="360"/>
      </w:pPr>
    </w:lvl>
    <w:lvl w:ilvl="7" w:tplc="04190019" w:tentative="1">
      <w:start w:val="1"/>
      <w:numFmt w:val="lowerLetter"/>
      <w:lvlText w:val="%8."/>
      <w:lvlJc w:val="left"/>
      <w:pPr>
        <w:ind w:left="6372" w:hanging="360"/>
      </w:pPr>
    </w:lvl>
    <w:lvl w:ilvl="8" w:tplc="0419001B" w:tentative="1">
      <w:start w:val="1"/>
      <w:numFmt w:val="lowerRoman"/>
      <w:lvlText w:val="%9."/>
      <w:lvlJc w:val="right"/>
      <w:pPr>
        <w:ind w:left="7092" w:hanging="180"/>
      </w:pPr>
    </w:lvl>
  </w:abstractNum>
  <w:abstractNum w:abstractNumId="2" w15:restartNumberingAfterBreak="0">
    <w:nsid w:val="269979CB"/>
    <w:multiLevelType w:val="hybridMultilevel"/>
    <w:tmpl w:val="F2F442D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A8B59CF"/>
    <w:multiLevelType w:val="hybridMultilevel"/>
    <w:tmpl w:val="09B8544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DBD6DF0"/>
    <w:multiLevelType w:val="hybridMultilevel"/>
    <w:tmpl w:val="BB52D0A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2D25B14"/>
    <w:multiLevelType w:val="hybridMultilevel"/>
    <w:tmpl w:val="BBE848B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79A1B6B"/>
    <w:multiLevelType w:val="hybridMultilevel"/>
    <w:tmpl w:val="6E066838"/>
    <w:lvl w:ilvl="0" w:tplc="96B4F0DA">
      <w:start w:val="1"/>
      <w:numFmt w:val="decimal"/>
      <w:lvlText w:val="%1."/>
      <w:lvlJc w:val="left"/>
      <w:pPr>
        <w:ind w:left="1080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F400C7E"/>
    <w:multiLevelType w:val="hybridMultilevel"/>
    <w:tmpl w:val="09B8544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2B2B7B"/>
    <w:multiLevelType w:val="hybridMultilevel"/>
    <w:tmpl w:val="A3DCB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522263"/>
    <w:multiLevelType w:val="hybridMultilevel"/>
    <w:tmpl w:val="09B8544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2482DB2"/>
    <w:multiLevelType w:val="multilevel"/>
    <w:tmpl w:val="A4D6367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2F65101"/>
    <w:multiLevelType w:val="hybridMultilevel"/>
    <w:tmpl w:val="5FAE132C"/>
    <w:lvl w:ilvl="0" w:tplc="7F369D1A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63865DF8"/>
    <w:multiLevelType w:val="hybridMultilevel"/>
    <w:tmpl w:val="09B8544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2F27B93"/>
    <w:multiLevelType w:val="hybridMultilevel"/>
    <w:tmpl w:val="4822D06E"/>
    <w:lvl w:ilvl="0" w:tplc="49209EAA">
      <w:start w:val="1"/>
      <w:numFmt w:val="decimal"/>
      <w:lvlText w:val="%1."/>
      <w:lvlJc w:val="left"/>
      <w:pPr>
        <w:ind w:left="1885" w:hanging="4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4" w15:restartNumberingAfterBreak="0">
    <w:nsid w:val="73303AC8"/>
    <w:multiLevelType w:val="hybridMultilevel"/>
    <w:tmpl w:val="C81EB364"/>
    <w:lvl w:ilvl="0" w:tplc="F2264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F04110E"/>
    <w:multiLevelType w:val="hybridMultilevel"/>
    <w:tmpl w:val="09B8544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15"/>
  </w:num>
  <w:num w:numId="3">
    <w:abstractNumId w:val="9"/>
  </w:num>
  <w:num w:numId="4">
    <w:abstractNumId w:val="3"/>
  </w:num>
  <w:num w:numId="5">
    <w:abstractNumId w:val="12"/>
  </w:num>
  <w:num w:numId="6">
    <w:abstractNumId w:val="7"/>
  </w:num>
  <w:num w:numId="7">
    <w:abstractNumId w:val="4"/>
  </w:num>
  <w:num w:numId="8">
    <w:abstractNumId w:val="5"/>
  </w:num>
  <w:num w:numId="9">
    <w:abstractNumId w:val="0"/>
  </w:num>
  <w:num w:numId="10">
    <w:abstractNumId w:val="14"/>
  </w:num>
  <w:num w:numId="11">
    <w:abstractNumId w:val="2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786"/>
    <w:rsid w:val="0000745A"/>
    <w:rsid w:val="00007ACA"/>
    <w:rsid w:val="0001024F"/>
    <w:rsid w:val="00010DF9"/>
    <w:rsid w:val="0001311E"/>
    <w:rsid w:val="00015229"/>
    <w:rsid w:val="00023235"/>
    <w:rsid w:val="000612E4"/>
    <w:rsid w:val="0007027E"/>
    <w:rsid w:val="00094473"/>
    <w:rsid w:val="000D0DAE"/>
    <w:rsid w:val="000D0F88"/>
    <w:rsid w:val="000D125F"/>
    <w:rsid w:val="000E00CD"/>
    <w:rsid w:val="000E2022"/>
    <w:rsid w:val="000F6C14"/>
    <w:rsid w:val="001005D0"/>
    <w:rsid w:val="0011422B"/>
    <w:rsid w:val="0012488F"/>
    <w:rsid w:val="001306FC"/>
    <w:rsid w:val="001336D1"/>
    <w:rsid w:val="00142E2B"/>
    <w:rsid w:val="00143C25"/>
    <w:rsid w:val="0015155D"/>
    <w:rsid w:val="00153BDD"/>
    <w:rsid w:val="001546CB"/>
    <w:rsid w:val="00165863"/>
    <w:rsid w:val="001704CA"/>
    <w:rsid w:val="001728EB"/>
    <w:rsid w:val="00186B57"/>
    <w:rsid w:val="001B4CC5"/>
    <w:rsid w:val="001C71BE"/>
    <w:rsid w:val="001D58C2"/>
    <w:rsid w:val="001E6A05"/>
    <w:rsid w:val="00213AC7"/>
    <w:rsid w:val="002231DA"/>
    <w:rsid w:val="00233514"/>
    <w:rsid w:val="00235786"/>
    <w:rsid w:val="00241081"/>
    <w:rsid w:val="002549F8"/>
    <w:rsid w:val="002559C9"/>
    <w:rsid w:val="00256773"/>
    <w:rsid w:val="002663FB"/>
    <w:rsid w:val="00274F23"/>
    <w:rsid w:val="002810E0"/>
    <w:rsid w:val="00293154"/>
    <w:rsid w:val="002A0896"/>
    <w:rsid w:val="002A2B37"/>
    <w:rsid w:val="002A4C27"/>
    <w:rsid w:val="002A4E27"/>
    <w:rsid w:val="002C4705"/>
    <w:rsid w:val="002E3AC8"/>
    <w:rsid w:val="002F5739"/>
    <w:rsid w:val="00307F51"/>
    <w:rsid w:val="00321E23"/>
    <w:rsid w:val="00354C76"/>
    <w:rsid w:val="00357035"/>
    <w:rsid w:val="00357640"/>
    <w:rsid w:val="00375C6E"/>
    <w:rsid w:val="003848AE"/>
    <w:rsid w:val="003A15EF"/>
    <w:rsid w:val="003C6A3F"/>
    <w:rsid w:val="003F3BDC"/>
    <w:rsid w:val="003F736F"/>
    <w:rsid w:val="004702EB"/>
    <w:rsid w:val="004812C4"/>
    <w:rsid w:val="0048481B"/>
    <w:rsid w:val="00486665"/>
    <w:rsid w:val="00490C41"/>
    <w:rsid w:val="004A5D7C"/>
    <w:rsid w:val="004C11C2"/>
    <w:rsid w:val="004D2C33"/>
    <w:rsid w:val="004F195B"/>
    <w:rsid w:val="0050558D"/>
    <w:rsid w:val="0051463A"/>
    <w:rsid w:val="00520F0C"/>
    <w:rsid w:val="00533B64"/>
    <w:rsid w:val="00550E04"/>
    <w:rsid w:val="00570EBB"/>
    <w:rsid w:val="00571165"/>
    <w:rsid w:val="00571ED8"/>
    <w:rsid w:val="00592044"/>
    <w:rsid w:val="0059605B"/>
    <w:rsid w:val="005A3C5B"/>
    <w:rsid w:val="005A4454"/>
    <w:rsid w:val="005C7E12"/>
    <w:rsid w:val="005D174E"/>
    <w:rsid w:val="005F07BC"/>
    <w:rsid w:val="005F256D"/>
    <w:rsid w:val="00610841"/>
    <w:rsid w:val="006130B2"/>
    <w:rsid w:val="00625B54"/>
    <w:rsid w:val="00632C68"/>
    <w:rsid w:val="00635038"/>
    <w:rsid w:val="00663638"/>
    <w:rsid w:val="0066426A"/>
    <w:rsid w:val="00677B95"/>
    <w:rsid w:val="00685699"/>
    <w:rsid w:val="00695DC4"/>
    <w:rsid w:val="006D6781"/>
    <w:rsid w:val="006D699D"/>
    <w:rsid w:val="006F7977"/>
    <w:rsid w:val="00707681"/>
    <w:rsid w:val="007123DD"/>
    <w:rsid w:val="007208FC"/>
    <w:rsid w:val="00733797"/>
    <w:rsid w:val="00736F3F"/>
    <w:rsid w:val="0074273D"/>
    <w:rsid w:val="0075603B"/>
    <w:rsid w:val="00766DA4"/>
    <w:rsid w:val="00771514"/>
    <w:rsid w:val="007A78A8"/>
    <w:rsid w:val="007B1AD0"/>
    <w:rsid w:val="007B7694"/>
    <w:rsid w:val="007C4DFB"/>
    <w:rsid w:val="007E060B"/>
    <w:rsid w:val="007E4793"/>
    <w:rsid w:val="007E7E92"/>
    <w:rsid w:val="007F3636"/>
    <w:rsid w:val="00815F76"/>
    <w:rsid w:val="008162E0"/>
    <w:rsid w:val="0082669C"/>
    <w:rsid w:val="008678E3"/>
    <w:rsid w:val="00874C82"/>
    <w:rsid w:val="00882715"/>
    <w:rsid w:val="00885DDE"/>
    <w:rsid w:val="008A0A5D"/>
    <w:rsid w:val="008A2864"/>
    <w:rsid w:val="008B0211"/>
    <w:rsid w:val="008C63D0"/>
    <w:rsid w:val="008D391C"/>
    <w:rsid w:val="008D49CD"/>
    <w:rsid w:val="008D741B"/>
    <w:rsid w:val="008D770D"/>
    <w:rsid w:val="008E28C1"/>
    <w:rsid w:val="008F652D"/>
    <w:rsid w:val="008F7713"/>
    <w:rsid w:val="00944A98"/>
    <w:rsid w:val="009520D4"/>
    <w:rsid w:val="00954EE6"/>
    <w:rsid w:val="00956774"/>
    <w:rsid w:val="00961003"/>
    <w:rsid w:val="00962B67"/>
    <w:rsid w:val="00997C95"/>
    <w:rsid w:val="009B100C"/>
    <w:rsid w:val="009D0CF5"/>
    <w:rsid w:val="009D6A3D"/>
    <w:rsid w:val="009E3F77"/>
    <w:rsid w:val="009F6B26"/>
    <w:rsid w:val="00A04312"/>
    <w:rsid w:val="00A3499C"/>
    <w:rsid w:val="00A402F1"/>
    <w:rsid w:val="00A51473"/>
    <w:rsid w:val="00A5257A"/>
    <w:rsid w:val="00A60A31"/>
    <w:rsid w:val="00A6471F"/>
    <w:rsid w:val="00A857C9"/>
    <w:rsid w:val="00A94454"/>
    <w:rsid w:val="00AA02C0"/>
    <w:rsid w:val="00AC4145"/>
    <w:rsid w:val="00AC7713"/>
    <w:rsid w:val="00AE62C0"/>
    <w:rsid w:val="00AF4221"/>
    <w:rsid w:val="00AF7A28"/>
    <w:rsid w:val="00B10388"/>
    <w:rsid w:val="00B11BAF"/>
    <w:rsid w:val="00B4788A"/>
    <w:rsid w:val="00B606E9"/>
    <w:rsid w:val="00B6301B"/>
    <w:rsid w:val="00B760E2"/>
    <w:rsid w:val="00B7707A"/>
    <w:rsid w:val="00BB381B"/>
    <w:rsid w:val="00BB7493"/>
    <w:rsid w:val="00BB7D05"/>
    <w:rsid w:val="00BD7E1A"/>
    <w:rsid w:val="00BE322D"/>
    <w:rsid w:val="00BE5924"/>
    <w:rsid w:val="00C049F0"/>
    <w:rsid w:val="00C179DD"/>
    <w:rsid w:val="00C2072E"/>
    <w:rsid w:val="00C23474"/>
    <w:rsid w:val="00C26AC7"/>
    <w:rsid w:val="00C47A46"/>
    <w:rsid w:val="00C50565"/>
    <w:rsid w:val="00C50880"/>
    <w:rsid w:val="00C66836"/>
    <w:rsid w:val="00C71C8E"/>
    <w:rsid w:val="00C74F04"/>
    <w:rsid w:val="00C7723E"/>
    <w:rsid w:val="00C905F4"/>
    <w:rsid w:val="00C91F86"/>
    <w:rsid w:val="00CA317B"/>
    <w:rsid w:val="00CB4F95"/>
    <w:rsid w:val="00CD1869"/>
    <w:rsid w:val="00CD2224"/>
    <w:rsid w:val="00CD6637"/>
    <w:rsid w:val="00CE58CF"/>
    <w:rsid w:val="00CF24E0"/>
    <w:rsid w:val="00CF3587"/>
    <w:rsid w:val="00CF68DF"/>
    <w:rsid w:val="00D165E3"/>
    <w:rsid w:val="00D16720"/>
    <w:rsid w:val="00D23DEA"/>
    <w:rsid w:val="00D259EF"/>
    <w:rsid w:val="00D34D17"/>
    <w:rsid w:val="00D44DA4"/>
    <w:rsid w:val="00D502F6"/>
    <w:rsid w:val="00D648E4"/>
    <w:rsid w:val="00D65CFC"/>
    <w:rsid w:val="00DB4175"/>
    <w:rsid w:val="00DB42B1"/>
    <w:rsid w:val="00DB59AA"/>
    <w:rsid w:val="00DC04FA"/>
    <w:rsid w:val="00DC061D"/>
    <w:rsid w:val="00DC4454"/>
    <w:rsid w:val="00DC65D2"/>
    <w:rsid w:val="00DD449C"/>
    <w:rsid w:val="00DD48C2"/>
    <w:rsid w:val="00DE0D73"/>
    <w:rsid w:val="00DE48A2"/>
    <w:rsid w:val="00DE6BB3"/>
    <w:rsid w:val="00E05DB9"/>
    <w:rsid w:val="00E11F0D"/>
    <w:rsid w:val="00E326D8"/>
    <w:rsid w:val="00E429A7"/>
    <w:rsid w:val="00E61B51"/>
    <w:rsid w:val="00E640A7"/>
    <w:rsid w:val="00E64C93"/>
    <w:rsid w:val="00E80B7B"/>
    <w:rsid w:val="00E81E06"/>
    <w:rsid w:val="00E85E5C"/>
    <w:rsid w:val="00E946DD"/>
    <w:rsid w:val="00EA6CB4"/>
    <w:rsid w:val="00EB7C01"/>
    <w:rsid w:val="00EC56C2"/>
    <w:rsid w:val="00EC5E62"/>
    <w:rsid w:val="00EE07E6"/>
    <w:rsid w:val="00EE4A87"/>
    <w:rsid w:val="00EE5E2C"/>
    <w:rsid w:val="00EE68D2"/>
    <w:rsid w:val="00F14DE2"/>
    <w:rsid w:val="00F46DD4"/>
    <w:rsid w:val="00F60872"/>
    <w:rsid w:val="00F71FA9"/>
    <w:rsid w:val="00F7421C"/>
    <w:rsid w:val="00F83559"/>
    <w:rsid w:val="00F95CA3"/>
    <w:rsid w:val="00FC05B1"/>
    <w:rsid w:val="00FC7F95"/>
    <w:rsid w:val="00FF21FF"/>
    <w:rsid w:val="00FF2F78"/>
    <w:rsid w:val="00FF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51ECD"/>
  <w15:chartTrackingRefBased/>
  <w15:docId w15:val="{7E70C872-6203-4764-BF21-D6C335EB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235786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СТИЛ"/>
    <w:basedOn w:val="a"/>
    <w:autoRedefine/>
    <w:qFormat/>
    <w:rsid w:val="00A6471F"/>
    <w:pPr>
      <w:tabs>
        <w:tab w:val="left" w:pos="615"/>
      </w:tabs>
      <w:spacing w:line="360" w:lineRule="auto"/>
      <w:jc w:val="center"/>
    </w:pPr>
    <w:rPr>
      <w:rFonts w:ascii="Times New Roman" w:eastAsia="Times New Roman" w:hAnsi="Times New Roman" w:cs="Times New Roman"/>
      <w:b/>
      <w:bCs/>
      <w:iCs/>
      <w:sz w:val="28"/>
      <w:szCs w:val="28"/>
      <w:lang w:val="ru-RU"/>
    </w:rPr>
  </w:style>
  <w:style w:type="paragraph" w:customStyle="1" w:styleId="a4">
    <w:name w:val="МОЙ СТИЛЬ"/>
    <w:basedOn w:val="a"/>
    <w:autoRedefine/>
    <w:qFormat/>
    <w:rsid w:val="00256773"/>
    <w:pPr>
      <w:tabs>
        <w:tab w:val="left" w:pos="615"/>
      </w:tabs>
      <w:spacing w:line="360" w:lineRule="auto"/>
      <w:ind w:firstLine="709"/>
      <w:jc w:val="center"/>
    </w:pPr>
    <w:rPr>
      <w:rFonts w:ascii="Times New Roman" w:hAnsi="Times New Roman" w:cs="Times New Roman"/>
      <w:sz w:val="28"/>
      <w:szCs w:val="28"/>
      <w:lang w:val="ru-RU"/>
    </w:rPr>
  </w:style>
  <w:style w:type="paragraph" w:customStyle="1" w:styleId="a5">
    <w:name w:val="Документы"/>
    <w:basedOn w:val="a"/>
    <w:link w:val="a6"/>
    <w:qFormat/>
    <w:rsid w:val="004A5D7C"/>
    <w:pPr>
      <w:tabs>
        <w:tab w:val="left" w:pos="615"/>
      </w:tabs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Документы Знак"/>
    <w:basedOn w:val="a0"/>
    <w:link w:val="a5"/>
    <w:rsid w:val="004A5D7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No Spacing"/>
    <w:uiPriority w:val="1"/>
    <w:qFormat/>
    <w:rsid w:val="00E640A7"/>
    <w:pPr>
      <w:spacing w:after="0" w:line="240" w:lineRule="auto"/>
    </w:pPr>
    <w:rPr>
      <w:rFonts w:ascii="Arial" w:eastAsia="Arial" w:hAnsi="Arial" w:cs="Arial"/>
      <w:lang w:val="ru" w:eastAsia="ru-RU"/>
    </w:rPr>
  </w:style>
  <w:style w:type="paragraph" w:styleId="a8">
    <w:name w:val="header"/>
    <w:basedOn w:val="a"/>
    <w:link w:val="a9"/>
    <w:uiPriority w:val="99"/>
    <w:unhideWhenUsed/>
    <w:rsid w:val="0082669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2669C"/>
    <w:rPr>
      <w:rFonts w:ascii="Arial" w:eastAsia="Arial" w:hAnsi="Arial" w:cs="Arial"/>
      <w:lang w:val="ru" w:eastAsia="ru-RU"/>
    </w:rPr>
  </w:style>
  <w:style w:type="paragraph" w:styleId="aa">
    <w:name w:val="footer"/>
    <w:basedOn w:val="a"/>
    <w:link w:val="ab"/>
    <w:uiPriority w:val="99"/>
    <w:unhideWhenUsed/>
    <w:rsid w:val="0082669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2669C"/>
    <w:rPr>
      <w:rFonts w:ascii="Arial" w:eastAsia="Arial" w:hAnsi="Arial" w:cs="Arial"/>
      <w:lang w:val="ru" w:eastAsia="ru-RU"/>
    </w:rPr>
  </w:style>
  <w:style w:type="paragraph" w:styleId="ac">
    <w:name w:val="List Paragraph"/>
    <w:basedOn w:val="a"/>
    <w:uiPriority w:val="34"/>
    <w:qFormat/>
    <w:rsid w:val="0048481B"/>
    <w:pPr>
      <w:ind w:left="720"/>
      <w:contextualSpacing/>
    </w:pPr>
  </w:style>
  <w:style w:type="table" w:styleId="ad">
    <w:name w:val="Table Grid"/>
    <w:basedOn w:val="a1"/>
    <w:uiPriority w:val="39"/>
    <w:rsid w:val="00635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0E2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">
    <w:name w:val="Placeholder Text"/>
    <w:basedOn w:val="a0"/>
    <w:uiPriority w:val="99"/>
    <w:semiHidden/>
    <w:rsid w:val="0051463A"/>
    <w:rPr>
      <w:color w:val="666666"/>
    </w:rPr>
  </w:style>
  <w:style w:type="character" w:styleId="af0">
    <w:name w:val="Strong"/>
    <w:basedOn w:val="a0"/>
    <w:uiPriority w:val="22"/>
    <w:qFormat/>
    <w:rsid w:val="00BB7D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9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48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65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5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22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97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36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709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31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22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41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277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672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902CA-01BC-48EA-A99F-16F13730C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7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Пилипенко Полина Игоревна</cp:lastModifiedBy>
  <cp:revision>63</cp:revision>
  <dcterms:created xsi:type="dcterms:W3CDTF">2023-10-29T15:51:00Z</dcterms:created>
  <dcterms:modified xsi:type="dcterms:W3CDTF">2025-12-23T10:57:00Z</dcterms:modified>
</cp:coreProperties>
</file>