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456"/>
      </w:tblGrid>
      <w:tr w:rsidR="00FE6CE5" w:rsidTr="3EBCF137" w14:paraId="18495313" w14:textId="77777777">
        <w:trPr>
          <w:jc w:val="center"/>
        </w:trPr>
        <w:tc>
          <w:tcPr>
            <w:tcW w:w="6768" w:type="dxa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40" w:type="dxa"/>
            </w:tcMar>
          </w:tcPr>
          <w:p w:rsidR="00FE6CE5" w:rsidRDefault="00000000" w14:paraId="2B26D29F" w14:textId="77777777">
            <w:pPr>
              <w:spacing w:after="40"/>
            </w:pPr>
            <w:r>
              <w:rPr>
                <w:rFonts w:ascii="Arial" w:hAnsi="Arial"/>
                <w:b/>
                <w:color w:val="38BDF8"/>
                <w:sz w:val="15"/>
              </w:rPr>
              <w:t xml:space="preserve">PROPUESTA COMERCIAL &amp; </w:t>
            </w:r>
            <w:proofErr w:type="gramStart"/>
            <w:r>
              <w:rPr>
                <w:rFonts w:ascii="Arial" w:hAnsi="Arial"/>
                <w:b/>
                <w:color w:val="38BDF8"/>
                <w:sz w:val="15"/>
              </w:rPr>
              <w:t>TÉCNICA  |</w:t>
            </w:r>
            <w:proofErr w:type="gramEnd"/>
            <w:r>
              <w:rPr>
                <w:rFonts w:ascii="Arial" w:hAnsi="Arial"/>
                <w:b/>
                <w:color w:val="38BDF8"/>
                <w:sz w:val="15"/>
              </w:rPr>
              <w:t xml:space="preserve">  PORTAL INFORMATIVO &amp; NOTICIAS</w:t>
            </w:r>
            <w:r>
              <w:rPr>
                <w:rFonts w:ascii="Arial" w:hAnsi="Arial"/>
                <w:b/>
                <w:color w:val="38BDF8"/>
                <w:sz w:val="15"/>
              </w:rPr>
              <w:br/>
            </w:r>
            <w:r>
              <w:rPr>
                <w:rFonts w:ascii="Arial" w:hAnsi="Arial"/>
                <w:b/>
                <w:color w:val="FFFFFF"/>
                <w:sz w:val="28"/>
              </w:rPr>
              <w:t>Landing Page Informativa Básica</w:t>
            </w:r>
            <w:r>
              <w:rPr>
                <w:rFonts w:ascii="Arial" w:hAnsi="Arial"/>
                <w:b/>
                <w:color w:val="FFFFFF"/>
                <w:sz w:val="28"/>
              </w:rPr>
              <w:br/>
            </w:r>
            <w:r>
              <w:rPr>
                <w:rFonts w:ascii="Arial" w:hAnsi="Arial"/>
                <w:color w:val="CBD5E1"/>
                <w:sz w:val="17"/>
              </w:rPr>
              <w:t>Sitio Web Informativo Ligero, Módulo de Noticias y Contacto Directo (Bajo Licencia de Uso)</w:t>
            </w:r>
          </w:p>
        </w:tc>
        <w:tc>
          <w:tcPr>
            <w:tcW w:w="345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20" w:type="dxa"/>
              <w:bottom w:w="140" w:type="dxa"/>
              <w:right w:w="140" w:type="dxa"/>
            </w:tcMar>
          </w:tcPr>
          <w:p w:rsidR="00FE6CE5" w:rsidRDefault="3EBCF137" w14:paraId="17CFDB7A" w14:textId="5F61ACB7">
            <w:pPr>
              <w:spacing w:after="40"/>
              <w:jc w:val="right"/>
            </w:pPr>
            <w:r w:rsidRPr="3EBCF137">
              <w:rPr>
                <w:rFonts w:ascii="Arial" w:hAnsi="Arial"/>
                <w:b/>
                <w:bCs/>
                <w:color w:val="FFFFFF" w:themeColor="background1"/>
                <w:sz w:val="23"/>
                <w:szCs w:val="23"/>
              </w:rPr>
              <w:t>COT-2026-001B</w:t>
            </w:r>
            <w:r>
              <w:br/>
            </w:r>
            <w:r w:rsidRPr="3EBCF137">
              <w:rPr>
                <w:rFonts w:ascii="Arial" w:hAnsi="Arial"/>
                <w:color w:val="94A3B8"/>
                <w:sz w:val="15"/>
                <w:szCs w:val="15"/>
              </w:rPr>
              <w:t>Fecha de emisión:</w:t>
            </w:r>
            <w:r>
              <w:br/>
            </w:r>
            <w:r w:rsidRPr="3EBCF137">
              <w:rPr>
                <w:rFonts w:ascii="Arial" w:hAnsi="Arial"/>
                <w:color w:val="94A3B8"/>
                <w:sz w:val="15"/>
                <w:szCs w:val="15"/>
              </w:rPr>
              <w:t>31/08/2026</w:t>
            </w:r>
          </w:p>
        </w:tc>
      </w:tr>
    </w:tbl>
    <w:p w:rsidR="00FE6CE5" w:rsidRDefault="00FE6CE5" w14:paraId="672A6659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7D8325A0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2C57DCF0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1. DATOS DEL PROFESIONAL /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DESARROLLADOR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Perfil y contacto directo</w:t>
            </w:r>
          </w:p>
        </w:tc>
      </w:tr>
    </w:tbl>
    <w:p w:rsidR="00FE6CE5" w:rsidRDefault="00FE6CE5" w14:paraId="0A37501D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456"/>
        <w:gridCol w:w="3384"/>
      </w:tblGrid>
      <w:tr w:rsidR="00FE6CE5" w:rsidTr="51864B2E" w14:paraId="41321839" w14:textId="77777777">
        <w:trPr>
          <w:jc w:val="center"/>
        </w:trPr>
        <w:tc>
          <w:tcPr>
            <w:tcW w:w="338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P="3EBCF137" w:rsidRDefault="00FE6CE5" w14:paraId="29EC5C0B" w14:textId="3E5E6E3B">
            <w:pPr>
              <w:spacing w:after="0"/>
            </w:pPr>
            <w:r w:rsidRPr="51864B2E" w:rsidR="08062CED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Desarrollo</w:t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:</w:t>
            </w: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FE6CE5" w:rsidP="3EBCF137" w:rsidRDefault="00FE6CE5" w14:paraId="6116368B" w14:textId="634FBE54">
            <w:pPr>
              <w:spacing w:after="0"/>
            </w:pP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Lizeth Katherine Paz Gómez</w:t>
            </w:r>
            <w:r>
              <w:br/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C.C.:</w:t>
            </w: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FE6CE5" w:rsidP="3EBCF137" w:rsidRDefault="00FE6CE5" w14:paraId="0F7C5062" w14:textId="197E0071">
            <w:pPr>
              <w:spacing w:after="0"/>
            </w:pP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1.095.953.992</w:t>
            </w:r>
          </w:p>
        </w:tc>
        <w:tc>
          <w:tcPr>
            <w:tcW w:w="345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P="3EBCF137" w:rsidRDefault="00FE6CE5" w14:paraId="0AF85CE0" w14:textId="3416265D">
            <w:pPr>
              <w:spacing w:after="0"/>
            </w:pP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Teléfono</w:t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/ WhatsApp:</w:t>
            </w: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FE6CE5" w:rsidP="3EBCF137" w:rsidRDefault="00FE6CE5" w14:paraId="77B08665" w14:textId="7FE3CC5C">
            <w:pPr>
              <w:spacing w:after="0"/>
            </w:pP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301 658 8676</w:t>
            </w:r>
            <w:r>
              <w:br/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Correo:</w:t>
            </w:r>
            <w:r w:rsidR="03FAC540">
              <w:rPr/>
              <w:t xml:space="preserve"> </w:t>
            </w:r>
          </w:p>
          <w:p w:rsidR="00FE6CE5" w:rsidP="3EBCF137" w:rsidRDefault="00FE6CE5" w14:paraId="5794CD7B" w14:textId="675A9DF7">
            <w:pPr>
              <w:spacing w:after="0"/>
            </w:pP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lizdesarroll7@gmail.com</w:t>
            </w:r>
          </w:p>
        </w:tc>
        <w:tc>
          <w:tcPr>
            <w:tcW w:w="338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3EBCF137" w14:paraId="351DB58D" w14:textId="7C08CB0C">
            <w:pPr>
              <w:spacing w:after="0"/>
            </w:pPr>
            <w:r w:rsidRPr="3EBCF137"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  <w:t>Ubicación:</w:t>
            </w:r>
            <w:r>
              <w:br/>
            </w:r>
            <w:r w:rsidRPr="3EBCF137"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  <w:t>Bucaramanga, Santander</w:t>
            </w:r>
            <w:r>
              <w:br/>
            </w:r>
            <w:r w:rsidRPr="3EBCF137"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  <w:t>Datos de Pago:</w:t>
            </w:r>
          </w:p>
          <w:p w:rsidR="00FE6CE5" w:rsidP="3EBCF137" w:rsidRDefault="00FE6CE5" w14:paraId="6E6E2333" w14:textId="2D18FC18">
            <w:pPr>
              <w:spacing w:after="0"/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</w:pPr>
          </w:p>
        </w:tc>
      </w:tr>
    </w:tbl>
    <w:p w:rsidR="00FE6CE5" w:rsidRDefault="00FE6CE5" w14:paraId="5DAB6C7B" w14:textId="7777777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2F6ACFED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796B1FDE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2. RESUMEN EJECUTIVO DEL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SERVICIO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Propósito y alcance esencial</w:t>
            </w:r>
          </w:p>
        </w:tc>
      </w:tr>
    </w:tbl>
    <w:p w:rsidR="00FE6CE5" w:rsidRDefault="00FE6CE5" w14:paraId="02EB378F" w14:textId="77777777">
      <w:pPr>
        <w:spacing w:after="20"/>
      </w:pPr>
    </w:p>
    <w:p w:rsidR="00FE6CE5" w:rsidRDefault="00000000" w14:paraId="6EB5BD8C" w14:textId="77777777">
      <w:pPr>
        <w:spacing w:before="40" w:after="80"/>
        <w:jc w:val="both"/>
      </w:pPr>
      <w:r>
        <w:rPr>
          <w:rFonts w:ascii="Arial" w:hAnsi="Arial"/>
          <w:color w:val="334155"/>
          <w:sz w:val="17"/>
        </w:rPr>
        <w:t>La presente propuesta establece los términos para el diseño, maquetación, despliegue y concesión de Licencia de Uso de una Landing Page informativa básica. El sitio está enfocado principalmente en la difusión de noticias, comunicados gremiales y avisos de interés, contando con una estructura visual limpia, moderna y adaptable a dispositivos móviles.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6CE5" w14:paraId="4969B1C8" w14:textId="77777777">
        <w:trPr>
          <w:jc w:val="center"/>
        </w:trPr>
        <w:tc>
          <w:tcPr>
            <w:tcW w:w="3408" w:type="dxa"/>
            <w:tcBorders>
              <w:top w:val="single" w:color="0284C7" w:sz="6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00000000" w14:paraId="7C8B2BC2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✓ Enfoque en Noticias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Publicación clara y ágil de comunicados para los afiliados.</w:t>
            </w:r>
          </w:p>
        </w:tc>
        <w:tc>
          <w:tcPr>
            <w:tcW w:w="3408" w:type="dxa"/>
            <w:tcBorders>
              <w:top w:val="single" w:color="0284C7" w:sz="6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00000000" w14:paraId="459A430E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✓ Diseño Limpio y Ligero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Carga rápida y lectura cómoda en cualquier celular o PC.</w:t>
            </w:r>
          </w:p>
        </w:tc>
        <w:tc>
          <w:tcPr>
            <w:tcW w:w="3408" w:type="dxa"/>
            <w:tcBorders>
              <w:top w:val="single" w:color="0284C7" w:sz="6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00000000" w14:paraId="20A832D7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✓ Contacto Inmediato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Botón directo de WhatsApp para atención rápida.</w:t>
            </w:r>
          </w:p>
        </w:tc>
      </w:tr>
    </w:tbl>
    <w:p w:rsidR="00FE6CE5" w:rsidRDefault="00FE6CE5" w14:paraId="6A05A809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3113FE58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1124BABB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3. ESTRUCTURA Y SECCIONES DEL SITIO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WEB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Módulos informativos esenciales</w:t>
            </w:r>
          </w:p>
        </w:tc>
      </w:tr>
    </w:tbl>
    <w:p w:rsidR="00FE6CE5" w:rsidRDefault="00FE6CE5" w14:paraId="5A39BBE3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E6CE5" w14:paraId="1BD5EBCA" w14:textId="77777777">
        <w:trPr>
          <w:jc w:val="center"/>
        </w:trPr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E6CE5" w:rsidRDefault="00000000" w14:paraId="3DA030B9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[M1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Diseño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Visual Básico &amp; Responsive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Estructura One-Page / Landing limpia adaptada a teléfonos móviles y computadores.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Integración de logotipo, colores institucionales y cabecera de bienvenida.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E6CE5" w:rsidRDefault="00000000" w14:paraId="395EF43A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[M2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Módulo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de Noticias y Comunicados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Sección para publicación de noticias, avisos gremiales y comunicados recientes.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Visualización en tarjetas sencillas con título, fecha, resumen y texto completo.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</w:tr>
      <w:tr w:rsidR="00FE6CE5" w14:paraId="4A8A0750" w14:textId="77777777">
        <w:trPr>
          <w:jc w:val="center"/>
        </w:trPr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E6CE5" w:rsidRDefault="00000000" w14:paraId="38A008DC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[M3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Información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Básica Institucional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Breve reseña / presentación institucional y datos generales de la organización.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Espacio básico para avisos importantes y circulares informativas.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FE6CE5" w:rsidRDefault="00000000" w14:paraId="725F9CCE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[M4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Canales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de Contacto Directo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Botón directo de contacto a WhatsApp y enlaces a redes sociales.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Información básica de contacto (correo, teléfono y dirección / sede).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</w:tr>
    </w:tbl>
    <w:p w:rsidR="00FE6CE5" w:rsidRDefault="00FE6CE5" w14:paraId="41C8F396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5EE06392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5DAE2F9D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4. MATRIZ DE ENTREGABLES Y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LICENCIAMIENTO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Compromisos verificables</w:t>
            </w:r>
          </w:p>
        </w:tc>
      </w:tr>
    </w:tbl>
    <w:p w:rsidR="00FE6CE5" w:rsidRDefault="00FE6CE5" w14:paraId="72A3D3EC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6480"/>
        <w:gridCol w:w="2880"/>
      </w:tblGrid>
      <w:tr w:rsidR="00FE6CE5" w14:paraId="0F7445CC" w14:textId="77777777">
        <w:trPr>
          <w:jc w:val="center"/>
        </w:trPr>
        <w:tc>
          <w:tcPr>
            <w:tcW w:w="864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00000000" w14:paraId="31A654AE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ÍTEM</w:t>
            </w:r>
          </w:p>
        </w:tc>
        <w:tc>
          <w:tcPr>
            <w:tcW w:w="6480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00000000" w14:paraId="58F0FB09" w14:textId="77777777"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COMPONENTE / ENTREGABLE</w:t>
            </w:r>
          </w:p>
        </w:tc>
        <w:tc>
          <w:tcPr>
            <w:tcW w:w="2880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E6CE5" w:rsidRDefault="00000000" w14:paraId="5B8ACD63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CONDICIÓN DE ENTREGA</w:t>
            </w:r>
          </w:p>
        </w:tc>
      </w:tr>
      <w:tr w:rsidR="00FE6CE5" w14:paraId="0EBC73F4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5B4507BE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01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24CEC94A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Página Web / Landing Page Básica Informativa (100% Responsive)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577B9F36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FE6CE5" w14:paraId="14D06B93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385FFFD4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02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10BE557E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Licencia de Uso e Implementación del Sitio Web Informativo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0FC167AA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FE6CE5" w14:paraId="44DF3AD9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2953FD37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03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1AEB0E6F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Módulo de publicación de noticias, avisos y comunicados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74103087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FE6CE5" w14:paraId="7C7EF817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5464B667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04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4E7F9BDB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Sección básica de información institucional y presentación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18C79C63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FE6CE5" w14:paraId="079FD565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1569879C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05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7FFA04D4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Botón directo de WhatsApp y enlaces a canales de atención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5F2DD260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FE6CE5" w14:paraId="1B0F1389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71931EE1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06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29ECE188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Despliegue y publicación en hosting y dominio configurado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52EDEA97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FE6CE5" w14:paraId="09124169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05988CCC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07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22CE2A12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Guía básica y breve para la publicación de noticias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E6CE5" w:rsidRDefault="00000000" w14:paraId="7FBE4F1C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</w:tbl>
    <w:p w:rsidR="00FE6CE5" w:rsidRDefault="00FE6CE5" w14:paraId="0D0B940D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77C228A4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7E89CF91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5. PROPUESTA ECONÓMICA Y ESQUEMA DE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PAGO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Inversión y facilidades</w:t>
            </w:r>
          </w:p>
        </w:tc>
      </w:tr>
    </w:tbl>
    <w:p w:rsidR="00FE6CE5" w:rsidRDefault="00FE6CE5" w14:paraId="0E27B00A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12"/>
        <w:gridCol w:w="3312"/>
      </w:tblGrid>
      <w:tr w:rsidR="00FE6CE5" w14:paraId="7819FCDD" w14:textId="77777777">
        <w:trPr>
          <w:jc w:val="center"/>
        </w:trPr>
        <w:tc>
          <w:tcPr>
            <w:tcW w:w="6912" w:type="dxa"/>
            <w:tcBorders>
              <w:top w:val="single" w:color="0F172A" w:sz="8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E6CE5" w:rsidRDefault="00000000" w14:paraId="6F19517E" w14:textId="77777777">
            <w:pPr>
              <w:spacing w:after="40"/>
            </w:pPr>
            <w:r>
              <w:rPr>
                <w:rFonts w:ascii="Arial" w:hAnsi="Arial"/>
                <w:b/>
                <w:color w:val="0F172A"/>
                <w:sz w:val="17"/>
              </w:rPr>
              <w:t>Diseño, Montaje y Despliegue de Landing Page Básica de Noticias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Comprende maquetación web responsiva, módulo de noticias/comunicados, datos institucionales básicos, botón directo de WhatsApp, puesta en marcha y licencia de uso (excluye código fuente).</w:t>
            </w:r>
          </w:p>
        </w:tc>
        <w:tc>
          <w:tcPr>
            <w:tcW w:w="3312" w:type="dxa"/>
            <w:tcBorders>
              <w:top w:val="single" w:color="0F172A" w:sz="8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E6CE5" w:rsidRDefault="00000000" w14:paraId="1F783B09" w14:textId="77777777">
            <w:pPr>
              <w:spacing w:after="40"/>
              <w:jc w:val="right"/>
            </w:pPr>
            <w:r>
              <w:rPr>
                <w:rFonts w:ascii="Arial" w:hAnsi="Arial"/>
                <w:b/>
                <w:color w:val="64748B"/>
                <w:sz w:val="15"/>
              </w:rPr>
              <w:t>VALOR TOTAL:</w:t>
            </w:r>
            <w:r>
              <w:rPr>
                <w:rFonts w:ascii="Arial" w:hAnsi="Arial"/>
                <w:b/>
                <w:color w:val="64748B"/>
                <w:sz w:val="15"/>
              </w:rPr>
              <w:br/>
            </w:r>
            <w:r>
              <w:rPr>
                <w:rFonts w:ascii="Arial" w:hAnsi="Arial"/>
                <w:b/>
                <w:color w:val="0F172A"/>
                <w:sz w:val="24"/>
              </w:rPr>
              <w:t>$ 400.000 COP</w:t>
            </w:r>
          </w:p>
        </w:tc>
      </w:tr>
      <w:tr w:rsidR="00FE6CE5" w14:paraId="165AB2CE" w14:textId="77777777">
        <w:trPr>
          <w:jc w:val="center"/>
        </w:trPr>
        <w:tc>
          <w:tcPr>
            <w:tcW w:w="10224" w:type="dxa"/>
            <w:gridSpan w:val="2"/>
            <w:tcBorders>
              <w:top w:val="single" w:color="E2E8F0" w:sz="4" w:space="0"/>
              <w:left w:val="single" w:color="E2E8F0" w:sz="4" w:space="0"/>
              <w:bottom w:val="single" w:color="0F172A" w:sz="6" w:space="0"/>
              <w:right w:val="single" w:color="E2E8F0" w:sz="4" w:space="0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FE6CE5" w:rsidRDefault="00000000" w14:paraId="794F987F" w14:textId="77777777">
            <w:pPr>
              <w:spacing w:after="0"/>
            </w:pPr>
            <w:r>
              <w:rPr>
                <w:rFonts w:ascii="Arial" w:hAnsi="Arial"/>
                <w:i/>
                <w:color w:val="334155"/>
                <w:sz w:val="15"/>
              </w:rPr>
              <w:t>Son: Cuatrocientos mil pesos colombianos moneda corriente ($400.000 COP).</w:t>
            </w:r>
          </w:p>
        </w:tc>
      </w:tr>
    </w:tbl>
    <w:p w:rsidR="00FE6CE5" w:rsidRDefault="00FE6CE5" w14:paraId="60061E4C" w14:textId="7777777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E6CE5" w14:paraId="14239E30" w14:textId="77777777">
        <w:trPr>
          <w:jc w:val="center"/>
        </w:trPr>
        <w:tc>
          <w:tcPr>
            <w:tcW w:w="5040" w:type="dxa"/>
            <w:tcBorders>
              <w:top w:val="single" w:color="BBF7D0" w:sz="4" w:space="0"/>
              <w:left w:val="single" w:color="16A34A" w:sz="12" w:space="0"/>
              <w:bottom w:val="single" w:color="BBF7D0" w:sz="4" w:space="0"/>
              <w:right w:val="single" w:color="BBF7D0" w:sz="4" w:space="0"/>
            </w:tcBorders>
            <w:shd w:val="clear" w:color="auto" w:fill="F0FD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E6CE5" w:rsidRDefault="00000000" w14:paraId="1FDDDE1F" w14:textId="77777777">
            <w:pPr>
              <w:spacing w:after="0"/>
            </w:pPr>
            <w:r>
              <w:rPr>
                <w:b/>
                <w:color w:val="166534"/>
                <w:sz w:val="16"/>
              </w:rPr>
              <w:t xml:space="preserve">• Anticipo Inicial (50%): </w:t>
            </w:r>
            <w:r>
              <w:rPr>
                <w:b/>
                <w:color w:val="0F172A"/>
                <w:sz w:val="18"/>
              </w:rPr>
              <w:t>$200.000 COP</w:t>
            </w:r>
            <w:r>
              <w:rPr>
                <w:b/>
                <w:color w:val="0F172A"/>
                <w:sz w:val="18"/>
              </w:rPr>
              <w:br/>
            </w:r>
            <w:r>
              <w:rPr>
                <w:color w:val="334155"/>
                <w:sz w:val="15"/>
              </w:rPr>
              <w:t>(Doscientos mil pesos) abonados a la aprobación de la propuesta para dar inicio al diseño y montaje.</w:t>
            </w:r>
          </w:p>
        </w:tc>
        <w:tc>
          <w:tcPr>
            <w:tcW w:w="5040" w:type="dxa"/>
            <w:tcBorders>
              <w:top w:val="single" w:color="BBF7D0" w:sz="4" w:space="0"/>
              <w:left w:val="single" w:color="16A34A" w:sz="12" w:space="0"/>
              <w:bottom w:val="single" w:color="BBF7D0" w:sz="4" w:space="0"/>
              <w:right w:val="single" w:color="BBF7D0" w:sz="4" w:space="0"/>
            </w:tcBorders>
            <w:shd w:val="clear" w:color="auto" w:fill="F0FD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E6CE5" w:rsidRDefault="00000000" w14:paraId="39F59262" w14:textId="77777777">
            <w:pPr>
              <w:spacing w:after="0"/>
            </w:pPr>
            <w:r>
              <w:rPr>
                <w:b/>
                <w:color w:val="166534"/>
                <w:sz w:val="16"/>
              </w:rPr>
              <w:t xml:space="preserve">• Pago Final (50%): </w:t>
            </w:r>
            <w:r>
              <w:rPr>
                <w:b/>
                <w:color w:val="0F172A"/>
                <w:sz w:val="18"/>
              </w:rPr>
              <w:t>$200.000 COP</w:t>
            </w:r>
            <w:r>
              <w:rPr>
                <w:b/>
                <w:color w:val="0F172A"/>
                <w:sz w:val="18"/>
              </w:rPr>
              <w:br/>
            </w:r>
            <w:r>
              <w:rPr>
                <w:color w:val="334155"/>
                <w:sz w:val="15"/>
              </w:rPr>
              <w:t>(Doscientos mil pesos) cancelados contra entrega funcional, revisión y publicación del sitio web.</w:t>
            </w:r>
          </w:p>
        </w:tc>
      </w:tr>
    </w:tbl>
    <w:p w:rsidR="00FE6CE5" w:rsidRDefault="00FE6CE5" w14:paraId="44EAFD9C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3AAFD7A5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12535607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6. CRONOGRAMA, PROPIEDAD Y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GARANTÍA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Condiciones comerciales y técnicas</w:t>
            </w:r>
          </w:p>
        </w:tc>
      </w:tr>
    </w:tbl>
    <w:p w:rsidR="00FE6CE5" w:rsidRDefault="00FE6CE5" w14:paraId="4B94D5A5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92"/>
        <w:gridCol w:w="2592"/>
      </w:tblGrid>
      <w:tr w:rsidR="00FE6CE5" w14:paraId="4331891E" w14:textId="77777777">
        <w:trPr>
          <w:jc w:val="center"/>
        </w:trPr>
        <w:tc>
          <w:tcPr>
            <w:tcW w:w="25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E6CE5" w:rsidRDefault="00000000" w14:paraId="725D86A8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⏱ Plazo de Entrega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1 semana(s) de desarrollo.</w:t>
            </w:r>
          </w:p>
        </w:tc>
        <w:tc>
          <w:tcPr>
            <w:tcW w:w="25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E6CE5" w:rsidRDefault="00000000" w14:paraId="2680EFE7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🛡 Garantía / Soporte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30 días de soporte post-publicación.</w:t>
            </w:r>
          </w:p>
        </w:tc>
        <w:tc>
          <w:tcPr>
            <w:tcW w:w="2592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E6CE5" w:rsidRDefault="00000000" w14:paraId="13E0A720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📜 Licencia de Uso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Licencia de uso del sitio web (excluye código fuente).</w:t>
            </w:r>
          </w:p>
        </w:tc>
        <w:tc>
          <w:tcPr>
            <w:tcW w:w="2592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FE6CE5" w:rsidRDefault="00000000" w14:paraId="33B4863B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🔒 Confidencialidad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Reserva de información Ley 1581 de 2012.</w:t>
            </w:r>
          </w:p>
        </w:tc>
      </w:tr>
    </w:tbl>
    <w:p w:rsidR="00FE6CE5" w:rsidRDefault="00FE6CE5" w14:paraId="3DEEC669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E6CE5" w14:paraId="05B5FF9C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E6CE5" w:rsidRDefault="00000000" w14:paraId="69462E71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7. EMISIÓN Y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CONFORMIDAD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Firma del Desarrollador</w:t>
            </w:r>
          </w:p>
        </w:tc>
      </w:tr>
    </w:tbl>
    <w:p w:rsidR="00FE6CE5" w:rsidRDefault="00FE6CE5" w14:paraId="3656B9AB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0"/>
      </w:tblGrid>
      <w:tr w:rsidR="00FE6CE5" w:rsidTr="51864B2E" w14:paraId="2EB0AA2C" w14:textId="77777777">
        <w:trPr>
          <w:jc w:val="center"/>
        </w:trPr>
        <w:tc>
          <w:tcPr>
            <w:tcW w:w="7200" w:type="dxa"/>
            <w:tcBorders>
              <w:top w:val="single" w:color="0F172A" w:sz="10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E6CE5" w:rsidRDefault="00000000" w14:paraId="4AAAAB7A" w14:textId="77777777">
            <w:pPr>
              <w:spacing w:after="40"/>
            </w:pPr>
            <w:r>
              <w:rPr>
                <w:rFonts w:ascii="Arial" w:hAnsi="Arial"/>
                <w:b/>
                <w:color w:val="0F172A"/>
                <w:sz w:val="16"/>
              </w:rPr>
              <w:t>EMITIDO Y SUSCRITO POR EL DESARROLLADOR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</w:p>
          <w:p w:rsidR="00FE6CE5" w:rsidP="3EBCF137" w:rsidRDefault="3EBCF137" w14:paraId="00B75F56" w14:textId="2CC45AB1">
            <w:pPr>
              <w:spacing w:after="0"/>
            </w:pPr>
            <w:r w:rsidR="6A453A37">
              <w:drawing>
                <wp:anchor distT="0" distB="0" distL="114300" distR="114300" simplePos="0" relativeHeight="251658240" behindDoc="0" locked="0" layoutInCell="1" allowOverlap="1" wp14:editId="7900EC52" wp14:anchorId="7B78538A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257175</wp:posOffset>
                  </wp:positionV>
                  <wp:extent cx="1472993" cy="453382"/>
                  <wp:effectExtent l="0" t="0" r="0" b="0"/>
                  <wp:wrapNone/>
                  <wp:docPr id="16170151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7015144" name="Picture 1617015144"/>
                          <pic:cNvPicPr/>
                        </pic:nvPicPr>
                        <pic:blipFill>
                          <a:blip xmlns:r="http://schemas.openxmlformats.org/officeDocument/2006/relationships" r:embed="rId6277666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6977" t="32846" r="13153" b="305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2993" cy="453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Nombre Profesional:  </w:t>
            </w: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>Lizeth Katherine Paz Gómez</w:t>
            </w:r>
            <w:r>
              <w:br/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Identificación C.C.: </w:t>
            </w:r>
            <w:r w:rsidRPr="51864B2E" w:rsidR="03FAC54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 1.095.953.992</w:t>
            </w:r>
            <w:r>
              <w:br/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Firma: </w:t>
            </w:r>
          </w:p>
          <w:p w:rsidR="00FE6CE5" w:rsidP="3EBCF137" w:rsidRDefault="3EBCF137" w14:paraId="53254A94" w14:textId="7626DFC7">
            <w:pPr>
              <w:spacing w:after="0"/>
            </w:pPr>
          </w:p>
          <w:p w:rsidR="00FE6CE5" w:rsidP="51864B2E" w:rsidRDefault="3EBCF137" w14:paraId="5A1168F5" w14:textId="5BF70BFE">
            <w:pPr>
              <w:spacing w:after="0"/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</w:pPr>
            <w:r>
              <w:br/>
            </w:r>
            <w:r w:rsidRPr="51864B2E" w:rsidR="6A453A3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Fecha: </w:t>
            </w:r>
            <w:r w:rsidRPr="51864B2E" w:rsidR="250EB00D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>31/08/2026</w:t>
            </w:r>
          </w:p>
        </w:tc>
      </w:tr>
    </w:tbl>
    <w:p w:rsidR="00AB04C1" w:rsidRDefault="00AB04C1" w14:paraId="45C967C8" w14:textId="77777777"/>
    <w:sectPr w:rsidR="00AB04C1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07037818">
    <w:abstractNumId w:val="8"/>
  </w:num>
  <w:num w:numId="2" w16cid:durableId="1985423984">
    <w:abstractNumId w:val="6"/>
  </w:num>
  <w:num w:numId="3" w16cid:durableId="2007633550">
    <w:abstractNumId w:val="5"/>
  </w:num>
  <w:num w:numId="4" w16cid:durableId="1315524152">
    <w:abstractNumId w:val="4"/>
  </w:num>
  <w:num w:numId="5" w16cid:durableId="646133151">
    <w:abstractNumId w:val="7"/>
  </w:num>
  <w:num w:numId="6" w16cid:durableId="1500389428">
    <w:abstractNumId w:val="3"/>
  </w:num>
  <w:num w:numId="7" w16cid:durableId="337081923">
    <w:abstractNumId w:val="2"/>
  </w:num>
  <w:num w:numId="8" w16cid:durableId="511257789">
    <w:abstractNumId w:val="1"/>
  </w:num>
  <w:num w:numId="9" w16cid:durableId="2064567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1260"/>
    <w:rsid w:val="00AA1D8D"/>
    <w:rsid w:val="00AB04C1"/>
    <w:rsid w:val="00B47730"/>
    <w:rsid w:val="00CB0664"/>
    <w:rsid w:val="00F670D0"/>
    <w:rsid w:val="00FC693F"/>
    <w:rsid w:val="00FE6CE5"/>
    <w:rsid w:val="03FAC540"/>
    <w:rsid w:val="08062CED"/>
    <w:rsid w:val="250EB00D"/>
    <w:rsid w:val="3AC32F5C"/>
    <w:rsid w:val="3EBCF137"/>
    <w:rsid w:val="51864B2E"/>
    <w:rsid w:val="5BE888D6"/>
    <w:rsid w:val="66CA9C1E"/>
    <w:rsid w:val="6A453A37"/>
    <w:rsid w:val="7F21C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301048E-86C4-460C-B735-94A492892A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microsoft.com/office/2007/relationships/hdphoto" Target="media/hdphoto1.wdp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6277666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kevin andres perez puentes</lastModifiedBy>
  <revision>5</revision>
  <dcterms:created xsi:type="dcterms:W3CDTF">2013-12-23T23:15:00.0000000Z</dcterms:created>
  <dcterms:modified xsi:type="dcterms:W3CDTF">2026-09-01T01:01:19.8558594Z</dcterms:modified>
  <category/>
</coreProperties>
</file>