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https://www.digitalocean.com/community/tutorials/how-to-install-and-secure-grafana-on-ubuntu-20-04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--&gt; Step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https://grafana.com/docs/grafana/latest/setup-grafana/installation/debian/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44  wget -q -O - https://packages.grafana.com/gpg.key | sudo apt-key add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45  sudo add-apt-repository "deb https://packages.grafana.com/oss/deb stable main"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46  apt update -y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47  sudo apt install grafana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48  sudo systemctl start grafana-server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49  sudo systemctl status grafana-server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50  sudo systemctl enable grafana-server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51  lsof -i -P -n | grep LISTEN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52  history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--&gt; open port 3000 in SG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this dashboard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https://grafana.com/grafana/dashboards/1860-node-exporter-full/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1860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https://grafana.com/grafana/dashboards/15172-node-exporter-for-prometheus-dashboard-based-on-11074/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