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required_providers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aws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"hashicorp/aws"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"5.10.0"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"ap-south-1"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access_key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"*****"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secret_key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VPC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"aws_vpc"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"isha-29072023"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cidr_block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"10.0.0.0/16"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instance_tenancy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"isha-29072023"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subnets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"Isha-Public-Subnet"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vpc_id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aws_vpc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isha-29072023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cidr_block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"10.0.1.0/24"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"Isha-Public-Subnet"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"Isha-Private-Subnet"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vpc_id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aws_vpc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isha-29072023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cidr_block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"10.0.2.0/24"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"Isha-Private-Subnet"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"aws_s3_bucket"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"isha-bucket-29072023"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"isha-bucket-29072023"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"isha-bucket-29072023"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