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Document</w:t>
      </w:r>
    </w:p>
    <w:p>
      <w:r>
        <w:t>This is a sample DOCX document for testing the DoclingConverter.</w:t>
      </w:r>
    </w:p>
    <w:p>
      <w:pPr>
        <w:pStyle w:val="Heading2"/>
      </w:pPr>
      <w:r>
        <w:t>Features</w:t>
      </w:r>
    </w:p>
    <w:p>
      <w:pPr>
        <w:pStyle w:val="ListBullet"/>
      </w:pPr>
      <w:r>
        <w:t>Multi-format support</w:t>
      </w:r>
    </w:p>
    <w:p>
      <w:pPr>
        <w:pStyle w:val="ListBullet"/>
      </w:pPr>
      <w:r>
        <w:t>Smart chunking</w:t>
      </w:r>
    </w:p>
    <w:p>
      <w:pPr>
        <w:pStyle w:val="ListBullet"/>
      </w:pPr>
      <w:r>
        <w:t>Metadata extraction</w:t>
      </w:r>
    </w:p>
    <w:p>
      <w:pPr>
        <w:pStyle w:val="Heading2"/>
      </w:pPr>
      <w:r>
        <w:t>Content</w:t>
      </w:r>
    </w:p>
    <w:p>
      <w:r>
        <w:t>Lorem ipsum dolor sit amet, consectetur adipiscing elit. Sed do eiusmod tempor incididunt ut labore et dolore magna aliqua.</w:t>
      </w:r>
    </w:p>
    <w:p>
      <w:r>
        <w:t>Duis aute irure dolor in reprehenderit in voluptate velit esse cillum dolore eu fugiat nulla pariatur.</w:t>
      </w:r>
    </w:p>
    <w:p>
      <w:pPr>
        <w:pStyle w:val="Heading2"/>
      </w:pPr>
      <w:r>
        <w:t>Conclusion</w:t>
      </w:r>
    </w:p>
    <w:p>
      <w:r>
        <w:t>This document tests the conversion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