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C5436" w14:textId="5BCC71DA" w:rsidR="001E0AA8" w:rsidRPr="000C748F" w:rsidRDefault="000D495F" w:rsidP="00A8401E">
      <w:pPr>
        <w:ind w:left="6372" w:hanging="6372"/>
        <w:rPr>
          <w:rFonts w:ascii="Segoe UI" w:hAnsi="Segoe UI" w:cs="Segoe UI"/>
          <w:b/>
          <w:bCs/>
          <w:color w:val="000000"/>
          <w:sz w:val="24"/>
          <w:szCs w:val="24"/>
          <w:u w:val="single"/>
          <w:shd w:val="clear" w:color="auto" w:fill="FFFFFF"/>
        </w:rPr>
      </w:pPr>
      <w:r w:rsidRPr="00D33DCE">
        <w:rPr>
          <w:rFonts w:ascii="Times New Roman" w:hAnsi="Times New Roman" w:cs="Times New Roman"/>
          <w:b/>
          <w:bCs/>
          <w:color w:val="000000"/>
          <w:sz w:val="24"/>
          <w:szCs w:val="24"/>
          <w:u w:val="single"/>
          <w:shd w:val="clear" w:color="auto" w:fill="FFFFFF"/>
        </w:rPr>
        <w:t xml:space="preserve"> </w:t>
      </w:r>
      <w:r w:rsidR="009B5AD8" w:rsidRPr="000C748F">
        <w:rPr>
          <w:rFonts w:ascii="Segoe UI" w:hAnsi="Segoe UI" w:cs="Segoe UI"/>
          <w:b/>
          <w:bCs/>
          <w:i/>
          <w:iCs/>
          <w:color w:val="000000"/>
          <w:sz w:val="21"/>
          <w:szCs w:val="21"/>
          <w:u w:val="single"/>
          <w:shd w:val="clear" w:color="auto" w:fill="FFFFFF"/>
        </w:rPr>
        <w:t>Giuseppe Arcimboldo</w:t>
      </w:r>
      <w:r w:rsidR="009B5AD8" w:rsidRPr="000C748F">
        <w:rPr>
          <w:rFonts w:ascii="Segoe UI" w:hAnsi="Segoe UI" w:cs="Segoe UI"/>
          <w:b/>
          <w:bCs/>
          <w:i/>
          <w:iCs/>
          <w:color w:val="000000"/>
          <w:sz w:val="24"/>
          <w:szCs w:val="24"/>
          <w:u w:val="single"/>
          <w:shd w:val="clear" w:color="auto" w:fill="FFFFFF"/>
        </w:rPr>
        <w:t xml:space="preserve"> </w:t>
      </w:r>
      <w:r w:rsidR="00987553" w:rsidRPr="000C748F">
        <w:rPr>
          <w:rFonts w:ascii="Segoe UI" w:hAnsi="Segoe UI" w:cs="Segoe UI"/>
          <w:b/>
          <w:bCs/>
          <w:color w:val="000000"/>
          <w:sz w:val="24"/>
          <w:szCs w:val="24"/>
          <w:u w:val="single"/>
          <w:shd w:val="clear" w:color="auto" w:fill="FFFFFF"/>
        </w:rPr>
        <w:t>(1527-1593)</w:t>
      </w:r>
    </w:p>
    <w:p w14:paraId="104F7E72" w14:textId="0AC3B6DC" w:rsidR="001E0AA8" w:rsidRPr="000C748F" w:rsidRDefault="000D495F" w:rsidP="000C4EB8">
      <w:pPr>
        <w:jc w:val="both"/>
        <w:rPr>
          <w:rFonts w:ascii="Segoe UI" w:hAnsi="Segoe UI" w:cs="Segoe UI"/>
          <w:color w:val="000000"/>
          <w:sz w:val="20"/>
          <w:szCs w:val="20"/>
          <w:shd w:val="clear" w:color="auto" w:fill="FFFFFF"/>
        </w:rPr>
      </w:pPr>
      <w:r w:rsidRPr="000C748F">
        <w:rPr>
          <w:rFonts w:ascii="Segoe UI" w:hAnsi="Segoe UI" w:cs="Segoe UI"/>
          <w:b/>
          <w:bCs/>
          <w:noProof/>
          <w:color w:val="000000"/>
          <w:u w:val="single"/>
          <w:shd w:val="clear" w:color="auto" w:fill="FFFFFF"/>
        </w:rPr>
        <w:drawing>
          <wp:anchor distT="0" distB="0" distL="114300" distR="114300" simplePos="0" relativeHeight="251661312" behindDoc="1" locked="0" layoutInCell="1" allowOverlap="1" wp14:anchorId="6410BFA5" wp14:editId="1F6A2389">
            <wp:simplePos x="0" y="0"/>
            <wp:positionH relativeFrom="column">
              <wp:posOffset>5043805</wp:posOffset>
            </wp:positionH>
            <wp:positionV relativeFrom="paragraph">
              <wp:posOffset>138430</wp:posOffset>
            </wp:positionV>
            <wp:extent cx="1200150" cy="1803400"/>
            <wp:effectExtent l="0" t="0" r="0" b="6350"/>
            <wp:wrapTight wrapText="bothSides">
              <wp:wrapPolygon edited="0">
                <wp:start x="0" y="0"/>
                <wp:lineTo x="0" y="21448"/>
                <wp:lineTo x="21257" y="21448"/>
                <wp:lineTo x="21257"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150" cy="180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E0AA8" w:rsidRPr="000C748F">
        <w:rPr>
          <w:rFonts w:ascii="Segoe UI" w:hAnsi="Segoe UI" w:cs="Segoe UI"/>
          <w:color w:val="000000"/>
          <w:sz w:val="20"/>
          <w:szCs w:val="20"/>
          <w:shd w:val="clear" w:color="auto" w:fill="FFFFFF"/>
        </w:rPr>
        <w:t>C’</w:t>
      </w:r>
      <w:r w:rsidR="0043450F" w:rsidRPr="000C748F">
        <w:rPr>
          <w:rFonts w:ascii="Segoe UI" w:hAnsi="Segoe UI" w:cs="Segoe UI"/>
          <w:color w:val="000000"/>
          <w:sz w:val="20"/>
          <w:szCs w:val="20"/>
          <w:shd w:val="clear" w:color="auto" w:fill="FFFFFF"/>
        </w:rPr>
        <w:t>es</w:t>
      </w:r>
      <w:r w:rsidR="00A8401E" w:rsidRPr="000C748F">
        <w:rPr>
          <w:rFonts w:ascii="Segoe UI" w:hAnsi="Segoe UI" w:cs="Segoe UI"/>
          <w:color w:val="000000"/>
          <w:sz w:val="20"/>
          <w:szCs w:val="20"/>
          <w:shd w:val="clear" w:color="auto" w:fill="FFFFFF"/>
        </w:rPr>
        <w:t>t un peintre maniériste. Il était célèbre comme auteur de nombreux</w:t>
      </w:r>
      <w:r w:rsidR="001E0AA8" w:rsidRPr="000C748F">
        <w:rPr>
          <w:rFonts w:ascii="Segoe UI" w:hAnsi="Segoe UI" w:cs="Segoe UI"/>
          <w:color w:val="000000"/>
          <w:sz w:val="20"/>
          <w:szCs w:val="20"/>
          <w:shd w:val="clear" w:color="auto" w:fill="FFFFFF"/>
        </w:rPr>
        <w:t xml:space="preserve"> p</w:t>
      </w:r>
      <w:r w:rsidR="00A8401E" w:rsidRPr="000C748F">
        <w:rPr>
          <w:rFonts w:ascii="Segoe UI" w:hAnsi="Segoe UI" w:cs="Segoe UI"/>
          <w:color w:val="000000"/>
          <w:sz w:val="20"/>
          <w:szCs w:val="20"/>
          <w:shd w:val="clear" w:color="auto" w:fill="FFFFFF"/>
        </w:rPr>
        <w:t>ortraits suggérés par des</w:t>
      </w:r>
      <w:r w:rsidR="001E0AA8" w:rsidRPr="000C748F">
        <w:rPr>
          <w:rFonts w:ascii="Segoe UI" w:hAnsi="Segoe UI" w:cs="Segoe UI"/>
          <w:color w:val="000000"/>
          <w:sz w:val="20"/>
          <w:szCs w:val="20"/>
          <w:shd w:val="clear" w:color="auto" w:fill="FFFFFF"/>
        </w:rPr>
        <w:t xml:space="preserve"> </w:t>
      </w:r>
      <w:r w:rsidR="00A8401E" w:rsidRPr="000C748F">
        <w:rPr>
          <w:rFonts w:ascii="Segoe UI" w:hAnsi="Segoe UI" w:cs="Segoe UI"/>
          <w:color w:val="000000"/>
          <w:sz w:val="20"/>
          <w:szCs w:val="20"/>
          <w:shd w:val="clear" w:color="auto" w:fill="FFFFFF"/>
        </w:rPr>
        <w:t xml:space="preserve">végétaux, animaux ou objets astucieusement disposés. </w:t>
      </w:r>
    </w:p>
    <w:p w14:paraId="60153E87" w14:textId="35DA177C" w:rsidR="001E0AA8" w:rsidRPr="000C748F" w:rsidRDefault="00A8401E" w:rsidP="000C4EB8">
      <w:pPr>
        <w:jc w:val="both"/>
        <w:rPr>
          <w:rFonts w:ascii="Segoe UI" w:hAnsi="Segoe UI" w:cs="Segoe UI"/>
          <w:color w:val="000000"/>
          <w:sz w:val="20"/>
          <w:szCs w:val="20"/>
          <w:shd w:val="clear" w:color="auto" w:fill="FFFFFF"/>
        </w:rPr>
      </w:pPr>
      <w:r w:rsidRPr="000C748F">
        <w:rPr>
          <w:rFonts w:ascii="Segoe UI" w:hAnsi="Segoe UI" w:cs="Segoe UI"/>
          <w:color w:val="000000"/>
          <w:sz w:val="20"/>
          <w:szCs w:val="20"/>
          <w:shd w:val="clear" w:color="auto" w:fill="FFFFFF"/>
        </w:rPr>
        <w:t xml:space="preserve">Il a réalisé </w:t>
      </w:r>
      <w:r w:rsidR="000C4EB8" w:rsidRPr="000C748F">
        <w:rPr>
          <w:rFonts w:ascii="Segoe UI" w:hAnsi="Segoe UI" w:cs="Segoe UI"/>
          <w:color w:val="000000"/>
          <w:sz w:val="20"/>
          <w:szCs w:val="20"/>
          <w:shd w:val="clear" w:color="auto" w:fill="FFFFFF"/>
        </w:rPr>
        <w:t xml:space="preserve">notamment </w:t>
      </w:r>
      <w:r w:rsidRPr="000C748F">
        <w:rPr>
          <w:rFonts w:ascii="Segoe UI" w:hAnsi="Segoe UI" w:cs="Segoe UI"/>
          <w:color w:val="000000"/>
          <w:sz w:val="20"/>
          <w:szCs w:val="20"/>
          <w:shd w:val="clear" w:color="auto" w:fill="FFFFFF"/>
        </w:rPr>
        <w:t xml:space="preserve">les œuvres : </w:t>
      </w:r>
    </w:p>
    <w:p w14:paraId="7A1CBE6A" w14:textId="55BECED2" w:rsidR="00963205" w:rsidRPr="000C748F" w:rsidRDefault="00A8401E" w:rsidP="000C4EB8">
      <w:pPr>
        <w:jc w:val="both"/>
        <w:rPr>
          <w:rFonts w:ascii="Segoe UI" w:hAnsi="Segoe UI" w:cs="Segoe UI"/>
          <w:color w:val="000000"/>
          <w:sz w:val="20"/>
          <w:szCs w:val="20"/>
          <w:shd w:val="clear" w:color="auto" w:fill="FFFFFF"/>
        </w:rPr>
      </w:pPr>
      <w:r w:rsidRPr="000C748F">
        <w:rPr>
          <w:rFonts w:ascii="Segoe UI" w:hAnsi="Segoe UI" w:cs="Segoe UI"/>
          <w:color w:val="000000"/>
          <w:sz w:val="20"/>
          <w:szCs w:val="20"/>
          <w:shd w:val="clear" w:color="auto" w:fill="FFFFFF"/>
        </w:rPr>
        <w:t>« </w:t>
      </w:r>
      <w:r w:rsidR="009E226A" w:rsidRPr="000C748F">
        <w:rPr>
          <w:rFonts w:ascii="Segoe UI" w:hAnsi="Segoe UI" w:cs="Segoe UI"/>
          <w:color w:val="000000"/>
          <w:sz w:val="20"/>
          <w:szCs w:val="20"/>
          <w:shd w:val="clear" w:color="auto" w:fill="FFFFFF"/>
        </w:rPr>
        <w:t>L</w:t>
      </w:r>
      <w:r w:rsidRPr="000C748F">
        <w:rPr>
          <w:rFonts w:ascii="Segoe UI" w:hAnsi="Segoe UI" w:cs="Segoe UI"/>
          <w:color w:val="000000"/>
          <w:sz w:val="20"/>
          <w:szCs w:val="20"/>
          <w:shd w:val="clear" w:color="auto" w:fill="FFFFFF"/>
        </w:rPr>
        <w:t xml:space="preserve">es </w:t>
      </w:r>
      <w:r w:rsidR="009E226A" w:rsidRPr="000C748F">
        <w:rPr>
          <w:rFonts w:ascii="Segoe UI" w:hAnsi="Segoe UI" w:cs="Segoe UI"/>
          <w:color w:val="000000"/>
          <w:sz w:val="20"/>
          <w:szCs w:val="20"/>
          <w:shd w:val="clear" w:color="auto" w:fill="FFFFFF"/>
        </w:rPr>
        <w:t>S</w:t>
      </w:r>
      <w:r w:rsidRPr="000C748F">
        <w:rPr>
          <w:rFonts w:ascii="Segoe UI" w:hAnsi="Segoe UI" w:cs="Segoe UI"/>
          <w:color w:val="000000"/>
          <w:sz w:val="20"/>
          <w:szCs w:val="20"/>
          <w:shd w:val="clear" w:color="auto" w:fill="FFFFFF"/>
        </w:rPr>
        <w:t>aisons »</w:t>
      </w:r>
      <w:r w:rsidR="00DD136A" w:rsidRPr="000C748F">
        <w:rPr>
          <w:rFonts w:ascii="Segoe UI" w:hAnsi="Segoe UI" w:cs="Segoe UI"/>
          <w:color w:val="000000"/>
          <w:sz w:val="20"/>
          <w:szCs w:val="20"/>
          <w:shd w:val="clear" w:color="auto" w:fill="FFFFFF"/>
        </w:rPr>
        <w:t>,</w:t>
      </w:r>
      <w:r w:rsidR="001E0AA8" w:rsidRPr="000C748F">
        <w:rPr>
          <w:rFonts w:ascii="Segoe UI" w:hAnsi="Segoe UI" w:cs="Segoe UI"/>
          <w:color w:val="000000"/>
          <w:sz w:val="20"/>
          <w:szCs w:val="20"/>
          <w:shd w:val="clear" w:color="auto" w:fill="FFFFFF"/>
        </w:rPr>
        <w:t xml:space="preserve"> œuvre composée de quatre tableaux</w:t>
      </w:r>
    </w:p>
    <w:p w14:paraId="61923823" w14:textId="3D3E2B1A" w:rsidR="00EE06A0" w:rsidRPr="000C748F" w:rsidRDefault="00DD136A" w:rsidP="000C4EB8">
      <w:pPr>
        <w:jc w:val="both"/>
        <w:rPr>
          <w:rFonts w:ascii="Segoe UI" w:hAnsi="Segoe UI" w:cs="Segoe UI"/>
          <w:color w:val="000000"/>
          <w:sz w:val="20"/>
          <w:szCs w:val="20"/>
          <w:shd w:val="clear" w:color="auto" w:fill="FFFFFF"/>
        </w:rPr>
      </w:pPr>
      <w:r w:rsidRPr="000C748F">
        <w:rPr>
          <w:rFonts w:ascii="Segoe UI" w:hAnsi="Segoe UI" w:cs="Segoe UI"/>
          <w:color w:val="000000"/>
          <w:sz w:val="20"/>
          <w:szCs w:val="20"/>
          <w:shd w:val="clear" w:color="auto" w:fill="FFFFFF"/>
        </w:rPr>
        <w:t>« Le printemps »</w:t>
      </w:r>
      <w:r w:rsidR="00DD0D10">
        <w:rPr>
          <w:rFonts w:ascii="Segoe UI" w:hAnsi="Segoe UI" w:cs="Segoe UI"/>
          <w:color w:val="000000"/>
          <w:sz w:val="20"/>
          <w:szCs w:val="20"/>
          <w:shd w:val="clear" w:color="auto" w:fill="FFFFFF"/>
        </w:rPr>
        <w:t xml:space="preserve"> -</w:t>
      </w:r>
      <w:r w:rsidRPr="000C748F">
        <w:rPr>
          <w:rFonts w:ascii="Segoe UI" w:hAnsi="Segoe UI" w:cs="Segoe UI"/>
          <w:color w:val="000000"/>
          <w:sz w:val="20"/>
          <w:szCs w:val="20"/>
          <w:shd w:val="clear" w:color="auto" w:fill="FFFFFF"/>
        </w:rPr>
        <w:t xml:space="preserve"> 1573</w:t>
      </w:r>
      <w:r w:rsidR="00DD0D10">
        <w:rPr>
          <w:rFonts w:ascii="Segoe UI" w:hAnsi="Segoe UI" w:cs="Segoe UI"/>
          <w:color w:val="000000"/>
          <w:sz w:val="20"/>
          <w:szCs w:val="20"/>
          <w:shd w:val="clear" w:color="auto" w:fill="FFFFFF"/>
        </w:rPr>
        <w:t xml:space="preserve"> - </w:t>
      </w:r>
      <w:r w:rsidR="00DD0D10" w:rsidRPr="00DD0D10">
        <w:rPr>
          <w:rFonts w:ascii="Segoe UI" w:hAnsi="Segoe UI" w:cs="Segoe UI"/>
          <w:color w:val="000000"/>
          <w:sz w:val="20"/>
          <w:szCs w:val="20"/>
          <w:shd w:val="clear" w:color="auto" w:fill="FFFFFF"/>
        </w:rPr>
        <w:t>76x64 cm</w:t>
      </w:r>
      <w:r w:rsidRPr="000C748F">
        <w:rPr>
          <w:rFonts w:ascii="Segoe UI" w:hAnsi="Segoe UI" w:cs="Segoe UI"/>
          <w:color w:val="000000"/>
          <w:sz w:val="20"/>
          <w:szCs w:val="20"/>
          <w:shd w:val="clear" w:color="auto" w:fill="FFFFFF"/>
        </w:rPr>
        <w:t xml:space="preserve"> : </w:t>
      </w:r>
    </w:p>
    <w:p w14:paraId="59CD58A9" w14:textId="0BF67A9A" w:rsidR="00734B7A" w:rsidRPr="000C748F" w:rsidRDefault="001366A0" w:rsidP="000C4EB8">
      <w:pPr>
        <w:ind w:left="6372" w:hanging="6372"/>
        <w:jc w:val="both"/>
        <w:rPr>
          <w:rFonts w:ascii="Segoe UI" w:hAnsi="Segoe UI" w:cs="Segoe UI"/>
          <w:sz w:val="20"/>
          <w:szCs w:val="20"/>
        </w:rPr>
      </w:pPr>
      <w:r w:rsidRPr="000C748F">
        <w:rPr>
          <w:rFonts w:ascii="Segoe UI" w:hAnsi="Segoe UI" w:cs="Segoe UI"/>
          <w:color w:val="000000"/>
          <w:sz w:val="20"/>
          <w:szCs w:val="20"/>
          <w:shd w:val="clear" w:color="auto" w:fill="FFFFFF"/>
        </w:rPr>
        <w:t xml:space="preserve">Cette peinture à l’Huile est </w:t>
      </w:r>
      <w:r w:rsidR="00734B7A" w:rsidRPr="000C748F">
        <w:rPr>
          <w:rFonts w:ascii="Segoe UI" w:hAnsi="Segoe UI" w:cs="Segoe UI"/>
          <w:color w:val="000000"/>
          <w:sz w:val="20"/>
          <w:szCs w:val="20"/>
          <w:shd w:val="clear" w:color="auto" w:fill="FFFFFF"/>
        </w:rPr>
        <w:t>conservée au musé</w:t>
      </w:r>
      <w:r w:rsidR="003F63A5" w:rsidRPr="000C748F">
        <w:rPr>
          <w:rFonts w:ascii="Segoe UI" w:hAnsi="Segoe UI" w:cs="Segoe UI"/>
          <w:color w:val="000000"/>
          <w:sz w:val="20"/>
          <w:szCs w:val="20"/>
          <w:shd w:val="clear" w:color="auto" w:fill="FFFFFF"/>
        </w:rPr>
        <w:t>e</w:t>
      </w:r>
      <w:r w:rsidR="00734B7A" w:rsidRPr="000C748F">
        <w:rPr>
          <w:rFonts w:ascii="Segoe UI" w:hAnsi="Segoe UI" w:cs="Segoe UI"/>
          <w:color w:val="000000"/>
          <w:sz w:val="20"/>
          <w:szCs w:val="20"/>
          <w:shd w:val="clear" w:color="auto" w:fill="FFFFFF"/>
        </w:rPr>
        <w:t xml:space="preserve"> du Louvre à Paris. </w:t>
      </w:r>
    </w:p>
    <w:p w14:paraId="5603F9E1" w14:textId="30084A62" w:rsidR="00A8401E" w:rsidRPr="000C748F" w:rsidRDefault="001729B8" w:rsidP="00CC4E0D">
      <w:pPr>
        <w:tabs>
          <w:tab w:val="left" w:pos="6117"/>
        </w:tabs>
        <w:spacing w:after="0"/>
        <w:jc w:val="both"/>
        <w:rPr>
          <w:rFonts w:ascii="Segoe UI" w:hAnsi="Segoe UI" w:cs="Segoe UI"/>
          <w:color w:val="000000"/>
          <w:sz w:val="20"/>
          <w:szCs w:val="20"/>
          <w:shd w:val="clear" w:color="auto" w:fill="FFFFFF"/>
        </w:rPr>
      </w:pPr>
      <w:r w:rsidRPr="000C748F">
        <w:rPr>
          <w:rFonts w:ascii="Segoe UI" w:hAnsi="Segoe UI" w:cs="Segoe UI"/>
          <w:color w:val="000000"/>
          <w:sz w:val="20"/>
          <w:szCs w:val="20"/>
          <w:shd w:val="clear" w:color="auto" w:fill="FFFFFF"/>
        </w:rPr>
        <w:t>Elle représente un</w:t>
      </w:r>
      <w:r w:rsidR="00C33C68" w:rsidRPr="000C748F">
        <w:rPr>
          <w:rFonts w:ascii="Segoe UI" w:hAnsi="Segoe UI" w:cs="Segoe UI"/>
          <w:color w:val="000000"/>
          <w:sz w:val="20"/>
          <w:szCs w:val="20"/>
          <w:shd w:val="clear" w:color="auto" w:fill="FFFFFF"/>
        </w:rPr>
        <w:t xml:space="preserve"> personnage de profil</w:t>
      </w:r>
      <w:r w:rsidRPr="000C748F">
        <w:rPr>
          <w:rFonts w:ascii="Segoe UI" w:hAnsi="Segoe UI" w:cs="Segoe UI"/>
          <w:color w:val="000000"/>
          <w:sz w:val="20"/>
          <w:szCs w:val="20"/>
          <w:shd w:val="clear" w:color="auto" w:fill="FFFFFF"/>
        </w:rPr>
        <w:t>. D</w:t>
      </w:r>
      <w:r w:rsidR="00354E20" w:rsidRPr="000C748F">
        <w:rPr>
          <w:rFonts w:ascii="Segoe UI" w:hAnsi="Segoe UI" w:cs="Segoe UI"/>
          <w:color w:val="000000"/>
          <w:sz w:val="20"/>
          <w:szCs w:val="20"/>
          <w:shd w:val="clear" w:color="auto" w:fill="FFFFFF"/>
        </w:rPr>
        <w:t>es fleurs ser</w:t>
      </w:r>
      <w:r w:rsidR="00F75745" w:rsidRPr="000C748F">
        <w:rPr>
          <w:rFonts w:ascii="Segoe UI" w:hAnsi="Segoe UI" w:cs="Segoe UI"/>
          <w:color w:val="000000"/>
          <w:sz w:val="20"/>
          <w:szCs w:val="20"/>
          <w:shd w:val="clear" w:color="auto" w:fill="FFFFFF"/>
        </w:rPr>
        <w:t>vent</w:t>
      </w:r>
      <w:r w:rsidR="00354E20" w:rsidRPr="000C748F">
        <w:rPr>
          <w:rFonts w:ascii="Segoe UI" w:hAnsi="Segoe UI" w:cs="Segoe UI"/>
          <w:color w:val="000000"/>
          <w:sz w:val="20"/>
          <w:szCs w:val="20"/>
          <w:shd w:val="clear" w:color="auto" w:fill="FFFFFF"/>
        </w:rPr>
        <w:t xml:space="preserve"> de chevelure</w:t>
      </w:r>
      <w:r w:rsidR="0059215B" w:rsidRPr="000C748F">
        <w:rPr>
          <w:rFonts w:ascii="Segoe UI" w:hAnsi="Segoe UI" w:cs="Segoe UI"/>
          <w:color w:val="000000"/>
          <w:sz w:val="20"/>
          <w:szCs w:val="20"/>
          <w:shd w:val="clear" w:color="auto" w:fill="FFFFFF"/>
        </w:rPr>
        <w:t>,</w:t>
      </w:r>
      <w:r w:rsidR="00354E20" w:rsidRPr="000C748F">
        <w:rPr>
          <w:rFonts w:ascii="Segoe UI" w:hAnsi="Segoe UI" w:cs="Segoe UI"/>
          <w:color w:val="000000"/>
          <w:sz w:val="20"/>
          <w:szCs w:val="20"/>
          <w:shd w:val="clear" w:color="auto" w:fill="FFFFFF"/>
        </w:rPr>
        <w:t xml:space="preserve"> </w:t>
      </w:r>
      <w:r w:rsidR="0059215B" w:rsidRPr="000C748F">
        <w:rPr>
          <w:rFonts w:ascii="Segoe UI" w:hAnsi="Segoe UI" w:cs="Segoe UI"/>
          <w:color w:val="000000"/>
          <w:sz w:val="20"/>
          <w:szCs w:val="20"/>
          <w:shd w:val="clear" w:color="auto" w:fill="FFFFFF"/>
        </w:rPr>
        <w:t>u</w:t>
      </w:r>
      <w:r w:rsidR="00354E20" w:rsidRPr="000C748F">
        <w:rPr>
          <w:rFonts w:ascii="Segoe UI" w:hAnsi="Segoe UI" w:cs="Segoe UI"/>
          <w:color w:val="000000"/>
          <w:sz w:val="20"/>
          <w:szCs w:val="20"/>
          <w:shd w:val="clear" w:color="auto" w:fill="FFFFFF"/>
        </w:rPr>
        <w:t xml:space="preserve">ne fleur encore fermée </w:t>
      </w:r>
      <w:r w:rsidR="00450BA1" w:rsidRPr="000C748F">
        <w:rPr>
          <w:rFonts w:ascii="Segoe UI" w:hAnsi="Segoe UI" w:cs="Segoe UI"/>
          <w:color w:val="000000"/>
          <w:sz w:val="20"/>
          <w:szCs w:val="20"/>
          <w:shd w:val="clear" w:color="auto" w:fill="FFFFFF"/>
        </w:rPr>
        <w:t xml:space="preserve">fait office </w:t>
      </w:r>
      <w:r w:rsidR="009E79DF" w:rsidRPr="000C748F">
        <w:rPr>
          <w:rFonts w:ascii="Segoe UI" w:hAnsi="Segoe UI" w:cs="Segoe UI"/>
          <w:color w:val="000000"/>
          <w:sz w:val="20"/>
          <w:szCs w:val="20"/>
          <w:shd w:val="clear" w:color="auto" w:fill="FFFFFF"/>
        </w:rPr>
        <w:t>d</w:t>
      </w:r>
      <w:r w:rsidR="00354E20" w:rsidRPr="000C748F">
        <w:rPr>
          <w:rFonts w:ascii="Segoe UI" w:hAnsi="Segoe UI" w:cs="Segoe UI"/>
          <w:color w:val="000000"/>
          <w:sz w:val="20"/>
          <w:szCs w:val="20"/>
          <w:shd w:val="clear" w:color="auto" w:fill="FFFFFF"/>
        </w:rPr>
        <w:t>e n</w:t>
      </w:r>
      <w:r w:rsidR="009E79DF" w:rsidRPr="000C748F">
        <w:rPr>
          <w:rFonts w:ascii="Segoe UI" w:hAnsi="Segoe UI" w:cs="Segoe UI"/>
          <w:color w:val="000000"/>
          <w:sz w:val="20"/>
          <w:szCs w:val="20"/>
          <w:shd w:val="clear" w:color="auto" w:fill="FFFFFF"/>
        </w:rPr>
        <w:t>ez</w:t>
      </w:r>
      <w:r w:rsidR="00354E20" w:rsidRPr="000C748F">
        <w:rPr>
          <w:rFonts w:ascii="Segoe UI" w:hAnsi="Segoe UI" w:cs="Segoe UI"/>
          <w:color w:val="000000"/>
          <w:sz w:val="20"/>
          <w:szCs w:val="20"/>
          <w:shd w:val="clear" w:color="auto" w:fill="FFFFFF"/>
        </w:rPr>
        <w:t xml:space="preserve">, une pivoine rose représente ses oreilles, une fleur de Lys lui sert de coiffe, </w:t>
      </w:r>
      <w:r w:rsidR="00E7653C" w:rsidRPr="000C748F">
        <w:rPr>
          <w:rFonts w:ascii="Segoe UI" w:hAnsi="Segoe UI" w:cs="Segoe UI"/>
          <w:color w:val="000000"/>
          <w:sz w:val="20"/>
          <w:szCs w:val="20"/>
          <w:shd w:val="clear" w:color="auto" w:fill="FFFFFF"/>
        </w:rPr>
        <w:t xml:space="preserve">des boutons </w:t>
      </w:r>
      <w:r w:rsidR="00B01B10" w:rsidRPr="000C748F">
        <w:rPr>
          <w:rFonts w:ascii="Segoe UI" w:hAnsi="Segoe UI" w:cs="Segoe UI"/>
          <w:color w:val="000000"/>
          <w:sz w:val="20"/>
          <w:szCs w:val="20"/>
          <w:shd w:val="clear" w:color="auto" w:fill="FFFFFF"/>
        </w:rPr>
        <w:t>d</w:t>
      </w:r>
      <w:r w:rsidR="00E7653C" w:rsidRPr="000C748F">
        <w:rPr>
          <w:rFonts w:ascii="Segoe UI" w:hAnsi="Segoe UI" w:cs="Segoe UI"/>
          <w:color w:val="000000"/>
          <w:sz w:val="20"/>
          <w:szCs w:val="20"/>
          <w:shd w:val="clear" w:color="auto" w:fill="FFFFFF"/>
        </w:rPr>
        <w:t>e rose</w:t>
      </w:r>
      <w:r w:rsidRPr="000C748F">
        <w:rPr>
          <w:rFonts w:ascii="Segoe UI" w:hAnsi="Segoe UI" w:cs="Segoe UI"/>
          <w:color w:val="000000"/>
          <w:sz w:val="20"/>
          <w:szCs w:val="20"/>
          <w:shd w:val="clear" w:color="auto" w:fill="FFFFFF"/>
        </w:rPr>
        <w:t>s</w:t>
      </w:r>
      <w:r w:rsidR="00E7653C" w:rsidRPr="000C748F">
        <w:rPr>
          <w:rFonts w:ascii="Segoe UI" w:hAnsi="Segoe UI" w:cs="Segoe UI"/>
          <w:color w:val="000000"/>
          <w:sz w:val="20"/>
          <w:szCs w:val="20"/>
          <w:shd w:val="clear" w:color="auto" w:fill="FFFFFF"/>
        </w:rPr>
        <w:t xml:space="preserve"> rouge</w:t>
      </w:r>
      <w:r w:rsidRPr="000C748F">
        <w:rPr>
          <w:rFonts w:ascii="Segoe UI" w:hAnsi="Segoe UI" w:cs="Segoe UI"/>
          <w:color w:val="000000"/>
          <w:sz w:val="20"/>
          <w:szCs w:val="20"/>
          <w:shd w:val="clear" w:color="auto" w:fill="FFFFFF"/>
        </w:rPr>
        <w:t>s</w:t>
      </w:r>
      <w:r w:rsidR="00E7653C" w:rsidRPr="000C748F">
        <w:rPr>
          <w:rFonts w:ascii="Segoe UI" w:hAnsi="Segoe UI" w:cs="Segoe UI"/>
          <w:color w:val="000000"/>
          <w:sz w:val="20"/>
          <w:szCs w:val="20"/>
          <w:shd w:val="clear" w:color="auto" w:fill="FFFFFF"/>
        </w:rPr>
        <w:t xml:space="preserve"> remplace</w:t>
      </w:r>
      <w:r w:rsidRPr="000C748F">
        <w:rPr>
          <w:rFonts w:ascii="Segoe UI" w:hAnsi="Segoe UI" w:cs="Segoe UI"/>
          <w:color w:val="000000"/>
          <w:sz w:val="20"/>
          <w:szCs w:val="20"/>
          <w:shd w:val="clear" w:color="auto" w:fill="FFFFFF"/>
        </w:rPr>
        <w:t>nt</w:t>
      </w:r>
      <w:r w:rsidR="00E7653C" w:rsidRPr="000C748F">
        <w:rPr>
          <w:rFonts w:ascii="Segoe UI" w:hAnsi="Segoe UI" w:cs="Segoe UI"/>
          <w:color w:val="000000"/>
          <w:sz w:val="20"/>
          <w:szCs w:val="20"/>
          <w:shd w:val="clear" w:color="auto" w:fill="FFFFFF"/>
        </w:rPr>
        <w:t xml:space="preserve"> les lèvres</w:t>
      </w:r>
      <w:r w:rsidR="00593A4E" w:rsidRPr="000C748F">
        <w:rPr>
          <w:rFonts w:ascii="Segoe UI" w:hAnsi="Segoe UI" w:cs="Segoe UI"/>
          <w:color w:val="000000"/>
          <w:sz w:val="20"/>
          <w:szCs w:val="20"/>
          <w:shd w:val="clear" w:color="auto" w:fill="FFFFFF"/>
        </w:rPr>
        <w:t xml:space="preserve">. Son col est </w:t>
      </w:r>
      <w:r w:rsidR="000A55F7" w:rsidRPr="000C748F">
        <w:rPr>
          <w:rFonts w:ascii="Segoe UI" w:hAnsi="Segoe UI" w:cs="Segoe UI"/>
          <w:color w:val="000000"/>
          <w:sz w:val="20"/>
          <w:szCs w:val="20"/>
          <w:shd w:val="clear" w:color="auto" w:fill="FFFFFF"/>
        </w:rPr>
        <w:t>composé</w:t>
      </w:r>
      <w:r w:rsidR="00593A4E" w:rsidRPr="000C748F">
        <w:rPr>
          <w:rFonts w:ascii="Segoe UI" w:hAnsi="Segoe UI" w:cs="Segoe UI"/>
          <w:color w:val="000000"/>
          <w:sz w:val="20"/>
          <w:szCs w:val="20"/>
          <w:shd w:val="clear" w:color="auto" w:fill="FFFFFF"/>
        </w:rPr>
        <w:t xml:space="preserve"> de </w:t>
      </w:r>
      <w:r w:rsidR="002D06AF" w:rsidRPr="000C748F">
        <w:rPr>
          <w:rFonts w:ascii="Segoe UI" w:hAnsi="Segoe UI" w:cs="Segoe UI"/>
          <w:color w:val="000000"/>
          <w:sz w:val="20"/>
          <w:szCs w:val="20"/>
          <w:shd w:val="clear" w:color="auto" w:fill="FFFFFF"/>
        </w:rPr>
        <w:t>pâquerettes</w:t>
      </w:r>
      <w:r w:rsidR="00C06AEC" w:rsidRPr="000C748F">
        <w:rPr>
          <w:rFonts w:ascii="Segoe UI" w:hAnsi="Segoe UI" w:cs="Segoe UI"/>
          <w:color w:val="000000"/>
          <w:sz w:val="20"/>
          <w:szCs w:val="20"/>
          <w:shd w:val="clear" w:color="auto" w:fill="FFFFFF"/>
        </w:rPr>
        <w:t>.</w:t>
      </w:r>
      <w:r w:rsidR="00CC4E0D">
        <w:rPr>
          <w:rFonts w:ascii="Segoe UI" w:hAnsi="Segoe UI" w:cs="Segoe UI"/>
          <w:color w:val="000000"/>
          <w:sz w:val="20"/>
          <w:szCs w:val="20"/>
          <w:shd w:val="clear" w:color="auto" w:fill="FFFFFF"/>
        </w:rPr>
        <w:t xml:space="preserve"> Cette œuvre est un</w:t>
      </w:r>
      <w:r w:rsidR="00785294">
        <w:rPr>
          <w:rFonts w:ascii="Segoe UI" w:hAnsi="Segoe UI" w:cs="Segoe UI"/>
          <w:color w:val="000000"/>
          <w:sz w:val="20"/>
          <w:szCs w:val="20"/>
          <w:shd w:val="clear" w:color="auto" w:fill="FFFFFF"/>
        </w:rPr>
        <w:t>e</w:t>
      </w:r>
      <w:r w:rsidR="00CC4E0D">
        <w:rPr>
          <w:rFonts w:ascii="Segoe UI" w:hAnsi="Segoe UI" w:cs="Segoe UI"/>
          <w:color w:val="000000"/>
          <w:sz w:val="20"/>
          <w:szCs w:val="20"/>
          <w:shd w:val="clear" w:color="auto" w:fill="FFFFFF"/>
        </w:rPr>
        <w:t xml:space="preserve"> allégorie signifiant que le pouvoir de la dynastie des Alsbo ne change pas avec le temps.</w:t>
      </w:r>
    </w:p>
    <w:p w14:paraId="7BE98E06" w14:textId="32564CF0" w:rsidR="0043450F" w:rsidRPr="000C748F" w:rsidRDefault="00A8401E" w:rsidP="000C4EB8">
      <w:pPr>
        <w:ind w:left="6372" w:hanging="6372"/>
        <w:jc w:val="both"/>
        <w:rPr>
          <w:rFonts w:ascii="Segoe UI" w:hAnsi="Segoe UI" w:cs="Segoe UI"/>
          <w:b/>
          <w:bCs/>
          <w:color w:val="000000"/>
          <w:sz w:val="20"/>
          <w:szCs w:val="20"/>
          <w:u w:val="single"/>
          <w:shd w:val="clear" w:color="auto" w:fill="FFFFFF"/>
        </w:rPr>
      </w:pPr>
      <w:r w:rsidRPr="000C748F">
        <w:rPr>
          <w:rFonts w:ascii="Segoe UI" w:hAnsi="Segoe UI" w:cs="Segoe UI"/>
          <w:b/>
          <w:bCs/>
          <w:i/>
          <w:iCs/>
          <w:color w:val="000000"/>
          <w:sz w:val="24"/>
          <w:szCs w:val="24"/>
          <w:u w:val="single"/>
          <w:shd w:val="clear" w:color="auto" w:fill="FFFFFF"/>
        </w:rPr>
        <w:t>Claude Monet</w:t>
      </w:r>
      <w:r w:rsidRPr="000C748F">
        <w:rPr>
          <w:rFonts w:ascii="Segoe UI" w:hAnsi="Segoe UI" w:cs="Segoe UI"/>
          <w:b/>
          <w:bCs/>
          <w:color w:val="000000"/>
          <w:sz w:val="20"/>
          <w:szCs w:val="20"/>
          <w:u w:val="single"/>
          <w:shd w:val="clear" w:color="auto" w:fill="FFFFFF"/>
        </w:rPr>
        <w:t xml:space="preserve"> </w:t>
      </w:r>
      <w:r w:rsidR="00307A21" w:rsidRPr="000C748F">
        <w:rPr>
          <w:rFonts w:ascii="Segoe UI" w:hAnsi="Segoe UI" w:cs="Segoe UI"/>
          <w:b/>
          <w:bCs/>
          <w:color w:val="000000"/>
          <w:sz w:val="20"/>
          <w:szCs w:val="20"/>
          <w:u w:val="single"/>
          <w:shd w:val="clear" w:color="auto" w:fill="FFFFFF"/>
        </w:rPr>
        <w:t>(1840-19</w:t>
      </w:r>
      <w:r w:rsidR="002D6408" w:rsidRPr="000C748F">
        <w:rPr>
          <w:rFonts w:ascii="Segoe UI" w:hAnsi="Segoe UI" w:cs="Segoe UI"/>
          <w:b/>
          <w:bCs/>
          <w:color w:val="000000"/>
          <w:sz w:val="20"/>
          <w:szCs w:val="20"/>
          <w:u w:val="single"/>
          <w:shd w:val="clear" w:color="auto" w:fill="FFFFFF"/>
        </w:rPr>
        <w:t>26)</w:t>
      </w:r>
    </w:p>
    <w:p w14:paraId="2A2BEBB9" w14:textId="225DE8F2" w:rsidR="00A8401E" w:rsidRPr="000C748F" w:rsidRDefault="0043450F" w:rsidP="000C4EB8">
      <w:pPr>
        <w:ind w:left="6372" w:hanging="6372"/>
        <w:jc w:val="both"/>
        <w:rPr>
          <w:rFonts w:ascii="Segoe UI" w:hAnsi="Segoe UI" w:cs="Segoe UI"/>
          <w:color w:val="000000"/>
          <w:sz w:val="20"/>
          <w:szCs w:val="20"/>
          <w:shd w:val="clear" w:color="auto" w:fill="FFFFFF"/>
        </w:rPr>
      </w:pPr>
      <w:r w:rsidRPr="000C748F">
        <w:rPr>
          <w:rFonts w:ascii="Segoe UI" w:hAnsi="Segoe UI" w:cs="Segoe UI"/>
          <w:color w:val="000000"/>
          <w:sz w:val="20"/>
          <w:szCs w:val="20"/>
          <w:shd w:val="clear" w:color="auto" w:fill="FFFFFF"/>
        </w:rPr>
        <w:t>C’es</w:t>
      </w:r>
      <w:r w:rsidR="00A8401E" w:rsidRPr="000C748F">
        <w:rPr>
          <w:rFonts w:ascii="Segoe UI" w:hAnsi="Segoe UI" w:cs="Segoe UI"/>
          <w:color w:val="000000"/>
          <w:sz w:val="20"/>
          <w:szCs w:val="20"/>
          <w:shd w:val="clear" w:color="auto" w:fill="FFFFFF"/>
        </w:rPr>
        <w:t>t un peintre français et l’un des fondateurs de l’impressionnisme</w:t>
      </w:r>
      <w:r w:rsidR="00F00E44" w:rsidRPr="000C748F">
        <w:rPr>
          <w:rFonts w:ascii="Segoe UI" w:hAnsi="Segoe UI" w:cs="Segoe UI"/>
          <w:color w:val="000000"/>
          <w:sz w:val="20"/>
          <w:szCs w:val="20"/>
          <w:shd w:val="clear" w:color="auto" w:fill="FFFFFF"/>
        </w:rPr>
        <w:t>. Il a peint les</w:t>
      </w:r>
    </w:p>
    <w:p w14:paraId="1CFDD8FC" w14:textId="3BCB4F93" w:rsidR="00F243A7" w:rsidRPr="000C748F" w:rsidRDefault="00F243A7" w:rsidP="000C4EB8">
      <w:pPr>
        <w:ind w:left="6372" w:hanging="6372"/>
        <w:jc w:val="both"/>
        <w:rPr>
          <w:rFonts w:ascii="Segoe UI" w:hAnsi="Segoe UI" w:cs="Segoe UI"/>
          <w:color w:val="000000"/>
          <w:sz w:val="20"/>
          <w:szCs w:val="20"/>
          <w:shd w:val="clear" w:color="auto" w:fill="FFFFFF"/>
        </w:rPr>
      </w:pPr>
      <w:r w:rsidRPr="000C748F">
        <w:rPr>
          <w:rFonts w:ascii="Segoe UI" w:hAnsi="Segoe UI" w:cs="Segoe UI"/>
          <w:color w:val="000000"/>
          <w:sz w:val="20"/>
          <w:szCs w:val="20"/>
          <w:shd w:val="clear" w:color="auto" w:fill="FFFFFF"/>
        </w:rPr>
        <w:t>Œuvres : « Les Coquelicots </w:t>
      </w:r>
      <w:r w:rsidR="00C41368" w:rsidRPr="000C748F">
        <w:rPr>
          <w:rFonts w:ascii="Segoe UI" w:hAnsi="Segoe UI" w:cs="Segoe UI"/>
          <w:color w:val="000000"/>
          <w:sz w:val="20"/>
          <w:szCs w:val="20"/>
          <w:shd w:val="clear" w:color="auto" w:fill="FFFFFF"/>
        </w:rPr>
        <w:t>»,</w:t>
      </w:r>
      <w:r w:rsidRPr="000C748F">
        <w:rPr>
          <w:rFonts w:ascii="Segoe UI" w:hAnsi="Segoe UI" w:cs="Segoe UI"/>
          <w:color w:val="000000"/>
          <w:sz w:val="20"/>
          <w:szCs w:val="20"/>
          <w:shd w:val="clear" w:color="auto" w:fill="FFFFFF"/>
        </w:rPr>
        <w:t xml:space="preserve"> « Impression, soleil levant », « La Promenade », « Le Jardin de </w:t>
      </w:r>
    </w:p>
    <w:p w14:paraId="6230BC10" w14:textId="7C3D8D52" w:rsidR="00F243A7" w:rsidRPr="000C748F" w:rsidRDefault="00F243A7" w:rsidP="000C4EB8">
      <w:pPr>
        <w:ind w:left="6372" w:hanging="6372"/>
        <w:jc w:val="both"/>
        <w:rPr>
          <w:rFonts w:ascii="Segoe UI" w:hAnsi="Segoe UI" w:cs="Segoe UI"/>
          <w:color w:val="000000"/>
          <w:sz w:val="20"/>
          <w:szCs w:val="20"/>
          <w:shd w:val="clear" w:color="auto" w:fill="FFFFFF"/>
        </w:rPr>
      </w:pPr>
      <w:r w:rsidRPr="000C748F">
        <w:rPr>
          <w:rFonts w:ascii="Segoe UI" w:hAnsi="Segoe UI" w:cs="Segoe UI"/>
          <w:color w:val="000000"/>
          <w:sz w:val="20"/>
          <w:szCs w:val="20"/>
          <w:shd w:val="clear" w:color="auto" w:fill="FFFFFF"/>
        </w:rPr>
        <w:t>l’artiste à Giverny</w:t>
      </w:r>
      <w:r w:rsidR="00C41368" w:rsidRPr="000C748F">
        <w:rPr>
          <w:rFonts w:ascii="Segoe UI" w:hAnsi="Segoe UI" w:cs="Segoe UI"/>
          <w:color w:val="000000"/>
          <w:sz w:val="20"/>
          <w:szCs w:val="20"/>
          <w:shd w:val="clear" w:color="auto" w:fill="FFFFFF"/>
        </w:rPr>
        <w:t xml:space="preserve"> » …</w:t>
      </w:r>
    </w:p>
    <w:p w14:paraId="513A0835" w14:textId="0BBE46CE" w:rsidR="00D33DCE" w:rsidRPr="000C748F" w:rsidRDefault="003F0D3A" w:rsidP="00D33DCE">
      <w:pPr>
        <w:jc w:val="both"/>
        <w:rPr>
          <w:rFonts w:ascii="Segoe UI" w:hAnsi="Segoe UI" w:cs="Segoe UI"/>
          <w:color w:val="202122"/>
          <w:sz w:val="21"/>
          <w:szCs w:val="21"/>
          <w:shd w:val="clear" w:color="auto" w:fill="FFFFFF"/>
        </w:rPr>
      </w:pPr>
      <w:r w:rsidRPr="000C748F">
        <w:rPr>
          <w:rFonts w:ascii="Segoe UI" w:hAnsi="Segoe UI" w:cs="Segoe UI"/>
          <w:color w:val="000000"/>
          <w:sz w:val="20"/>
          <w:szCs w:val="20"/>
          <w:shd w:val="clear" w:color="auto" w:fill="FFFFFF"/>
        </w:rPr>
        <w:t>Le tableau « Les Coquelicots »</w:t>
      </w:r>
      <w:r w:rsidR="00DD0D10">
        <w:rPr>
          <w:rFonts w:ascii="Segoe UI" w:hAnsi="Segoe UI" w:cs="Segoe UI"/>
          <w:color w:val="000000"/>
          <w:sz w:val="20"/>
          <w:szCs w:val="20"/>
          <w:shd w:val="clear" w:color="auto" w:fill="FFFFFF"/>
        </w:rPr>
        <w:t xml:space="preserve"> - 50x65 cm</w:t>
      </w:r>
      <w:r w:rsidRPr="000C748F">
        <w:rPr>
          <w:rFonts w:ascii="Segoe UI" w:hAnsi="Segoe UI" w:cs="Segoe UI"/>
          <w:color w:val="000000"/>
          <w:sz w:val="20"/>
          <w:szCs w:val="20"/>
          <w:shd w:val="clear" w:color="auto" w:fill="FFFFFF"/>
        </w:rPr>
        <w:t xml:space="preserve"> </w:t>
      </w:r>
      <w:r w:rsidR="009F2FB9" w:rsidRPr="000C748F">
        <w:rPr>
          <w:rFonts w:ascii="Segoe UI" w:hAnsi="Segoe UI" w:cs="Segoe UI"/>
          <w:color w:val="000000"/>
          <w:sz w:val="20"/>
          <w:szCs w:val="20"/>
          <w:shd w:val="clear" w:color="auto" w:fill="FFFFFF"/>
        </w:rPr>
        <w:t>a</w:t>
      </w:r>
      <w:r w:rsidRPr="000C748F">
        <w:rPr>
          <w:rFonts w:ascii="Segoe UI" w:hAnsi="Segoe UI" w:cs="Segoe UI"/>
          <w:color w:val="000000"/>
          <w:sz w:val="20"/>
          <w:szCs w:val="20"/>
          <w:shd w:val="clear" w:color="auto" w:fill="FFFFFF"/>
        </w:rPr>
        <w:t xml:space="preserve"> été terminé en 1873. </w:t>
      </w:r>
      <w:r w:rsidR="00D33DCE" w:rsidRPr="000C748F">
        <w:rPr>
          <w:rFonts w:ascii="Segoe UI" w:hAnsi="Segoe UI" w:cs="Segoe UI"/>
          <w:color w:val="202122"/>
          <w:sz w:val="21"/>
          <w:szCs w:val="21"/>
          <w:shd w:val="clear" w:color="auto" w:fill="FFFFFF"/>
        </w:rPr>
        <w:t>Depuis sa donation à l'État français en 1906 par </w:t>
      </w:r>
      <w:r w:rsidR="00D33DCE" w:rsidRPr="000C748F">
        <w:rPr>
          <w:rFonts w:ascii="Segoe UI" w:hAnsi="Segoe UI" w:cs="Segoe UI"/>
          <w:sz w:val="21"/>
          <w:szCs w:val="21"/>
          <w:shd w:val="clear" w:color="auto" w:fill="FFFFFF"/>
        </w:rPr>
        <w:t>Étienne Moreau-Nélaton</w:t>
      </w:r>
      <w:r w:rsidR="00D33DCE" w:rsidRPr="000C748F">
        <w:rPr>
          <w:rFonts w:ascii="Segoe UI" w:hAnsi="Segoe UI" w:cs="Segoe UI"/>
          <w:color w:val="202122"/>
          <w:sz w:val="21"/>
          <w:szCs w:val="21"/>
          <w:shd w:val="clear" w:color="auto" w:fill="FFFFFF"/>
        </w:rPr>
        <w:t>, Il est attribué et exposé au </w:t>
      </w:r>
      <w:r w:rsidR="00D33DCE" w:rsidRPr="000C748F">
        <w:rPr>
          <w:rFonts w:ascii="Segoe UI" w:hAnsi="Segoe UI" w:cs="Segoe UI"/>
          <w:sz w:val="21"/>
          <w:szCs w:val="21"/>
          <w:shd w:val="clear" w:color="auto" w:fill="FFFFFF"/>
        </w:rPr>
        <w:t>Musée d'Orsay</w:t>
      </w:r>
      <w:r w:rsidR="00D33DCE" w:rsidRPr="000C748F">
        <w:rPr>
          <w:rFonts w:ascii="Segoe UI" w:hAnsi="Segoe UI" w:cs="Segoe UI"/>
          <w:color w:val="202122"/>
          <w:sz w:val="21"/>
          <w:szCs w:val="21"/>
          <w:shd w:val="clear" w:color="auto" w:fill="FFFFFF"/>
        </w:rPr>
        <w:t> à Paris.</w:t>
      </w:r>
    </w:p>
    <w:p w14:paraId="021F173E" w14:textId="2F4B3A29" w:rsidR="00D33DCE" w:rsidRPr="000C748F" w:rsidRDefault="00D33DCE" w:rsidP="00D33DCE">
      <w:pPr>
        <w:pStyle w:val="NormalWeb"/>
        <w:shd w:val="clear" w:color="auto" w:fill="FFFFFF"/>
        <w:spacing w:before="0" w:beforeAutospacing="0"/>
        <w:rPr>
          <w:rFonts w:ascii="Segoe UI" w:hAnsi="Segoe UI" w:cs="Segoe UI"/>
          <w:color w:val="323232"/>
          <w:sz w:val="20"/>
          <w:szCs w:val="20"/>
        </w:rPr>
      </w:pPr>
      <w:r w:rsidRPr="000C748F">
        <w:rPr>
          <w:rFonts w:ascii="Segoe UI" w:hAnsi="Segoe UI" w:cs="Segoe UI"/>
          <w:color w:val="323232"/>
          <w:sz w:val="20"/>
          <w:szCs w:val="20"/>
        </w:rPr>
        <w:t xml:space="preserve">Quand il réalise ce tableau, Claude Monet, qui est âgé de 33 ans, n'habite pas encore à Giverny. Il réside en effet alors à Argenteuil, commune de l'ancien département de Seine-et-Oise au </w:t>
      </w:r>
      <w:r w:rsidRPr="000C748F">
        <w:rPr>
          <w:rFonts w:ascii="Segoe UI" w:hAnsi="Segoe UI" w:cs="Segoe UI"/>
          <w:color w:val="323232"/>
          <w:sz w:val="20"/>
          <w:szCs w:val="20"/>
        </w:rPr>
        <w:t>nord-ouest</w:t>
      </w:r>
      <w:r w:rsidRPr="000C748F">
        <w:rPr>
          <w:rFonts w:ascii="Segoe UI" w:hAnsi="Segoe UI" w:cs="Segoe UI"/>
          <w:color w:val="323232"/>
          <w:sz w:val="20"/>
          <w:szCs w:val="20"/>
        </w:rPr>
        <w:t xml:space="preserve"> de Paris. La région est très peu urbanisée et la commune possède un caractère bucolique et rural, très pittoresque pour les peintres parisiens à la recherche de décors et de sujets à peindre.</w:t>
      </w:r>
    </w:p>
    <w:p w14:paraId="7DCB5D91" w14:textId="77777777" w:rsidR="00D33DCE" w:rsidRPr="000C748F" w:rsidRDefault="00D33DCE" w:rsidP="00D33DCE">
      <w:pPr>
        <w:pStyle w:val="NormalWeb"/>
        <w:shd w:val="clear" w:color="auto" w:fill="FFFFFF"/>
        <w:spacing w:before="0" w:beforeAutospacing="0"/>
        <w:rPr>
          <w:rFonts w:ascii="Segoe UI" w:hAnsi="Segoe UI" w:cs="Segoe UI"/>
          <w:color w:val="323232"/>
          <w:sz w:val="20"/>
          <w:szCs w:val="20"/>
        </w:rPr>
      </w:pPr>
      <w:r w:rsidRPr="000C748F">
        <w:rPr>
          <w:rFonts w:ascii="Segoe UI" w:hAnsi="Segoe UI" w:cs="Segoe UI"/>
          <w:color w:val="323232"/>
          <w:sz w:val="20"/>
          <w:szCs w:val="20"/>
        </w:rPr>
        <w:t>Cette toile, intitulée aussi </w:t>
      </w:r>
      <w:r w:rsidRPr="000C748F">
        <w:rPr>
          <w:rStyle w:val="Accentuation"/>
          <w:rFonts w:ascii="Segoe UI" w:hAnsi="Segoe UI" w:cs="Segoe UI"/>
          <w:color w:val="323232"/>
          <w:sz w:val="20"/>
          <w:szCs w:val="20"/>
        </w:rPr>
        <w:t>Les Coquelicots</w:t>
      </w:r>
      <w:r w:rsidRPr="000C748F">
        <w:rPr>
          <w:rFonts w:ascii="Segoe UI" w:hAnsi="Segoe UI" w:cs="Segoe UI"/>
          <w:color w:val="323232"/>
          <w:sz w:val="20"/>
          <w:szCs w:val="20"/>
        </w:rPr>
        <w:t>, </w:t>
      </w:r>
      <w:r w:rsidRPr="000C748F">
        <w:rPr>
          <w:rStyle w:val="Accentuation"/>
          <w:rFonts w:ascii="Segoe UI" w:hAnsi="Segoe UI" w:cs="Segoe UI"/>
          <w:color w:val="323232"/>
          <w:sz w:val="20"/>
          <w:szCs w:val="20"/>
        </w:rPr>
        <w:t>Coquelicots</w:t>
      </w:r>
      <w:r w:rsidRPr="000C748F">
        <w:rPr>
          <w:rFonts w:ascii="Segoe UI" w:hAnsi="Segoe UI" w:cs="Segoe UI"/>
          <w:color w:val="323232"/>
          <w:sz w:val="20"/>
          <w:szCs w:val="20"/>
        </w:rPr>
        <w:t>, ou encore </w:t>
      </w:r>
      <w:r w:rsidRPr="000C748F">
        <w:rPr>
          <w:rStyle w:val="Accentuation"/>
          <w:rFonts w:ascii="Segoe UI" w:hAnsi="Segoe UI" w:cs="Segoe UI"/>
          <w:color w:val="323232"/>
          <w:sz w:val="20"/>
          <w:szCs w:val="20"/>
        </w:rPr>
        <w:t>Coquelicots, la promenade</w:t>
      </w:r>
      <w:r w:rsidRPr="000C748F">
        <w:rPr>
          <w:rFonts w:ascii="Segoe UI" w:hAnsi="Segoe UI" w:cs="Segoe UI"/>
          <w:color w:val="323232"/>
          <w:sz w:val="20"/>
          <w:szCs w:val="20"/>
        </w:rPr>
        <w:t>, fait sensation lors de sa présentation à la </w:t>
      </w:r>
      <w:r w:rsidRPr="000C748F">
        <w:rPr>
          <w:rStyle w:val="lev"/>
          <w:rFonts w:ascii="Segoe UI" w:hAnsi="Segoe UI" w:cs="Segoe UI"/>
          <w:color w:val="323232"/>
          <w:sz w:val="20"/>
          <w:szCs w:val="20"/>
        </w:rPr>
        <w:t>première exposition impressionniste</w:t>
      </w:r>
      <w:r w:rsidRPr="000C748F">
        <w:rPr>
          <w:rFonts w:ascii="Segoe UI" w:hAnsi="Segoe UI" w:cs="Segoe UI"/>
          <w:color w:val="323232"/>
          <w:sz w:val="20"/>
          <w:szCs w:val="20"/>
        </w:rPr>
        <w:t> qui ouvre le15 avril 1874 et se termine le 15 mai 1874.</w:t>
      </w:r>
    </w:p>
    <w:p w14:paraId="44685E58" w14:textId="486621C2" w:rsidR="00D33DCE" w:rsidRPr="000C748F" w:rsidRDefault="00D33DCE" w:rsidP="00D33DCE">
      <w:pPr>
        <w:pStyle w:val="NormalWeb"/>
        <w:shd w:val="clear" w:color="auto" w:fill="FFFFFF"/>
        <w:spacing w:before="0" w:beforeAutospacing="0"/>
        <w:rPr>
          <w:rFonts w:ascii="Segoe UI" w:hAnsi="Segoe UI" w:cs="Segoe UI"/>
          <w:color w:val="323232"/>
          <w:sz w:val="20"/>
          <w:szCs w:val="20"/>
        </w:rPr>
      </w:pPr>
      <w:r w:rsidRPr="000C748F">
        <w:rPr>
          <w:rFonts w:ascii="Segoe UI" w:hAnsi="Segoe UI" w:cs="Segoe UI"/>
          <w:color w:val="323232"/>
          <w:sz w:val="20"/>
          <w:szCs w:val="20"/>
        </w:rPr>
        <w:t>Le tableau est acheté par Paul Durand-Ruel, un marchand d'art. Il passe alors de main en main. Le peintre Ernest Duez le possède un temps, avant de le céder à Jean-Baptiste Faure, un collectionneur. Il arrive ensuite dans les collections d'Etienne Moreau-Nélaton, qui l'offre par donation à l'Etat en 1906. Après un bref passage au département peintures du Louvre, il rejoint les collections du musée d'Orsay.</w:t>
      </w:r>
    </w:p>
    <w:p w14:paraId="21A183BA" w14:textId="0BFF7E2C" w:rsidR="003F0D3A" w:rsidRPr="000C748F" w:rsidRDefault="003F0D3A" w:rsidP="00C41368">
      <w:pPr>
        <w:spacing w:after="0"/>
        <w:ind w:left="6373" w:hanging="6373"/>
        <w:jc w:val="both"/>
        <w:rPr>
          <w:rFonts w:ascii="Segoe UI" w:hAnsi="Segoe UI" w:cs="Segoe UI"/>
          <w:color w:val="000000"/>
          <w:sz w:val="20"/>
          <w:szCs w:val="20"/>
          <w:shd w:val="clear" w:color="auto" w:fill="FFFFFF"/>
        </w:rPr>
      </w:pPr>
      <w:r w:rsidRPr="000C748F">
        <w:rPr>
          <w:rFonts w:ascii="Segoe UI" w:hAnsi="Segoe UI" w:cs="Segoe UI"/>
          <w:color w:val="000000"/>
          <w:sz w:val="20"/>
          <w:szCs w:val="20"/>
          <w:shd w:val="clear" w:color="auto" w:fill="FFFFFF"/>
        </w:rPr>
        <w:t xml:space="preserve">Ce tableau représente un vaste champ avec des coquelicots principalement dans la partie de </w:t>
      </w:r>
    </w:p>
    <w:p w14:paraId="3C33A188" w14:textId="0722D68B" w:rsidR="003F0D3A" w:rsidRPr="000C748F" w:rsidRDefault="000D495F" w:rsidP="00C41368">
      <w:pPr>
        <w:jc w:val="both"/>
        <w:rPr>
          <w:rFonts w:ascii="Segoe UI" w:hAnsi="Segoe UI" w:cs="Segoe UI"/>
          <w:color w:val="000000"/>
          <w:sz w:val="20"/>
          <w:szCs w:val="20"/>
          <w:shd w:val="clear" w:color="auto" w:fill="FFFFFF"/>
        </w:rPr>
      </w:pPr>
      <w:r w:rsidRPr="000C748F">
        <w:rPr>
          <w:rFonts w:ascii="Segoe UI" w:hAnsi="Segoe UI" w:cs="Segoe UI"/>
          <w:noProof/>
          <w:color w:val="000000"/>
          <w:sz w:val="20"/>
          <w:szCs w:val="20"/>
          <w:shd w:val="clear" w:color="auto" w:fill="FFFFFF"/>
        </w:rPr>
        <w:drawing>
          <wp:anchor distT="0" distB="0" distL="114300" distR="114300" simplePos="0" relativeHeight="251660288" behindDoc="1" locked="0" layoutInCell="1" allowOverlap="1" wp14:anchorId="57A20942" wp14:editId="6CC23320">
            <wp:simplePos x="0" y="0"/>
            <wp:positionH relativeFrom="column">
              <wp:posOffset>4601845</wp:posOffset>
            </wp:positionH>
            <wp:positionV relativeFrom="paragraph">
              <wp:posOffset>24765</wp:posOffset>
            </wp:positionV>
            <wp:extent cx="1713230" cy="1228725"/>
            <wp:effectExtent l="0" t="0" r="1270" b="9525"/>
            <wp:wrapTight wrapText="bothSides">
              <wp:wrapPolygon edited="0">
                <wp:start x="0" y="0"/>
                <wp:lineTo x="0" y="21433"/>
                <wp:lineTo x="21376" y="21433"/>
                <wp:lineTo x="2137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3230"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003F0D3A" w:rsidRPr="000C748F">
        <w:rPr>
          <w:rFonts w:ascii="Segoe UI" w:hAnsi="Segoe UI" w:cs="Segoe UI"/>
          <w:color w:val="000000"/>
          <w:sz w:val="20"/>
          <w:szCs w:val="20"/>
          <w:shd w:val="clear" w:color="auto" w:fill="FFFFFF"/>
        </w:rPr>
        <w:t>gauche. Au premier plan figure une femme avec ombrelle et chapeau de paille, accompagné d’un enfant. Au second plan, on voit un couple similaire au premier. L’arrière-plan, au fond du champ, est constitué d’une rangée d’arbres avec une maison.</w:t>
      </w:r>
    </w:p>
    <w:p w14:paraId="3EFF66F2" w14:textId="7642E1D4" w:rsidR="003F0D3A" w:rsidRPr="000C748F" w:rsidRDefault="003F0D3A" w:rsidP="000C4EB8">
      <w:pPr>
        <w:jc w:val="both"/>
        <w:rPr>
          <w:rFonts w:ascii="Segoe UI" w:hAnsi="Segoe UI" w:cs="Segoe UI"/>
          <w:color w:val="000000"/>
          <w:sz w:val="20"/>
          <w:szCs w:val="20"/>
          <w:shd w:val="clear" w:color="auto" w:fill="FFFFFF"/>
        </w:rPr>
      </w:pPr>
      <w:r w:rsidRPr="000C748F">
        <w:rPr>
          <w:rFonts w:ascii="Segoe UI" w:hAnsi="Segoe UI" w:cs="Segoe UI"/>
          <w:color w:val="000000"/>
          <w:sz w:val="20"/>
          <w:szCs w:val="20"/>
          <w:shd w:val="clear" w:color="auto" w:fill="FFFFFF"/>
        </w:rPr>
        <w:t>Le</w:t>
      </w:r>
      <w:r w:rsidRPr="000C748F">
        <w:rPr>
          <w:rFonts w:ascii="Segoe UI" w:hAnsi="Segoe UI" w:cs="Segoe UI"/>
          <w:color w:val="202122"/>
          <w:sz w:val="20"/>
          <w:szCs w:val="20"/>
          <w:shd w:val="clear" w:color="auto" w:fill="FFFFFF"/>
        </w:rPr>
        <w:t>s deux couples mère-enfant jalonnent une oblique structurant le tableau</w:t>
      </w:r>
      <w:hyperlink r:id="rId9" w:anchor="cite_note-OrsayCmt-1" w:history="1">
        <w:r w:rsidRPr="000C748F">
          <w:rPr>
            <w:rStyle w:val="Lienhypertexte"/>
            <w:rFonts w:ascii="Segoe UI" w:hAnsi="Segoe UI" w:cs="Segoe UI"/>
            <w:color w:val="0B0080"/>
            <w:sz w:val="20"/>
            <w:szCs w:val="20"/>
            <w:u w:val="none"/>
            <w:shd w:val="clear" w:color="auto" w:fill="FFFFFF"/>
            <w:vertAlign w:val="superscript"/>
          </w:rPr>
          <w:t>1</w:t>
        </w:r>
      </w:hyperlink>
      <w:r w:rsidRPr="000C748F">
        <w:rPr>
          <w:rFonts w:ascii="Segoe UI" w:hAnsi="Segoe UI" w:cs="Segoe UI"/>
          <w:color w:val="202122"/>
          <w:sz w:val="20"/>
          <w:szCs w:val="20"/>
          <w:shd w:val="clear" w:color="auto" w:fill="FFFFFF"/>
        </w:rPr>
        <w:t>. La partie gauche est dominée par le rouge, la partie droite par un bleu-vert. La femme du premier plan est probablement </w:t>
      </w:r>
      <w:r w:rsidRPr="000C748F">
        <w:rPr>
          <w:rFonts w:ascii="Segoe UI" w:hAnsi="Segoe UI" w:cs="Segoe UI"/>
          <w:sz w:val="20"/>
          <w:szCs w:val="20"/>
          <w:shd w:val="clear" w:color="auto" w:fill="FFFFFF"/>
        </w:rPr>
        <w:t>Camille</w:t>
      </w:r>
      <w:r w:rsidRPr="000C748F">
        <w:rPr>
          <w:rFonts w:ascii="Segoe UI" w:hAnsi="Segoe UI" w:cs="Segoe UI"/>
          <w:sz w:val="20"/>
          <w:szCs w:val="20"/>
        </w:rPr>
        <w:t xml:space="preserve"> </w:t>
      </w:r>
      <w:r w:rsidR="004450D6" w:rsidRPr="000C748F">
        <w:rPr>
          <w:rFonts w:ascii="Segoe UI" w:hAnsi="Segoe UI" w:cs="Segoe UI"/>
          <w:sz w:val="20"/>
          <w:szCs w:val="20"/>
        </w:rPr>
        <w:t>D</w:t>
      </w:r>
      <w:r w:rsidRPr="000C748F">
        <w:rPr>
          <w:rFonts w:ascii="Segoe UI" w:hAnsi="Segoe UI" w:cs="Segoe UI"/>
          <w:sz w:val="20"/>
          <w:szCs w:val="20"/>
        </w:rPr>
        <w:t>oncieux</w:t>
      </w:r>
      <w:r w:rsidRPr="000C748F">
        <w:rPr>
          <w:rFonts w:ascii="Segoe UI" w:hAnsi="Segoe UI" w:cs="Segoe UI"/>
          <w:color w:val="202122"/>
          <w:sz w:val="20"/>
          <w:szCs w:val="20"/>
          <w:shd w:val="clear" w:color="auto" w:fill="FFFFFF"/>
        </w:rPr>
        <w:t>, la femme de l'artiste, accompagnée du jeune Jean Monet, né en 1867, donc âgé de six ans. L'artiste utilise dans ce tableau une palette chaude.</w:t>
      </w:r>
      <w:r w:rsidRPr="000C748F">
        <w:rPr>
          <w:rFonts w:ascii="Segoe UI" w:hAnsi="Segoe UI" w:cs="Segoe UI"/>
          <w:color w:val="000000"/>
          <w:sz w:val="20"/>
          <w:szCs w:val="20"/>
          <w:shd w:val="clear" w:color="auto" w:fill="FFFFFF"/>
        </w:rPr>
        <w:t xml:space="preserve"> </w:t>
      </w:r>
    </w:p>
    <w:p w14:paraId="30FE1C7D" w14:textId="461A30E8" w:rsidR="0043450F" w:rsidRPr="000C748F" w:rsidRDefault="007556A1" w:rsidP="000C4EB8">
      <w:pPr>
        <w:jc w:val="both"/>
        <w:rPr>
          <w:rFonts w:ascii="Segoe UI" w:hAnsi="Segoe UI" w:cs="Segoe UI"/>
          <w:b/>
          <w:bCs/>
          <w:color w:val="000000"/>
          <w:sz w:val="24"/>
          <w:szCs w:val="24"/>
          <w:u w:val="single"/>
          <w:shd w:val="clear" w:color="auto" w:fill="FFFFFF"/>
        </w:rPr>
      </w:pPr>
      <w:r w:rsidRPr="000C748F">
        <w:rPr>
          <w:rFonts w:ascii="Segoe UI" w:hAnsi="Segoe UI" w:cs="Segoe UI"/>
          <w:b/>
          <w:bCs/>
          <w:i/>
          <w:iCs/>
          <w:color w:val="000000"/>
          <w:sz w:val="24"/>
          <w:szCs w:val="24"/>
          <w:u w:val="single"/>
          <w:shd w:val="clear" w:color="auto" w:fill="FFFFFF"/>
        </w:rPr>
        <w:t xml:space="preserve">Andy </w:t>
      </w:r>
      <w:r w:rsidR="00C41368" w:rsidRPr="000C748F">
        <w:rPr>
          <w:rFonts w:ascii="Segoe UI" w:hAnsi="Segoe UI" w:cs="Segoe UI"/>
          <w:b/>
          <w:bCs/>
          <w:i/>
          <w:iCs/>
          <w:color w:val="000000"/>
          <w:sz w:val="24"/>
          <w:szCs w:val="24"/>
          <w:u w:val="single"/>
          <w:shd w:val="clear" w:color="auto" w:fill="FFFFFF"/>
        </w:rPr>
        <w:t>Warhol</w:t>
      </w:r>
      <w:r w:rsidR="00C41368" w:rsidRPr="000C748F">
        <w:rPr>
          <w:rFonts w:ascii="Segoe UI" w:hAnsi="Segoe UI" w:cs="Segoe UI"/>
          <w:b/>
          <w:bCs/>
          <w:color w:val="000000"/>
          <w:sz w:val="24"/>
          <w:szCs w:val="24"/>
          <w:u w:val="single"/>
          <w:shd w:val="clear" w:color="auto" w:fill="FFFFFF"/>
        </w:rPr>
        <w:t xml:space="preserve"> (</w:t>
      </w:r>
      <w:r w:rsidR="002D6408" w:rsidRPr="000C748F">
        <w:rPr>
          <w:rFonts w:ascii="Segoe UI" w:hAnsi="Segoe UI" w:cs="Segoe UI"/>
          <w:b/>
          <w:bCs/>
          <w:color w:val="000000"/>
          <w:sz w:val="24"/>
          <w:szCs w:val="24"/>
          <w:u w:val="single"/>
          <w:shd w:val="clear" w:color="auto" w:fill="FFFFFF"/>
        </w:rPr>
        <w:t>1928-1987)</w:t>
      </w:r>
    </w:p>
    <w:p w14:paraId="173C57A5" w14:textId="7D19B5FE" w:rsidR="007556A1" w:rsidRPr="000C748F" w:rsidRDefault="000D495F" w:rsidP="000C4EB8">
      <w:pPr>
        <w:jc w:val="both"/>
        <w:rPr>
          <w:rFonts w:ascii="Segoe UI" w:hAnsi="Segoe UI" w:cs="Segoe UI"/>
          <w:color w:val="000000"/>
          <w:sz w:val="20"/>
          <w:szCs w:val="20"/>
          <w:shd w:val="clear" w:color="auto" w:fill="FFFFFF"/>
        </w:rPr>
      </w:pPr>
      <w:r w:rsidRPr="000C748F">
        <w:rPr>
          <w:rFonts w:ascii="Segoe UI" w:hAnsi="Segoe UI" w:cs="Segoe UI"/>
          <w:noProof/>
        </w:rPr>
        <w:lastRenderedPageBreak/>
        <w:drawing>
          <wp:anchor distT="0" distB="0" distL="114300" distR="114300" simplePos="0" relativeHeight="251659264" behindDoc="1" locked="0" layoutInCell="1" allowOverlap="1" wp14:anchorId="7B50F943" wp14:editId="4FDC0711">
            <wp:simplePos x="0" y="0"/>
            <wp:positionH relativeFrom="margin">
              <wp:align>right</wp:align>
            </wp:positionH>
            <wp:positionV relativeFrom="paragraph">
              <wp:posOffset>6985</wp:posOffset>
            </wp:positionV>
            <wp:extent cx="1018540" cy="1028700"/>
            <wp:effectExtent l="0" t="0" r="0" b="0"/>
            <wp:wrapTight wrapText="bothSides">
              <wp:wrapPolygon edited="0">
                <wp:start x="0" y="0"/>
                <wp:lineTo x="0" y="21200"/>
                <wp:lineTo x="21007" y="21200"/>
                <wp:lineTo x="21007"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854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3450F" w:rsidRPr="000C748F">
        <w:rPr>
          <w:rFonts w:ascii="Segoe UI" w:hAnsi="Segoe UI" w:cs="Segoe UI"/>
          <w:color w:val="000000"/>
          <w:sz w:val="24"/>
          <w:szCs w:val="24"/>
          <w:shd w:val="clear" w:color="auto" w:fill="FFFFFF"/>
        </w:rPr>
        <w:t>C’</w:t>
      </w:r>
      <w:r w:rsidR="007556A1" w:rsidRPr="000C748F">
        <w:rPr>
          <w:rFonts w:ascii="Segoe UI" w:hAnsi="Segoe UI" w:cs="Segoe UI"/>
          <w:color w:val="000000"/>
          <w:sz w:val="20"/>
          <w:szCs w:val="20"/>
          <w:shd w:val="clear" w:color="auto" w:fill="FFFFFF"/>
        </w:rPr>
        <w:t>est un artiste Américain, un des principaux représentants du pop art</w:t>
      </w:r>
      <w:r w:rsidR="00592CA2" w:rsidRPr="000C748F">
        <w:rPr>
          <w:rFonts w:ascii="Segoe UI" w:hAnsi="Segoe UI" w:cs="Segoe UI"/>
          <w:color w:val="000000"/>
          <w:sz w:val="20"/>
          <w:szCs w:val="20"/>
          <w:shd w:val="clear" w:color="auto" w:fill="FFFFFF"/>
        </w:rPr>
        <w:t>.</w:t>
      </w:r>
      <w:r w:rsidR="00A90575" w:rsidRPr="000C748F">
        <w:rPr>
          <w:rFonts w:ascii="Segoe UI" w:hAnsi="Segoe UI" w:cs="Segoe UI"/>
          <w:color w:val="000000"/>
          <w:sz w:val="20"/>
          <w:szCs w:val="20"/>
          <w:shd w:val="clear" w:color="auto" w:fill="FFFFFF"/>
        </w:rPr>
        <w:t xml:space="preserve"> Il fait également de l’art modern</w:t>
      </w:r>
      <w:r w:rsidR="00FA7E8A" w:rsidRPr="000C748F">
        <w:rPr>
          <w:rFonts w:ascii="Segoe UI" w:hAnsi="Segoe UI" w:cs="Segoe UI"/>
          <w:color w:val="000000"/>
          <w:sz w:val="20"/>
          <w:szCs w:val="20"/>
          <w:shd w:val="clear" w:color="auto" w:fill="FFFFFF"/>
        </w:rPr>
        <w:t>e.</w:t>
      </w:r>
    </w:p>
    <w:p w14:paraId="15BC6B7D" w14:textId="6C07D2C1" w:rsidR="00D33DCE" w:rsidRPr="000C748F" w:rsidRDefault="002B02F4" w:rsidP="000C4EB8">
      <w:pPr>
        <w:jc w:val="both"/>
        <w:rPr>
          <w:rFonts w:ascii="Segoe UI" w:hAnsi="Segoe UI" w:cs="Segoe UI"/>
          <w:color w:val="000000"/>
          <w:sz w:val="20"/>
          <w:szCs w:val="20"/>
          <w:shd w:val="clear" w:color="auto" w:fill="FFFFFF"/>
        </w:rPr>
      </w:pPr>
      <w:r w:rsidRPr="000C748F">
        <w:rPr>
          <w:rFonts w:ascii="Segoe UI" w:hAnsi="Segoe UI" w:cs="Segoe UI"/>
          <w:color w:val="000000"/>
          <w:sz w:val="20"/>
          <w:szCs w:val="20"/>
          <w:shd w:val="clear" w:color="auto" w:fill="FFFFFF"/>
        </w:rPr>
        <w:t>« Flowers »</w:t>
      </w:r>
      <w:r w:rsidR="00DD0D10">
        <w:rPr>
          <w:rFonts w:ascii="Segoe UI" w:hAnsi="Segoe UI" w:cs="Segoe UI"/>
          <w:color w:val="000000"/>
          <w:sz w:val="20"/>
          <w:szCs w:val="20"/>
          <w:shd w:val="clear" w:color="auto" w:fill="FFFFFF"/>
        </w:rPr>
        <w:t xml:space="preserve"> - </w:t>
      </w:r>
      <w:r w:rsidR="00DD0D10" w:rsidRPr="00DD0D10">
        <w:rPr>
          <w:rFonts w:ascii="Segoe UI" w:hAnsi="Segoe UI" w:cs="Segoe UI"/>
          <w:color w:val="000000"/>
          <w:sz w:val="20"/>
          <w:szCs w:val="20"/>
          <w:shd w:val="clear" w:color="auto" w:fill="FFFFFF"/>
        </w:rPr>
        <w:t>55,8x55,7 cm</w:t>
      </w:r>
      <w:r w:rsidRPr="000C748F">
        <w:rPr>
          <w:rFonts w:ascii="Segoe UI" w:hAnsi="Segoe UI" w:cs="Segoe UI"/>
          <w:color w:val="000000"/>
          <w:sz w:val="20"/>
          <w:szCs w:val="20"/>
          <w:shd w:val="clear" w:color="auto" w:fill="FFFFFF"/>
        </w:rPr>
        <w:t xml:space="preserve"> </w:t>
      </w:r>
      <w:r w:rsidR="00C41368" w:rsidRPr="000C748F">
        <w:rPr>
          <w:rFonts w:ascii="Segoe UI" w:hAnsi="Segoe UI" w:cs="Segoe UI"/>
          <w:color w:val="000000"/>
          <w:sz w:val="20"/>
          <w:szCs w:val="20"/>
          <w:shd w:val="clear" w:color="auto" w:fill="FFFFFF"/>
        </w:rPr>
        <w:t>a</w:t>
      </w:r>
      <w:r w:rsidRPr="000C748F">
        <w:rPr>
          <w:rFonts w:ascii="Segoe UI" w:hAnsi="Segoe UI" w:cs="Segoe UI"/>
          <w:color w:val="000000"/>
          <w:sz w:val="20"/>
          <w:szCs w:val="20"/>
          <w:shd w:val="clear" w:color="auto" w:fill="FFFFFF"/>
        </w:rPr>
        <w:t xml:space="preserve"> été réalisé </w:t>
      </w:r>
      <w:r w:rsidR="00C41368" w:rsidRPr="000C748F">
        <w:rPr>
          <w:rFonts w:ascii="Segoe UI" w:hAnsi="Segoe UI" w:cs="Segoe UI"/>
          <w:color w:val="000000"/>
          <w:sz w:val="20"/>
          <w:szCs w:val="20"/>
          <w:shd w:val="clear" w:color="auto" w:fill="FFFFFF"/>
        </w:rPr>
        <w:t>à</w:t>
      </w:r>
      <w:r w:rsidRPr="000C748F">
        <w:rPr>
          <w:rFonts w:ascii="Segoe UI" w:hAnsi="Segoe UI" w:cs="Segoe UI"/>
          <w:color w:val="000000"/>
          <w:sz w:val="20"/>
          <w:szCs w:val="20"/>
          <w:shd w:val="clear" w:color="auto" w:fill="FFFFFF"/>
        </w:rPr>
        <w:t xml:space="preserve"> partir d’une photographie de Patricia Caulfield</w:t>
      </w:r>
      <w:r w:rsidR="00B872B6" w:rsidRPr="000C748F">
        <w:rPr>
          <w:rFonts w:ascii="Segoe UI" w:hAnsi="Segoe UI" w:cs="Segoe UI"/>
          <w:color w:val="000000"/>
          <w:sz w:val="20"/>
          <w:szCs w:val="20"/>
          <w:shd w:val="clear" w:color="auto" w:fill="FFFFFF"/>
        </w:rPr>
        <w:t xml:space="preserve"> qui a été reproduite la même année dans le magazine Modern Photography</w:t>
      </w:r>
      <w:r w:rsidR="003A2AA8" w:rsidRPr="000C748F">
        <w:rPr>
          <w:rFonts w:ascii="Segoe UI" w:hAnsi="Segoe UI" w:cs="Segoe UI"/>
          <w:color w:val="000000"/>
          <w:sz w:val="20"/>
          <w:szCs w:val="20"/>
          <w:shd w:val="clear" w:color="auto" w:fill="FFFFFF"/>
        </w:rPr>
        <w:t>, dont elle est rédactrice en chef.</w:t>
      </w:r>
      <w:r w:rsidR="00C337DB" w:rsidRPr="000C748F">
        <w:rPr>
          <w:rFonts w:ascii="Segoe UI" w:hAnsi="Segoe UI" w:cs="Segoe UI"/>
          <w:color w:val="000000"/>
          <w:sz w:val="20"/>
          <w:szCs w:val="20"/>
          <w:shd w:val="clear" w:color="auto" w:fill="FFFFFF"/>
        </w:rPr>
        <w:t xml:space="preserve"> Cette œuvre montre des fleurs d’hibiscus.</w:t>
      </w:r>
      <w:r w:rsidR="00D33DCE" w:rsidRPr="000C748F">
        <w:rPr>
          <w:rFonts w:ascii="Segoe UI" w:hAnsi="Segoe UI" w:cs="Segoe UI"/>
          <w:color w:val="000000"/>
          <w:sz w:val="20"/>
          <w:szCs w:val="20"/>
          <w:shd w:val="clear" w:color="auto" w:fill="FFFFFF"/>
        </w:rPr>
        <w:t xml:space="preserve"> </w:t>
      </w:r>
    </w:p>
    <w:p w14:paraId="2B18F056" w14:textId="3276E1AD" w:rsidR="00FA7E8A" w:rsidRPr="000C748F" w:rsidRDefault="00D33DCE" w:rsidP="00D33DCE">
      <w:pPr>
        <w:ind w:firstLine="708"/>
        <w:jc w:val="both"/>
        <w:rPr>
          <w:rFonts w:ascii="Segoe UI" w:hAnsi="Segoe UI" w:cs="Segoe UI"/>
          <w:color w:val="000000"/>
          <w:sz w:val="20"/>
          <w:szCs w:val="20"/>
          <w:shd w:val="clear" w:color="auto" w:fill="FFFFFF"/>
        </w:rPr>
      </w:pPr>
      <w:r w:rsidRPr="000C748F">
        <w:rPr>
          <w:rFonts w:ascii="Segoe UI" w:hAnsi="Segoe UI" w:cs="Segoe UI"/>
          <w:color w:val="202124"/>
          <w:sz w:val="20"/>
          <w:szCs w:val="20"/>
          <w:shd w:val="clear" w:color="auto" w:fill="FFFFFF"/>
        </w:rPr>
        <w:t>Dans la tradition de la nature morte, les fleurs fonctionnent comme des évocations de la nature saisie dans sa fragilité, mais aussi dans la richesse de ses créations. Pour cette raison, elles servent aux peintres à démontrer leur virtuosité dans le rendu des couleurs, des formes et des textures.</w:t>
      </w:r>
    </w:p>
    <w:p w14:paraId="1F05A586" w14:textId="4B71BAAB" w:rsidR="000D495F" w:rsidRPr="000C748F" w:rsidRDefault="00BD7242" w:rsidP="000C4EB8">
      <w:pPr>
        <w:jc w:val="both"/>
        <w:rPr>
          <w:rFonts w:ascii="Segoe UI" w:hAnsi="Segoe UI" w:cs="Segoe UI"/>
          <w:b/>
          <w:bCs/>
          <w:color w:val="000000"/>
          <w:sz w:val="24"/>
          <w:szCs w:val="24"/>
          <w:u w:val="single"/>
          <w:shd w:val="clear" w:color="auto" w:fill="FFFFFF"/>
        </w:rPr>
      </w:pPr>
      <w:r w:rsidRPr="000C748F">
        <w:rPr>
          <w:rFonts w:ascii="Segoe UI" w:hAnsi="Segoe UI" w:cs="Segoe UI"/>
          <w:b/>
          <w:bCs/>
          <w:i/>
          <w:iCs/>
          <w:color w:val="000000"/>
          <w:sz w:val="24"/>
          <w:szCs w:val="24"/>
          <w:u w:val="single"/>
          <w:shd w:val="clear" w:color="auto" w:fill="FFFFFF"/>
        </w:rPr>
        <w:t>Andy Goldsworthy</w:t>
      </w:r>
      <w:r w:rsidR="00C41368" w:rsidRPr="000C748F">
        <w:rPr>
          <w:rFonts w:ascii="Segoe UI" w:hAnsi="Segoe UI" w:cs="Segoe UI"/>
          <w:b/>
          <w:bCs/>
          <w:color w:val="000000"/>
          <w:sz w:val="24"/>
          <w:szCs w:val="24"/>
          <w:u w:val="single"/>
          <w:shd w:val="clear" w:color="auto" w:fill="FFFFFF"/>
        </w:rPr>
        <w:t xml:space="preserve"> </w:t>
      </w:r>
      <w:r w:rsidR="002D6408" w:rsidRPr="000C748F">
        <w:rPr>
          <w:rFonts w:ascii="Segoe UI" w:hAnsi="Segoe UI" w:cs="Segoe UI"/>
          <w:b/>
          <w:bCs/>
          <w:color w:val="000000"/>
          <w:sz w:val="24"/>
          <w:szCs w:val="24"/>
          <w:u w:val="single"/>
          <w:shd w:val="clear" w:color="auto" w:fill="FFFFFF"/>
        </w:rPr>
        <w:t>(1956)</w:t>
      </w:r>
    </w:p>
    <w:p w14:paraId="0B403169" w14:textId="6CB3911F" w:rsidR="00BD7242" w:rsidRPr="000C748F" w:rsidRDefault="003D1A65" w:rsidP="000C4EB8">
      <w:pPr>
        <w:jc w:val="both"/>
        <w:rPr>
          <w:rFonts w:ascii="Segoe UI" w:hAnsi="Segoe UI" w:cs="Segoe UI"/>
          <w:color w:val="000000"/>
          <w:sz w:val="20"/>
          <w:szCs w:val="20"/>
          <w:shd w:val="clear" w:color="auto" w:fill="FFFFFF"/>
        </w:rPr>
      </w:pPr>
      <w:r w:rsidRPr="000C748F">
        <w:rPr>
          <w:rFonts w:ascii="Segoe UI" w:hAnsi="Segoe UI" w:cs="Segoe UI"/>
          <w:noProof/>
          <w:color w:val="000000"/>
          <w:sz w:val="20"/>
          <w:szCs w:val="20"/>
          <w:shd w:val="clear" w:color="auto" w:fill="FFFFFF"/>
        </w:rPr>
        <w:drawing>
          <wp:anchor distT="0" distB="0" distL="114300" distR="114300" simplePos="0" relativeHeight="251658240" behindDoc="1" locked="0" layoutInCell="1" allowOverlap="1" wp14:anchorId="6293CB61" wp14:editId="057E1C41">
            <wp:simplePos x="0" y="0"/>
            <wp:positionH relativeFrom="page">
              <wp:posOffset>6754495</wp:posOffset>
            </wp:positionH>
            <wp:positionV relativeFrom="paragraph">
              <wp:posOffset>360045</wp:posOffset>
            </wp:positionV>
            <wp:extent cx="806096" cy="933450"/>
            <wp:effectExtent l="0" t="0" r="0" b="0"/>
            <wp:wrapTight wrapText="bothSides">
              <wp:wrapPolygon edited="0">
                <wp:start x="0" y="0"/>
                <wp:lineTo x="0" y="21159"/>
                <wp:lineTo x="20936" y="21159"/>
                <wp:lineTo x="2093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809816" cy="937758"/>
                    </a:xfrm>
                    <a:prstGeom prst="rect">
                      <a:avLst/>
                    </a:prstGeom>
                    <a:noFill/>
                    <a:ln>
                      <a:noFill/>
                    </a:ln>
                  </pic:spPr>
                </pic:pic>
              </a:graphicData>
            </a:graphic>
            <wp14:sizeRelH relativeFrom="page">
              <wp14:pctWidth>0</wp14:pctWidth>
            </wp14:sizeRelH>
            <wp14:sizeRelV relativeFrom="page">
              <wp14:pctHeight>0</wp14:pctHeight>
            </wp14:sizeRelV>
          </wp:anchor>
        </w:drawing>
      </w:r>
      <w:r w:rsidR="00BD7242" w:rsidRPr="000C748F">
        <w:rPr>
          <w:rFonts w:ascii="Segoe UI" w:hAnsi="Segoe UI" w:cs="Segoe UI"/>
          <w:color w:val="000000"/>
          <w:sz w:val="20"/>
          <w:szCs w:val="20"/>
          <w:shd w:val="clear" w:color="auto" w:fill="FFFFFF"/>
        </w:rPr>
        <w:t xml:space="preserve"> </w:t>
      </w:r>
      <w:r w:rsidR="00D6050A" w:rsidRPr="000C748F">
        <w:rPr>
          <w:rFonts w:ascii="Segoe UI" w:hAnsi="Segoe UI" w:cs="Segoe UI"/>
          <w:color w:val="000000"/>
          <w:sz w:val="20"/>
          <w:szCs w:val="20"/>
          <w:shd w:val="clear" w:color="auto" w:fill="FFFFFF"/>
        </w:rPr>
        <w:t>C’</w:t>
      </w:r>
      <w:r w:rsidR="00BD7242" w:rsidRPr="000C748F">
        <w:rPr>
          <w:rFonts w:ascii="Segoe UI" w:hAnsi="Segoe UI" w:cs="Segoe UI"/>
          <w:color w:val="000000"/>
          <w:sz w:val="20"/>
          <w:szCs w:val="20"/>
          <w:shd w:val="clear" w:color="auto" w:fill="FFFFFF"/>
        </w:rPr>
        <w:t>est un artiste britannique, qui produit des sculptures intégrées à des sites spécifiques urbains ou naturel</w:t>
      </w:r>
      <w:r w:rsidR="005E36E3" w:rsidRPr="000C748F">
        <w:rPr>
          <w:rFonts w:ascii="Segoe UI" w:hAnsi="Segoe UI" w:cs="Segoe UI"/>
          <w:color w:val="000000"/>
          <w:sz w:val="20"/>
          <w:szCs w:val="20"/>
          <w:shd w:val="clear" w:color="auto" w:fill="FFFFFF"/>
        </w:rPr>
        <w:t>s</w:t>
      </w:r>
      <w:r w:rsidR="00BD7242" w:rsidRPr="000C748F">
        <w:rPr>
          <w:rFonts w:ascii="Segoe UI" w:hAnsi="Segoe UI" w:cs="Segoe UI"/>
          <w:color w:val="000000"/>
          <w:sz w:val="20"/>
          <w:szCs w:val="20"/>
          <w:shd w:val="clear" w:color="auto" w:fill="FFFFFF"/>
        </w:rPr>
        <w:t>. Il est l’un des principaux artistes du Land art et utilise des objets naturels ou récupérés pour créer des sculptur</w:t>
      </w:r>
      <w:r w:rsidR="00D63B5B" w:rsidRPr="000C748F">
        <w:rPr>
          <w:rFonts w:ascii="Segoe UI" w:hAnsi="Segoe UI" w:cs="Segoe UI"/>
          <w:color w:val="000000"/>
          <w:sz w:val="20"/>
          <w:szCs w:val="20"/>
          <w:shd w:val="clear" w:color="auto" w:fill="FFFFFF"/>
        </w:rPr>
        <w:t>es éphémères ou permanentes.</w:t>
      </w:r>
      <w:r w:rsidR="000D495F" w:rsidRPr="000C748F">
        <w:rPr>
          <w:rFonts w:ascii="Segoe UI" w:hAnsi="Segoe UI" w:cs="Segoe UI"/>
          <w:color w:val="000000"/>
          <w:sz w:val="20"/>
          <w:szCs w:val="20"/>
          <w:shd w:val="clear" w:color="auto" w:fill="FFFFFF"/>
        </w:rPr>
        <w:t xml:space="preserve"> </w:t>
      </w:r>
    </w:p>
    <w:p w14:paraId="3FD35443" w14:textId="68E3F053" w:rsidR="000C748F" w:rsidRPr="00DD0D10" w:rsidRDefault="000C748F" w:rsidP="00D64A5E">
      <w:pPr>
        <w:rPr>
          <w:rFonts w:ascii="Segoe UI" w:hAnsi="Segoe UI" w:cs="Segoe UI"/>
          <w:color w:val="000000" w:themeColor="text1"/>
          <w:sz w:val="20"/>
          <w:szCs w:val="20"/>
          <w:shd w:val="clear" w:color="auto" w:fill="FFFFFF"/>
        </w:rPr>
      </w:pPr>
      <w:r w:rsidRPr="00DD0D10">
        <w:rPr>
          <w:rFonts w:ascii="Segoe UI" w:hAnsi="Segoe UI" w:cs="Segoe UI"/>
          <w:color w:val="000000" w:themeColor="text1"/>
          <w:sz w:val="20"/>
          <w:szCs w:val="20"/>
          <w:shd w:val="clear" w:color="auto" w:fill="FFFFFF"/>
        </w:rPr>
        <w:t>Ce qui distingue Andy Goldsworthy des autres artistes du Land Art, c</w:t>
      </w:r>
      <w:r w:rsidRPr="00DD0D10">
        <w:rPr>
          <w:rFonts w:ascii="Segoe UI" w:hAnsi="Segoe UI" w:cs="Segoe UI"/>
          <w:color w:val="000000" w:themeColor="text1"/>
          <w:sz w:val="20"/>
          <w:szCs w:val="20"/>
          <w:shd w:val="clear" w:color="auto" w:fill="FFFFFF"/>
        </w:rPr>
        <w:t>’</w:t>
      </w:r>
      <w:r w:rsidRPr="00DD0D10">
        <w:rPr>
          <w:rFonts w:ascii="Segoe UI" w:hAnsi="Segoe UI" w:cs="Segoe UI"/>
          <w:color w:val="000000" w:themeColor="text1"/>
          <w:sz w:val="20"/>
          <w:szCs w:val="20"/>
          <w:shd w:val="clear" w:color="auto" w:fill="FFFFFF"/>
        </w:rPr>
        <w:t xml:space="preserve">est </w:t>
      </w:r>
      <w:r w:rsidRPr="00DD0D10">
        <w:rPr>
          <w:rFonts w:ascii="Segoe UI" w:hAnsi="Segoe UI" w:cs="Segoe UI"/>
          <w:color w:val="000000" w:themeColor="text1"/>
          <w:sz w:val="20"/>
          <w:szCs w:val="20"/>
          <w:shd w:val="clear" w:color="auto" w:fill="FFFFFF"/>
        </w:rPr>
        <w:t>l’</w:t>
      </w:r>
      <w:r w:rsidRPr="00DD0D10">
        <w:rPr>
          <w:rFonts w:ascii="Segoe UI" w:hAnsi="Segoe UI" w:cs="Segoe UI"/>
          <w:color w:val="000000" w:themeColor="text1"/>
          <w:sz w:val="20"/>
          <w:szCs w:val="20"/>
          <w:shd w:val="clear" w:color="auto" w:fill="FFFFFF"/>
        </w:rPr>
        <w:t>affinité particulière avec la nature. Il dit qu</w:t>
      </w:r>
      <w:r w:rsidRPr="00DD0D10">
        <w:rPr>
          <w:rFonts w:ascii="Segoe UI" w:hAnsi="Segoe UI" w:cs="Segoe UI"/>
          <w:color w:val="000000" w:themeColor="text1"/>
          <w:sz w:val="20"/>
          <w:szCs w:val="20"/>
          <w:shd w:val="clear" w:color="auto" w:fill="FFFFFF"/>
        </w:rPr>
        <w:t>’</w:t>
      </w:r>
      <w:r w:rsidRPr="00DD0D10">
        <w:rPr>
          <w:rFonts w:ascii="Segoe UI" w:hAnsi="Segoe UI" w:cs="Segoe UI"/>
          <w:color w:val="000000" w:themeColor="text1"/>
          <w:sz w:val="20"/>
          <w:szCs w:val="20"/>
          <w:shd w:val="clear" w:color="auto" w:fill="FFFFFF"/>
        </w:rPr>
        <w:t>il sent la même énergie qui coule en lui et en chaque élément naturel. Il est conduit par un désir de comprendre la nature dans sa croissance et dans son déclin. Les idées fondamentales de sa démarche sont la croissance, le changement, la transformation et la temporalité. Il sort de la condition de l</w:t>
      </w:r>
      <w:r w:rsidRPr="00DD0D10">
        <w:rPr>
          <w:rFonts w:ascii="Segoe UI" w:hAnsi="Segoe UI" w:cs="Segoe UI"/>
          <w:color w:val="000000" w:themeColor="text1"/>
          <w:sz w:val="20"/>
          <w:szCs w:val="20"/>
          <w:shd w:val="clear" w:color="auto" w:fill="FFFFFF"/>
        </w:rPr>
        <w:t>’</w:t>
      </w:r>
      <w:r w:rsidRPr="00DD0D10">
        <w:rPr>
          <w:rFonts w:ascii="Segoe UI" w:hAnsi="Segoe UI" w:cs="Segoe UI"/>
          <w:color w:val="000000" w:themeColor="text1"/>
          <w:sz w:val="20"/>
          <w:szCs w:val="20"/>
          <w:shd w:val="clear" w:color="auto" w:fill="FFFFFF"/>
        </w:rPr>
        <w:t>homme pour comprendre la condition de la nature elle-même. Andy Goldsworthy n</w:t>
      </w:r>
      <w:r w:rsidRPr="00DD0D10">
        <w:rPr>
          <w:rFonts w:ascii="Segoe UI" w:hAnsi="Segoe UI" w:cs="Segoe UI"/>
          <w:color w:val="000000" w:themeColor="text1"/>
          <w:sz w:val="20"/>
          <w:szCs w:val="20"/>
          <w:shd w:val="clear" w:color="auto" w:fill="FFFFFF"/>
        </w:rPr>
        <w:t>’</w:t>
      </w:r>
      <w:r w:rsidRPr="00DD0D10">
        <w:rPr>
          <w:rFonts w:ascii="Segoe UI" w:hAnsi="Segoe UI" w:cs="Segoe UI"/>
          <w:color w:val="000000" w:themeColor="text1"/>
          <w:sz w:val="20"/>
          <w:szCs w:val="20"/>
          <w:shd w:val="clear" w:color="auto" w:fill="FFFFFF"/>
        </w:rPr>
        <w:t>idéalise pas la nature du... Le travail dans l</w:t>
      </w:r>
      <w:r w:rsidRPr="00DD0D10">
        <w:rPr>
          <w:rFonts w:ascii="Segoe UI" w:hAnsi="Segoe UI" w:cs="Segoe UI"/>
          <w:color w:val="000000" w:themeColor="text1"/>
          <w:sz w:val="20"/>
          <w:szCs w:val="20"/>
          <w:shd w:val="clear" w:color="auto" w:fill="FFFFFF"/>
        </w:rPr>
        <w:t>’</w:t>
      </w:r>
      <w:r w:rsidRPr="00DD0D10">
        <w:rPr>
          <w:rFonts w:ascii="Segoe UI" w:hAnsi="Segoe UI" w:cs="Segoe UI"/>
          <w:color w:val="000000" w:themeColor="text1"/>
          <w:sz w:val="20"/>
          <w:szCs w:val="20"/>
          <w:shd w:val="clear" w:color="auto" w:fill="FFFFFF"/>
        </w:rPr>
        <w:t>agriculture lui a permis de voir le côté brutal de la nature et pourtant il arrive à dégager tout ce qui est beau en elle. Il y a de l</w:t>
      </w:r>
      <w:r w:rsidRPr="00DD0D10">
        <w:rPr>
          <w:rFonts w:ascii="Segoe UI" w:hAnsi="Segoe UI" w:cs="Segoe UI"/>
          <w:color w:val="000000" w:themeColor="text1"/>
          <w:sz w:val="20"/>
          <w:szCs w:val="20"/>
          <w:shd w:val="clear" w:color="auto" w:fill="FFFFFF"/>
        </w:rPr>
        <w:t>’</w:t>
      </w:r>
      <w:r w:rsidRPr="00DD0D10">
        <w:rPr>
          <w:rFonts w:ascii="Segoe UI" w:hAnsi="Segoe UI" w:cs="Segoe UI"/>
          <w:color w:val="000000" w:themeColor="text1"/>
          <w:sz w:val="20"/>
          <w:szCs w:val="20"/>
          <w:shd w:val="clear" w:color="auto" w:fill="FFFFFF"/>
        </w:rPr>
        <w:t xml:space="preserve">harmonie et de la compréhension de la nature dans son </w:t>
      </w:r>
      <w:r w:rsidRPr="00DD0D10">
        <w:rPr>
          <w:rFonts w:ascii="Segoe UI" w:hAnsi="Segoe UI" w:cs="Segoe UI"/>
          <w:color w:val="000000" w:themeColor="text1"/>
          <w:sz w:val="20"/>
          <w:szCs w:val="20"/>
          <w:shd w:val="clear" w:color="auto" w:fill="FFFFFF"/>
        </w:rPr>
        <w:t>œuvre</w:t>
      </w:r>
      <w:r w:rsidRPr="00DD0D10">
        <w:rPr>
          <w:rFonts w:ascii="Segoe UI" w:hAnsi="Segoe UI" w:cs="Segoe UI"/>
          <w:color w:val="000000" w:themeColor="text1"/>
          <w:sz w:val="20"/>
          <w:szCs w:val="20"/>
          <w:shd w:val="clear" w:color="auto" w:fill="FFFFFF"/>
        </w:rPr>
        <w:t>, sans pour autant d</w:t>
      </w:r>
      <w:r w:rsidRPr="00DD0D10">
        <w:rPr>
          <w:rFonts w:ascii="Segoe UI" w:hAnsi="Segoe UI" w:cs="Segoe UI"/>
          <w:color w:val="000000" w:themeColor="text1"/>
          <w:sz w:val="20"/>
          <w:szCs w:val="20"/>
          <w:shd w:val="clear" w:color="auto" w:fill="FFFFFF"/>
        </w:rPr>
        <w:t>’</w:t>
      </w:r>
      <w:r w:rsidRPr="00DD0D10">
        <w:rPr>
          <w:rFonts w:ascii="Segoe UI" w:hAnsi="Segoe UI" w:cs="Segoe UI"/>
          <w:color w:val="000000" w:themeColor="text1"/>
          <w:sz w:val="20"/>
          <w:szCs w:val="20"/>
          <w:shd w:val="clear" w:color="auto" w:fill="FFFFFF"/>
        </w:rPr>
        <w:t>avoir du blanchissement.</w:t>
      </w:r>
      <w:r w:rsidRPr="00DD0D10">
        <w:rPr>
          <w:rFonts w:ascii="Segoe UI" w:hAnsi="Segoe UI" w:cs="Segoe UI"/>
          <w:color w:val="000000" w:themeColor="text1"/>
          <w:sz w:val="20"/>
          <w:szCs w:val="20"/>
        </w:rPr>
        <w:br/>
      </w:r>
      <w:r w:rsidRPr="00DD0D10">
        <w:rPr>
          <w:rFonts w:ascii="Segoe UI" w:hAnsi="Segoe UI" w:cs="Segoe UI"/>
          <w:color w:val="000000" w:themeColor="text1"/>
          <w:sz w:val="20"/>
          <w:szCs w:val="20"/>
        </w:rPr>
        <w:br/>
      </w:r>
      <w:r w:rsidRPr="00DD0D10">
        <w:rPr>
          <w:rFonts w:ascii="Segoe UI" w:hAnsi="Segoe UI" w:cs="Segoe UI"/>
          <w:color w:val="000000" w:themeColor="text1"/>
          <w:sz w:val="20"/>
          <w:szCs w:val="20"/>
          <w:shd w:val="clear" w:color="auto" w:fill="FFFFFF"/>
        </w:rPr>
        <w:t>L'artiste s</w:t>
      </w:r>
      <w:r w:rsidRPr="00DD0D10">
        <w:rPr>
          <w:rFonts w:ascii="Segoe UI" w:hAnsi="Segoe UI" w:cs="Segoe UI"/>
          <w:color w:val="000000" w:themeColor="text1"/>
          <w:sz w:val="20"/>
          <w:szCs w:val="20"/>
          <w:shd w:val="clear" w:color="auto" w:fill="FFFFFF"/>
        </w:rPr>
        <w:t>’</w:t>
      </w:r>
      <w:r w:rsidRPr="00DD0D10">
        <w:rPr>
          <w:rFonts w:ascii="Segoe UI" w:hAnsi="Segoe UI" w:cs="Segoe UI"/>
          <w:color w:val="000000" w:themeColor="text1"/>
          <w:sz w:val="20"/>
          <w:szCs w:val="20"/>
          <w:shd w:val="clear" w:color="auto" w:fill="FFFFFF"/>
        </w:rPr>
        <w:t>inspire du contexte et improvise en travaillant </w:t>
      </w:r>
      <w:r w:rsidRPr="00DD0D10">
        <w:rPr>
          <w:rFonts w:ascii="Segoe UI" w:hAnsi="Segoe UI" w:cs="Segoe UI"/>
          <w:i/>
          <w:iCs/>
          <w:color w:val="000000" w:themeColor="text1"/>
          <w:sz w:val="20"/>
          <w:szCs w:val="20"/>
          <w:shd w:val="clear" w:color="auto" w:fill="FFFFFF"/>
        </w:rPr>
        <w:t>in situ</w:t>
      </w:r>
      <w:r w:rsidRPr="00DD0D10">
        <w:rPr>
          <w:rFonts w:ascii="Segoe UI" w:hAnsi="Segoe UI" w:cs="Segoe UI"/>
          <w:color w:val="000000" w:themeColor="text1"/>
          <w:sz w:val="20"/>
          <w:szCs w:val="20"/>
          <w:shd w:val="clear" w:color="auto" w:fill="FFFFFF"/>
        </w:rPr>
        <w:t>. Il interroge l</w:t>
      </w:r>
      <w:r w:rsidRPr="00DD0D10">
        <w:rPr>
          <w:rFonts w:ascii="Segoe UI" w:hAnsi="Segoe UI" w:cs="Segoe UI"/>
          <w:color w:val="000000" w:themeColor="text1"/>
          <w:sz w:val="20"/>
          <w:szCs w:val="20"/>
          <w:shd w:val="clear" w:color="auto" w:fill="FFFFFF"/>
        </w:rPr>
        <w:t>’</w:t>
      </w:r>
      <w:r w:rsidRPr="00DD0D10">
        <w:rPr>
          <w:rFonts w:ascii="Segoe UI" w:hAnsi="Segoe UI" w:cs="Segoe UI"/>
          <w:color w:val="000000" w:themeColor="text1"/>
          <w:sz w:val="20"/>
          <w:szCs w:val="20"/>
          <w:shd w:val="clear" w:color="auto" w:fill="FFFFFF"/>
        </w:rPr>
        <w:t>essence de lieu dans lequel il intervient. Il sculpte directement dans le paysage avec l</w:t>
      </w:r>
      <w:r w:rsidRPr="00DD0D10">
        <w:rPr>
          <w:rFonts w:ascii="Segoe UI" w:hAnsi="Segoe UI" w:cs="Segoe UI"/>
          <w:color w:val="000000" w:themeColor="text1"/>
          <w:sz w:val="20"/>
          <w:szCs w:val="20"/>
          <w:shd w:val="clear" w:color="auto" w:fill="FFFFFF"/>
        </w:rPr>
        <w:t>’</w:t>
      </w:r>
      <w:r w:rsidRPr="00DD0D10">
        <w:rPr>
          <w:rFonts w:ascii="Segoe UI" w:hAnsi="Segoe UI" w:cs="Segoe UI"/>
          <w:color w:val="000000" w:themeColor="text1"/>
          <w:sz w:val="20"/>
          <w:szCs w:val="20"/>
          <w:shd w:val="clear" w:color="auto" w:fill="FFFFFF"/>
        </w:rPr>
        <w:t>aide des matériaux naturels disponibles au gré des circonstances (lieu, saison, conditions climatiques). Il utilise tous les matériaux qu</w:t>
      </w:r>
      <w:r w:rsidRPr="00DD0D10">
        <w:rPr>
          <w:rFonts w:ascii="Segoe UI" w:hAnsi="Segoe UI" w:cs="Segoe UI"/>
          <w:color w:val="000000" w:themeColor="text1"/>
          <w:sz w:val="20"/>
          <w:szCs w:val="20"/>
          <w:shd w:val="clear" w:color="auto" w:fill="FFFFFF"/>
        </w:rPr>
        <w:t>’</w:t>
      </w:r>
      <w:r w:rsidRPr="00DD0D10">
        <w:rPr>
          <w:rFonts w:ascii="Segoe UI" w:hAnsi="Segoe UI" w:cs="Segoe UI"/>
          <w:color w:val="000000" w:themeColor="text1"/>
          <w:sz w:val="20"/>
          <w:szCs w:val="20"/>
          <w:shd w:val="clear" w:color="auto" w:fill="FFFFFF"/>
        </w:rPr>
        <w:t>il trouve dans la nature : feuilles, branches, glace, neige, roches, pierres, terre, sable. Tout de même, il ne se limite pas à l</w:t>
      </w:r>
      <w:r w:rsidRPr="00DD0D10">
        <w:rPr>
          <w:rFonts w:ascii="Segoe UI" w:hAnsi="Segoe UI" w:cs="Segoe UI"/>
          <w:color w:val="000000" w:themeColor="text1"/>
          <w:sz w:val="20"/>
          <w:szCs w:val="20"/>
          <w:shd w:val="clear" w:color="auto" w:fill="FFFFFF"/>
        </w:rPr>
        <w:t>’</w:t>
      </w:r>
      <w:r w:rsidRPr="00DD0D10">
        <w:rPr>
          <w:rFonts w:ascii="Segoe UI" w:hAnsi="Segoe UI" w:cs="Segoe UI"/>
          <w:color w:val="000000" w:themeColor="text1"/>
          <w:sz w:val="20"/>
          <w:szCs w:val="20"/>
          <w:shd w:val="clear" w:color="auto" w:fill="FFFFFF"/>
        </w:rPr>
        <w:t>utilisation des matériaux naturels et quand la réalisation de l</w:t>
      </w:r>
      <w:r w:rsidRPr="00DD0D10">
        <w:rPr>
          <w:rFonts w:ascii="Segoe UI" w:hAnsi="Segoe UI" w:cs="Segoe UI"/>
          <w:color w:val="000000" w:themeColor="text1"/>
          <w:sz w:val="20"/>
          <w:szCs w:val="20"/>
          <w:shd w:val="clear" w:color="auto" w:fill="FFFFFF"/>
        </w:rPr>
        <w:t>’œuvre</w:t>
      </w:r>
      <w:r w:rsidRPr="00DD0D10">
        <w:rPr>
          <w:rFonts w:ascii="Segoe UI" w:hAnsi="Segoe UI" w:cs="Segoe UI"/>
          <w:color w:val="000000" w:themeColor="text1"/>
          <w:sz w:val="20"/>
          <w:szCs w:val="20"/>
          <w:shd w:val="clear" w:color="auto" w:fill="FFFFFF"/>
        </w:rPr>
        <w:t xml:space="preserve"> le demande, il recourt à des échafaudages, des instruments et des machines. L</w:t>
      </w:r>
      <w:r w:rsidRPr="00DD0D10">
        <w:rPr>
          <w:rFonts w:ascii="Segoe UI" w:hAnsi="Segoe UI" w:cs="Segoe UI"/>
          <w:color w:val="000000" w:themeColor="text1"/>
          <w:sz w:val="20"/>
          <w:szCs w:val="20"/>
          <w:shd w:val="clear" w:color="auto" w:fill="FFFFFF"/>
        </w:rPr>
        <w:t>’</w:t>
      </w:r>
      <w:r w:rsidRPr="00DD0D10">
        <w:rPr>
          <w:rFonts w:ascii="Segoe UI" w:hAnsi="Segoe UI" w:cs="Segoe UI"/>
          <w:color w:val="000000" w:themeColor="text1"/>
          <w:sz w:val="20"/>
          <w:szCs w:val="20"/>
          <w:shd w:val="clear" w:color="auto" w:fill="FFFFFF"/>
        </w:rPr>
        <w:t xml:space="preserve">artiste a commencé par travailler avec des </w:t>
      </w:r>
      <w:r w:rsidRPr="00DD0D10">
        <w:rPr>
          <w:rFonts w:ascii="Segoe UI" w:hAnsi="Segoe UI" w:cs="Segoe UI"/>
          <w:color w:val="000000" w:themeColor="text1"/>
          <w:sz w:val="20"/>
          <w:szCs w:val="20"/>
          <w:shd w:val="clear" w:color="auto" w:fill="FFFFFF"/>
        </w:rPr>
        <w:t>œuvres</w:t>
      </w:r>
      <w:r w:rsidRPr="00DD0D10">
        <w:rPr>
          <w:rFonts w:ascii="Segoe UI" w:hAnsi="Segoe UI" w:cs="Segoe UI"/>
          <w:color w:val="000000" w:themeColor="text1"/>
          <w:sz w:val="20"/>
          <w:szCs w:val="20"/>
          <w:shd w:val="clear" w:color="auto" w:fill="FFFFFF"/>
        </w:rPr>
        <w:t xml:space="preserve"> éphémères, mais au fur et à mesure de la compréhension des matériaux naturels il a appris à faire des </w:t>
      </w:r>
      <w:r w:rsidRPr="00DD0D10">
        <w:rPr>
          <w:rFonts w:ascii="Segoe UI" w:hAnsi="Segoe UI" w:cs="Segoe UI"/>
          <w:color w:val="000000" w:themeColor="text1"/>
          <w:sz w:val="20"/>
          <w:szCs w:val="20"/>
          <w:shd w:val="clear" w:color="auto" w:fill="FFFFFF"/>
        </w:rPr>
        <w:t>œuvres</w:t>
      </w:r>
      <w:r w:rsidRPr="00DD0D10">
        <w:rPr>
          <w:rFonts w:ascii="Segoe UI" w:hAnsi="Segoe UI" w:cs="Segoe UI"/>
          <w:color w:val="000000" w:themeColor="text1"/>
          <w:sz w:val="20"/>
          <w:szCs w:val="20"/>
          <w:shd w:val="clear" w:color="auto" w:fill="FFFFFF"/>
        </w:rPr>
        <w:t xml:space="preserve"> stables. Il ne travaille pas uniquement dans la nature, il fait aussi des installations dans les galeries et réalise des commandes publiques.</w:t>
      </w:r>
      <w:r w:rsidRPr="00DD0D10">
        <w:rPr>
          <w:rFonts w:ascii="Segoe UI" w:hAnsi="Segoe UI" w:cs="Segoe UI"/>
          <w:color w:val="000000" w:themeColor="text1"/>
          <w:sz w:val="20"/>
          <w:szCs w:val="20"/>
        </w:rPr>
        <w:br/>
      </w:r>
      <w:r w:rsidRPr="00DD0D10">
        <w:rPr>
          <w:rFonts w:ascii="Segoe UI" w:hAnsi="Segoe UI" w:cs="Segoe UI"/>
          <w:color w:val="000000" w:themeColor="text1"/>
          <w:sz w:val="20"/>
          <w:szCs w:val="20"/>
        </w:rPr>
        <w:br/>
      </w:r>
      <w:r w:rsidRPr="00DD0D10">
        <w:rPr>
          <w:rFonts w:ascii="Segoe UI" w:hAnsi="Segoe UI" w:cs="Segoe UI"/>
          <w:color w:val="000000" w:themeColor="text1"/>
          <w:sz w:val="20"/>
          <w:szCs w:val="20"/>
          <w:shd w:val="clear" w:color="auto" w:fill="FFFFFF"/>
        </w:rPr>
        <w:t>Malgré le fait qu</w:t>
      </w:r>
      <w:r w:rsidRPr="00DD0D10">
        <w:rPr>
          <w:rFonts w:ascii="Segoe UI" w:hAnsi="Segoe UI" w:cs="Segoe UI"/>
          <w:color w:val="000000" w:themeColor="text1"/>
          <w:sz w:val="20"/>
          <w:szCs w:val="20"/>
          <w:shd w:val="clear" w:color="auto" w:fill="FFFFFF"/>
        </w:rPr>
        <w:t>’</w:t>
      </w:r>
      <w:r w:rsidRPr="00DD0D10">
        <w:rPr>
          <w:rFonts w:ascii="Segoe UI" w:hAnsi="Segoe UI" w:cs="Segoe UI"/>
          <w:color w:val="000000" w:themeColor="text1"/>
          <w:sz w:val="20"/>
          <w:szCs w:val="20"/>
          <w:shd w:val="clear" w:color="auto" w:fill="FFFFFF"/>
        </w:rPr>
        <w:t>il travaille dans le domaine de la sécurité souvent aux différents endroits de la planète du monde de la sécurité, Andy Goldsworthy n</w:t>
      </w:r>
      <w:r w:rsidRPr="00DD0D10">
        <w:rPr>
          <w:rFonts w:ascii="Segoe UI" w:hAnsi="Segoe UI" w:cs="Segoe UI"/>
          <w:color w:val="000000" w:themeColor="text1"/>
          <w:sz w:val="20"/>
          <w:szCs w:val="20"/>
          <w:shd w:val="clear" w:color="auto" w:fill="FFFFFF"/>
        </w:rPr>
        <w:t>’</w:t>
      </w:r>
      <w:r w:rsidRPr="00DD0D10">
        <w:rPr>
          <w:rFonts w:ascii="Segoe UI" w:hAnsi="Segoe UI" w:cs="Segoe UI"/>
          <w:color w:val="000000" w:themeColor="text1"/>
          <w:sz w:val="20"/>
          <w:szCs w:val="20"/>
          <w:shd w:val="clear" w:color="auto" w:fill="FFFFFF"/>
        </w:rPr>
        <w:t>aime pas voyager. Il se sent déraciné chaque fois qu</w:t>
      </w:r>
      <w:r w:rsidRPr="00DD0D10">
        <w:rPr>
          <w:rFonts w:ascii="Segoe UI" w:hAnsi="Segoe UI" w:cs="Segoe UI"/>
          <w:color w:val="000000" w:themeColor="text1"/>
          <w:sz w:val="20"/>
          <w:szCs w:val="20"/>
          <w:shd w:val="clear" w:color="auto" w:fill="FFFFFF"/>
        </w:rPr>
        <w:t>’</w:t>
      </w:r>
      <w:r w:rsidRPr="00DD0D10">
        <w:rPr>
          <w:rFonts w:ascii="Segoe UI" w:hAnsi="Segoe UI" w:cs="Segoe UI"/>
          <w:color w:val="000000" w:themeColor="text1"/>
          <w:sz w:val="20"/>
          <w:szCs w:val="20"/>
          <w:shd w:val="clear" w:color="auto" w:fill="FFFFFF"/>
        </w:rPr>
        <w:t>il quitte sa ferme en Ecosse, où il habite depuis une dizaine d</w:t>
      </w:r>
      <w:r w:rsidRPr="00DD0D10">
        <w:rPr>
          <w:rFonts w:ascii="Segoe UI" w:hAnsi="Segoe UI" w:cs="Segoe UI"/>
          <w:color w:val="000000" w:themeColor="text1"/>
          <w:sz w:val="20"/>
          <w:szCs w:val="20"/>
          <w:shd w:val="clear" w:color="auto" w:fill="FFFFFF"/>
        </w:rPr>
        <w:t>’</w:t>
      </w:r>
      <w:r w:rsidRPr="00DD0D10">
        <w:rPr>
          <w:rFonts w:ascii="Segoe UI" w:hAnsi="Segoe UI" w:cs="Segoe UI"/>
          <w:color w:val="000000" w:themeColor="text1"/>
          <w:sz w:val="20"/>
          <w:szCs w:val="20"/>
          <w:shd w:val="clear" w:color="auto" w:fill="FFFFFF"/>
        </w:rPr>
        <w:t>années. L</w:t>
      </w:r>
      <w:r w:rsidRPr="00DD0D10">
        <w:rPr>
          <w:rFonts w:ascii="Segoe UI" w:hAnsi="Segoe UI" w:cs="Segoe UI"/>
          <w:color w:val="000000" w:themeColor="text1"/>
          <w:sz w:val="20"/>
          <w:szCs w:val="20"/>
          <w:shd w:val="clear" w:color="auto" w:fill="FFFFFF"/>
        </w:rPr>
        <w:t>’</w:t>
      </w:r>
      <w:r w:rsidRPr="00DD0D10">
        <w:rPr>
          <w:rFonts w:ascii="Segoe UI" w:hAnsi="Segoe UI" w:cs="Segoe UI"/>
          <w:color w:val="000000" w:themeColor="text1"/>
          <w:sz w:val="20"/>
          <w:szCs w:val="20"/>
          <w:shd w:val="clear" w:color="auto" w:fill="FFFFFF"/>
        </w:rPr>
        <w:t>intérêt principal de l</w:t>
      </w:r>
      <w:r w:rsidRPr="00DD0D10">
        <w:rPr>
          <w:rFonts w:ascii="Segoe UI" w:hAnsi="Segoe UI" w:cs="Segoe UI"/>
          <w:color w:val="000000" w:themeColor="text1"/>
          <w:sz w:val="20"/>
          <w:szCs w:val="20"/>
          <w:shd w:val="clear" w:color="auto" w:fill="FFFFFF"/>
        </w:rPr>
        <w:t>’</w:t>
      </w:r>
      <w:r w:rsidRPr="00DD0D10">
        <w:rPr>
          <w:rFonts w:ascii="Segoe UI" w:hAnsi="Segoe UI" w:cs="Segoe UI"/>
          <w:color w:val="000000" w:themeColor="text1"/>
          <w:sz w:val="20"/>
          <w:szCs w:val="20"/>
          <w:shd w:val="clear" w:color="auto" w:fill="FFFFFF"/>
        </w:rPr>
        <w:t xml:space="preserve">artiste est de pénétrer au </w:t>
      </w:r>
      <w:r w:rsidRPr="00DD0D10">
        <w:rPr>
          <w:rFonts w:ascii="Segoe UI" w:hAnsi="Segoe UI" w:cs="Segoe UI"/>
          <w:color w:val="000000" w:themeColor="text1"/>
          <w:sz w:val="20"/>
          <w:szCs w:val="20"/>
          <w:shd w:val="clear" w:color="auto" w:fill="FFFFFF"/>
        </w:rPr>
        <w:t>cœur</w:t>
      </w:r>
      <w:r w:rsidRPr="00DD0D10">
        <w:rPr>
          <w:rFonts w:ascii="Segoe UI" w:hAnsi="Segoe UI" w:cs="Segoe UI"/>
          <w:color w:val="000000" w:themeColor="text1"/>
          <w:sz w:val="20"/>
          <w:szCs w:val="20"/>
          <w:shd w:val="clear" w:color="auto" w:fill="FFFFFF"/>
        </w:rPr>
        <w:t xml:space="preserve"> de la nature, et pour se sentir en affinité avec le lieu, il faut y vivre depuis longtemps. « Demeurer un lieu me rendre plus conscient des changements », dit l</w:t>
      </w:r>
      <w:r w:rsidRPr="00DD0D10">
        <w:rPr>
          <w:rFonts w:ascii="Segoe UI" w:hAnsi="Segoe UI" w:cs="Segoe UI"/>
          <w:color w:val="000000" w:themeColor="text1"/>
          <w:sz w:val="20"/>
          <w:szCs w:val="20"/>
          <w:shd w:val="clear" w:color="auto" w:fill="FFFFFF"/>
        </w:rPr>
        <w:t>’</w:t>
      </w:r>
      <w:r w:rsidRPr="00DD0D10">
        <w:rPr>
          <w:rFonts w:ascii="Segoe UI" w:hAnsi="Segoe UI" w:cs="Segoe UI"/>
          <w:color w:val="000000" w:themeColor="text1"/>
          <w:sz w:val="20"/>
          <w:szCs w:val="20"/>
          <w:shd w:val="clear" w:color="auto" w:fill="FFFFFF"/>
        </w:rPr>
        <w:t>artiste. « Le vrai changement se comprend mieux en restant dans un endroit. Quand je voyage, je vois des différences plutôt que du changement » (Goldsworthy A., </w:t>
      </w:r>
      <w:r w:rsidRPr="00DD0D10">
        <w:rPr>
          <w:rFonts w:ascii="Segoe UI" w:hAnsi="Segoe UI" w:cs="Segoe UI"/>
          <w:i/>
          <w:iCs/>
          <w:color w:val="000000" w:themeColor="text1"/>
          <w:sz w:val="20"/>
          <w:szCs w:val="20"/>
          <w:shd w:val="clear" w:color="auto" w:fill="FFFFFF"/>
        </w:rPr>
        <w:t>Le Temps</w:t>
      </w:r>
      <w:r w:rsidRPr="00DD0D10">
        <w:rPr>
          <w:rFonts w:ascii="Segoe UI" w:hAnsi="Segoe UI" w:cs="Segoe UI"/>
          <w:color w:val="000000" w:themeColor="text1"/>
          <w:sz w:val="20"/>
          <w:szCs w:val="20"/>
          <w:shd w:val="clear" w:color="auto" w:fill="FFFFFF"/>
        </w:rPr>
        <w:t>, p. 7).</w:t>
      </w:r>
      <w:r w:rsidRPr="00DD0D10">
        <w:rPr>
          <w:rFonts w:ascii="Segoe UI" w:hAnsi="Segoe UI" w:cs="Segoe UI"/>
          <w:color w:val="000000" w:themeColor="text1"/>
          <w:sz w:val="20"/>
          <w:szCs w:val="20"/>
        </w:rPr>
        <w:br/>
      </w:r>
      <w:r w:rsidRPr="00DD0D10">
        <w:rPr>
          <w:rFonts w:ascii="Segoe UI" w:hAnsi="Segoe UI" w:cs="Segoe UI"/>
          <w:color w:val="000000" w:themeColor="text1"/>
          <w:sz w:val="20"/>
          <w:szCs w:val="20"/>
        </w:rPr>
        <w:br/>
      </w:r>
      <w:r w:rsidRPr="00DD0D10">
        <w:rPr>
          <w:rFonts w:ascii="Segoe UI" w:hAnsi="Segoe UI" w:cs="Segoe UI"/>
          <w:color w:val="000000" w:themeColor="text1"/>
          <w:sz w:val="20"/>
          <w:szCs w:val="20"/>
          <w:shd w:val="clear" w:color="auto" w:fill="FFFFFF"/>
        </w:rPr>
        <w:t>Rien que les titres qu</w:t>
      </w:r>
      <w:r w:rsidRPr="00DD0D10">
        <w:rPr>
          <w:rFonts w:ascii="Segoe UI" w:hAnsi="Segoe UI" w:cs="Segoe UI"/>
          <w:color w:val="000000" w:themeColor="text1"/>
          <w:sz w:val="20"/>
          <w:szCs w:val="20"/>
          <w:shd w:val="clear" w:color="auto" w:fill="FFFFFF"/>
        </w:rPr>
        <w:t>’</w:t>
      </w:r>
      <w:r w:rsidRPr="00DD0D10">
        <w:rPr>
          <w:rFonts w:ascii="Segoe UI" w:hAnsi="Segoe UI" w:cs="Segoe UI"/>
          <w:color w:val="000000" w:themeColor="text1"/>
          <w:sz w:val="20"/>
          <w:szCs w:val="20"/>
          <w:shd w:val="clear" w:color="auto" w:fill="FFFFFF"/>
        </w:rPr>
        <w:t xml:space="preserve">Andy Goldsworthy donne à ses </w:t>
      </w:r>
      <w:r w:rsidRPr="00DD0D10">
        <w:rPr>
          <w:rFonts w:ascii="Segoe UI" w:hAnsi="Segoe UI" w:cs="Segoe UI"/>
          <w:color w:val="000000" w:themeColor="text1"/>
          <w:sz w:val="20"/>
          <w:szCs w:val="20"/>
          <w:shd w:val="clear" w:color="auto" w:fill="FFFFFF"/>
        </w:rPr>
        <w:t>œuvres</w:t>
      </w:r>
      <w:r w:rsidRPr="00DD0D10">
        <w:rPr>
          <w:rFonts w:ascii="Segoe UI" w:hAnsi="Segoe UI" w:cs="Segoe UI"/>
          <w:color w:val="000000" w:themeColor="text1"/>
          <w:sz w:val="20"/>
          <w:szCs w:val="20"/>
          <w:shd w:val="clear" w:color="auto" w:fill="FFFFFF"/>
        </w:rPr>
        <w:t xml:space="preserve"> ne montre de serrure au quel point l</w:t>
      </w:r>
      <w:r w:rsidRPr="00DD0D10">
        <w:rPr>
          <w:rFonts w:ascii="Segoe UI" w:hAnsi="Segoe UI" w:cs="Segoe UI"/>
          <w:color w:val="000000" w:themeColor="text1"/>
          <w:sz w:val="20"/>
          <w:szCs w:val="20"/>
          <w:shd w:val="clear" w:color="auto" w:fill="FFFFFF"/>
        </w:rPr>
        <w:t>’</w:t>
      </w:r>
      <w:r w:rsidRPr="00DD0D10">
        <w:rPr>
          <w:rFonts w:ascii="Segoe UI" w:hAnsi="Segoe UI" w:cs="Segoe UI"/>
          <w:color w:val="000000" w:themeColor="text1"/>
          <w:sz w:val="20"/>
          <w:szCs w:val="20"/>
          <w:shd w:val="clear" w:color="auto" w:fill="FFFFFF"/>
        </w:rPr>
        <w:t>artiste est en connexion avec la nature, qu</w:t>
      </w:r>
      <w:r w:rsidRPr="00DD0D10">
        <w:rPr>
          <w:rFonts w:ascii="Segoe UI" w:hAnsi="Segoe UI" w:cs="Segoe UI"/>
          <w:color w:val="000000" w:themeColor="text1"/>
          <w:sz w:val="20"/>
          <w:szCs w:val="20"/>
          <w:shd w:val="clear" w:color="auto" w:fill="FFFFFF"/>
        </w:rPr>
        <w:t>’</w:t>
      </w:r>
      <w:r w:rsidRPr="00DD0D10">
        <w:rPr>
          <w:rFonts w:ascii="Segoe UI" w:hAnsi="Segoe UI" w:cs="Segoe UI"/>
          <w:color w:val="000000" w:themeColor="text1"/>
          <w:sz w:val="20"/>
          <w:szCs w:val="20"/>
          <w:shd w:val="clear" w:color="auto" w:fill="FFFFFF"/>
        </w:rPr>
        <w:t xml:space="preserve">il travaille non seulement dans la nature mais avec elle. Il crée ses </w:t>
      </w:r>
      <w:r w:rsidRPr="00DD0D10">
        <w:rPr>
          <w:rFonts w:ascii="Segoe UI" w:hAnsi="Segoe UI" w:cs="Segoe UI"/>
          <w:color w:val="000000" w:themeColor="text1"/>
          <w:sz w:val="20"/>
          <w:szCs w:val="20"/>
          <w:shd w:val="clear" w:color="auto" w:fill="FFFFFF"/>
        </w:rPr>
        <w:t>œuvres</w:t>
      </w:r>
      <w:r w:rsidRPr="00DD0D10">
        <w:rPr>
          <w:rFonts w:ascii="Segoe UI" w:hAnsi="Segoe UI" w:cs="Segoe UI"/>
          <w:color w:val="000000" w:themeColor="text1"/>
          <w:sz w:val="20"/>
          <w:szCs w:val="20"/>
          <w:shd w:val="clear" w:color="auto" w:fill="FFFFFF"/>
        </w:rPr>
        <w:t xml:space="preserve"> dans le paysage et son ressenti des changements climatiques et du passage du jour à la nuit entrent dans le titre de l</w:t>
      </w:r>
      <w:r w:rsidRPr="00DD0D10">
        <w:rPr>
          <w:rFonts w:ascii="Segoe UI" w:hAnsi="Segoe UI" w:cs="Segoe UI"/>
          <w:color w:val="000000" w:themeColor="text1"/>
          <w:sz w:val="20"/>
          <w:szCs w:val="20"/>
          <w:shd w:val="clear" w:color="auto" w:fill="FFFFFF"/>
        </w:rPr>
        <w:t>’œuvre</w:t>
      </w:r>
      <w:r w:rsidRPr="00DD0D10">
        <w:rPr>
          <w:rFonts w:ascii="Segoe UI" w:hAnsi="Segoe UI" w:cs="Segoe UI"/>
          <w:color w:val="000000" w:themeColor="text1"/>
          <w:sz w:val="20"/>
          <w:szCs w:val="20"/>
          <w:shd w:val="clear" w:color="auto" w:fill="FFFFFF"/>
        </w:rPr>
        <w:t>. Ses titres ressemblent à des haïkus japonais. Son travail est intégralement poétique.</w:t>
      </w:r>
    </w:p>
    <w:p w14:paraId="59067CF4" w14:textId="77777777" w:rsidR="003D1A65" w:rsidRPr="000C748F" w:rsidRDefault="004E5492" w:rsidP="00987553">
      <w:pPr>
        <w:jc w:val="both"/>
        <w:rPr>
          <w:rFonts w:ascii="Segoe UI" w:hAnsi="Segoe UI" w:cs="Segoe UI"/>
          <w:color w:val="000000"/>
          <w:sz w:val="21"/>
          <w:szCs w:val="21"/>
          <w:shd w:val="clear" w:color="auto" w:fill="FFFFFF"/>
        </w:rPr>
      </w:pPr>
      <w:r w:rsidRPr="000C748F">
        <w:rPr>
          <w:rFonts w:ascii="Segoe UI" w:hAnsi="Segoe UI" w:cs="Segoe UI"/>
          <w:color w:val="000000"/>
          <w:sz w:val="20"/>
          <w:szCs w:val="20"/>
          <w:shd w:val="clear" w:color="auto" w:fill="FFFFFF"/>
        </w:rPr>
        <w:t>« </w:t>
      </w:r>
      <w:r w:rsidRPr="000C748F">
        <w:rPr>
          <w:rFonts w:ascii="Segoe UI" w:hAnsi="Segoe UI" w:cs="Segoe UI"/>
          <w:color w:val="000000"/>
          <w:sz w:val="20"/>
          <w:szCs w:val="20"/>
          <w:shd w:val="clear" w:color="auto" w:fill="FFFFFF"/>
        </w:rPr>
        <w:t>Fleurs de pissenlits piquées avec des épines sur des tiges d’épilobes ployées par le vent, disposées en cercle</w:t>
      </w:r>
      <w:r w:rsidRPr="000C748F">
        <w:rPr>
          <w:rFonts w:ascii="Segoe UI" w:hAnsi="Segoe UI" w:cs="Segoe UI"/>
          <w:color w:val="000000"/>
          <w:sz w:val="20"/>
          <w:szCs w:val="20"/>
          <w:shd w:val="clear" w:color="auto" w:fill="FFFFFF"/>
        </w:rPr>
        <w:t xml:space="preserve"> » - 1987 - </w:t>
      </w:r>
      <w:r w:rsidRPr="000C748F">
        <w:rPr>
          <w:rFonts w:ascii="Segoe UI" w:hAnsi="Segoe UI" w:cs="Segoe UI"/>
          <w:color w:val="000000"/>
          <w:sz w:val="20"/>
          <w:szCs w:val="20"/>
          <w:shd w:val="clear" w:color="auto" w:fill="FFFFFF"/>
        </w:rPr>
        <w:t>Yorkshire sculpture Park (West Bretton)</w:t>
      </w:r>
      <w:r w:rsidRPr="000C748F">
        <w:rPr>
          <w:rFonts w:ascii="Segoe UI" w:hAnsi="Segoe UI" w:cs="Segoe UI"/>
          <w:color w:val="000000"/>
          <w:sz w:val="21"/>
          <w:szCs w:val="21"/>
          <w:shd w:val="clear" w:color="auto" w:fill="FFFFFF"/>
        </w:rPr>
        <w:t>.</w:t>
      </w:r>
      <w:r w:rsidRPr="000C748F">
        <w:rPr>
          <w:rFonts w:ascii="Segoe UI" w:hAnsi="Segoe UI" w:cs="Segoe UI"/>
          <w:color w:val="000000"/>
          <w:sz w:val="21"/>
          <w:szCs w:val="21"/>
          <w:shd w:val="clear" w:color="auto" w:fill="FFFFFF"/>
        </w:rPr>
        <w:t> </w:t>
      </w:r>
    </w:p>
    <w:p w14:paraId="58629887" w14:textId="4D38A358" w:rsidR="00A8401E" w:rsidRPr="000C748F" w:rsidRDefault="001A1120" w:rsidP="00987553">
      <w:pPr>
        <w:jc w:val="both"/>
        <w:rPr>
          <w:rFonts w:ascii="Segoe UI" w:hAnsi="Segoe UI" w:cs="Segoe UI"/>
          <w:color w:val="000000"/>
          <w:sz w:val="20"/>
          <w:szCs w:val="20"/>
          <w:shd w:val="clear" w:color="auto" w:fill="FFFFFF"/>
        </w:rPr>
      </w:pPr>
      <w:r w:rsidRPr="000C748F">
        <w:rPr>
          <w:rFonts w:ascii="Segoe UI" w:hAnsi="Segoe UI" w:cs="Segoe UI"/>
          <w:color w:val="000000"/>
          <w:sz w:val="20"/>
          <w:szCs w:val="20"/>
          <w:shd w:val="clear" w:color="auto" w:fill="FFFFFF"/>
        </w:rPr>
        <w:t xml:space="preserve">Cette œuvre représente un trou former par des éléments naturels comme du branchage, des </w:t>
      </w:r>
      <w:r w:rsidR="00C41368" w:rsidRPr="000C748F">
        <w:rPr>
          <w:rFonts w:ascii="Segoe UI" w:hAnsi="Segoe UI" w:cs="Segoe UI"/>
          <w:color w:val="000000"/>
          <w:sz w:val="20"/>
          <w:szCs w:val="20"/>
          <w:shd w:val="clear" w:color="auto" w:fill="FFFFFF"/>
        </w:rPr>
        <w:t>pissenlits</w:t>
      </w:r>
      <w:r w:rsidR="00811B66" w:rsidRPr="000C748F">
        <w:rPr>
          <w:rFonts w:ascii="Segoe UI" w:hAnsi="Segoe UI" w:cs="Segoe UI"/>
          <w:color w:val="000000"/>
          <w:sz w:val="20"/>
          <w:szCs w:val="20"/>
          <w:shd w:val="clear" w:color="auto" w:fill="FFFFFF"/>
        </w:rPr>
        <w:t>.</w:t>
      </w:r>
    </w:p>
    <w:p w14:paraId="4A6F6ACA" w14:textId="2D57DE1B" w:rsidR="00D958B2" w:rsidRPr="000C748F" w:rsidRDefault="0050300C" w:rsidP="00987553">
      <w:pPr>
        <w:jc w:val="both"/>
        <w:rPr>
          <w:rFonts w:ascii="Segoe UI" w:hAnsi="Segoe UI" w:cs="Segoe UI"/>
          <w:color w:val="000000"/>
          <w:sz w:val="20"/>
          <w:szCs w:val="20"/>
          <w:shd w:val="clear" w:color="auto" w:fill="FFFFFF"/>
        </w:rPr>
      </w:pPr>
      <w:r w:rsidRPr="000C748F">
        <w:rPr>
          <w:rFonts w:ascii="Segoe UI" w:hAnsi="Segoe UI" w:cs="Segoe UI"/>
        </w:rPr>
        <w:lastRenderedPageBreak/>
        <w:t>Pissenlits tout juste éclos, aucun n’étant encore en graine, touché ni par le vent, ni par la pluie, accotement herbeux entre deux chemins</w:t>
      </w:r>
    </w:p>
    <w:tbl>
      <w:tblPr>
        <w:tblStyle w:val="Grilledutableau"/>
        <w:tblW w:w="9586" w:type="dxa"/>
        <w:tblLook w:val="04A0" w:firstRow="1" w:lastRow="0" w:firstColumn="1" w:lastColumn="0" w:noHBand="0" w:noVBand="1"/>
      </w:tblPr>
      <w:tblGrid>
        <w:gridCol w:w="4793"/>
        <w:gridCol w:w="4793"/>
      </w:tblGrid>
      <w:tr w:rsidR="00D958B2" w14:paraId="649F6D9A" w14:textId="77777777" w:rsidTr="00D826B5">
        <w:trPr>
          <w:trHeight w:val="209"/>
        </w:trPr>
        <w:tc>
          <w:tcPr>
            <w:tcW w:w="4793" w:type="dxa"/>
          </w:tcPr>
          <w:p w14:paraId="29F1C333" w14:textId="38D4B40F" w:rsidR="00D958B2" w:rsidRPr="00D958B2" w:rsidRDefault="00D958B2" w:rsidP="00D958B2">
            <w:pPr>
              <w:jc w:val="center"/>
              <w:rPr>
                <w:rFonts w:ascii="Segoe UI" w:hAnsi="Segoe UI" w:cs="Segoe UI"/>
                <w:i/>
                <w:iCs/>
                <w:color w:val="000000"/>
                <w:sz w:val="24"/>
                <w:szCs w:val="24"/>
                <w:shd w:val="clear" w:color="auto" w:fill="FFFFFF"/>
              </w:rPr>
            </w:pPr>
            <w:r w:rsidRPr="00D958B2">
              <w:rPr>
                <w:rFonts w:ascii="Segoe UI" w:hAnsi="Segoe UI" w:cs="Segoe UI"/>
                <w:i/>
                <w:iCs/>
                <w:color w:val="000000"/>
                <w:sz w:val="24"/>
                <w:szCs w:val="24"/>
                <w:shd w:val="clear" w:color="auto" w:fill="FFFFFF"/>
              </w:rPr>
              <w:t>Points communs</w:t>
            </w:r>
          </w:p>
        </w:tc>
        <w:tc>
          <w:tcPr>
            <w:tcW w:w="4793" w:type="dxa"/>
          </w:tcPr>
          <w:p w14:paraId="3ADA5298" w14:textId="76BC7C27" w:rsidR="00D958B2" w:rsidRPr="00D958B2" w:rsidRDefault="004712F5" w:rsidP="00D958B2">
            <w:pPr>
              <w:jc w:val="center"/>
              <w:rPr>
                <w:rFonts w:ascii="Segoe UI" w:hAnsi="Segoe UI" w:cs="Segoe UI"/>
                <w:i/>
                <w:iCs/>
                <w:color w:val="000000"/>
                <w:sz w:val="24"/>
                <w:szCs w:val="24"/>
                <w:shd w:val="clear" w:color="auto" w:fill="FFFFFF"/>
              </w:rPr>
            </w:pPr>
            <w:r>
              <w:rPr>
                <w:rFonts w:ascii="Segoe UI" w:hAnsi="Segoe UI" w:cs="Segoe UI"/>
                <w:i/>
                <w:iCs/>
                <w:color w:val="000000"/>
                <w:sz w:val="24"/>
                <w:szCs w:val="24"/>
                <w:shd w:val="clear" w:color="auto" w:fill="FFFFFF"/>
              </w:rPr>
              <w:t>D</w:t>
            </w:r>
            <w:r w:rsidR="00D958B2" w:rsidRPr="00D958B2">
              <w:rPr>
                <w:rFonts w:ascii="Segoe UI" w:hAnsi="Segoe UI" w:cs="Segoe UI"/>
                <w:i/>
                <w:iCs/>
                <w:color w:val="000000"/>
                <w:sz w:val="24"/>
                <w:szCs w:val="24"/>
                <w:shd w:val="clear" w:color="auto" w:fill="FFFFFF"/>
              </w:rPr>
              <w:t>ifférences</w:t>
            </w:r>
          </w:p>
        </w:tc>
      </w:tr>
      <w:tr w:rsidR="00D958B2" w14:paraId="3A6DB1CA" w14:textId="77777777" w:rsidTr="00D826B5">
        <w:trPr>
          <w:trHeight w:val="528"/>
        </w:trPr>
        <w:tc>
          <w:tcPr>
            <w:tcW w:w="4793" w:type="dxa"/>
          </w:tcPr>
          <w:p w14:paraId="533CABB9" w14:textId="47119879" w:rsidR="00D958B2" w:rsidRDefault="00D958B2" w:rsidP="00987553">
            <w:pPr>
              <w:jc w:val="both"/>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Chaque tableau </w:t>
            </w:r>
            <w:r w:rsidR="00D826B5">
              <w:rPr>
                <w:rFonts w:ascii="Segoe UI" w:hAnsi="Segoe UI" w:cs="Segoe UI"/>
                <w:color w:val="000000"/>
                <w:sz w:val="20"/>
                <w:szCs w:val="20"/>
                <w:shd w:val="clear" w:color="auto" w:fill="FFFFFF"/>
              </w:rPr>
              <w:t>évoque la nature</w:t>
            </w:r>
          </w:p>
        </w:tc>
        <w:tc>
          <w:tcPr>
            <w:tcW w:w="4793" w:type="dxa"/>
          </w:tcPr>
          <w:p w14:paraId="5994BEEF" w14:textId="696B4DCA" w:rsidR="00D958B2" w:rsidRDefault="004712F5" w:rsidP="00987553">
            <w:pPr>
              <w:jc w:val="both"/>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Le Printemps, Les Coquelicots, Flowers sont des peintures contrairement à l’</w:t>
            </w:r>
            <w:r w:rsidR="000B1EF5">
              <w:rPr>
                <w:rFonts w:ascii="Segoe UI" w:hAnsi="Segoe UI" w:cs="Segoe UI"/>
                <w:color w:val="000000"/>
                <w:sz w:val="20"/>
                <w:szCs w:val="20"/>
                <w:shd w:val="clear" w:color="auto" w:fill="FFFFFF"/>
              </w:rPr>
              <w:t xml:space="preserve">œuvre </w:t>
            </w:r>
            <w:r>
              <w:rPr>
                <w:rFonts w:ascii="Segoe UI" w:hAnsi="Segoe UI" w:cs="Segoe UI"/>
                <w:color w:val="000000"/>
                <w:sz w:val="20"/>
                <w:szCs w:val="20"/>
                <w:shd w:val="clear" w:color="auto" w:fill="FFFFFF"/>
              </w:rPr>
              <w:t>de Andy Goldsworthy qui est une scul</w:t>
            </w:r>
            <w:r w:rsidR="000B1EF5">
              <w:rPr>
                <w:rFonts w:ascii="Segoe UI" w:hAnsi="Segoe UI" w:cs="Segoe UI"/>
                <w:color w:val="000000"/>
                <w:sz w:val="20"/>
                <w:szCs w:val="20"/>
                <w:shd w:val="clear" w:color="auto" w:fill="FFFFFF"/>
              </w:rPr>
              <w:t>p</w:t>
            </w:r>
            <w:r>
              <w:rPr>
                <w:rFonts w:ascii="Segoe UI" w:hAnsi="Segoe UI" w:cs="Segoe UI"/>
                <w:color w:val="000000"/>
                <w:sz w:val="20"/>
                <w:szCs w:val="20"/>
                <w:shd w:val="clear" w:color="auto" w:fill="FFFFFF"/>
              </w:rPr>
              <w:t>ture</w:t>
            </w:r>
          </w:p>
        </w:tc>
      </w:tr>
      <w:tr w:rsidR="00D958B2" w14:paraId="71ED31F6" w14:textId="77777777" w:rsidTr="00D826B5">
        <w:trPr>
          <w:trHeight w:val="528"/>
        </w:trPr>
        <w:tc>
          <w:tcPr>
            <w:tcW w:w="4793" w:type="dxa"/>
          </w:tcPr>
          <w:p w14:paraId="1D4A597E" w14:textId="362D8C3C" w:rsidR="00D958B2" w:rsidRDefault="00216580" w:rsidP="00987553">
            <w:pPr>
              <w:jc w:val="both"/>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Dans chaque tableau l’on retrouve des fleurs</w:t>
            </w:r>
            <w:r w:rsidR="00F152B3">
              <w:rPr>
                <w:rFonts w:ascii="Segoe UI" w:hAnsi="Segoe UI" w:cs="Segoe UI"/>
                <w:color w:val="000000"/>
                <w:sz w:val="20"/>
                <w:szCs w:val="20"/>
                <w:shd w:val="clear" w:color="auto" w:fill="FFFFFF"/>
              </w:rPr>
              <w:t>, que ce soit dans un champ ou une création</w:t>
            </w:r>
            <w:r w:rsidR="00EE3A3F">
              <w:rPr>
                <w:rFonts w:ascii="Segoe UI" w:hAnsi="Segoe UI" w:cs="Segoe UI"/>
                <w:color w:val="000000"/>
                <w:sz w:val="20"/>
                <w:szCs w:val="20"/>
                <w:shd w:val="clear" w:color="auto" w:fill="FFFFFF"/>
              </w:rPr>
              <w:t xml:space="preserve"> </w:t>
            </w:r>
            <w:r w:rsidR="00F152B3">
              <w:rPr>
                <w:rFonts w:ascii="Segoe UI" w:hAnsi="Segoe UI" w:cs="Segoe UI"/>
                <w:color w:val="000000"/>
                <w:sz w:val="20"/>
                <w:szCs w:val="20"/>
                <w:shd w:val="clear" w:color="auto" w:fill="FFFFFF"/>
              </w:rPr>
              <w:t>artistique</w:t>
            </w:r>
          </w:p>
        </w:tc>
        <w:tc>
          <w:tcPr>
            <w:tcW w:w="4793" w:type="dxa"/>
          </w:tcPr>
          <w:p w14:paraId="4857F8B6" w14:textId="43D8EF1F" w:rsidR="00D958B2" w:rsidRDefault="004B1C28" w:rsidP="00987553">
            <w:pPr>
              <w:jc w:val="both"/>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Le Printemps et Coquelicots ont des personnages contrairement aux œuvres de Andy Warhol et Andy </w:t>
            </w:r>
            <w:proofErr w:type="spellStart"/>
            <w:r w:rsidR="00C9533A">
              <w:rPr>
                <w:rFonts w:ascii="Segoe UI" w:hAnsi="Segoe UI" w:cs="Segoe UI"/>
                <w:color w:val="000000"/>
                <w:sz w:val="20"/>
                <w:szCs w:val="20"/>
                <w:shd w:val="clear" w:color="auto" w:fill="FFFFFF"/>
              </w:rPr>
              <w:t>G</w:t>
            </w:r>
            <w:r>
              <w:rPr>
                <w:rFonts w:ascii="Segoe UI" w:hAnsi="Segoe UI" w:cs="Segoe UI"/>
                <w:color w:val="000000"/>
                <w:sz w:val="20"/>
                <w:szCs w:val="20"/>
                <w:shd w:val="clear" w:color="auto" w:fill="FFFFFF"/>
              </w:rPr>
              <w:t>oldsworthty</w:t>
            </w:r>
            <w:proofErr w:type="spellEnd"/>
            <w:r>
              <w:rPr>
                <w:rFonts w:ascii="Segoe UI" w:hAnsi="Segoe UI" w:cs="Segoe UI"/>
                <w:color w:val="000000"/>
                <w:sz w:val="20"/>
                <w:szCs w:val="20"/>
                <w:shd w:val="clear" w:color="auto" w:fill="FFFFFF"/>
              </w:rPr>
              <w:t>.</w:t>
            </w:r>
          </w:p>
        </w:tc>
      </w:tr>
      <w:tr w:rsidR="00D958B2" w14:paraId="76A26AE7" w14:textId="77777777" w:rsidTr="00D826B5">
        <w:trPr>
          <w:trHeight w:val="349"/>
        </w:trPr>
        <w:tc>
          <w:tcPr>
            <w:tcW w:w="4793" w:type="dxa"/>
          </w:tcPr>
          <w:p w14:paraId="33A28E06" w14:textId="3A13DEF1" w:rsidR="00D958B2" w:rsidRDefault="00031C2E" w:rsidP="00987553">
            <w:pPr>
              <w:jc w:val="both"/>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Les couleurs de chaque </w:t>
            </w:r>
            <w:r w:rsidR="00D33DCE">
              <w:rPr>
                <w:rFonts w:ascii="Segoe UI" w:hAnsi="Segoe UI" w:cs="Segoe UI"/>
                <w:color w:val="000000"/>
                <w:sz w:val="20"/>
                <w:szCs w:val="20"/>
                <w:shd w:val="clear" w:color="auto" w:fill="FFFFFF"/>
              </w:rPr>
              <w:t>œuvre</w:t>
            </w:r>
            <w:r>
              <w:rPr>
                <w:rFonts w:ascii="Segoe UI" w:hAnsi="Segoe UI" w:cs="Segoe UI"/>
                <w:color w:val="000000"/>
                <w:sz w:val="20"/>
                <w:szCs w:val="20"/>
                <w:shd w:val="clear" w:color="auto" w:fill="FFFFFF"/>
              </w:rPr>
              <w:t xml:space="preserve"> sont assez vives</w:t>
            </w:r>
            <w:r w:rsidR="00884D2F">
              <w:rPr>
                <w:rFonts w:ascii="Segoe UI" w:hAnsi="Segoe UI" w:cs="Segoe UI"/>
                <w:color w:val="000000"/>
                <w:sz w:val="20"/>
                <w:szCs w:val="20"/>
                <w:shd w:val="clear" w:color="auto" w:fill="FFFFFF"/>
              </w:rPr>
              <w:t>.</w:t>
            </w:r>
          </w:p>
        </w:tc>
        <w:tc>
          <w:tcPr>
            <w:tcW w:w="4793" w:type="dxa"/>
          </w:tcPr>
          <w:p w14:paraId="7E2F4621" w14:textId="14359D62" w:rsidR="00D958B2" w:rsidRDefault="00C9533A" w:rsidP="00987553">
            <w:pPr>
              <w:jc w:val="both"/>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Seul le tableau Coquelicots représente un paysage</w:t>
            </w:r>
          </w:p>
        </w:tc>
      </w:tr>
      <w:tr w:rsidR="00D958B2" w14:paraId="4B12E534" w14:textId="77777777" w:rsidTr="00D826B5">
        <w:trPr>
          <w:trHeight w:val="169"/>
        </w:trPr>
        <w:tc>
          <w:tcPr>
            <w:tcW w:w="4793" w:type="dxa"/>
          </w:tcPr>
          <w:p w14:paraId="4FEC1721" w14:textId="77777777" w:rsidR="00D958B2" w:rsidRDefault="00D958B2" w:rsidP="00987553">
            <w:pPr>
              <w:jc w:val="both"/>
              <w:rPr>
                <w:rFonts w:ascii="Segoe UI" w:hAnsi="Segoe UI" w:cs="Segoe UI"/>
                <w:color w:val="000000"/>
                <w:sz w:val="20"/>
                <w:szCs w:val="20"/>
                <w:shd w:val="clear" w:color="auto" w:fill="FFFFFF"/>
              </w:rPr>
            </w:pPr>
          </w:p>
        </w:tc>
        <w:tc>
          <w:tcPr>
            <w:tcW w:w="4793" w:type="dxa"/>
          </w:tcPr>
          <w:p w14:paraId="2F402687" w14:textId="77777777" w:rsidR="00D958B2" w:rsidRDefault="00D958B2" w:rsidP="00987553">
            <w:pPr>
              <w:jc w:val="both"/>
              <w:rPr>
                <w:rFonts w:ascii="Segoe UI" w:hAnsi="Segoe UI" w:cs="Segoe UI"/>
                <w:color w:val="000000"/>
                <w:sz w:val="20"/>
                <w:szCs w:val="20"/>
                <w:shd w:val="clear" w:color="auto" w:fill="FFFFFF"/>
              </w:rPr>
            </w:pPr>
          </w:p>
        </w:tc>
      </w:tr>
      <w:tr w:rsidR="00D958B2" w14:paraId="0D4FF04E" w14:textId="77777777" w:rsidTr="00D826B5">
        <w:trPr>
          <w:trHeight w:val="179"/>
        </w:trPr>
        <w:tc>
          <w:tcPr>
            <w:tcW w:w="4793" w:type="dxa"/>
          </w:tcPr>
          <w:p w14:paraId="2EEFE5C4" w14:textId="77777777" w:rsidR="00D958B2" w:rsidRDefault="00D958B2" w:rsidP="00987553">
            <w:pPr>
              <w:jc w:val="both"/>
              <w:rPr>
                <w:rFonts w:ascii="Segoe UI" w:hAnsi="Segoe UI" w:cs="Segoe UI"/>
                <w:color w:val="000000"/>
                <w:sz w:val="20"/>
                <w:szCs w:val="20"/>
                <w:shd w:val="clear" w:color="auto" w:fill="FFFFFF"/>
              </w:rPr>
            </w:pPr>
          </w:p>
        </w:tc>
        <w:tc>
          <w:tcPr>
            <w:tcW w:w="4793" w:type="dxa"/>
          </w:tcPr>
          <w:p w14:paraId="444E5CEE" w14:textId="77777777" w:rsidR="00D958B2" w:rsidRDefault="00D958B2" w:rsidP="00987553">
            <w:pPr>
              <w:jc w:val="both"/>
              <w:rPr>
                <w:rFonts w:ascii="Segoe UI" w:hAnsi="Segoe UI" w:cs="Segoe UI"/>
                <w:color w:val="000000"/>
                <w:sz w:val="20"/>
                <w:szCs w:val="20"/>
                <w:shd w:val="clear" w:color="auto" w:fill="FFFFFF"/>
              </w:rPr>
            </w:pPr>
          </w:p>
        </w:tc>
      </w:tr>
      <w:tr w:rsidR="00D958B2" w14:paraId="37F0151B" w14:textId="77777777" w:rsidTr="00D826B5">
        <w:trPr>
          <w:trHeight w:val="169"/>
        </w:trPr>
        <w:tc>
          <w:tcPr>
            <w:tcW w:w="4793" w:type="dxa"/>
            <w:tcBorders>
              <w:bottom w:val="single" w:sz="4" w:space="0" w:color="auto"/>
            </w:tcBorders>
          </w:tcPr>
          <w:p w14:paraId="4EC28BA5" w14:textId="77777777" w:rsidR="00D958B2" w:rsidRDefault="00D958B2" w:rsidP="00987553">
            <w:pPr>
              <w:jc w:val="both"/>
              <w:rPr>
                <w:rFonts w:ascii="Segoe UI" w:hAnsi="Segoe UI" w:cs="Segoe UI"/>
                <w:color w:val="000000"/>
                <w:sz w:val="20"/>
                <w:szCs w:val="20"/>
                <w:shd w:val="clear" w:color="auto" w:fill="FFFFFF"/>
              </w:rPr>
            </w:pPr>
          </w:p>
        </w:tc>
        <w:tc>
          <w:tcPr>
            <w:tcW w:w="4793" w:type="dxa"/>
          </w:tcPr>
          <w:p w14:paraId="18741255" w14:textId="77777777" w:rsidR="00D958B2" w:rsidRDefault="00D958B2" w:rsidP="00987553">
            <w:pPr>
              <w:jc w:val="both"/>
              <w:rPr>
                <w:rFonts w:ascii="Segoe UI" w:hAnsi="Segoe UI" w:cs="Segoe UI"/>
                <w:color w:val="000000"/>
                <w:sz w:val="20"/>
                <w:szCs w:val="20"/>
                <w:shd w:val="clear" w:color="auto" w:fill="FFFFFF"/>
              </w:rPr>
            </w:pPr>
          </w:p>
        </w:tc>
      </w:tr>
      <w:tr w:rsidR="00D958B2" w14:paraId="1FE10FC4" w14:textId="77777777" w:rsidTr="00D826B5">
        <w:trPr>
          <w:trHeight w:val="70"/>
        </w:trPr>
        <w:tc>
          <w:tcPr>
            <w:tcW w:w="4793" w:type="dxa"/>
          </w:tcPr>
          <w:p w14:paraId="10667890" w14:textId="77777777" w:rsidR="00D958B2" w:rsidRDefault="00D958B2" w:rsidP="00987553">
            <w:pPr>
              <w:jc w:val="both"/>
              <w:rPr>
                <w:rFonts w:ascii="Segoe UI" w:hAnsi="Segoe UI" w:cs="Segoe UI"/>
                <w:color w:val="000000"/>
                <w:sz w:val="20"/>
                <w:szCs w:val="20"/>
                <w:shd w:val="clear" w:color="auto" w:fill="FFFFFF"/>
              </w:rPr>
            </w:pPr>
          </w:p>
        </w:tc>
        <w:tc>
          <w:tcPr>
            <w:tcW w:w="4793" w:type="dxa"/>
          </w:tcPr>
          <w:p w14:paraId="462BF84A" w14:textId="77777777" w:rsidR="00D958B2" w:rsidRDefault="00D958B2" w:rsidP="00987553">
            <w:pPr>
              <w:jc w:val="both"/>
              <w:rPr>
                <w:rFonts w:ascii="Segoe UI" w:hAnsi="Segoe UI" w:cs="Segoe UI"/>
                <w:color w:val="000000"/>
                <w:sz w:val="20"/>
                <w:szCs w:val="20"/>
                <w:shd w:val="clear" w:color="auto" w:fill="FFFFFF"/>
              </w:rPr>
            </w:pPr>
          </w:p>
        </w:tc>
      </w:tr>
    </w:tbl>
    <w:p w14:paraId="28388357" w14:textId="77777777" w:rsidR="00D958B2" w:rsidRPr="00987553" w:rsidRDefault="00D958B2" w:rsidP="00987553">
      <w:pPr>
        <w:jc w:val="both"/>
        <w:rPr>
          <w:rFonts w:ascii="Segoe UI" w:hAnsi="Segoe UI" w:cs="Segoe UI"/>
          <w:color w:val="000000"/>
          <w:sz w:val="20"/>
          <w:szCs w:val="20"/>
          <w:shd w:val="clear" w:color="auto" w:fill="FFFFFF"/>
        </w:rPr>
      </w:pPr>
    </w:p>
    <w:sectPr w:rsidR="00D958B2" w:rsidRPr="00987553" w:rsidSect="000D495F">
      <w:pgSz w:w="11906" w:h="16838"/>
      <w:pgMar w:top="1417" w:right="1417"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6A"/>
    <w:rsid w:val="00031C2E"/>
    <w:rsid w:val="000A55F7"/>
    <w:rsid w:val="000B1EF5"/>
    <w:rsid w:val="000C4EB8"/>
    <w:rsid w:val="000C748F"/>
    <w:rsid w:val="000D495F"/>
    <w:rsid w:val="001045AD"/>
    <w:rsid w:val="001366A0"/>
    <w:rsid w:val="001729B8"/>
    <w:rsid w:val="001A1120"/>
    <w:rsid w:val="001E0AA8"/>
    <w:rsid w:val="00216580"/>
    <w:rsid w:val="00235BC0"/>
    <w:rsid w:val="00290AA7"/>
    <w:rsid w:val="002B02F4"/>
    <w:rsid w:val="002D06AF"/>
    <w:rsid w:val="002D6408"/>
    <w:rsid w:val="00307A21"/>
    <w:rsid w:val="00354E20"/>
    <w:rsid w:val="003A2AA8"/>
    <w:rsid w:val="003D1A65"/>
    <w:rsid w:val="003F0D3A"/>
    <w:rsid w:val="003F63A5"/>
    <w:rsid w:val="00414402"/>
    <w:rsid w:val="004244B3"/>
    <w:rsid w:val="0043450F"/>
    <w:rsid w:val="004450D6"/>
    <w:rsid w:val="00450BA1"/>
    <w:rsid w:val="004712F5"/>
    <w:rsid w:val="004B1C28"/>
    <w:rsid w:val="004E5492"/>
    <w:rsid w:val="005025A0"/>
    <w:rsid w:val="0050300C"/>
    <w:rsid w:val="0059215B"/>
    <w:rsid w:val="00592CA2"/>
    <w:rsid w:val="00593A4E"/>
    <w:rsid w:val="005C7457"/>
    <w:rsid w:val="005E36E3"/>
    <w:rsid w:val="00614D1D"/>
    <w:rsid w:val="00734B7A"/>
    <w:rsid w:val="007556A1"/>
    <w:rsid w:val="00785294"/>
    <w:rsid w:val="007F7D72"/>
    <w:rsid w:val="00811B66"/>
    <w:rsid w:val="00815E97"/>
    <w:rsid w:val="00884D2F"/>
    <w:rsid w:val="00944D4D"/>
    <w:rsid w:val="00963205"/>
    <w:rsid w:val="00987553"/>
    <w:rsid w:val="0099338E"/>
    <w:rsid w:val="009B5AD8"/>
    <w:rsid w:val="009E226A"/>
    <w:rsid w:val="009E79DF"/>
    <w:rsid w:val="009F0F0B"/>
    <w:rsid w:val="009F2FB9"/>
    <w:rsid w:val="00A8401E"/>
    <w:rsid w:val="00A90575"/>
    <w:rsid w:val="00B01B10"/>
    <w:rsid w:val="00B022B9"/>
    <w:rsid w:val="00B872B6"/>
    <w:rsid w:val="00BD7242"/>
    <w:rsid w:val="00C06AEC"/>
    <w:rsid w:val="00C337DB"/>
    <w:rsid w:val="00C33C68"/>
    <w:rsid w:val="00C41368"/>
    <w:rsid w:val="00C935F2"/>
    <w:rsid w:val="00C9533A"/>
    <w:rsid w:val="00CC4E0D"/>
    <w:rsid w:val="00D33DCE"/>
    <w:rsid w:val="00D6050A"/>
    <w:rsid w:val="00D63B5B"/>
    <w:rsid w:val="00D64A5E"/>
    <w:rsid w:val="00D826B5"/>
    <w:rsid w:val="00D958B2"/>
    <w:rsid w:val="00DD0D10"/>
    <w:rsid w:val="00DD136A"/>
    <w:rsid w:val="00E70AE8"/>
    <w:rsid w:val="00E7653C"/>
    <w:rsid w:val="00EE06A0"/>
    <w:rsid w:val="00EE3A3F"/>
    <w:rsid w:val="00F00E44"/>
    <w:rsid w:val="00F152B3"/>
    <w:rsid w:val="00F243A7"/>
    <w:rsid w:val="00F640B9"/>
    <w:rsid w:val="00F75745"/>
    <w:rsid w:val="00FA7E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86FC"/>
  <w15:chartTrackingRefBased/>
  <w15:docId w15:val="{84C25EAB-347F-4AF8-86F7-E0BAAED3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D13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F0D3A"/>
    <w:rPr>
      <w:color w:val="0000FF"/>
      <w:u w:val="single"/>
    </w:rPr>
  </w:style>
  <w:style w:type="table" w:styleId="Grilledutableau">
    <w:name w:val="Table Grid"/>
    <w:basedOn w:val="TableauNormal"/>
    <w:uiPriority w:val="39"/>
    <w:rsid w:val="00D95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D33DCE"/>
    <w:rPr>
      <w:i/>
      <w:iCs/>
    </w:rPr>
  </w:style>
  <w:style w:type="character" w:styleId="lev">
    <w:name w:val="Strong"/>
    <w:basedOn w:val="Policepardfaut"/>
    <w:uiPriority w:val="22"/>
    <w:qFormat/>
    <w:rsid w:val="00D33D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360486">
      <w:bodyDiv w:val="1"/>
      <w:marLeft w:val="0"/>
      <w:marRight w:val="0"/>
      <w:marTop w:val="0"/>
      <w:marBottom w:val="0"/>
      <w:divBdr>
        <w:top w:val="none" w:sz="0" w:space="0" w:color="auto"/>
        <w:left w:val="none" w:sz="0" w:space="0" w:color="auto"/>
        <w:bottom w:val="none" w:sz="0" w:space="0" w:color="auto"/>
        <w:right w:val="none" w:sz="0" w:space="0" w:color="auto"/>
      </w:divBdr>
    </w:div>
    <w:div w:id="1178883547">
      <w:bodyDiv w:val="1"/>
      <w:marLeft w:val="0"/>
      <w:marRight w:val="0"/>
      <w:marTop w:val="0"/>
      <w:marBottom w:val="0"/>
      <w:divBdr>
        <w:top w:val="none" w:sz="0" w:space="0" w:color="auto"/>
        <w:left w:val="none" w:sz="0" w:space="0" w:color="auto"/>
        <w:bottom w:val="none" w:sz="0" w:space="0" w:color="auto"/>
        <w:right w:val="none" w:sz="0" w:space="0" w:color="auto"/>
      </w:divBdr>
    </w:div>
    <w:div w:id="119434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hyperlink" Target="https://fr.wikipedia.org/wiki/Les_Coquelico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84488DD58E1A499F50ED3B8126C9D8" ma:contentTypeVersion="0" ma:contentTypeDescription="Crée un document." ma:contentTypeScope="" ma:versionID="6ad19144ba634e939d88d2af69706fb1">
  <xsd:schema xmlns:xsd="http://www.w3.org/2001/XMLSchema" xmlns:xs="http://www.w3.org/2001/XMLSchema" xmlns:p="http://schemas.microsoft.com/office/2006/metadata/properties" targetNamespace="http://schemas.microsoft.com/office/2006/metadata/properties" ma:root="true" ma:fieldsID="59907dc99c142892e0d55ccac5cf74e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9E2FA4-1708-4FA4-8EC1-3122BA9235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36D3EF-2AC1-401C-80D5-E0A491BB08CC}">
  <ds:schemaRefs>
    <ds:schemaRef ds:uri="http://schemas.microsoft.com/sharepoint/v3/contenttype/forms"/>
  </ds:schemaRefs>
</ds:datastoreItem>
</file>

<file path=customXml/itemProps3.xml><?xml version="1.0" encoding="utf-8"?>
<ds:datastoreItem xmlns:ds="http://schemas.openxmlformats.org/officeDocument/2006/customXml" ds:itemID="{20E0637D-D8A7-4F7D-A658-F318699EFD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3</Pages>
  <Words>1178</Words>
  <Characters>6482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Hélios DESCHAMPS</dc:creator>
  <cp:keywords/>
  <dc:description/>
  <cp:lastModifiedBy>Hélios DESCHAMPS</cp:lastModifiedBy>
  <cp:revision>80</cp:revision>
  <dcterms:created xsi:type="dcterms:W3CDTF">2021-04-16T11:31:00Z</dcterms:created>
  <dcterms:modified xsi:type="dcterms:W3CDTF">2021-04-16T20:00:00Z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0x010100A184488DD58E1A499F50ED3B8126C9D8</vt:lpwstr>
  </property>
</Properties>
</file>