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714DF">
      <w:pPr>
        <w:rPr>
          <w:rFonts w:hint="default" w:asciiTheme="majorAscii" w:hAnsiTheme="majorAscii" w:cstheme="minorEastAsia"/>
        </w:rPr>
      </w:pPr>
    </w:p>
    <w:p w14:paraId="1FA21E91">
      <w:pPr>
        <w:rPr>
          <w:rFonts w:hint="default" w:asciiTheme="majorAscii" w:hAnsiTheme="majorAscii" w:cstheme="minorEastAsia"/>
        </w:rPr>
      </w:pPr>
    </w:p>
    <w:p w14:paraId="7E292DB1">
      <w:pPr>
        <w:rPr>
          <w:rFonts w:hint="default" w:asciiTheme="majorAscii" w:hAnsiTheme="majorAscii" w:cstheme="minorEastAsia"/>
        </w:rPr>
      </w:pPr>
    </w:p>
    <w:p w14:paraId="0F87BC1A">
      <w:pPr>
        <w:rPr>
          <w:rFonts w:hint="default" w:asciiTheme="majorAscii" w:hAnsiTheme="majorAscii" w:cstheme="minorEastAsia"/>
        </w:rPr>
      </w:pPr>
    </w:p>
    <w:p w14:paraId="6DCD1692">
      <w:pPr>
        <w:jc w:val="center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48"/>
        </w:rPr>
        <w:t>智能单元测试用例生成工具</w:t>
      </w:r>
    </w:p>
    <w:p w14:paraId="2439F492">
      <w:pPr>
        <w:jc w:val="center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52"/>
        </w:rPr>
        <w:t>技术方案</w:t>
      </w:r>
    </w:p>
    <w:p w14:paraId="6FFC6F55">
      <w:pPr>
        <w:jc w:val="center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—— Mock 智能体重点设计</w:t>
      </w:r>
    </w:p>
    <w:p w14:paraId="04E97D17">
      <w:pPr>
        <w:rPr>
          <w:rFonts w:hint="default" w:asciiTheme="majorAscii" w:hAnsiTheme="majorAscii" w:cstheme="minorEastAsia"/>
        </w:rPr>
      </w:pPr>
    </w:p>
    <w:p w14:paraId="6A1B9A59">
      <w:pPr>
        <w:rPr>
          <w:rFonts w:hint="default" w:asciiTheme="majorAscii" w:hAnsiTheme="majorAscii" w:cstheme="minorEastAsia"/>
        </w:rPr>
      </w:pPr>
    </w:p>
    <w:p w14:paraId="30AF3FF5">
      <w:pPr>
        <w:rPr>
          <w:rFonts w:hint="default" w:asciiTheme="majorAscii" w:hAnsiTheme="majorAscii" w:cstheme="minorEastAsia"/>
        </w:rPr>
      </w:pPr>
    </w:p>
    <w:tbl>
      <w:tblPr>
        <w:tblStyle w:val="32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7"/>
        <w:gridCol w:w="4704"/>
      </w:tblGrid>
      <w:tr w14:paraId="639E301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EAF2F8"/>
            <w:vAlign w:val="center"/>
          </w:tcPr>
          <w:p w14:paraId="7E04C9ED">
            <w:pPr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1"/>
              </w:rPr>
              <w:t>文档类型</w:t>
            </w:r>
          </w:p>
        </w:tc>
        <w:tc>
          <w:tcPr>
            <w:tcW w:w="4759" w:type="dxa"/>
            <w:vAlign w:val="center"/>
          </w:tcPr>
          <w:p w14:paraId="27B95268">
            <w:pPr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21"/>
              </w:rPr>
              <w:t>初步技术方案</w:t>
            </w:r>
          </w:p>
        </w:tc>
      </w:tr>
      <w:tr w14:paraId="3BC0484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EAF2F8"/>
            <w:vAlign w:val="center"/>
          </w:tcPr>
          <w:p w14:paraId="5B0484CE">
            <w:pPr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1"/>
              </w:rPr>
              <w:t>适用对象</w:t>
            </w:r>
          </w:p>
        </w:tc>
        <w:tc>
          <w:tcPr>
            <w:tcW w:w="4759" w:type="dxa"/>
            <w:vAlign w:val="center"/>
          </w:tcPr>
          <w:p w14:paraId="746F7F3C">
            <w:pPr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21"/>
              </w:rPr>
              <w:t>Java 企业级软件项目；后续扩展 C/C++、Python</w:t>
            </w:r>
          </w:p>
        </w:tc>
      </w:tr>
      <w:tr w14:paraId="3D4557B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EAF2F8"/>
            <w:vAlign w:val="center"/>
          </w:tcPr>
          <w:p w14:paraId="18E415C8">
            <w:pPr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1"/>
              </w:rPr>
              <w:t>核心能力</w:t>
            </w:r>
          </w:p>
        </w:tc>
        <w:tc>
          <w:tcPr>
            <w:tcW w:w="4759" w:type="dxa"/>
            <w:vAlign w:val="center"/>
          </w:tcPr>
          <w:p w14:paraId="4FD226AF">
            <w:pPr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21"/>
              </w:rPr>
              <w:t>智能体协同、Mock 策略生成、测试代码生成、动态验证闭环</w:t>
            </w:r>
          </w:p>
        </w:tc>
      </w:tr>
      <w:tr w14:paraId="1FFCFFE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EAF2F8"/>
            <w:vAlign w:val="center"/>
          </w:tcPr>
          <w:p w14:paraId="087F4966">
            <w:pPr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1"/>
              </w:rPr>
              <w:t>版本</w:t>
            </w:r>
          </w:p>
        </w:tc>
        <w:tc>
          <w:tcPr>
            <w:tcW w:w="4759" w:type="dxa"/>
            <w:vAlign w:val="center"/>
          </w:tcPr>
          <w:p w14:paraId="41667DCF">
            <w:pPr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21"/>
              </w:rPr>
              <w:t>V1.0</w:t>
            </w:r>
          </w:p>
        </w:tc>
      </w:tr>
    </w:tbl>
    <w:p w14:paraId="5506C3D1">
      <w:pPr>
        <w:rPr>
          <w:rFonts w:hint="default" w:asciiTheme="majorAscii" w:hAnsiTheme="majorAscii" w:cstheme="minorEastAsia"/>
        </w:rPr>
      </w:pPr>
    </w:p>
    <w:p w14:paraId="261B7605">
      <w:pPr>
        <w:rPr>
          <w:rFonts w:hint="default" w:asciiTheme="majorAscii" w:hAnsiTheme="majorAscii" w:cstheme="minorEastAsia"/>
        </w:rPr>
      </w:pPr>
    </w:p>
    <w:p w14:paraId="3BA1CD30">
      <w:pPr>
        <w:jc w:val="center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2"/>
        </w:rPr>
        <w:t>生成日期：2026 年 5 月</w:t>
      </w:r>
    </w:p>
    <w:p w14:paraId="18F8381B">
      <w:pPr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br w:type="page"/>
      </w:r>
    </w:p>
    <w:p w14:paraId="28759092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目 录</w:t>
      </w:r>
    </w:p>
    <w:p w14:paraId="0486B76E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一、总体思路</w:t>
      </w:r>
    </w:p>
    <w:p w14:paraId="780F1C86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二、系统总体架构</w:t>
      </w:r>
    </w:p>
    <w:p w14:paraId="125E2EA4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三、Mock 智能体详细设计</w:t>
      </w:r>
    </w:p>
    <w:p w14:paraId="7EBA37FD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四、Mock 智能体关键能力</w:t>
      </w:r>
    </w:p>
    <w:p w14:paraId="74E1B775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五、知识库设计</w:t>
      </w:r>
    </w:p>
    <w:p w14:paraId="2F3E3E94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六、工具技能设计</w:t>
      </w:r>
    </w:p>
    <w:p w14:paraId="0E7101C2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七、技术创新点</w:t>
      </w:r>
    </w:p>
    <w:p w14:paraId="13441E0B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八、阶段性实施方案</w:t>
      </w:r>
    </w:p>
    <w:p w14:paraId="44DEC7FE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九、预期效果</w:t>
      </w:r>
    </w:p>
    <w:p w14:paraId="3AAA1616">
      <w:pPr>
        <w:spacing w:after="10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3"/>
        </w:rPr>
        <w:t>十、可放入表格的精简版</w:t>
      </w:r>
    </w:p>
    <w:p w14:paraId="082EEC83">
      <w:pPr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br w:type="page"/>
      </w:r>
      <w:bookmarkStart w:id="0" w:name="_GoBack"/>
      <w:bookmarkEnd w:id="0"/>
    </w:p>
    <w:p w14:paraId="37806184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一、总体思路</w:t>
      </w:r>
    </w:p>
    <w:p w14:paraId="18E78D48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1.1 建设定位</w:t>
      </w:r>
    </w:p>
    <w:p w14:paraId="568D4515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智能单元测试用例生成工具面向 Java、C/C++、Python 等常用软件开发语言，重点解决当前软件项目中单元测试设计依赖人工、测试代码编写成本高、Mock 和桩函数构造困难、测试报告不规范、代码变更后测试维护滞后等问题。</w:t>
      </w:r>
    </w:p>
    <w:p w14:paraId="7AC27B06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工具以大模型智能体为核心，结合项目源码知识库、需求规格知识库、测试规范知识库和历史测试用例库，自动完成源码理解、测试场景设计、Mock 策略生成、单元测试代码生成、测试执行验证、覆盖率分析和测试报告输出。</w:t>
      </w:r>
    </w:p>
    <w:p w14:paraId="3D1DC982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其中，Mock 智能体是工具的关键能力之一。对于企业级 Java Web 系统而言，业务代码往往大量依赖数据库访问、远程接口、文件系统、缓存、权限服务、流程引擎和第三方组件。如果不能自动识别这些外部依赖并生成合理的 Mock 策略，即使大模型能够生成测试代码，也很难真正运行起来。因此，本工具将 Mock 智能体作为连接“代码理解”和“测试代码生成”的核心中间环节。</w:t>
      </w:r>
    </w:p>
    <w:p w14:paraId="0B37AF90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1.2 技术路线</w:t>
      </w:r>
    </w:p>
    <w:p w14:paraId="75AD7048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工具整体采用“知识库 + 智能体 + 工具技能 + 动态验证闭环”的技术路线。首先，项目理解智能体对源码进行结构化分析，识别类、方法、参数、返回值、注解、调用链和外部依赖。其次，测试意图智能体根据源码逻辑和需求语义生成测试场景。然后，Mock 智能体根据调用链、依赖类型和测试场景，生成 Mock 对象、Mock 行为、桩函数和验证逻辑。最后，测试代码生成智能体生成 JUnit、Mockito、GTest、Pytest 等测试代码，并由执行验证智能体自动运行测试、分析错误、反馈修复。</w:t>
      </w:r>
    </w:p>
    <w:p w14:paraId="07EAFC1D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整体流程不是一次性“让大模型写测试”，而是通过多个智能体分工协作，形成“理解—设计—Mock—生成—执行—修复—报告”的闭环。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2EAD9C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501CB04F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环节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31120675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核心任务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54954139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主要输出</w:t>
            </w:r>
          </w:p>
        </w:tc>
      </w:tr>
      <w:tr w14:paraId="188C40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8F3E83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源码理解</w:t>
            </w:r>
          </w:p>
        </w:tc>
        <w:tc>
          <w:tcPr>
            <w:tcW w:w="3969" w:type="dxa"/>
            <w:vAlign w:val="center"/>
          </w:tcPr>
          <w:p w14:paraId="65BE4335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解析工程结构、类方法、调用链和外部依赖</w:t>
            </w:r>
          </w:p>
        </w:tc>
        <w:tc>
          <w:tcPr>
            <w:tcW w:w="3402" w:type="dxa"/>
            <w:vAlign w:val="center"/>
          </w:tcPr>
          <w:p w14:paraId="5C931007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结构化源码上下文、依赖清单</w:t>
            </w:r>
          </w:p>
        </w:tc>
      </w:tr>
      <w:tr w14:paraId="006C4C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F37C4D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测试意图</w:t>
            </w:r>
          </w:p>
        </w:tc>
        <w:tc>
          <w:tcPr>
            <w:tcW w:w="3969" w:type="dxa"/>
            <w:vAlign w:val="center"/>
          </w:tcPr>
          <w:p w14:paraId="79592F56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识别正常路径、异常路径、边界条件和业务状态</w:t>
            </w:r>
          </w:p>
        </w:tc>
        <w:tc>
          <w:tcPr>
            <w:tcW w:w="3402" w:type="dxa"/>
            <w:vAlign w:val="center"/>
          </w:tcPr>
          <w:p w14:paraId="37546C80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测试场景模型</w:t>
            </w:r>
          </w:p>
        </w:tc>
      </w:tr>
      <w:tr w14:paraId="05E2AB2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4D8AD5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Mock 策略</w:t>
            </w:r>
          </w:p>
        </w:tc>
        <w:tc>
          <w:tcPr>
            <w:tcW w:w="3969" w:type="dxa"/>
            <w:vAlign w:val="center"/>
          </w:tcPr>
          <w:p w14:paraId="27E48169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确定依赖隔离方式、返回值、异常模拟和调用验证</w:t>
            </w:r>
          </w:p>
        </w:tc>
        <w:tc>
          <w:tcPr>
            <w:tcW w:w="3402" w:type="dxa"/>
            <w:vAlign w:val="center"/>
          </w:tcPr>
          <w:p w14:paraId="2D5B087B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Mock 策略模型</w:t>
            </w:r>
          </w:p>
        </w:tc>
      </w:tr>
      <w:tr w14:paraId="6669AC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52AE6E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测试生成</w:t>
            </w:r>
          </w:p>
        </w:tc>
        <w:tc>
          <w:tcPr>
            <w:tcW w:w="3969" w:type="dxa"/>
            <w:vAlign w:val="center"/>
          </w:tcPr>
          <w:p w14:paraId="7DAE9C23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生成 JUnit/Mockito 等测试代码</w:t>
            </w:r>
          </w:p>
        </w:tc>
        <w:tc>
          <w:tcPr>
            <w:tcW w:w="3402" w:type="dxa"/>
            <w:vAlign w:val="center"/>
          </w:tcPr>
          <w:p w14:paraId="5BB64BDA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可执行测试类</w:t>
            </w:r>
          </w:p>
        </w:tc>
      </w:tr>
      <w:tr w14:paraId="335551C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00AD48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执行验证</w:t>
            </w:r>
          </w:p>
        </w:tc>
        <w:tc>
          <w:tcPr>
            <w:tcW w:w="3969" w:type="dxa"/>
            <w:vAlign w:val="center"/>
          </w:tcPr>
          <w:p w14:paraId="312F2128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运行测试、分析失败、统计覆盖率</w:t>
            </w:r>
          </w:p>
        </w:tc>
        <w:tc>
          <w:tcPr>
            <w:tcW w:w="3402" w:type="dxa"/>
            <w:vAlign w:val="center"/>
          </w:tcPr>
          <w:p w14:paraId="7CDD190A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执行结果和覆盖率报告</w:t>
            </w:r>
          </w:p>
        </w:tc>
      </w:tr>
      <w:tr w14:paraId="2C25CF2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3E8E48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自动修复</w:t>
            </w:r>
          </w:p>
        </w:tc>
        <w:tc>
          <w:tcPr>
            <w:tcW w:w="3969" w:type="dxa"/>
            <w:vAlign w:val="center"/>
          </w:tcPr>
          <w:p w14:paraId="44F1FE2D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根据反馈修正测试数据、Mock 参数和断言</w:t>
            </w:r>
          </w:p>
        </w:tc>
        <w:tc>
          <w:tcPr>
            <w:tcW w:w="3402" w:type="dxa"/>
            <w:vAlign w:val="center"/>
          </w:tcPr>
          <w:p w14:paraId="72283AA3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修复后的测试代码</w:t>
            </w:r>
          </w:p>
        </w:tc>
      </w:tr>
    </w:tbl>
    <w:p w14:paraId="32DB0A2A">
      <w:pPr>
        <w:spacing w:after="80"/>
        <w:rPr>
          <w:rFonts w:hint="default" w:asciiTheme="majorAscii" w:hAnsiTheme="majorAscii" w:cstheme="minorEastAsia"/>
        </w:rPr>
      </w:pPr>
    </w:p>
    <w:p w14:paraId="6F12C06B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二、系统总体架构</w:t>
      </w:r>
    </w:p>
    <w:p w14:paraId="4C4FA4FC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2.1 架构组成</w:t>
      </w:r>
    </w:p>
    <w:p w14:paraId="007EFD21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系统总体上分为五层：用户交互层、智能体编排层、工具技能层、知识库层和执行验证层。</w:t>
      </w:r>
    </w:p>
    <w:p w14:paraId="2D8376DB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用户交互层面向开发人员，提供 VS Code 插件、Web 页面或 CI/CD 流水线入口。开发人员可以选择一个类、一个方法、一个模块，或者在代码提交阶段自动触发测试生成任务。</w:t>
      </w:r>
    </w:p>
    <w:p w14:paraId="52E101F1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智能体编排层负责组织多个智能体协同工作，主要包括项目理解智能体、测试意图智能体、Mock 策略智能体、测试代码生成智能体、执行验证智能体、自动修复智能体和报告生成智能体。</w:t>
      </w:r>
    </w:p>
    <w:p w14:paraId="6B5A0AC9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工具技能层提供确定性的工程能力，包括源码解析、调用链分析、依赖识别、构建执行、覆盖率分析、静态检查、变异测试和报告生成等。知识库层存储项目源码、需求规格、测试规范、历史测试用例、缺陷案例和框架模板，为智能体提供可检索的上下文支撑。执行验证层负责调用 Maven、Gradle、JaCoCo、PIT 等工具，对生成的测试代码进行编译、运行、覆盖率统计和质量验证。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1"/>
      </w:tblGrid>
      <w:tr w14:paraId="062F88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7F7F7"/>
          </w:tcPr>
          <w:p w14:paraId="552170B9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Mono CJK SC" w:asciiTheme="majorAscii" w:hAnsiTheme="majorAscii" w:cstheme="minorEastAsia"/>
                <w:sz w:val="17"/>
              </w:rPr>
              <w:t>用户 / 开发人员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↓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VS Code 插件 / Web 页面 / CI 流水线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↓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智能体编排层：项目理解、测试意图、Mock 策略、代码生成、执行验证、自动修复、报告生成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↓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工具技能层：源码解析、调用链分析、依赖识别、构建执行、覆盖率分析、报告生成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↓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知识库层：源码知识库、需求知识库、测试规范库、历史用例库、缺陷案例库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↓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执行验证层：Maven / Gradle / JaCoCo / PIT / CI 日志</w:t>
            </w:r>
          </w:p>
        </w:tc>
      </w:tr>
    </w:tbl>
    <w:p w14:paraId="3C0A7BD6">
      <w:pPr>
        <w:spacing w:after="40"/>
        <w:rPr>
          <w:rFonts w:hint="default" w:asciiTheme="majorAscii" w:hAnsiTheme="majorAscii" w:cstheme="minorEastAsia"/>
        </w:rPr>
      </w:pPr>
    </w:p>
    <w:p w14:paraId="2C755B23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2.2 核心流程</w:t>
      </w:r>
    </w:p>
    <w:p w14:paraId="24E4C60E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1. 开发人员选择被测类、被测方法或被测模块。系统自动读取对应源码、配置文件、依赖声明和已有测试代码。</w:t>
      </w:r>
    </w:p>
    <w:p w14:paraId="3131747B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2. 项目理解智能体解析代码结构，识别方法签名、输入输出、条件分支、异常处理、调用链和外部依赖。</w:t>
      </w:r>
    </w:p>
    <w:p w14:paraId="4A1FD1C4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3. 测试意图智能体根据源码逻辑和需求知识库，生成正常路径、异常路径、边界条件、权限场景、状态流转场景等测试意图。</w:t>
      </w:r>
    </w:p>
    <w:p w14:paraId="354B1DB4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4. Mock 智能体根据测试意图和调用链结果，自动识别需要隔离的外部依赖，生成 Mock 对象、Mock 返回值、异常模拟、调用验证和桩函数策略。</w:t>
      </w:r>
    </w:p>
    <w:p w14:paraId="66A026AE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5. 测试代码生成智能体根据测试意图和 Mock 策略，生成符合项目规范的单元测试代码。</w:t>
      </w:r>
    </w:p>
    <w:p w14:paraId="471E23AA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6. 执行验证智能体自动运行测试代码，收集编译错误、运行错误、断言失败和覆盖率不足等信息。</w:t>
      </w:r>
    </w:p>
    <w:p w14:paraId="41E20313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7. 自动修复智能体根据反馈结果迭代修改测试代码，并由报告生成智能体输出标准化单元测试报告。</w:t>
      </w:r>
    </w:p>
    <w:p w14:paraId="6617B9E1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三、Mock 智能体详细设计</w:t>
      </w:r>
    </w:p>
    <w:p w14:paraId="5770485A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3.1 Mock 智能体的定位</w:t>
      </w:r>
    </w:p>
    <w:p w14:paraId="44F746AF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主要解决单元测试生成中的依赖隔离问题。单元测试的目标是验证被测方法本身的逻辑，而不是验证数据库、文件系统、网络接口、缓存系统等外部资源是否正常。因此，当被测方法调用这些外部依赖时，必须通过 Mock、Stub 或 Fake 对象进行隔离。</w:t>
      </w:r>
    </w:p>
    <w:p w14:paraId="5D92BED6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在传统开发模式下，Mock 代码通常由开发人员手工编写。开发人员需要理解被测方法的调用链，判断哪些依赖需要模拟，确定模拟返回值，设计异常场景，并补充 verify 校验逻辑。这个过程非常依赖经验，也是单元测试编写成本最高的部分之一。</w:t>
      </w:r>
    </w:p>
    <w:p w14:paraId="4D01E39F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智能体的作用就是自动完成这一过程。它不是简单生成 when(...).thenReturn(...) 代码，而是要理解被测方法中的依赖调用在业务逻辑中的作用，并根据不同测试场景生成相应的 Mock 策略。</w:t>
      </w:r>
    </w:p>
    <w:p w14:paraId="66358726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例如，当一个 Service 方法中调用 taskMapper.selectById() 查询任务对象时，Mock 智能体需要判断该调用是数据库查询依赖；在“任务存在”的测试场景中，应模拟返回一个合法任务对象；在“任务不存在”的测试场景中，应模拟返回 null；在“数据库异常”的测试场景中，可以模拟抛出数据访问异常。不同的 Mock 行为对应不同的测试意图。</w:t>
      </w:r>
    </w:p>
    <w:p w14:paraId="236527C7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3.2 Mock 智能体的输入</w:t>
      </w:r>
    </w:p>
    <w:p w14:paraId="7871850B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智能体的输入主要包括五类信息。第一类是被测方法源码，包括方法签名、参数、返回值、内部条件判断、异常处理、调用语句和返回逻辑。源码是 Mock 智能体判断依赖行为的基础。</w:t>
      </w:r>
    </w:p>
    <w:p w14:paraId="5E032D8B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第二类是调用链分析结果，包括被测方法调用了哪些内部方法、外部服务、Mapper、Client、工具类和第三方组件。调用链分析结果可以帮助 Mock 智能体区分哪些调用属于被测对象内部逻辑，哪些调用属于需要隔离的外部依赖。</w:t>
      </w:r>
    </w:p>
    <w:p w14:paraId="47B0534A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第三类是测试意图结果，包括当前要测试的是正常路径、异常路径、边界路径，还是某个特定业务状态。Mock 策略必须服务于测试意图，而不能孤立生成。</w:t>
      </w:r>
    </w:p>
    <w:p w14:paraId="78FD07ED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第四类是项目技术栈信息，例如是否使用 Spring Boot、MyBatis、MyBatis-Plus、RedisTemplate、Feign、RestTemplate、Dubbo、Kafka、RabbitMQ、文件服务、流程引擎等。不同技术栈对应不同 Mock 方式。</w:t>
      </w:r>
    </w:p>
    <w:p w14:paraId="431C263B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第五类是项目知识库信息，包括已有测试用例、项目 Mock 规范、历史缺陷案例、常用测试数据构造方式和业务枚举含义。这些信息可以使 Mock 代码更符合本项目的实际风格。</w:t>
      </w:r>
    </w:p>
    <w:p w14:paraId="799C941B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3.3 Mock 智能体的输出</w:t>
      </w:r>
    </w:p>
    <w:p w14:paraId="5CA1DC3A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智能体的输出不应直接局限于代码片段，而应先形成结构化 Mock 策略，再交给测试代码生成智能体转化为测试代码。</w:t>
      </w:r>
    </w:p>
    <w:p w14:paraId="1CAAED54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策略建议包括 Mock 对象清单、Mock 行为清单、参数匹配策略、调用验证策略、异常模拟策略、测试数据构造策略和测试隔离策略。Mock 对象清单需要明确哪些依赖对象需要声明为 @Mock，哪些对象需要使用 @InjectMocks 注入，哪些对象可以真实构造，哪些对象需要使用静态 Mock 或构造函数 Mock。</w:t>
      </w:r>
    </w:p>
    <w:p w14:paraId="7E51AF96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行为清单需要明确每个 Mock 方法在当前测试场景下应该返回什么结果，是否需要抛出异常，是否需要多次返回不同结果。参数匹配策略需要判断使用 any()、eq()、argThat() 还是具体参数匹配。调用验证策略需要判断是否使用 verify() 检查依赖是否被调用、调用几次、是否不应被调用，以及调用参数是否符合预期。</w:t>
      </w:r>
    </w:p>
    <w:p w14:paraId="53C1FB07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异常模拟策略用于远程接口、数据库、文件系统、缓存等外部依赖的正常返回、返回空值、超时和异常场景。测试数据构造策略用于为返回对象生成合理字段值，例如任务状态、用户权限、模板编号、文件路径、业务类型和时间字段。测试隔离策略用于判断当前测试应使用纯 Mockito 单元测试、Spring 上下文测试、内存数据库还是 Testcontainers。</w:t>
      </w:r>
    </w:p>
    <w:p w14:paraId="642E4A4C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3.4 Mock 依赖类型识别</w:t>
      </w:r>
    </w:p>
    <w:p w14:paraId="048F0E21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智能体首先需要对依赖类型进行分类。不同类型依赖的 Mock 策略不同。系统应根据类名、注解、包路径、注入方式、配置文件和调用特征自动识别依赖类别，并为不同类别配置差异化生成规则。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082"/>
      </w:tblGrid>
      <w:tr w14:paraId="09097C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AF2F8"/>
            <w:vAlign w:val="center"/>
          </w:tcPr>
          <w:p w14:paraId="00EA8168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依赖类型</w:t>
            </w:r>
          </w:p>
        </w:tc>
        <w:tc>
          <w:tcPr>
            <w:tcW w:w="2948" w:type="dxa"/>
            <w:shd w:val="clear" w:color="auto" w:fill="EAF2F8"/>
            <w:vAlign w:val="center"/>
          </w:tcPr>
          <w:p w14:paraId="5BD68B58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典型对象</w:t>
            </w:r>
          </w:p>
        </w:tc>
        <w:tc>
          <w:tcPr>
            <w:tcW w:w="4082" w:type="dxa"/>
            <w:shd w:val="clear" w:color="auto" w:fill="EAF2F8"/>
            <w:vAlign w:val="center"/>
          </w:tcPr>
          <w:p w14:paraId="58BAA2C7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推荐 Mock 策略</w:t>
            </w:r>
          </w:p>
        </w:tc>
      </w:tr>
      <w:tr w14:paraId="266BD40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DE395BE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数据库访问依赖</w:t>
            </w:r>
          </w:p>
        </w:tc>
        <w:tc>
          <w:tcPr>
            <w:tcW w:w="2948" w:type="dxa"/>
            <w:vAlign w:val="center"/>
          </w:tcPr>
          <w:p w14:paraId="6D52A3D2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Mapper、Repository、DAO</w:t>
            </w:r>
          </w:p>
        </w:tc>
        <w:tc>
          <w:tcPr>
            <w:tcW w:w="4082" w:type="dxa"/>
            <w:vAlign w:val="center"/>
          </w:tcPr>
          <w:p w14:paraId="09777DB0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模拟查询结果、返回 null、抛出数据访问异常；验证 insert/update/delete 是否被调用</w:t>
            </w:r>
          </w:p>
        </w:tc>
      </w:tr>
      <w:tr w14:paraId="7B086F1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2C84D75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服务依赖</w:t>
            </w:r>
          </w:p>
        </w:tc>
        <w:tc>
          <w:tcPr>
            <w:tcW w:w="2948" w:type="dxa"/>
            <w:vAlign w:val="center"/>
          </w:tcPr>
          <w:p w14:paraId="10FCE435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其他 Service、流程组件、权限组件</w:t>
            </w:r>
          </w:p>
        </w:tc>
        <w:tc>
          <w:tcPr>
            <w:tcW w:w="4082" w:type="dxa"/>
            <w:vAlign w:val="center"/>
          </w:tcPr>
          <w:p w14:paraId="6A1ABDB9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根据业务语义判断是否 Mock；编排型 Service 通常需要隔离外部服务</w:t>
            </w:r>
          </w:p>
        </w:tc>
      </w:tr>
      <w:tr w14:paraId="2FAFEA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A27E457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远程接口依赖</w:t>
            </w:r>
          </w:p>
        </w:tc>
        <w:tc>
          <w:tcPr>
            <w:tcW w:w="2948" w:type="dxa"/>
            <w:vAlign w:val="center"/>
          </w:tcPr>
          <w:p w14:paraId="507D57BC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FeignClient、RestTemplate、WebClient、Dubbo Client</w:t>
            </w:r>
          </w:p>
        </w:tc>
        <w:tc>
          <w:tcPr>
            <w:tcW w:w="4082" w:type="dxa"/>
            <w:vAlign w:val="center"/>
          </w:tcPr>
          <w:p w14:paraId="2158FD36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模拟成功、失败、超时、异常、返回数据格式异常</w:t>
            </w:r>
          </w:p>
        </w:tc>
      </w:tr>
      <w:tr w14:paraId="5F30887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9ED5839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缓存依赖</w:t>
            </w:r>
          </w:p>
        </w:tc>
        <w:tc>
          <w:tcPr>
            <w:tcW w:w="2948" w:type="dxa"/>
            <w:vAlign w:val="center"/>
          </w:tcPr>
          <w:p w14:paraId="26EB2BAF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RedisTemplate、CacheManager、本地缓存组件</w:t>
            </w:r>
          </w:p>
        </w:tc>
        <w:tc>
          <w:tcPr>
            <w:tcW w:w="4082" w:type="dxa"/>
            <w:vAlign w:val="center"/>
          </w:tcPr>
          <w:p w14:paraId="1F26C320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模拟缓存命中、未命中、写入失败、过期数据</w:t>
            </w:r>
          </w:p>
        </w:tc>
      </w:tr>
      <w:tr w14:paraId="0F061E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8F62A2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文件依赖</w:t>
            </w:r>
          </w:p>
        </w:tc>
        <w:tc>
          <w:tcPr>
            <w:tcW w:w="2948" w:type="dxa"/>
            <w:vAlign w:val="center"/>
          </w:tcPr>
          <w:p w14:paraId="1A00F97D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文件上传服务、文件读取服务、路径解析工具</w:t>
            </w:r>
          </w:p>
        </w:tc>
        <w:tc>
          <w:tcPr>
            <w:tcW w:w="4082" w:type="dxa"/>
            <w:vAlign w:val="center"/>
          </w:tcPr>
          <w:p w14:paraId="444F368F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模拟文件存在、不存在、格式错误、保存失败、路径非法</w:t>
            </w:r>
          </w:p>
        </w:tc>
      </w:tr>
      <w:tr w14:paraId="011954B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A2AB375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权限和上下文依赖</w:t>
            </w:r>
          </w:p>
        </w:tc>
        <w:tc>
          <w:tcPr>
            <w:tcW w:w="2948" w:type="dxa"/>
            <w:vAlign w:val="center"/>
          </w:tcPr>
          <w:p w14:paraId="07E16991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用户上下文、角色权限、组织机构信息</w:t>
            </w:r>
          </w:p>
        </w:tc>
        <w:tc>
          <w:tcPr>
            <w:tcW w:w="4082" w:type="dxa"/>
            <w:vAlign w:val="center"/>
          </w:tcPr>
          <w:p w14:paraId="03658B23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模拟有权限、无权限、未登录、越权访问</w:t>
            </w:r>
          </w:p>
        </w:tc>
      </w:tr>
      <w:tr w14:paraId="0A67368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42B35DE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消息和异步依赖</w:t>
            </w:r>
          </w:p>
        </w:tc>
        <w:tc>
          <w:tcPr>
            <w:tcW w:w="2948" w:type="dxa"/>
            <w:vAlign w:val="center"/>
          </w:tcPr>
          <w:p w14:paraId="609E89EE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Kafka、RabbitMQ、事件发布器、异步执行器</w:t>
            </w:r>
          </w:p>
        </w:tc>
        <w:tc>
          <w:tcPr>
            <w:tcW w:w="4082" w:type="dxa"/>
            <w:vAlign w:val="center"/>
          </w:tcPr>
          <w:p w14:paraId="2A7163BB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避免真实发送消息；通过 verify 检查消息发送动作和内容</w:t>
            </w:r>
          </w:p>
        </w:tc>
      </w:tr>
    </w:tbl>
    <w:p w14:paraId="16A234D0">
      <w:pPr>
        <w:spacing w:after="80"/>
        <w:rPr>
          <w:rFonts w:hint="default" w:asciiTheme="majorAscii" w:hAnsiTheme="majorAscii" w:cstheme="minorEastAsia"/>
        </w:rPr>
      </w:pPr>
    </w:p>
    <w:p w14:paraId="0BF92278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3.5 Mock 策略生成逻辑</w:t>
      </w:r>
    </w:p>
    <w:p w14:paraId="6F51D9FD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智能体生成策略时，应遵循“测试意图优先”的原则。Mock 的返回值不是随意构造的，而是为了触发特定代码路径和验证特定业务行为。</w:t>
      </w:r>
    </w:p>
    <w:p w14:paraId="1359FB1E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例如，对于一个任务创建方法，如果测试意图是“模板不存在时创建失败”，那么 Mock 智能体应生成如下策略：模板查询接口返回 null，任务插入方法不应被调用，返回结果应为失败状态，并且错误信息与模板不存在相关。</w:t>
      </w:r>
    </w:p>
    <w:p w14:paraId="314F6EAE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如果测试意图是“模板存在且参数合法时创建成功”，Mock 智能体应生成如下策略：模板查询接口返回合法模板对象，权限校验通过，文件保存成功，任务插入成功，最终返回创建成功结果，并验证插入方法被调用一次。</w:t>
      </w:r>
    </w:p>
    <w:p w14:paraId="53A217DE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如果测试意图是“文件保存失败时回滚任务创建”，Mock 智能体应生成如下策略：模板查询成功，任务插入前置条件满足，但文件服务抛出异常或返回失败，最终方法抛出业务异常或返回失败结果，并验证后续流程不再继续执行。</w:t>
      </w:r>
    </w:p>
    <w:p w14:paraId="594E911B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这种基于测试意图的 Mock 策略比简单的依赖替换更有价值，因为它能保证 Mock 行为和测试目标一致。</w:t>
      </w:r>
    </w:p>
    <w:p w14:paraId="538240E3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3.6 Mock 智能体与调用链分析的结合</w:t>
      </w:r>
    </w:p>
    <w:p w14:paraId="00E6709E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智能体需要依赖调用链分析结果。调用链分析工具负责从源码中提取被测方法的调用关系，并初步判断每个调用对象的来源。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1"/>
      </w:tblGrid>
      <w:tr w14:paraId="02FB84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7F7F7"/>
          </w:tcPr>
          <w:p w14:paraId="47D90E23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Mono CJK SC" w:asciiTheme="majorAscii" w:hAnsiTheme="majorAscii" w:cstheme="minorEastAsia"/>
                <w:sz w:val="17"/>
              </w:rPr>
              <w:t>Task task = taskMapper.selectById(taskId);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User user = userService.getCurrentUser();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permissionService.check(user, task);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fileService.save(file);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taskMapper.update(task);</w:t>
            </w:r>
          </w:p>
        </w:tc>
      </w:tr>
    </w:tbl>
    <w:p w14:paraId="149F41AD">
      <w:pPr>
        <w:spacing w:after="40"/>
        <w:rPr>
          <w:rFonts w:hint="default" w:asciiTheme="majorAscii" w:hAnsiTheme="majorAscii" w:cstheme="minorEastAsia"/>
        </w:rPr>
      </w:pPr>
    </w:p>
    <w:p w14:paraId="576BFDBB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调用链分析工具需要识别出 taskMapper 是数据库访问依赖，userService 是用户上下文依赖，permissionService 是权限校验依赖，fileService 是文件服务依赖，taskMapper.update() 是数据库写入依赖。</w:t>
      </w:r>
    </w:p>
    <w:p w14:paraId="5683E6AD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智能体在此基础上进一步结合测试意图生成 Mock 策略。例如，在“无权限”场景下，taskMapper.selectById() 应返回任务对象，userService.getCurrentUser() 应返回普通用户，permissionService.check() 应抛出权限异常，fileService.save() 和 taskMapper.update() 不应被调用。这样就可以自动生成更有逻辑的 verify(..., never()) 断言，而不是只写结果断言。</w:t>
      </w:r>
    </w:p>
    <w:p w14:paraId="4B49FB5B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3.7 Mock 智能体与知识库的结合</w:t>
      </w:r>
    </w:p>
    <w:p w14:paraId="3E77D0D5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智能体还需要从知识库中检索项目相关信息。很多 Mock 行为仅靠源码无法完全判断。例如，源码中可能只写了状态判断，但需求知识库中记录了“只有草稿状态任务允许编辑，已提交、已审批、已归档任务不可编辑”。在这种情况下，Mock 智能体就可以自动构造多个状态场景，分别模拟 SUBMITTED、APPROVED、ARCHIVED 等状态。</w:t>
      </w:r>
    </w:p>
    <w:p w14:paraId="27968118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历史缺陷知识库也很重要。如果历史缺陷中多次出现“任务状态流转错误”“权限校验遗漏”“重复提交导致数据重复插入”，Mock 智能体就可以优先生成这些高风险场景的 Mock 策略。</w:t>
      </w:r>
    </w:p>
    <w:p w14:paraId="6F8D16D8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测试规范知识库则用于约束 Mock 代码风格。例如，有些项目要求所有 Mapper 都使用 @Mock，不允许在单元测试中连接真实数据库；有些项目要求测试方法统一采用 given-when-then 注释；有些项目要求异常场景必须验证后续写操作未执行。这些规范都可以通过知识库注入到 Mock 智能体中。</w:t>
      </w:r>
    </w:p>
    <w:p w14:paraId="5F63D7DE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3.8 Mock 智能体的工作流程</w:t>
      </w:r>
    </w:p>
    <w:p w14:paraId="6492816F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1. 读取被测方法、调用链结果和测试意图，明确当前测试场景要覆盖的业务路径。</w:t>
      </w:r>
    </w:p>
    <w:p w14:paraId="201AE62A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2. 识别被测方法中的所有外部依赖，并按照数据库、服务、远程接口、缓存、文件、权限、消息等类型进行分类。</w:t>
      </w:r>
    </w:p>
    <w:p w14:paraId="151E8971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3. 判断每个依赖在当前测试场景中的作用，是前置条件、路径触发条件、结果生成条件，还是副作用行为。</w:t>
      </w:r>
    </w:p>
    <w:p w14:paraId="7BAFD31D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4. 为每个依赖生成 Mock 行为，包括返回正常对象、返回空值、返回错误码、抛出异常、模拟超时或模拟多次调用。</w:t>
      </w:r>
    </w:p>
    <w:p w14:paraId="16439BB2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5. 生成调用验证逻辑，包括应该调用、调用次数、调用顺序、不应调用、参数校验等。</w:t>
      </w:r>
    </w:p>
    <w:p w14:paraId="3F94ED84">
      <w:pPr>
        <w:spacing w:after="60" w:line="300" w:lineRule="auto"/>
        <w:ind w:left="340" w:firstLine="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6. 输出结构化 Mock 策略，供测试代码生成智能体转换为 JUnit 和 Mockito 代码。</w:t>
      </w:r>
    </w:p>
    <w:p w14:paraId="6956BD11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3.9 Mock 智能体的结构化输出示例</w:t>
      </w:r>
    </w:p>
    <w:p w14:paraId="1BE83B4B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对于一个“模板不存在时创建任务失败”的场景，Mock 智能体可以输出如下结构化结果。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1"/>
      </w:tblGrid>
      <w:tr w14:paraId="7EC02F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7F7F7"/>
          </w:tcPr>
          <w:p w14:paraId="3B177389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Mono CJK SC" w:asciiTheme="majorAscii" w:hAnsiTheme="majorAscii" w:cstheme="minorEastAsia"/>
                <w:sz w:val="17"/>
              </w:rPr>
              <w:t>{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"scenario": "模板不存在时创建任务失败",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"mockObjects": [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{"name": "templateMapper", "type": "database_mapper", "mockAnnotation": "@Mock"},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{"name": "taskMapper", "type": "database_mapper", "mockAnnotation": "@Mock"}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],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"mockBehaviors": [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{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"target": "templateMapper.selectById",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"arguments": ["1001L"],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"behavior": "return null",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"purpose": "触发模板不存在分支"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}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],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"verifyRules": [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{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"target": "taskMapper.insert",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"rule": "never",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"purpose": "模板不存在时不应创建任务"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}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],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"assertions": [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{"type": "result_assertion", "content": "返回失败结果"},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{"type": "message_assertion", "content": "错误信息包含模板不存在"}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]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}</w:t>
            </w:r>
          </w:p>
        </w:tc>
      </w:tr>
    </w:tbl>
    <w:p w14:paraId="0E726C6F">
      <w:pPr>
        <w:spacing w:after="40"/>
        <w:rPr>
          <w:rFonts w:hint="default" w:asciiTheme="majorAscii" w:hAnsiTheme="majorAscii" w:cstheme="minorEastAsia"/>
        </w:rPr>
      </w:pPr>
    </w:p>
    <w:p w14:paraId="348C9E69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这种结构化输出的好处是可解释、可审查、可复用。测试代码生成智能体可以根据该结构自动生成 Mockito 代码，报告生成智能体也可以把它转换成测试设计说明。</w:t>
      </w:r>
    </w:p>
    <w:p w14:paraId="19B574E9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3.10 Mock 代码生成示例</w:t>
      </w:r>
    </w:p>
    <w:p w14:paraId="217E5D63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基于上述 Mock 策略，可以生成如下 JUnit 代码。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1"/>
      </w:tblGrid>
      <w:tr w14:paraId="0ECF90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7F7F7"/>
          </w:tcPr>
          <w:p w14:paraId="3711025C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Mono CJK SC" w:asciiTheme="majorAscii" w:hAnsiTheme="majorAscii" w:cstheme="minorEastAsia"/>
                <w:sz w:val="17"/>
              </w:rPr>
              <w:t>@ExtendWith(MockitoExtension.class)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class TaskServiceTest {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@Mock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private TemplateMapper templateMapper;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@Mock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private TaskMapper taskMapper;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@InjectMocks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private TaskService taskService;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@Test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void shouldReturnFailWhenTemplateNotExists() {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// given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Long templateId = 1001L;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TaskCreateParam param = new TaskCreateParam();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param.setTemplateId(templateId);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when(templateMapper.selectById(templateId)).thenReturn(null);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// when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Result result = taskService.createTask(param);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// then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assertFalse(result.isSuccess());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assertTrue(result.getMessage().contains("模板不存在"));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    verify(taskMapper, never()).insert(any(Task.class));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 xml:space="preserve">    }</w:t>
            </w:r>
            <w:r>
              <w:rPr>
                <w:rFonts w:hint="default" w:asciiTheme="majorAscii" w:hAnsiTheme="majorAscii" w:cstheme="minorEastAsia"/>
              </w:rPr>
              <w:br w:type="textWrapping"/>
            </w:r>
            <w:r>
              <w:rPr>
                <w:rFonts w:hint="default" w:eastAsia="Noto Sans Mono CJK SC" w:asciiTheme="majorAscii" w:hAnsiTheme="majorAscii" w:cstheme="minorEastAsia"/>
                <w:sz w:val="17"/>
              </w:rPr>
              <w:t>}</w:t>
            </w:r>
          </w:p>
        </w:tc>
      </w:tr>
    </w:tbl>
    <w:p w14:paraId="5B3E1F97">
      <w:pPr>
        <w:spacing w:after="40"/>
        <w:rPr>
          <w:rFonts w:hint="default" w:asciiTheme="majorAscii" w:hAnsiTheme="majorAscii" w:cstheme="minorEastAsia"/>
        </w:rPr>
      </w:pPr>
    </w:p>
    <w:p w14:paraId="2240A5DC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这个测试不仅验证了返回结果，还验证了模板不存在时不应继续执行任务插入操作。相比普通 AI 生成的测试代码，这种方式更能体现业务逻辑和副作用控制。</w:t>
      </w:r>
    </w:p>
    <w:p w14:paraId="0DF5809E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四、Mock 智能体关键能力</w:t>
      </w:r>
    </w:p>
    <w:p w14:paraId="574BE573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4.1 依赖自动识别能力</w:t>
      </w:r>
    </w:p>
    <w:p w14:paraId="3E649ADB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智能体需要能够自动识别哪些对象是外部依赖。识别依据包括类名、注解、包路径、字段注入方式、构造函数注入方式、方法调用特征和项目配置。例如，带有 @Mapper、@Repository、Dao、Mapper 后缀的对象通常属于数据库访问依赖；带有 @FeignClient 的对象通常属于远程接口依赖；RedisTemplate 属于缓存依赖；ApplicationEventPublisher 属于事件依赖；MultipartFile 和文件服务属于文件依赖。系统应将识别结果结构化存储，为后续测试生成提供依据。</w:t>
      </w:r>
    </w:p>
    <w:p w14:paraId="6E05B650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4.2 场景化 Mock 生成能力</w:t>
      </w:r>
    </w:p>
    <w:p w14:paraId="19DD5A98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行为必须随测试场景变化。同一个依赖在不同测试场景中应生成不同返回值。例如，userService.getCurrentUser() 在正常场景中返回合法用户，在未登录场景中返回 null 或抛出未登录异常，在越权场景中返回无权限用户。taskMapper.selectById() 在正常场景中返回任务对象，在数据不存在场景中返回 null，在异常场景中抛出数据库异常。这要求 Mock 智能体理解测试意图，并根据测试意图反推需要怎样的依赖返回值才能触发目标分支。</w:t>
      </w:r>
    </w:p>
    <w:p w14:paraId="2B128D3D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4.3 参数构造能力</w:t>
      </w:r>
    </w:p>
    <w:p w14:paraId="08F4B429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很多 Mock 失败不是因为没有 Mock 对象，而是因为参数匹配不正确。Mock 智能体需要根据输入参数构造逻辑，保证 Mock 参数与被测方法内部调用保持一致。对于复杂对象，可以采用 argThat() 校验关键字段，而不是完全匹配整个对象。</w:t>
      </w:r>
    </w:p>
    <w:p w14:paraId="6978D2DC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4.4 调用验证能力</w:t>
      </w:r>
    </w:p>
    <w:p w14:paraId="77AF380C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好的单元测试不仅要验证返回值，还要验证关键依赖是否被正确调用。例如，任务创建成功时应验证 taskMapper.insert() 被调用一次；参数校验失败时应验证数据库写入方法未被调用；权限不足时应验证文件保存方法未被调用；远程接口失败时应验证异常被正确处理。Mock 智能体应自动判断哪些依赖调用属于关键副作用，并生成 verify() 逻辑。</w:t>
      </w:r>
    </w:p>
    <w:p w14:paraId="67AE5A17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4.5 异常路径构造能力</w:t>
      </w:r>
    </w:p>
    <w:p w14:paraId="7CC43FD3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企业软件中的缺陷往往出现在异常路径，而不是正常路径。Mock 智能体需要主动构造外部依赖失败场景，例如数据库查询异常、文件上传失败、远程接口超时、缓存读取失败、消息发送失败、权限服务异常等。这些异常场景可以有效暴露代码中异常处理不完整、事务回滚不正确、错误信息不清晰等问题。</w:t>
      </w:r>
    </w:p>
    <w:p w14:paraId="1A684B88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4.6 测试隔离级别判断能力</w:t>
      </w:r>
    </w:p>
    <w:p w14:paraId="26079A25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不是所有测试都适合完全 Mock。Mock 智能体还需要判断测试隔离级别。对于纯业务逻辑方法，可以使用 Mockito 完成轻量级单元测试；对于涉及 Spring 配置、事务、AOP、参数校验注解的代码，可能需要使用 @SpringBootTest 或 @WebMvcTest；对于数据库 SQL 正确性验证，则可能更适合使用内存数据库或集成测试，而不是纯 Mock。因此，Mock 智能体不仅要生成 Mock，还要判断“该不该 Mock、Mock 到什么程度”。</w:t>
      </w:r>
    </w:p>
    <w:p w14:paraId="5E797EF1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五、知识库设计</w:t>
      </w:r>
    </w:p>
    <w:p w14:paraId="59384086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5.1 源码知识库</w:t>
      </w:r>
    </w:p>
    <w:p w14:paraId="253BDC64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源码知识库用于存储项目源代码、类结构、方法签名、注解信息、调用链、依赖关系和配置文件。Mock 智能体通过源码知识库理解项目中哪些对象是 Mapper，哪些对象是 Service，哪些对象是远程接口，哪些对象是工具类。</w:t>
      </w:r>
    </w:p>
    <w:p w14:paraId="30A61130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5.2 需求知识库</w:t>
      </w:r>
    </w:p>
    <w:p w14:paraId="7B65CC6C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需求知识库用于存储需求规格说明书、业务规则、状态流转、权限规则、数据字典和异常处理要求。Mock 智能体可以根据需求知识库构造更符合业务语义的 Mock 场景。</w:t>
      </w:r>
    </w:p>
    <w:p w14:paraId="42F89BC2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5.3 测试规范知识库</w:t>
      </w:r>
    </w:p>
    <w:p w14:paraId="09724900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测试规范知识库存储单位内部的单元测试编写规范、Mock 使用规范、测试命名规范、报告模板和覆盖率要求。它用于约束生成测试代码的风格和质量。</w:t>
      </w:r>
    </w:p>
    <w:p w14:paraId="29EDE06E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5.4 历史测试用例库</w:t>
      </w:r>
    </w:p>
    <w:p w14:paraId="2D9BEBBF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历史测试用例库存储项目已有人工测试代码。Mock 智能体可以从中学习本项目常用的 Mock 写法、测试数据构造方式和断言风格。</w:t>
      </w:r>
    </w:p>
    <w:p w14:paraId="049CAE58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5.5 缺陷案例知识库</w:t>
      </w:r>
    </w:p>
    <w:p w14:paraId="5E20C786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缺陷案例知识库存储历史缺陷和问题单。Mock 智能体可以根据历史高频缺陷，优先生成相关异常路径和边界场景测试。</w:t>
      </w:r>
    </w:p>
    <w:p w14:paraId="76F53ED7">
      <w:pPr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br w:type="page"/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01C9167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7146A47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知识库类型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178CA7B7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主要内容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44D662D5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对 Mock 智能体的作用</w:t>
            </w:r>
          </w:p>
        </w:tc>
      </w:tr>
      <w:tr w14:paraId="66C91D5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ED8AB6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源码知识库</w:t>
            </w:r>
          </w:p>
        </w:tc>
        <w:tc>
          <w:tcPr>
            <w:tcW w:w="3402" w:type="dxa"/>
            <w:vAlign w:val="center"/>
          </w:tcPr>
          <w:p w14:paraId="3BC7A01A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源码、类结构、方法签名、调用关系、配置文件</w:t>
            </w:r>
          </w:p>
        </w:tc>
        <w:tc>
          <w:tcPr>
            <w:tcW w:w="3402" w:type="dxa"/>
            <w:vAlign w:val="center"/>
          </w:tcPr>
          <w:p w14:paraId="0E8B6E82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识别依赖来源和调用路径</w:t>
            </w:r>
          </w:p>
        </w:tc>
      </w:tr>
      <w:tr w14:paraId="094516E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EDDD7C6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需求知识库</w:t>
            </w:r>
          </w:p>
        </w:tc>
        <w:tc>
          <w:tcPr>
            <w:tcW w:w="3402" w:type="dxa"/>
            <w:vAlign w:val="center"/>
          </w:tcPr>
          <w:p w14:paraId="5C15BB00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业务规则、状态流转、权限规则、数据字典</w:t>
            </w:r>
          </w:p>
        </w:tc>
        <w:tc>
          <w:tcPr>
            <w:tcW w:w="3402" w:type="dxa"/>
            <w:vAlign w:val="center"/>
          </w:tcPr>
          <w:p w14:paraId="42FFA15B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生成符合业务语义的 Mock 场景</w:t>
            </w:r>
          </w:p>
        </w:tc>
      </w:tr>
      <w:tr w14:paraId="5BB609C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F12F05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测试规范知识库</w:t>
            </w:r>
          </w:p>
        </w:tc>
        <w:tc>
          <w:tcPr>
            <w:tcW w:w="3402" w:type="dxa"/>
            <w:vAlign w:val="center"/>
          </w:tcPr>
          <w:p w14:paraId="57B7DD3C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命名规范、Mock 规范、报告模板、覆盖率要求</w:t>
            </w:r>
          </w:p>
        </w:tc>
        <w:tc>
          <w:tcPr>
            <w:tcW w:w="3402" w:type="dxa"/>
            <w:vAlign w:val="center"/>
          </w:tcPr>
          <w:p w14:paraId="0FFFB6E0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约束生成代码风格</w:t>
            </w:r>
          </w:p>
        </w:tc>
      </w:tr>
      <w:tr w14:paraId="25436D7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8418A1C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历史测试用例库</w:t>
            </w:r>
          </w:p>
        </w:tc>
        <w:tc>
          <w:tcPr>
            <w:tcW w:w="3402" w:type="dxa"/>
            <w:vAlign w:val="center"/>
          </w:tcPr>
          <w:p w14:paraId="156F6ED3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已有测试代码、常用测试数据、断言写法</w:t>
            </w:r>
          </w:p>
        </w:tc>
        <w:tc>
          <w:tcPr>
            <w:tcW w:w="3402" w:type="dxa"/>
            <w:vAlign w:val="center"/>
          </w:tcPr>
          <w:p w14:paraId="5ABF0105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复用项目测试习惯</w:t>
            </w:r>
          </w:p>
        </w:tc>
      </w:tr>
      <w:tr w14:paraId="1B427F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BBFE29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缺陷案例知识库</w:t>
            </w:r>
          </w:p>
        </w:tc>
        <w:tc>
          <w:tcPr>
            <w:tcW w:w="3402" w:type="dxa"/>
            <w:vAlign w:val="center"/>
          </w:tcPr>
          <w:p w14:paraId="57B7E5B4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历史缺陷、问题单、回归场景</w:t>
            </w:r>
          </w:p>
        </w:tc>
        <w:tc>
          <w:tcPr>
            <w:tcW w:w="3402" w:type="dxa"/>
            <w:vAlign w:val="center"/>
          </w:tcPr>
          <w:p w14:paraId="162C4616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优先覆盖高风险路径</w:t>
            </w:r>
          </w:p>
        </w:tc>
      </w:tr>
    </w:tbl>
    <w:p w14:paraId="60DD191D">
      <w:pPr>
        <w:spacing w:after="80"/>
        <w:rPr>
          <w:rFonts w:hint="default" w:asciiTheme="majorAscii" w:hAnsiTheme="majorAscii" w:cstheme="minorEastAsia"/>
        </w:rPr>
      </w:pPr>
    </w:p>
    <w:p w14:paraId="4FCA66E4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六、工具技能设计</w:t>
      </w:r>
    </w:p>
    <w:p w14:paraId="38AA54FC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6.1 源码解析技能</w:t>
      </w:r>
    </w:p>
    <w:p w14:paraId="353FAA71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源码解析技能负责从 Java 代码中提取类、方法、字段、注解、参数、返回值、异常和方法调用。对于 Java 项目，可优先采用 JavaParser、Spoon、Eclipse JDT 或 Tree-sitter 等工具。</w:t>
      </w:r>
    </w:p>
    <w:p w14:paraId="32B10234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6.2 依赖识别技能</w:t>
      </w:r>
    </w:p>
    <w:p w14:paraId="1EA76222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依赖识别技能负责识别被测类中的外部依赖对象，并对依赖进行分类。它为 Mock 智能体提供基础输入。</w:t>
      </w:r>
    </w:p>
    <w:p w14:paraId="266650DD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6.3 调用链分析技能</w:t>
      </w:r>
    </w:p>
    <w:p w14:paraId="4F876113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调用链分析技能负责构建被测方法内部调用路径，分析外部依赖调用与条件分支之间的关系，辅助 Mock 智能体判断每个 Mock 行为的作用。</w:t>
      </w:r>
    </w:p>
    <w:p w14:paraId="1AD00415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6.4 Mock 策略生成技能</w:t>
      </w:r>
    </w:p>
    <w:p w14:paraId="7CC95A06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Mock 策略生成技能由 Mock 智能体调用，用于生成结构化 Mock 策略，包括 Mock 对象、Mock 行为、参数匹配、异常模拟和调用验证规则。</w:t>
      </w:r>
    </w:p>
    <w:p w14:paraId="65D098CF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6.5 测试代码生成技能</w:t>
      </w:r>
    </w:p>
    <w:p w14:paraId="79A429A5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测试代码生成技能根据测试意图和 Mock 策略生成具体测试代码。Java 首期支持 JUnit 5、Mockito 和 AssertJ。</w:t>
      </w:r>
    </w:p>
    <w:p w14:paraId="1715F460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6.6 动态执行技能</w:t>
      </w:r>
    </w:p>
    <w:p w14:paraId="3D881B38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动态执行技能负责运行 Maven 或 Gradle 测试命令，收集编译错误、运行错误和测试失败信息。</w:t>
      </w:r>
    </w:p>
    <w:p w14:paraId="260B6EE7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6.7 覆盖率分析技能</w:t>
      </w:r>
    </w:p>
    <w:p w14:paraId="068D7E99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覆盖率分析技能负责集成 JaCoCo，统计语句覆盖率、分支覆盖率、条件覆盖率和方法覆盖率，并将未覆盖分支反馈给测试意图智能体和 Mock 智能体。</w:t>
      </w:r>
    </w:p>
    <w:p w14:paraId="40FC9484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6.8 自动修复技能</w:t>
      </w:r>
    </w:p>
    <w:p w14:paraId="08C1F8F8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自动修复技能负责根据执行反馈修正测试代码和 Mock 策略。例如，当 Mockito 参数匹配失败时，自动调整 eq()、any() 或 argThat()；当 Mock 返回值不完整导致空指针时，自动补充对象字段；当断言失败时，重新分析实际返回结果和预期业务规则。</w:t>
      </w:r>
    </w:p>
    <w:p w14:paraId="4E1DC2C6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七、技术创新点</w:t>
      </w:r>
    </w:p>
    <w:p w14:paraId="0F48E14E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7.1 面向业务意图的 Mock 生成</w:t>
      </w:r>
    </w:p>
    <w:p w14:paraId="47202435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传统 Mock 生成通常只关注依赖替换，而本方案强调根据测试意图生成 Mock 行为。Mock 不是孤立的代码片段，而是服务于具体业务场景和目标分支的测试设计要素。</w:t>
      </w:r>
    </w:p>
    <w:p w14:paraId="2C975A49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7.2 基于调用链的依赖隔离</w:t>
      </w:r>
    </w:p>
    <w:p w14:paraId="5B6944FD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本方案通过静态调用链分析识别被测方法的外部依赖和副作用行为，自动判断哪些依赖需要 Mock，哪些调用需要 verify，哪些后续调用在异常场景下不应发生。</w:t>
      </w:r>
    </w:p>
    <w:p w14:paraId="612B1842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7.3 知识库增强的 Mock 策略</w:t>
      </w:r>
    </w:p>
    <w:p w14:paraId="431CE57E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系统引入需求知识库、测试规范知识库、历史测试用例库和缺陷案例知识库，使 Mock 策略不仅来自源码，还能结合业务规则、历史问题和单位测试规范。</w:t>
      </w:r>
    </w:p>
    <w:p w14:paraId="1D828148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7.4 Mock 策略与动态验证闭环</w:t>
      </w:r>
    </w:p>
    <w:p w14:paraId="1F4D42BA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系统在生成 Mock 策略后自动执行测试，并根据运行失败、参数匹配错误、空指针异常、覆盖率不足等反馈自动修正 Mock 行为，提升测试代码的可执行性和稳定性。</w:t>
      </w:r>
    </w:p>
    <w:p w14:paraId="41288362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7.5 从测试代码生成扩展到测试资产维护</w:t>
      </w:r>
    </w:p>
    <w:p w14:paraId="0588BE28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当生产代码发生变更时，系统可以重新分析受影响依赖和 Mock 行为，自动更新失效测试用例，降低测试代码维护成本。</w:t>
      </w:r>
    </w:p>
    <w:p w14:paraId="55D6D142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八、阶段性实施方案</w:t>
      </w:r>
    </w:p>
    <w:p w14:paraId="2D93E35F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第一阶段：Java Mock 智能体原型</w:t>
      </w:r>
    </w:p>
    <w:p w14:paraId="2861EAE7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重点支持 Java Spring Boot 项目中的 Service 层单元测试生成。系统能够识别 Mapper、Service、Client、Redis、文件服务等常见依赖，并自动生成 JUnit 5 + Mockito 测试代码。本阶段重点验证 Mock 智能体的基本可行性，包括依赖识别、Mock 对象生成、Mock 返回值生成、异常路径 Mock 和 verify 逻辑生成。</w:t>
      </w:r>
    </w:p>
    <w:p w14:paraId="2D3543DF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第二阶段：执行验证与自动修复</w:t>
      </w:r>
    </w:p>
    <w:p w14:paraId="19DFBAFA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引入 Maven/Gradle 执行能力和 JaCoCo 覆盖率分析能力。系统在生成测试后自动运行，并根据编译错误、测试失败和覆盖率不足反馈修复 Mock 策略。本阶段重点解决 AI 生成测试代码“能写但不能跑”的问题。</w:t>
      </w:r>
    </w:p>
    <w:p w14:paraId="38EA98F5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第三阶段：知识库增强</w:t>
      </w:r>
    </w:p>
    <w:p w14:paraId="667E5509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接入需求规格说明书、历史测试用例、测试规范和缺陷案例，提升 Mock 策略的业务语义和项目适配能力。本阶段重点实现需求条款、业务代码和测试用例之间的追踪关系。</w:t>
      </w:r>
    </w:p>
    <w:p w14:paraId="306F1B7D">
      <w:pPr>
        <w:pStyle w:val="4"/>
        <w:keepNext/>
        <w:spacing w:before="200" w:after="120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7"/>
        </w:rPr>
        <w:t>第四阶段：CI/CD 集成与增量更新</w:t>
      </w:r>
    </w:p>
    <w:p w14:paraId="1406C920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对接代码仓库和 CI/CD 流水线。当代码提交或需求变更时，系统自动识别受影响方法和测试用例，触发增量测试生成和回归验证。本阶段重点实现测试资产的持续演化和工程落地。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21BE14A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AF2F8"/>
            <w:vAlign w:val="center"/>
          </w:tcPr>
          <w:p w14:paraId="43EC547F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阶段</w:t>
            </w:r>
          </w:p>
        </w:tc>
        <w:tc>
          <w:tcPr>
            <w:tcW w:w="3969" w:type="dxa"/>
            <w:shd w:val="clear" w:color="auto" w:fill="EAF2F8"/>
            <w:vAlign w:val="center"/>
          </w:tcPr>
          <w:p w14:paraId="227A3C60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建设重点</w:t>
            </w:r>
          </w:p>
        </w:tc>
        <w:tc>
          <w:tcPr>
            <w:tcW w:w="3402" w:type="dxa"/>
            <w:shd w:val="clear" w:color="auto" w:fill="EAF2F8"/>
            <w:vAlign w:val="center"/>
          </w:tcPr>
          <w:p w14:paraId="4B1D1F23">
            <w:pPr>
              <w:spacing w:after="0" w:line="240" w:lineRule="auto"/>
              <w:jc w:val="center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/>
                <w:sz w:val="20"/>
              </w:rPr>
              <w:t>阶段成果</w:t>
            </w:r>
          </w:p>
        </w:tc>
      </w:tr>
      <w:tr w14:paraId="444C64E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7082F9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第一阶段</w:t>
            </w:r>
          </w:p>
        </w:tc>
        <w:tc>
          <w:tcPr>
            <w:tcW w:w="3969" w:type="dxa"/>
            <w:vAlign w:val="center"/>
          </w:tcPr>
          <w:p w14:paraId="6F0ADEDD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Java Service 层 Mock 智能体原型</w:t>
            </w:r>
          </w:p>
        </w:tc>
        <w:tc>
          <w:tcPr>
            <w:tcW w:w="3402" w:type="dxa"/>
            <w:vAlign w:val="center"/>
          </w:tcPr>
          <w:p w14:paraId="70B87E03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支持 JUnit 5 + Mockito 的基础测试生成</w:t>
            </w:r>
          </w:p>
        </w:tc>
      </w:tr>
      <w:tr w14:paraId="28B78BA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F1DDD0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第二阶段</w:t>
            </w:r>
          </w:p>
        </w:tc>
        <w:tc>
          <w:tcPr>
            <w:tcW w:w="3969" w:type="dxa"/>
            <w:vAlign w:val="center"/>
          </w:tcPr>
          <w:p w14:paraId="0957BA8A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执行验证与自动修复</w:t>
            </w:r>
          </w:p>
        </w:tc>
        <w:tc>
          <w:tcPr>
            <w:tcW w:w="3402" w:type="dxa"/>
            <w:vAlign w:val="center"/>
          </w:tcPr>
          <w:p w14:paraId="40E36959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形成生成—执行—修复闭环</w:t>
            </w:r>
          </w:p>
        </w:tc>
      </w:tr>
      <w:tr w14:paraId="329FF6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B34AA65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第三阶段</w:t>
            </w:r>
          </w:p>
        </w:tc>
        <w:tc>
          <w:tcPr>
            <w:tcW w:w="3969" w:type="dxa"/>
            <w:vAlign w:val="center"/>
          </w:tcPr>
          <w:p w14:paraId="79A6BD87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需求、规范、历史用例和缺陷知识库接入</w:t>
            </w:r>
          </w:p>
        </w:tc>
        <w:tc>
          <w:tcPr>
            <w:tcW w:w="3402" w:type="dxa"/>
            <w:vAlign w:val="center"/>
          </w:tcPr>
          <w:p w14:paraId="4ABD9DD0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形成知识库增强的测试生成能力</w:t>
            </w:r>
          </w:p>
        </w:tc>
      </w:tr>
      <w:tr w14:paraId="45036D5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3A5C47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第四阶段</w:t>
            </w:r>
          </w:p>
        </w:tc>
        <w:tc>
          <w:tcPr>
            <w:tcW w:w="3969" w:type="dxa"/>
            <w:vAlign w:val="center"/>
          </w:tcPr>
          <w:p w14:paraId="24EACE82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代码仓库和 CI/CD 集成</w:t>
            </w:r>
          </w:p>
        </w:tc>
        <w:tc>
          <w:tcPr>
            <w:tcW w:w="3402" w:type="dxa"/>
            <w:vAlign w:val="center"/>
          </w:tcPr>
          <w:p w14:paraId="513A55C4">
            <w:pPr>
              <w:spacing w:after="0" w:line="240" w:lineRule="auto"/>
              <w:rPr>
                <w:rFonts w:hint="default" w:asciiTheme="majorAscii" w:hAnsiTheme="majorAscii" w:cstheme="minorEastAsia"/>
              </w:rPr>
            </w:pPr>
            <w:r>
              <w:rPr>
                <w:rFonts w:hint="default" w:eastAsia="Noto Sans CJK SC" w:asciiTheme="majorAscii" w:hAnsiTheme="majorAscii" w:cstheme="minorEastAsia"/>
                <w:b w:val="0"/>
                <w:sz w:val="19"/>
              </w:rPr>
              <w:t>实现增量更新和回归验证</w:t>
            </w:r>
          </w:p>
        </w:tc>
      </w:tr>
    </w:tbl>
    <w:p w14:paraId="219889CA">
      <w:pPr>
        <w:spacing w:after="80"/>
        <w:rPr>
          <w:rFonts w:hint="default" w:asciiTheme="majorAscii" w:hAnsiTheme="majorAscii" w:cstheme="minorEastAsia"/>
        </w:rPr>
      </w:pPr>
    </w:p>
    <w:p w14:paraId="74CC6CFD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九、预期效果</w:t>
      </w:r>
    </w:p>
    <w:p w14:paraId="428E0662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本工具建成后，可以显著降低开发人员编写单元测试的成本，提高单元测试覆盖率和异常路径覆盖能力。特别是通过 Mock 智能体，可以解决企业 Java 项目中外部依赖复杂、Mock 编写困难、测试代码难以运行的问题。</w:t>
      </w:r>
    </w:p>
    <w:p w14:paraId="2D469D47">
      <w:pPr>
        <w:spacing w:after="120" w:line="317" w:lineRule="auto"/>
        <w:ind w:firstLine="420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sz w:val="21"/>
        </w:rPr>
        <w:t>工具能够将单元测试从“人工补充、事后检查”的模式，转变为“代码提交前自动生成、自动验证、自动报告”的模式。对于软件质量管理而言，它不仅可以提高测试效率，也可以形成需求、代码、测试、缺陷之间的可追踪链路，为软件定型审查、质量度量和持续改进提供支撑。</w:t>
      </w:r>
    </w:p>
    <w:p w14:paraId="412D0B5D">
      <w:pPr>
        <w:pStyle w:val="3"/>
        <w:keepNext/>
        <w:spacing w:before="280" w:after="160"/>
        <w:jc w:val="left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32"/>
        </w:rPr>
        <w:t>十、可放入表格的精简版</w:t>
      </w:r>
    </w:p>
    <w:p w14:paraId="58BE3058">
      <w:pPr>
        <w:spacing w:after="120" w:line="317" w:lineRule="auto"/>
        <w:jc w:val="both"/>
        <w:rPr>
          <w:rFonts w:hint="default" w:asciiTheme="majorAscii" w:hAnsiTheme="majorAscii" w:cstheme="minorEastAsia"/>
        </w:rPr>
      </w:pPr>
      <w:r>
        <w:rPr>
          <w:rFonts w:hint="default" w:eastAsia="Noto Sans CJK SC" w:asciiTheme="majorAscii" w:hAnsiTheme="majorAscii" w:cstheme="minorEastAsia"/>
          <w:b/>
          <w:sz w:val="21"/>
        </w:rPr>
        <w:t>Mock 策略智能体：</w:t>
      </w:r>
      <w:r>
        <w:rPr>
          <w:rFonts w:hint="default" w:eastAsia="Noto Sans CJK SC" w:asciiTheme="majorAscii" w:hAnsiTheme="majorAscii" w:cstheme="minorEastAsia"/>
          <w:sz w:val="21"/>
        </w:rPr>
        <w:t>针对企业级 Java Web 项目中数据库、文件、接口、缓存、权限、消息等外部依赖复杂、人工 Mock 编写成本高的问题，构建 Mock 策略智能体。该智能体基于源码调用链分析和测试意图识别，自动判断被测方法中的外部依赖类型，生成 Mock 对象、Mock 返回值、异常模拟、参数匹配和 verify 调用验证逻辑；结合需求知识库、历史测试用例库和缺陷案例库，自动构造正常路径、异常路径、边界路径和高风险业务场景；通过测试执行结果和覆盖率反馈，迭代修正 Mock 策略，提升生成测试代码的可执行性、有效性和可维护性。</w:t>
      </w:r>
    </w:p>
    <w:sectPr>
      <w:footerReference r:id="rId5" w:type="default"/>
      <w:pgSz w:w="11906" w:h="16838"/>
      <w:pgMar w:top="1361" w:right="130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BF9AF">
    <w:pPr>
      <w:pStyle w:val="24"/>
      <w:jc w:val="center"/>
    </w:pPr>
    <w:r>
      <w:rPr>
        <w:rFonts w:ascii="Noto Sans CJK SC" w:hAnsi="Noto Sans CJK SC" w:eastAsia="Noto Sans CJK SC" w:cs="Noto Sans CJK SC"/>
        <w:sz w:val="18"/>
      </w:rPr>
      <w:t>智能单元测试用例生成工具技术方案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3D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3274</Words>
  <Characters>3820</Characters>
  <Lines>0</Lines>
  <Paragraphs>0</Paragraphs>
  <TotalTime>0</TotalTime>
  <ScaleCrop>false</ScaleCrop>
  <LinksUpToDate>false</LinksUpToDate>
  <CharactersWithSpaces>3998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单元测试; Java; Mock; 智能体; 大模型; JUnit; Mockito</cp:keywords>
  <cp:lastModifiedBy>Weiwei</cp:lastModifiedBy>
  <dcterms:modified xsi:type="dcterms:W3CDTF">2026-05-09T06:03:46Z</dcterms:modified>
  <dc:subject>Mock 智能体重点设计</dc:subject>
  <dc:title>智能单元测试用例生成工具技术方案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eyJoZGlkIjoiNGIzZGMxNzc3ZDVmOTFkODRjNTE3Yjk4YTZiZGZkMWEiLCJ1c2VySWQiOiI0MTQ2MjA1NjAifQ==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A4CC19B68E81434E83C0D7835119A4DF_12</vt:lpwstr>
  </property>
</Properties>
</file>