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contextualSpacing w:val="0"/>
      </w:pPr>
      <w:bookmarkStart w:id="0" w:colFirst="0" w:name="h.q4gx8tbaci77" w:colLast="0"/>
      <w:bookmarkEnd w:id="0"/>
      <w:r w:rsidRPr="00000000" w:rsidR="00000000" w:rsidDel="00000000">
        <w:rPr>
          <w:rtl w:val="0"/>
        </w:rPr>
        <w:t xml:space="preserve">Projeto Pizzaria</w:t>
      </w:r>
    </w:p>
    <w:p w:rsidP="00000000" w:rsidRPr="00000000" w:rsidR="00000000" w:rsidDel="00000000" w:rsidRDefault="00000000">
      <w:pPr>
        <w:pStyle w:val="Subtitle"/>
        <w:keepNext w:val="1"/>
        <w:keepLines w:val="1"/>
        <w:spacing w:lineRule="auto" w:after="200"/>
        <w:contextualSpacing w:val="0"/>
      </w:pPr>
      <w:bookmarkStart w:id="1" w:colFirst="0" w:name="h.xfen5taqvc1" w:colLast="0"/>
      <w:bookmarkEnd w:id="1"/>
      <w:r w:rsidRPr="00000000" w:rsidR="00000000" w:rsidDel="00000000">
        <w:rPr>
          <w:rtl w:val="0"/>
        </w:rPr>
        <w:t xml:space="preserve">Especificação Funcional EF05 - Gerenciamento de pedidos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i w:val="1"/>
          <w:rtl w:val="0"/>
        </w:rPr>
        <w:t xml:space="preserve">Equipe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Alex Clayton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Arthur Lopes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Cauan Ramos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Emerson Giovanelli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Raphael Vieira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keepNext w:val="1"/>
        <w:keepLines w:val="1"/>
        <w:spacing w:lineRule="auto" w:after="200"/>
        <w:contextualSpacing w:val="0"/>
      </w:pPr>
      <w:bookmarkStart w:id="2" w:colFirst="0" w:name="h.ek04b5gk2fh6" w:colLast="0"/>
      <w:bookmarkEnd w:id="2"/>
      <w:r w:rsidRPr="00000000" w:rsidR="00000000" w:rsidDel="00000000">
        <w:rPr>
          <w:rtl w:val="0"/>
        </w:rPr>
        <w:t xml:space="preserve">Sumário</w:t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pefza8bn7cv9">
        <w:r w:rsidRPr="00000000" w:rsidR="00000000" w:rsidDel="00000000">
          <w:rPr>
            <w:color w:val="1155cc"/>
            <w:u w:val="single"/>
            <w:rtl w:val="0"/>
          </w:rPr>
          <w:t xml:space="preserve">Histórico de revisão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jb7cn3rmjay5">
        <w:r w:rsidRPr="00000000" w:rsidR="00000000" w:rsidDel="00000000">
          <w:rPr>
            <w:color w:val="1155cc"/>
            <w:u w:val="single"/>
            <w:rtl w:val="0"/>
          </w:rPr>
          <w:t xml:space="preserve">Objetivos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5yjin888fh1k">
        <w:r w:rsidRPr="00000000" w:rsidR="00000000" w:rsidDel="00000000">
          <w:rPr>
            <w:color w:val="1155cc"/>
            <w:u w:val="single"/>
            <w:rtl w:val="0"/>
          </w:rPr>
          <w:t xml:space="preserve">Protótipo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8e4kdpk6hb52">
        <w:r w:rsidRPr="00000000" w:rsidR="00000000" w:rsidDel="00000000">
          <w:rPr>
            <w:color w:val="1155cc"/>
            <w:u w:val="single"/>
            <w:rtl w:val="0"/>
          </w:rPr>
          <w:t xml:space="preserve">Comportamento funcional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ixmncxu5tt76">
        <w:r w:rsidRPr="00000000" w:rsidR="00000000" w:rsidDel="00000000">
          <w:rPr>
            <w:color w:val="1155cc"/>
            <w:u w:val="single"/>
            <w:rtl w:val="0"/>
          </w:rPr>
          <w:t xml:space="preserve">1) Carga da página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4abv5hmyjcks">
        <w:r w:rsidRPr="00000000" w:rsidR="00000000" w:rsidDel="00000000">
          <w:rPr>
            <w:color w:val="1155cc"/>
            <w:u w:val="single"/>
            <w:rtl w:val="0"/>
          </w:rPr>
          <w:t xml:space="preserve">1) Pesquisa de produtos no banco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8pbf1qwzdf35">
        <w:r w:rsidRPr="00000000" w:rsidR="00000000" w:rsidDel="00000000">
          <w:rPr>
            <w:color w:val="1155cc"/>
            <w:u w:val="single"/>
            <w:rtl w:val="0"/>
          </w:rPr>
          <w:t xml:space="preserve">2) Inclusão de produto no pedido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ra7ehtbmame1">
        <w:r w:rsidRPr="00000000" w:rsidR="00000000" w:rsidDel="00000000">
          <w:rPr>
            <w:color w:val="1155cc"/>
            <w:u w:val="single"/>
            <w:rtl w:val="0"/>
          </w:rPr>
          <w:t xml:space="preserve">3) Exclusão de produto no pedido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4vb7qjop9489">
        <w:r w:rsidRPr="00000000" w:rsidR="00000000" w:rsidDel="00000000">
          <w:rPr>
            <w:color w:val="1155cc"/>
            <w:u w:val="single"/>
            <w:rtl w:val="0"/>
          </w:rPr>
          <w:t xml:space="preserve">4) Edição de produtos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ddls3q8737pp">
        <w:r w:rsidRPr="00000000" w:rsidR="00000000" w:rsidDel="00000000">
          <w:rPr>
            <w:color w:val="1155cc"/>
            <w:u w:val="single"/>
            <w:rtl w:val="0"/>
          </w:rPr>
          <w:t xml:space="preserve">5) Ajuste de preço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ip2t2gp4w53">
        <w:r w:rsidRPr="00000000" w:rsidR="00000000" w:rsidDel="00000000">
          <w:rPr>
            <w:color w:val="1155cc"/>
            <w:u w:val="single"/>
            <w:rtl w:val="0"/>
          </w:rPr>
          <w:t xml:space="preserve">6) Atrelamento ao cliente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jjmu0p7yw46d">
        <w:r w:rsidRPr="00000000" w:rsidR="00000000" w:rsidDel="00000000">
          <w:rPr>
            <w:color w:val="1155cc"/>
            <w:u w:val="single"/>
            <w:rtl w:val="0"/>
          </w:rPr>
          <w:t xml:space="preserve">7) Cancelamento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j77it1q0dbvx">
        <w:r w:rsidRPr="00000000" w:rsidR="00000000" w:rsidDel="00000000">
          <w:rPr>
            <w:color w:val="1155cc"/>
            <w:u w:val="single"/>
            <w:rtl w:val="0"/>
          </w:rPr>
          <w:t xml:space="preserve">8) Confirmação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7m1vuh353m8">
        <w:r w:rsidRPr="00000000" w:rsidR="00000000" w:rsidDel="00000000">
          <w:rPr>
            <w:color w:val="1155cc"/>
            <w:u w:val="single"/>
            <w:rtl w:val="0"/>
          </w:rPr>
          <w:t xml:space="preserve">Validações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" w:colFirst="0" w:name="h.w23uu01ldhnl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4" w:colFirst="0" w:name="h.pefza8bn7cv9" w:colLast="0"/>
      <w:bookmarkEnd w:id="4"/>
      <w:r w:rsidRPr="00000000" w:rsidR="00000000" w:rsidDel="00000000">
        <w:rPr>
          <w:rtl w:val="0"/>
        </w:rPr>
        <w:t xml:space="preserve">Histórico de revisão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Criação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16/8/2014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Raphael Vieira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Aprofundamento do documento e adição de protótipo de tela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26/8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Arthur Lopes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5" w:colFirst="0" w:name="h.jb7cn3rmjay5" w:colLast="0"/>
      <w:bookmarkEnd w:id="5"/>
      <w:r w:rsidRPr="00000000" w:rsidR="00000000" w:rsidDel="00000000">
        <w:rPr>
          <w:rtl w:val="0"/>
        </w:rPr>
        <w:t xml:space="preserve">Objetivos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Este documento descreve os elementos e procedimentos funcionais referentes as vendas de produtos no sistema.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kauyplmy671t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8acb48r9di60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5yjin888fh1k" w:colLast="0"/>
      <w:bookmarkEnd w:id="8"/>
      <w:r w:rsidRPr="00000000" w:rsidR="00000000" w:rsidDel="00000000">
        <w:rPr>
          <w:rtl w:val="0"/>
        </w:rPr>
        <w:t xml:space="preserve">Protótipo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7143750" cx="5238750"/>
            <wp:effectExtent t="0" b="0" r="0" l="0"/>
            <wp:docPr id="1" name="image00.png" descr="EF05 - Gerenciamento de Pedidos_L.png"/>
            <a:graphic>
              <a:graphicData uri="http://schemas.openxmlformats.org/drawingml/2006/picture">
                <pic:pic>
                  <pic:nvPicPr>
                    <pic:cNvPr id="0" name="image00.png" descr="EF05 - Gerenciamento de Pedidos_L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143750" cx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0"/>
          <w:rtl w:val="0"/>
        </w:rPr>
        <w:t xml:space="preserve">- Tela online de cadastro de clientes -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i w:val="1"/>
          <w:sz w:val="16"/>
          <w:rtl w:val="0"/>
        </w:rPr>
        <w:t xml:space="preserve">Obs.: Esta tela serve propósitos meramente ilustrativos e não representa o estado final da mesma.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9" w:colFirst="0" w:name="h.25yni2f86zy9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0" w:colFirst="0" w:name="h.8e4kdpk6hb52" w:colLast="0"/>
      <w:bookmarkEnd w:id="10"/>
      <w:r w:rsidRPr="00000000" w:rsidR="00000000" w:rsidDel="00000000">
        <w:rPr>
          <w:rtl w:val="0"/>
        </w:rPr>
        <w:t xml:space="preserve">Comportamento funcional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1" w:colFirst="0" w:name="h.ixmncxu5tt76" w:colLast="0"/>
      <w:bookmarkEnd w:id="11"/>
      <w:r w:rsidRPr="00000000" w:rsidR="00000000" w:rsidDel="00000000">
        <w:rPr>
          <w:rtl w:val="0"/>
        </w:rPr>
        <w:t xml:space="preserve">1) Carga da página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Quando o cliente entrega a comanda para o caixa e este entra na página de vendas, um formulário é exibido (Protótipo, Item 1) com os seguintes campos: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Detalhamento de pedido: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Palavra-chave: </w:t>
      </w:r>
      <w:r w:rsidRPr="00000000" w:rsidR="00000000" w:rsidDel="00000000">
        <w:rPr>
          <w:rtl w:val="0"/>
        </w:rPr>
        <w:t xml:space="preserve">Campo alfabético de no máximo 20 caracteres que vai receber uma ou mais palavras-chave para o sistema encontrar qual o produto desejado que deverá ser adicionado à lista do pedido.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ID do produto:</w:t>
      </w:r>
      <w:r w:rsidRPr="00000000" w:rsidR="00000000" w:rsidDel="00000000">
        <w:rPr>
          <w:rtl w:val="0"/>
        </w:rPr>
        <w:t xml:space="preserve"> Campo númerico de no máximo 8 dígitos que vai receberá o código do produto para o sistema encontrar o produto desejado que deverá ser adicionado à lista do pedido.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Resultado:</w:t>
      </w:r>
      <w:r w:rsidRPr="00000000" w:rsidR="00000000" w:rsidDel="00000000">
        <w:rPr>
          <w:rtl w:val="0"/>
        </w:rPr>
        <w:t xml:space="preserve"> Tabela de 3 colunas que vão conter os códigos, nomes e preços das opções de pesquisa que batem com as palavras-chave ou o código do produto inseridos.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Quantidade: </w:t>
      </w:r>
      <w:r w:rsidRPr="00000000" w:rsidR="00000000" w:rsidDel="00000000">
        <w:rPr>
          <w:rtl w:val="0"/>
        </w:rPr>
        <w:t xml:space="preserve">Campo numérico de no máximo 3 dígitos destinado a quantidade de cada produto consumido.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Produtos consumidos:</w:t>
      </w:r>
      <w:r w:rsidRPr="00000000" w:rsidR="00000000" w:rsidDel="00000000">
        <w:rPr>
          <w:rtl w:val="0"/>
        </w:rPr>
        <w:t xml:space="preserve"> Tabla de 5 colunas que para o código, nome, preço, quantidade consmida e subtotal dos produtos do pedido.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Saldo:</w:t>
      </w:r>
      <w:r w:rsidRPr="00000000" w:rsidR="00000000" w:rsidDel="00000000">
        <w:rPr>
          <w:rtl w:val="0"/>
        </w:rPr>
        <w:t xml:space="preserve"> Campo numérico decimal de no máximo 6 caracteres preenchido automáticamente com o valor da soma de tudo que foi consumido e que consta na lista acima.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Ajuste: </w:t>
      </w:r>
      <w:r w:rsidRPr="00000000" w:rsidR="00000000" w:rsidDel="00000000">
        <w:rPr>
          <w:rtl w:val="0"/>
        </w:rPr>
        <w:t xml:space="preserve">Campo numérico decimal de no máximo 6 caracteres destinado ao abatimento do saldo, no caso do cliente entregar um voucher válido de promoção.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Total: </w:t>
      </w:r>
      <w:r w:rsidRPr="00000000" w:rsidR="00000000" w:rsidDel="00000000">
        <w:rPr>
          <w:rtl w:val="0"/>
        </w:rPr>
        <w:t xml:space="preserve">Campo numérico decimal de no máximo 6 caracteres destinado ao valor total da compra feita pelo cliente.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Dados do cliente: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CPF: </w:t>
      </w:r>
      <w:r w:rsidRPr="00000000" w:rsidR="00000000" w:rsidDel="00000000">
        <w:rPr>
          <w:rtl w:val="0"/>
        </w:rPr>
        <w:t xml:space="preserve">Campo numérico que busca o cadastro do cliente no banco de dados do sistema através do CPF e o insere no registro da venda.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Nome: </w:t>
      </w:r>
      <w:r w:rsidRPr="00000000" w:rsidR="00000000" w:rsidDel="00000000">
        <w:rPr>
          <w:rtl w:val="0"/>
        </w:rPr>
        <w:t xml:space="preserve">Campo alfabético de no máximo 40 posições que será preenchido automaticamente pelo sistema após o usuário ter sido localizado no banco.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2" w:colFirst="0" w:name="h.4abv5hmyjcks" w:colLast="0"/>
      <w:bookmarkEnd w:id="12"/>
      <w:r w:rsidRPr="00000000" w:rsidR="00000000" w:rsidDel="00000000">
        <w:rPr>
          <w:rtl w:val="0"/>
        </w:rPr>
        <w:t xml:space="preserve">1) Pesquisa de produtos no banco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Quando o usuário escreve nos campos “</w:t>
      </w:r>
      <w:r w:rsidRPr="00000000" w:rsidR="00000000" w:rsidDel="00000000">
        <w:rPr>
          <w:i w:val="1"/>
          <w:rtl w:val="0"/>
        </w:rPr>
        <w:t xml:space="preserve">Palavra-chave</w:t>
      </w:r>
      <w:r w:rsidRPr="00000000" w:rsidR="00000000" w:rsidDel="00000000">
        <w:rPr>
          <w:rtl w:val="0"/>
        </w:rPr>
        <w:t xml:space="preserve">” (2) e “</w:t>
      </w:r>
      <w:r w:rsidRPr="00000000" w:rsidR="00000000" w:rsidDel="00000000">
        <w:rPr>
          <w:i w:val="1"/>
          <w:rtl w:val="0"/>
        </w:rPr>
        <w:t xml:space="preserve">ID produto</w:t>
      </w:r>
      <w:r w:rsidRPr="00000000" w:rsidR="00000000" w:rsidDel="00000000">
        <w:rPr>
          <w:rtl w:val="0"/>
        </w:rPr>
        <w:t xml:space="preserve">” (3), automaticamente o sistema preenche os itens da tabela “</w:t>
      </w:r>
      <w:r w:rsidRPr="00000000" w:rsidR="00000000" w:rsidDel="00000000">
        <w:rPr>
          <w:i w:val="1"/>
          <w:rtl w:val="0"/>
        </w:rPr>
        <w:t xml:space="preserve">Resultado</w:t>
      </w:r>
      <w:r w:rsidRPr="00000000" w:rsidR="00000000" w:rsidDel="00000000">
        <w:rPr>
          <w:rtl w:val="0"/>
        </w:rPr>
        <w:t xml:space="preserve">” () com o resultado da pesquisa, podendo ser um ou mais produtos encontrados.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3" w:colFirst="0" w:name="h.8pbf1qwzdf35" w:colLast="0"/>
      <w:bookmarkEnd w:id="13"/>
      <w:r w:rsidRPr="00000000" w:rsidR="00000000" w:rsidDel="00000000">
        <w:rPr>
          <w:rtl w:val="0"/>
        </w:rPr>
        <w:t xml:space="preserve">2) Inclusão de produto no pedido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Encontrado o produto desejado, o usuário adiciona o(s) produto(s) ao pedido selecionando o produto desejado da tabela “</w:t>
      </w:r>
      <w:r w:rsidRPr="00000000" w:rsidR="00000000" w:rsidDel="00000000">
        <w:rPr>
          <w:i w:val="1"/>
          <w:rtl w:val="0"/>
        </w:rPr>
        <w:t xml:space="preserve">Resultado</w:t>
      </w:r>
      <w:r w:rsidRPr="00000000" w:rsidR="00000000" w:rsidDel="00000000">
        <w:rPr>
          <w:rtl w:val="0"/>
        </w:rPr>
        <w:t xml:space="preserve">” (4), inserindo o valor da quantidade de produtos consumidos no campo “</w:t>
      </w:r>
      <w:r w:rsidRPr="00000000" w:rsidR="00000000" w:rsidDel="00000000">
        <w:rPr>
          <w:i w:val="1"/>
          <w:rtl w:val="0"/>
        </w:rPr>
        <w:t xml:space="preserve">Quantidade</w:t>
      </w:r>
      <w:r w:rsidRPr="00000000" w:rsidR="00000000" w:rsidDel="00000000">
        <w:rPr>
          <w:rtl w:val="0"/>
        </w:rPr>
        <w:t xml:space="preserve">” (5) e acionando o botão “</w:t>
      </w:r>
      <w:r w:rsidRPr="00000000" w:rsidR="00000000" w:rsidDel="00000000">
        <w:rPr>
          <w:i w:val="1"/>
          <w:rtl w:val="0"/>
        </w:rPr>
        <w:t xml:space="preserve">Inserir</w:t>
      </w:r>
      <w:r w:rsidRPr="00000000" w:rsidR="00000000" w:rsidDel="00000000">
        <w:rPr>
          <w:rtl w:val="0"/>
        </w:rPr>
        <w:t xml:space="preserve">” (6). Tendo feito, o produto será inserido na tabela “</w:t>
      </w:r>
      <w:r w:rsidRPr="00000000" w:rsidR="00000000" w:rsidDel="00000000">
        <w:rPr>
          <w:i w:val="1"/>
          <w:rtl w:val="0"/>
        </w:rPr>
        <w:t xml:space="preserve">Produtos consumidos</w:t>
      </w:r>
      <w:r w:rsidRPr="00000000" w:rsidR="00000000" w:rsidDel="00000000">
        <w:rPr>
          <w:rtl w:val="0"/>
        </w:rPr>
        <w:t xml:space="preserve">” (7), juntamente com as informações de preço e subtotal de consumo deste produto, que não estavam presentes na tabela anterior.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nenhum valor for especificado no campo “</w:t>
      </w:r>
      <w:r w:rsidRPr="00000000" w:rsidR="00000000" w:rsidDel="00000000">
        <w:rPr>
          <w:i w:val="1"/>
          <w:rtl w:val="0"/>
        </w:rPr>
        <w:t xml:space="preserve">Quantidade</w:t>
      </w:r>
      <w:r w:rsidRPr="00000000" w:rsidR="00000000" w:rsidDel="00000000">
        <w:rPr>
          <w:rtl w:val="0"/>
        </w:rPr>
        <w:t xml:space="preserve">” (5), será inferido o valor de um único produto.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campo “</w:t>
      </w:r>
      <w:r w:rsidRPr="00000000" w:rsidR="00000000" w:rsidDel="00000000">
        <w:rPr>
          <w:i w:val="1"/>
          <w:rtl w:val="0"/>
        </w:rPr>
        <w:t xml:space="preserve">Saldo</w:t>
      </w:r>
      <w:r w:rsidRPr="00000000" w:rsidR="00000000" w:rsidDel="00000000">
        <w:rPr>
          <w:rtl w:val="0"/>
        </w:rPr>
        <w:t xml:space="preserve">” (10) é preenchido automaticamente com o valor final da listagem do pedido.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4" w:colFirst="0" w:name="h.ra7ehtbmame1" w:colLast="0"/>
      <w:bookmarkEnd w:id="14"/>
      <w:r w:rsidRPr="00000000" w:rsidR="00000000" w:rsidDel="00000000">
        <w:rPr>
          <w:rtl w:val="0"/>
        </w:rPr>
        <w:t xml:space="preserve">3) Exclusão de produto no pedido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usuário exclui produtos da listagem do pedido selecionando o item desejado da tabela “</w:t>
      </w:r>
      <w:r w:rsidRPr="00000000" w:rsidR="00000000" w:rsidDel="00000000">
        <w:rPr>
          <w:i w:val="1"/>
          <w:rtl w:val="0"/>
        </w:rPr>
        <w:t xml:space="preserve">Produtos consumidos</w:t>
      </w:r>
      <w:r w:rsidRPr="00000000" w:rsidR="00000000" w:rsidDel="00000000">
        <w:rPr>
          <w:rtl w:val="0"/>
        </w:rPr>
        <w:t xml:space="preserve">” (7) e clicando no botão “</w:t>
      </w:r>
      <w:r w:rsidRPr="00000000" w:rsidR="00000000" w:rsidDel="00000000">
        <w:rPr>
          <w:i w:val="1"/>
          <w:rtl w:val="0"/>
        </w:rPr>
        <w:t xml:space="preserve">Remover</w:t>
      </w:r>
      <w:r w:rsidRPr="00000000" w:rsidR="00000000" w:rsidDel="00000000">
        <w:rPr>
          <w:rtl w:val="0"/>
        </w:rPr>
        <w:t xml:space="preserve">” (8).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5" w:colFirst="0" w:name="h.4vb7qjop9489" w:colLast="0"/>
      <w:bookmarkEnd w:id="15"/>
      <w:r w:rsidRPr="00000000" w:rsidR="00000000" w:rsidDel="00000000">
        <w:rPr>
          <w:rtl w:val="0"/>
        </w:rPr>
        <w:t xml:space="preserve">4) Edição de produtos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quantidade de produtos consumidos em um pedido pode ser editada selecionando o item desejado da tabela “</w:t>
      </w:r>
      <w:r w:rsidRPr="00000000" w:rsidR="00000000" w:rsidDel="00000000">
        <w:rPr>
          <w:i w:val="1"/>
          <w:rtl w:val="0"/>
        </w:rPr>
        <w:t xml:space="preserve">Produtos consumidos</w:t>
      </w:r>
      <w:r w:rsidRPr="00000000" w:rsidR="00000000" w:rsidDel="00000000">
        <w:rPr>
          <w:rtl w:val="0"/>
        </w:rPr>
        <w:t xml:space="preserve">” (7) e clicando no botão “</w:t>
      </w:r>
      <w:r w:rsidRPr="00000000" w:rsidR="00000000" w:rsidDel="00000000">
        <w:rPr>
          <w:i w:val="1"/>
          <w:rtl w:val="0"/>
        </w:rPr>
        <w:t xml:space="preserve">Alterar</w:t>
      </w:r>
      <w:r w:rsidRPr="00000000" w:rsidR="00000000" w:rsidDel="00000000">
        <w:rPr>
          <w:rtl w:val="0"/>
        </w:rPr>
        <w:t xml:space="preserve">” (9). Isso preencherá o campo “</w:t>
      </w:r>
      <w:r w:rsidRPr="00000000" w:rsidR="00000000" w:rsidDel="00000000">
        <w:rPr>
          <w:i w:val="1"/>
          <w:rtl w:val="0"/>
        </w:rPr>
        <w:t xml:space="preserve">Quantidade</w:t>
      </w:r>
      <w:r w:rsidRPr="00000000" w:rsidR="00000000" w:rsidDel="00000000">
        <w:rPr>
          <w:rtl w:val="0"/>
        </w:rPr>
        <w:t xml:space="preserve">” (5) logo acima com o valor da quantidade do produto que deseja-se alterar. Ao corrigir esse campo e clicar em “</w:t>
      </w:r>
      <w:r w:rsidRPr="00000000" w:rsidR="00000000" w:rsidDel="00000000">
        <w:rPr>
          <w:i w:val="1"/>
          <w:rtl w:val="0"/>
        </w:rPr>
        <w:t xml:space="preserve">Inserir</w:t>
      </w:r>
      <w:r w:rsidRPr="00000000" w:rsidR="00000000" w:rsidDel="00000000">
        <w:rPr>
          <w:rtl w:val="0"/>
        </w:rPr>
        <w:t xml:space="preserve">” (6) o valor corrigido será adicinoado sobrescrevendo o valor anterior.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6" w:colFirst="0" w:name="h.ddls3q8737pp" w:colLast="0"/>
      <w:bookmarkEnd w:id="16"/>
      <w:r w:rsidRPr="00000000" w:rsidR="00000000" w:rsidDel="00000000">
        <w:rPr>
          <w:rtl w:val="0"/>
        </w:rPr>
        <w:t xml:space="preserve">5) Ajuste de preço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 caso do usuário comparecer com um voucher válida de uma promoção que ainda esteja valendo e ter cumprido com as condições da promoção, é utilizado o campo “</w:t>
      </w:r>
      <w:r w:rsidRPr="00000000" w:rsidR="00000000" w:rsidDel="00000000">
        <w:rPr>
          <w:i w:val="1"/>
          <w:rtl w:val="0"/>
        </w:rPr>
        <w:t xml:space="preserve">Ajuste</w:t>
      </w:r>
      <w:r w:rsidRPr="00000000" w:rsidR="00000000" w:rsidDel="00000000">
        <w:rPr>
          <w:rtl w:val="0"/>
        </w:rPr>
        <w:t xml:space="preserve">” (11). Nele, deve-se adicionar o valor a ser abatido do saldo de produtos.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valor corrigido será inserido automaticamente no campo “</w:t>
      </w:r>
      <w:r w:rsidRPr="00000000" w:rsidR="00000000" w:rsidDel="00000000">
        <w:rPr>
          <w:i w:val="1"/>
          <w:rtl w:val="0"/>
        </w:rPr>
        <w:t xml:space="preserve">Total</w:t>
      </w:r>
      <w:r w:rsidRPr="00000000" w:rsidR="00000000" w:rsidDel="00000000">
        <w:rPr>
          <w:rtl w:val="0"/>
        </w:rPr>
        <w:t xml:space="preserve">” (12)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7" w:colFirst="0" w:name="h.ip2t2gp4w53" w:colLast="0"/>
      <w:bookmarkEnd w:id="17"/>
      <w:r w:rsidRPr="00000000" w:rsidR="00000000" w:rsidDel="00000000">
        <w:rPr>
          <w:rtl w:val="0"/>
        </w:rPr>
        <w:t xml:space="preserve">6) Atrelamento ao cliente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o registro do histórico do cliente no sistema, a sessão “Dados do clinte” pode ser usada.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 campo “</w:t>
      </w:r>
      <w:r w:rsidRPr="00000000" w:rsidR="00000000" w:rsidDel="00000000">
        <w:rPr>
          <w:i w:val="1"/>
          <w:rtl w:val="0"/>
        </w:rPr>
        <w:t xml:space="preserve">CPF</w:t>
      </w:r>
      <w:r w:rsidRPr="00000000" w:rsidR="00000000" w:rsidDel="00000000">
        <w:rPr>
          <w:rtl w:val="0"/>
        </w:rPr>
        <w:t xml:space="preserve">” (13) insere-se o CPF do cliente. O campo “</w:t>
      </w:r>
      <w:r w:rsidRPr="00000000" w:rsidR="00000000" w:rsidDel="00000000">
        <w:rPr>
          <w:i w:val="1"/>
          <w:rtl w:val="0"/>
        </w:rPr>
        <w:t xml:space="preserve">Nome</w:t>
      </w:r>
      <w:r w:rsidRPr="00000000" w:rsidR="00000000" w:rsidDel="00000000">
        <w:rPr>
          <w:rtl w:val="0"/>
        </w:rPr>
        <w:t xml:space="preserve">” (14) será automaticamente preenchido com o nome do cliente, conforme registrado no banco, para auxiliar o usuário e diminuir a incidência de falha humana no preenchimento.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8" w:colFirst="0" w:name="h.jjmu0p7yw46d" w:colLast="0"/>
      <w:bookmarkEnd w:id="18"/>
      <w:r w:rsidRPr="00000000" w:rsidR="00000000" w:rsidDel="00000000">
        <w:rPr>
          <w:rtl w:val="0"/>
        </w:rPr>
        <w:t xml:space="preserve">7) Cancelamento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Acionando o botão “</w:t>
      </w:r>
      <w:r w:rsidRPr="00000000" w:rsidR="00000000" w:rsidDel="00000000">
        <w:rPr>
          <w:i w:val="1"/>
          <w:rtl w:val="0"/>
        </w:rPr>
        <w:t xml:space="preserve">Cancelar</w:t>
      </w:r>
      <w:r w:rsidRPr="00000000" w:rsidR="00000000" w:rsidDel="00000000">
        <w:rPr>
          <w:rtl w:val="0"/>
        </w:rPr>
        <w:t xml:space="preserve">” (15), o usuário cancela o preenchimento deste pedido e, caso queira fazer um novo, deve recomeçar o processo.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9" w:colFirst="0" w:name="h.j77it1q0dbvx" w:colLast="0"/>
      <w:bookmarkEnd w:id="19"/>
      <w:r w:rsidRPr="00000000" w:rsidR="00000000" w:rsidDel="00000000">
        <w:rPr>
          <w:rtl w:val="0"/>
        </w:rPr>
        <w:t xml:space="preserve">8) Confirmação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Tendo preenchido todas as informações corretamente, ao acionar o botão “</w:t>
      </w:r>
      <w:r w:rsidRPr="00000000" w:rsidR="00000000" w:rsidDel="00000000">
        <w:rPr>
          <w:i w:val="1"/>
          <w:rtl w:val="0"/>
        </w:rPr>
        <w:t xml:space="preserve">Confirmar</w:t>
      </w:r>
      <w:r w:rsidRPr="00000000" w:rsidR="00000000" w:rsidDel="00000000">
        <w:rPr>
          <w:rtl w:val="0"/>
        </w:rPr>
        <w:t xml:space="preserve">” (16), as informações do pedido serão enviadas para o banco, juntamente com a atualização do registro do cliente, no caso dele ter sido marcado como cliente do pedido.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0" w:colFirst="0" w:name="h.37m1vuh353m8" w:colLast="0"/>
      <w:bookmarkEnd w:id="20"/>
      <w:r w:rsidRPr="00000000" w:rsidR="00000000" w:rsidDel="00000000">
        <w:rPr>
          <w:rtl w:val="0"/>
        </w:rPr>
        <w:t xml:space="preserve">Validações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o registro completo funcionar, é obrigatório o preenchimento correto (com elementos existentes no banco, em alguns casos) dos campos: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Produtos consumidos:</w:t>
      </w:r>
      <w:r w:rsidRPr="00000000" w:rsidR="00000000" w:rsidDel="00000000">
        <w:rPr>
          <w:rtl w:val="0"/>
        </w:rPr>
        <w:t xml:space="preserve"> No mínimo um produto deve ser listado para que o pedido seja finalizado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CPF: </w:t>
      </w:r>
      <w:r w:rsidRPr="00000000" w:rsidR="00000000" w:rsidDel="00000000">
        <w:rPr>
          <w:rtl w:val="0"/>
        </w:rPr>
        <w:t xml:space="preserve">Caso seja preenchido, é preciso que o campo contenha um CPF existente no banco de usuários.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EF05 - Gerenciamento de Pedidos.docx</dc:title>
</cp:coreProperties>
</file>