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contextualSpacing w:val="0"/>
      </w:pPr>
      <w:bookmarkStart w:id="0" w:colFirst="0" w:name="h.q4gx8tbaci77" w:colLast="0"/>
      <w:bookmarkEnd w:id="0"/>
      <w:r w:rsidRPr="00000000" w:rsidR="00000000" w:rsidDel="00000000">
        <w:rPr>
          <w:rtl w:val="0"/>
        </w:rPr>
        <w:t xml:space="preserve">Projeto Pizzaria</w:t>
      </w:r>
    </w:p>
    <w:p w:rsidP="00000000" w:rsidRPr="00000000" w:rsidR="00000000" w:rsidDel="00000000" w:rsidRDefault="00000000">
      <w:pPr>
        <w:pStyle w:val="Subtitle"/>
        <w:keepNext w:val="1"/>
        <w:keepLines w:val="1"/>
        <w:spacing w:lineRule="auto" w:after="200"/>
        <w:contextualSpacing w:val="0"/>
      </w:pPr>
      <w:bookmarkStart w:id="1" w:colFirst="0" w:name="h.xfen5taqvc1" w:colLast="0"/>
      <w:bookmarkEnd w:id="1"/>
      <w:r w:rsidRPr="00000000" w:rsidR="00000000" w:rsidDel="00000000">
        <w:rPr>
          <w:rtl w:val="0"/>
        </w:rPr>
        <w:t xml:space="preserve">Especificação Funcional EF07 - Gerenciamento de Promoções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b w:val="1"/>
          <w:i w:val="1"/>
          <w:rtl w:val="0"/>
        </w:rPr>
        <w:t xml:space="preserve">Equipe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Alex Clayton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Arthur Lopes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Cauan Ramos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Emerson Giovanelli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Raphael Vieira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keepNext w:val="1"/>
        <w:keepLines w:val="1"/>
        <w:spacing w:lineRule="auto" w:after="200"/>
        <w:contextualSpacing w:val="0"/>
      </w:pPr>
      <w:bookmarkStart w:id="2" w:colFirst="0" w:name="h.ek04b5gk2fh6" w:colLast="0"/>
      <w:bookmarkEnd w:id="2"/>
      <w:r w:rsidRPr="00000000" w:rsidR="00000000" w:rsidDel="00000000">
        <w:rPr>
          <w:rtl w:val="0"/>
        </w:rPr>
        <w:t xml:space="preserve">Sumário</w:t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pefza8bn7cv9">
        <w:r w:rsidRPr="00000000" w:rsidR="00000000" w:rsidDel="00000000">
          <w:rPr>
            <w:color w:val="1155cc"/>
            <w:u w:val="single"/>
            <w:rtl w:val="0"/>
          </w:rPr>
          <w:t xml:space="preserve">Histórico de revisão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jb7cn3rmjay5">
        <w:r w:rsidRPr="00000000" w:rsidR="00000000" w:rsidDel="00000000">
          <w:rPr>
            <w:color w:val="1155cc"/>
            <w:u w:val="single"/>
            <w:rtl w:val="0"/>
          </w:rPr>
          <w:t xml:space="preserve">Objetivos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8e4kdpk6hb52">
        <w:r w:rsidRPr="00000000" w:rsidR="00000000" w:rsidDel="00000000">
          <w:rPr>
            <w:color w:val="1155cc"/>
            <w:u w:val="single"/>
            <w:rtl w:val="0"/>
          </w:rPr>
          <w:t xml:space="preserve">Comportamento funcional - Lançamento de Promoções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8mtlptwauer">
        <w:r w:rsidRPr="00000000" w:rsidR="00000000" w:rsidDel="00000000">
          <w:rPr>
            <w:color w:val="1155cc"/>
            <w:u w:val="single"/>
            <w:rtl w:val="0"/>
          </w:rPr>
          <w:t xml:space="preserve">1) Carga da página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gin73848fx">
        <w:r w:rsidRPr="00000000" w:rsidR="00000000" w:rsidDel="00000000">
          <w:rPr>
            <w:color w:val="1155cc"/>
            <w:u w:val="single"/>
            <w:rtl w:val="0"/>
          </w:rPr>
          <w:t xml:space="preserve">Comportamento funcional - Gerenciamento de Promoções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vtwh9i68iq6q">
        <w:r w:rsidRPr="00000000" w:rsidR="00000000" w:rsidDel="00000000">
          <w:rPr>
            <w:color w:val="1155cc"/>
            <w:u w:val="single"/>
            <w:rtl w:val="0"/>
          </w:rPr>
          <w:t xml:space="preserve">1) Carga da página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" w:colFirst="0" w:name="h.w23uu01ldhnl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4" w:colFirst="0" w:name="h.pefza8bn7cv9" w:colLast="0"/>
      <w:bookmarkEnd w:id="4"/>
      <w:r w:rsidRPr="00000000" w:rsidR="00000000" w:rsidDel="00000000">
        <w:rPr>
          <w:rtl w:val="0"/>
        </w:rPr>
        <w:t xml:space="preserve">Histórico de revisão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Autor</w:t>
            </w:r>
          </w:p>
        </w:tc>
      </w:tr>
      <w:tr>
        <w:trPr>
          <w:trHeight w:val="1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Criação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16/8/2014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Raphael Vieira</w:t>
            </w:r>
          </w:p>
        </w:tc>
      </w:tr>
      <w:tr>
        <w:trPr>
          <w:trHeight w:val="1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Adição de telas de prototipagem e aprofundamento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21/8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Raphael Vieira</w:t>
            </w:r>
          </w:p>
        </w:tc>
      </w:tr>
      <w:tr>
        <w:trPr>
          <w:trHeight w:val="1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Adição de tela de prototipagem de gerenciamento de promoção e aprofundamento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26/08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Raphael Vieira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5" w:colFirst="0" w:name="h.jb7cn3rmjay5" w:colLast="0"/>
      <w:bookmarkEnd w:id="5"/>
      <w:r w:rsidRPr="00000000" w:rsidR="00000000" w:rsidDel="00000000">
        <w:rPr>
          <w:rtl w:val="0"/>
        </w:rPr>
        <w:t xml:space="preserve">Objetivos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promoções são inseridas no sistema pelo gerente para poder oferecer mais vantagens a quem é cadastrado na pizzaria. As promoções ficam a cargo do estabelecimento.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Este documento descreve os elementos e procedimentos funcionais referentes ao gerenciamento das promoções no sistema.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Protótipo do Lançamento de Promoções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14300" distT="114300" distB="114300" distL="114300">
            <wp:extent cy="6007100" cx="5943600"/>
            <wp:effectExtent t="0" b="0" r="0" l="0"/>
            <wp:docPr id="2" name="image01.png" descr="lançamentoprom.png"/>
            <a:graphic>
              <a:graphicData uri="http://schemas.openxmlformats.org/drawingml/2006/picture">
                <pic:pic>
                  <pic:nvPicPr>
                    <pic:cNvPr id="0" name="image01.png" descr="lançamentoprom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007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6" w:colFirst="0" w:name="h.8e4kdpk6hb52" w:colLast="0"/>
      <w:bookmarkEnd w:id="6"/>
      <w:r w:rsidRPr="00000000" w:rsidR="00000000" w:rsidDel="00000000">
        <w:rPr>
          <w:rtl w:val="0"/>
        </w:rPr>
        <w:t xml:space="preserve">Comportamento funcional - Lançamento de Promoções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7" w:colFirst="0" w:name="h.38mtlptwauer" w:colLast="0"/>
      <w:bookmarkEnd w:id="7"/>
      <w:r w:rsidRPr="00000000" w:rsidR="00000000" w:rsidDel="00000000">
        <w:rPr>
          <w:rtl w:val="0"/>
        </w:rPr>
        <w:t xml:space="preserve">1) Carga da página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Ao entrar na página,e logar-se com login/senha de administrador, o gerente(ou cargo acima) preencherá alguns campos para lançar uma promoção no site.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Dados da promoção a serem preenchidos: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(1)Resumo da promoção:</w:t>
      </w:r>
      <w:r w:rsidRPr="00000000" w:rsidR="00000000" w:rsidDel="00000000">
        <w:rPr>
          <w:rtl w:val="0"/>
        </w:rPr>
        <w:t xml:space="preserve"> Campo alfabético de no máximo 800 caracteres.Permite que se adicione um breve resumo da promoção para os clientes. Ficará visível na parte de promoções no site.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(2)Permissão: </w:t>
      </w:r>
      <w:r w:rsidRPr="00000000" w:rsidR="00000000" w:rsidDel="00000000">
        <w:rPr>
          <w:rtl w:val="0"/>
        </w:rPr>
        <w:t xml:space="preserve">Radiobutton para identificar se a promoção vai ser visualizada apenas por usuários cadastrados ou todos os usuários que acessam o site.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(3)Mudar pizza promocional:</w:t>
      </w:r>
      <w:r w:rsidRPr="00000000" w:rsidR="00000000" w:rsidDel="00000000">
        <w:rPr>
          <w:rtl w:val="0"/>
        </w:rPr>
        <w:t xml:space="preserve"> Combobox identificando o sabor de pizza que o gerente deseja mudar o preço.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(4)Mudar Preço: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Campo numérico de no máximo 5 dígitos para inserir o novo preço promocional da pizza.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(5)Botão Lançar Promoção:</w:t>
      </w:r>
      <w:r w:rsidRPr="00000000" w:rsidR="00000000" w:rsidDel="00000000">
        <w:rPr>
          <w:rtl w:val="0"/>
        </w:rPr>
        <w:t xml:space="preserve"> Botão que insere a promoção no site na seção Promoções ou na aba de .Se houver mudança de preço da pizza, será mudado o cardápio também.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Protótipo do Gerenciamento de Promoções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933950" cx="4981575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933950" cx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8" w:colFirst="0" w:name="h.gin73848fx" w:colLast="0"/>
      <w:bookmarkEnd w:id="8"/>
      <w:r w:rsidRPr="00000000" w:rsidR="00000000" w:rsidDel="00000000">
        <w:rPr>
          <w:rtl w:val="0"/>
        </w:rPr>
        <w:t xml:space="preserve">Comportamento funcional - Gerenciamento de Promoções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9" w:colFirst="0" w:name="h.vtwh9i68iq6q" w:colLast="0"/>
      <w:bookmarkEnd w:id="9"/>
      <w:r w:rsidRPr="00000000" w:rsidR="00000000" w:rsidDel="00000000">
        <w:rPr>
          <w:rtl w:val="0"/>
        </w:rPr>
        <w:t xml:space="preserve">1) Carga da página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Ao entrar na página,e logar-se com login/senha de administrador, o gerente(ou cargo acima) poderá gerenciar suas promoções criadas previamente.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(1)Promoções Ativas:</w:t>
      </w:r>
      <w:r w:rsidRPr="00000000" w:rsidR="00000000" w:rsidDel="00000000">
        <w:rPr>
          <w:rtl w:val="0"/>
        </w:rPr>
        <w:t xml:space="preserve"> Lista com promoções que estão atualmente ativas.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(2)Promoções Desabilitadas: </w:t>
      </w:r>
      <w:r w:rsidRPr="00000000" w:rsidR="00000000" w:rsidDel="00000000">
        <w:rPr>
          <w:rtl w:val="0"/>
        </w:rPr>
        <w:t xml:space="preserve">Lista com promoções que estão atualmente desabilitadas.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(3)Botão Habilitar:</w:t>
      </w:r>
      <w:r w:rsidRPr="00000000" w:rsidR="00000000" w:rsidDel="00000000">
        <w:rPr>
          <w:rtl w:val="0"/>
        </w:rPr>
        <w:t xml:space="preserve"> Botão que adiciona uma promoção(</w:t>
      </w:r>
      <w:r w:rsidRPr="00000000" w:rsidR="00000000" w:rsidDel="00000000">
        <w:rPr>
          <w:color w:val="ff0000"/>
          <w:rtl w:val="0"/>
        </w:rPr>
        <w:t xml:space="preserve">que esteja  selecionada</w:t>
      </w:r>
      <w:r w:rsidRPr="00000000" w:rsidR="00000000" w:rsidDel="00000000">
        <w:rPr>
          <w:rtl w:val="0"/>
        </w:rPr>
        <w:t xml:space="preserve">)</w:t>
      </w:r>
      <w:r w:rsidRPr="00000000" w:rsidR="00000000" w:rsidDel="00000000">
        <w:rPr>
          <w:rtl w:val="0"/>
        </w:rPr>
        <w:t xml:space="preserve"> no site, habilitando-a.Passa da lista de </w:t>
      </w:r>
      <w:r w:rsidRPr="00000000" w:rsidR="00000000" w:rsidDel="00000000">
        <w:rPr>
          <w:b w:val="1"/>
          <w:color w:val="ff0000"/>
          <w:rtl w:val="0"/>
        </w:rPr>
        <w:t xml:space="preserve">Promoções Desabilitadas </w:t>
      </w:r>
      <w:r w:rsidRPr="00000000" w:rsidR="00000000" w:rsidDel="00000000">
        <w:rPr>
          <w:rtl w:val="0"/>
        </w:rPr>
        <w:t xml:space="preserve">para a lista de </w:t>
      </w:r>
      <w:r w:rsidRPr="00000000" w:rsidR="00000000" w:rsidDel="00000000">
        <w:rPr>
          <w:b w:val="1"/>
          <w:color w:val="ff0000"/>
          <w:rtl w:val="0"/>
        </w:rPr>
        <w:t xml:space="preserve">Promoções Ativas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(4)Botão Desabilitar:</w:t>
      </w:r>
      <w:r w:rsidRPr="00000000" w:rsidR="00000000" w:rsidDel="00000000">
        <w:rPr>
          <w:rtl w:val="0"/>
        </w:rPr>
        <w:t xml:space="preserve"> Botão que retira uma promoção(</w:t>
      </w:r>
      <w:r w:rsidRPr="00000000" w:rsidR="00000000" w:rsidDel="00000000">
        <w:rPr>
          <w:color w:val="ff0000"/>
          <w:rtl w:val="0"/>
        </w:rPr>
        <w:t xml:space="preserve">que esteja  selecionada</w:t>
      </w:r>
      <w:r w:rsidRPr="00000000" w:rsidR="00000000" w:rsidDel="00000000">
        <w:rPr>
          <w:rtl w:val="0"/>
        </w:rPr>
        <w:t xml:space="preserve">) do site, apenas desabilitando-a.Passa da lista de </w:t>
      </w:r>
      <w:r w:rsidRPr="00000000" w:rsidR="00000000" w:rsidDel="00000000">
        <w:rPr>
          <w:b w:val="1"/>
          <w:color w:val="ff0000"/>
          <w:rtl w:val="0"/>
        </w:rPr>
        <w:t xml:space="preserve">Promoções Ativas </w:t>
      </w:r>
      <w:r w:rsidRPr="00000000" w:rsidR="00000000" w:rsidDel="00000000">
        <w:rPr>
          <w:rtl w:val="0"/>
        </w:rPr>
        <w:t xml:space="preserve">para a lista de </w:t>
      </w:r>
      <w:r w:rsidRPr="00000000" w:rsidR="00000000" w:rsidDel="00000000">
        <w:rPr>
          <w:b w:val="1"/>
          <w:color w:val="ff0000"/>
          <w:rtl w:val="0"/>
        </w:rPr>
        <w:t xml:space="preserve">Promoções Desabilitadas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(5)Botão Remover:</w:t>
      </w:r>
      <w:r w:rsidRPr="00000000" w:rsidR="00000000" w:rsidDel="00000000">
        <w:rPr>
          <w:rtl w:val="0"/>
        </w:rPr>
        <w:t xml:space="preserve"> Botão que remove a promoção(</w:t>
      </w:r>
      <w:r w:rsidRPr="00000000" w:rsidR="00000000" w:rsidDel="00000000">
        <w:rPr>
          <w:color w:val="ff0000"/>
          <w:rtl w:val="0"/>
        </w:rPr>
        <w:t xml:space="preserve">que esteja  selecionada</w:t>
      </w:r>
      <w:r w:rsidRPr="00000000" w:rsidR="00000000" w:rsidDel="00000000">
        <w:rPr>
          <w:rtl w:val="0"/>
        </w:rPr>
        <w:t xml:space="preserve">) do sistema completamente.Remove a promoção do site, e dessa tela de gerenciamento permanentemente.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(6)Resumo da Promoção:</w:t>
      </w:r>
      <w:r w:rsidRPr="00000000" w:rsidR="00000000" w:rsidDel="00000000">
        <w:rPr>
          <w:rtl w:val="0"/>
        </w:rPr>
        <w:t xml:space="preserve"> Campo de texto, que mostra o resumo da promoção que estiver selecionada, independente da lista em que ela esteja.</w:t>
        <w:br w:type="textWrapping"/>
        <w:t xml:space="preserve">*Esse resumo já foi especificado pelo usuário previamente na criação da promoção.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EF07 - Gerenciamento de Promoções.docx</dc:title>
</cp:coreProperties>
</file>