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999307"/>
        <w:docPartObj>
          <w:docPartGallery w:val="Cover Pages"/>
          <w:docPartUnique/>
        </w:docPartObj>
      </w:sdtPr>
      <w:sdtContent>
        <w:p w:rsidR="00B068AB" w:rsidRDefault="00C220F7">
          <w:r>
            <w:rPr>
              <w:noProof/>
            </w:rPr>
            <w:pict>
              <v:group id="_x0000_s1026" style="position:absolute;margin-left:0;margin-top:0;width:600.35pt;height:838.5pt;z-index:251660288;mso-position-horizontal:center;mso-position-horizontal-relative:page;mso-position-vertical:center;mso-position-vertical-relative:page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placeholder>
                              <w:docPart w:val="C35D881566344BA29B2C0BC6784410C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068AB" w:rsidRDefault="00B068AB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sz w:val="80"/>
                                  <w:szCs w:val="80"/>
                                </w:rPr>
                                <w:t>Manual de software do usuário.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068AB" w:rsidRDefault="00B068AB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Como utilizar o sistema de gerenciamento</w:t>
                              </w:r>
                              <w:r w:rsidR="0099625B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baseado na linguagem C#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sdtContent>
                        </w:sdt>
                        <w:p w:rsidR="00B068AB" w:rsidRDefault="00B068AB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B068AB" w:rsidRDefault="00B068AB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  <w:p w:rsidR="00B068AB" w:rsidRDefault="00B068AB">
                          <w:pPr>
                            <w:pStyle w:val="SemEspaamen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B068AB" w:rsidRDefault="00B068AB" w:rsidP="00B45CB3">
                          <w:pPr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B068AB" w:rsidRDefault="00B068AB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ETESP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Empresa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B068AB" w:rsidRDefault="00B068AB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Giovanelli’s Pizzaria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a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5-21T00:00:00Z">
                              <w:dateFormat w:val="dd/MM/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068AB" w:rsidRDefault="00B068AB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21/05/2015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B068AB" w:rsidRDefault="00B068AB"/>
        <w:p w:rsidR="00B068AB" w:rsidRDefault="00B068AB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  <w:id w:val="5999443"/>
        <w:docPartObj>
          <w:docPartGallery w:val="Table of Contents"/>
          <w:docPartUnique/>
        </w:docPartObj>
      </w:sdtPr>
      <w:sdtContent>
        <w:p w:rsidR="00FF39B3" w:rsidRDefault="00FF39B3" w:rsidP="008C0633">
          <w:pPr>
            <w:pStyle w:val="CabealhodoSumrio"/>
            <w:jc w:val="center"/>
            <w:rPr>
              <w:color w:val="auto"/>
            </w:rPr>
          </w:pPr>
          <w:r w:rsidRPr="001A0392">
            <w:rPr>
              <w:color w:val="auto"/>
            </w:rPr>
            <w:t>Sumário</w:t>
          </w:r>
        </w:p>
        <w:p w:rsidR="008C0633" w:rsidRPr="0093046D" w:rsidRDefault="008C0633" w:rsidP="008C0633">
          <w:pPr>
            <w:rPr>
              <w:rFonts w:cs="Arial"/>
              <w:szCs w:val="24"/>
            </w:rPr>
          </w:pPr>
        </w:p>
        <w:p w:rsidR="0093046D" w:rsidRPr="0093046D" w:rsidRDefault="00C220F7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r w:rsidRPr="0093046D">
            <w:rPr>
              <w:rFonts w:ascii="Arial" w:hAnsi="Arial" w:cs="Arial"/>
              <w:sz w:val="24"/>
              <w:szCs w:val="24"/>
            </w:rPr>
            <w:fldChar w:fldCharType="begin"/>
          </w:r>
          <w:r w:rsidR="00FF39B3" w:rsidRPr="0093046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3046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20525829" w:history="1">
            <w:r w:rsidR="0093046D" w:rsidRPr="0093046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 ao software C#</w:t>
            </w:r>
            <w:r w:rsidR="0093046D"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3046D"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3046D"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_Toc420525829 \h </w:instrText>
            </w:r>
            <w:r w:rsidR="0093046D"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3046D"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3046D"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3046D"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046D" w:rsidRPr="0093046D" w:rsidRDefault="0093046D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20525830" w:history="1">
            <w:r w:rsidRPr="0093046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-Login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_Toc420525830 \h </w:instrTex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046D" w:rsidRPr="0093046D" w:rsidRDefault="0093046D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20525831" w:history="1">
            <w:r w:rsidRPr="0093046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Tela principal (Home)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_Toc420525831 \h </w:instrTex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046D" w:rsidRPr="0093046D" w:rsidRDefault="0093046D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20525832" w:history="1">
            <w:r w:rsidRPr="0093046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Gerenciamento de clientes.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_Toc420525832 \h </w:instrTex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046D" w:rsidRPr="0093046D" w:rsidRDefault="0093046D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20525833" w:history="1">
            <w:r w:rsidRPr="0093046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Gerenciamento de entregas (Pedidos em aberto)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_Toc420525833 \h </w:instrTex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046D" w:rsidRPr="0093046D" w:rsidRDefault="0093046D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20525834" w:history="1">
            <w:r w:rsidRPr="0093046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Gerenciamento de entregas (Pedidos finalizados)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_Toc420525834 \h </w:instrTex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046D" w:rsidRPr="0093046D" w:rsidRDefault="0093046D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20525835" w:history="1">
            <w:r w:rsidRPr="0093046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Gerenciamento de funcionários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_Toc420525835 \h </w:instrTex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046D" w:rsidRPr="0093046D" w:rsidRDefault="0093046D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20525836" w:history="1">
            <w:r w:rsidRPr="0093046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Gerenciamento de fornecedores.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_Toc420525836 \h </w:instrTex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93046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39B3" w:rsidRDefault="00C220F7">
          <w:r w:rsidRPr="0093046D">
            <w:rPr>
              <w:rFonts w:cs="Arial"/>
              <w:szCs w:val="24"/>
            </w:rPr>
            <w:fldChar w:fldCharType="end"/>
          </w:r>
        </w:p>
      </w:sdtContent>
    </w:sdt>
    <w:p w:rsidR="00FE30A2" w:rsidRDefault="00FE30A2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/>
    <w:p w:rsidR="00FF39B3" w:rsidRDefault="00FF39B3" w:rsidP="005046F9">
      <w:pPr>
        <w:pStyle w:val="Ttulo1"/>
        <w:rPr>
          <w:color w:val="auto"/>
        </w:rPr>
      </w:pPr>
    </w:p>
    <w:p w:rsidR="00FE30A2" w:rsidRDefault="005046F9" w:rsidP="005046F9">
      <w:pPr>
        <w:pStyle w:val="Ttulo1"/>
        <w:rPr>
          <w:color w:val="auto"/>
        </w:rPr>
      </w:pPr>
      <w:bookmarkStart w:id="0" w:name="_Toc420525829"/>
      <w:r w:rsidRPr="005046F9">
        <w:rPr>
          <w:color w:val="auto"/>
        </w:rPr>
        <w:t>Introdução ao software C#</w:t>
      </w:r>
      <w:bookmarkEnd w:id="0"/>
    </w:p>
    <w:p w:rsidR="005046F9" w:rsidRDefault="005046F9" w:rsidP="005046F9"/>
    <w:p w:rsidR="005046F9" w:rsidRDefault="005046F9" w:rsidP="005046F9">
      <w:pPr>
        <w:pStyle w:val="Ttulo2"/>
        <w:rPr>
          <w:color w:val="auto"/>
        </w:rPr>
      </w:pPr>
      <w:bookmarkStart w:id="1" w:name="_Toc420525830"/>
      <w:r>
        <w:rPr>
          <w:color w:val="auto"/>
        </w:rPr>
        <w:t>-Login</w:t>
      </w:r>
      <w:bookmarkEnd w:id="1"/>
    </w:p>
    <w:p w:rsidR="005046F9" w:rsidRDefault="00C220F7" w:rsidP="005046F9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49.45pt;margin-top:157.15pt;width:20.25pt;height:18.75pt;z-index:251665408" stroked="f">
            <v:textbox style="mso-next-textbox:#_x0000_s1051">
              <w:txbxContent>
                <w:p w:rsidR="005046F9" w:rsidRDefault="005046F9" w:rsidP="005046F9">
                  <w:r>
                    <w:t>2</w:t>
                  </w:r>
                </w:p>
                <w:p w:rsidR="005046F9" w:rsidRDefault="005046F9" w:rsidP="005046F9"/>
              </w:txbxContent>
            </v:textbox>
          </v:shape>
        </w:pict>
      </w:r>
      <w:r>
        <w:rPr>
          <w:noProof/>
          <w:lang w:eastAsia="pt-BR"/>
        </w:rPr>
        <w:pict>
          <v:roundrect id="_x0000_s1050" style="position:absolute;margin-left:168.45pt;margin-top:144.4pt;width:75.75pt;height:39.75pt;z-index:251664384" arcsize="10923f" filled="f" strokecolor="red"/>
        </w:pict>
      </w:r>
      <w:r>
        <w:rPr>
          <w:noProof/>
          <w:lang w:eastAsia="pt-BR"/>
        </w:rPr>
        <w:pict>
          <v:shape id="_x0000_s1048" type="#_x0000_t202" style="position:absolute;margin-left:257.7pt;margin-top:104.65pt;width:20.25pt;height:18.75pt;z-index:251662336" stroked="f">
            <v:textbox style="mso-next-textbox:#_x0000_s1048">
              <w:txbxContent>
                <w:p w:rsidR="005046F9" w:rsidRDefault="005046F9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oundrect id="_x0000_s1049" style="position:absolute;margin-left:163.95pt;margin-top:112.15pt;width:93.75pt;height:18.75pt;z-index:251663360" arcsize="10923f" filled="f" strokecolor="red"/>
        </w:pict>
      </w:r>
      <w:r>
        <w:rPr>
          <w:noProof/>
          <w:lang w:eastAsia="pt-BR"/>
        </w:rPr>
        <w:pict>
          <v:roundrect id="_x0000_s1044" style="position:absolute;margin-left:163.95pt;margin-top:85.9pt;width:93.75pt;height:18.75pt;z-index:251661312" arcsize="10923f" filled="f" strokecolor="red"/>
        </w:pict>
      </w:r>
      <w:r w:rsidR="005046F9">
        <w:rPr>
          <w:noProof/>
          <w:lang w:eastAsia="pt-BR"/>
        </w:rPr>
        <w:drawing>
          <wp:inline distT="0" distB="0" distL="0" distR="0">
            <wp:extent cx="4857750" cy="321468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F9" w:rsidRDefault="005046F9" w:rsidP="005046F9">
      <w:pPr>
        <w:pStyle w:val="PargrafodaLista"/>
        <w:numPr>
          <w:ilvl w:val="0"/>
          <w:numId w:val="1"/>
        </w:numPr>
        <w:jc w:val="both"/>
      </w:pPr>
      <w:r>
        <w:t>No campo de login, o usuário deve inserir seu nome e a senha fornecida pelo seu gerente em seus respectivos campos para ter acesso ao sistema.</w:t>
      </w:r>
    </w:p>
    <w:p w:rsidR="005046F9" w:rsidRDefault="005046F9" w:rsidP="005046F9">
      <w:pPr>
        <w:pStyle w:val="PargrafodaLista"/>
        <w:numPr>
          <w:ilvl w:val="0"/>
          <w:numId w:val="1"/>
        </w:numPr>
        <w:jc w:val="both"/>
      </w:pPr>
      <w:r>
        <w:t>Após inserir os dados, deve-se clicar no botão a fim de autêntica as informações.</w:t>
      </w:r>
    </w:p>
    <w:p w:rsidR="005046F9" w:rsidRDefault="00815FD9" w:rsidP="005046F9">
      <w:pPr>
        <w:pStyle w:val="Ttulo2"/>
        <w:rPr>
          <w:color w:val="auto"/>
        </w:rPr>
      </w:pPr>
      <w:bookmarkStart w:id="2" w:name="_Toc420525831"/>
      <w:r>
        <w:rPr>
          <w:color w:val="auto"/>
        </w:rPr>
        <w:lastRenderedPageBreak/>
        <w:t>Tela principal (Home)</w:t>
      </w:r>
      <w:bookmarkEnd w:id="2"/>
    </w:p>
    <w:p w:rsidR="00815FD9" w:rsidRDefault="00C220F7" w:rsidP="00815FD9">
      <w:r>
        <w:rPr>
          <w:noProof/>
          <w:lang w:eastAsia="pt-BR"/>
        </w:rPr>
        <w:pict>
          <v:roundrect id="_x0000_s1054" style="position:absolute;margin-left:201.45pt;margin-top:28.6pt;width:35.25pt;height:39.75pt;z-index:251668480" arcsize="10923f" filled="f" strokecolor="red"/>
        </w:pict>
      </w:r>
      <w:r>
        <w:rPr>
          <w:noProof/>
          <w:lang w:eastAsia="pt-BR"/>
        </w:rPr>
        <w:pict>
          <v:roundrect id="_x0000_s1052" style="position:absolute;margin-left:143.7pt;margin-top:28.6pt;width:53.25pt;height:39.75pt;z-index:251666432" arcsize="10923f" filled="f" strokecolor="red"/>
        </w:pict>
      </w:r>
      <w:r>
        <w:rPr>
          <w:noProof/>
          <w:lang w:eastAsia="pt-BR"/>
        </w:rPr>
        <w:pict>
          <v:roundrect id="_x0000_s1053" style="position:absolute;margin-left:57.45pt;margin-top:28.6pt;width:75.75pt;height:39.75pt;z-index:251667456" arcsize="10923f" filled="f" strokecolor="red"/>
        </w:pict>
      </w:r>
      <w:r>
        <w:rPr>
          <w:noProof/>
          <w:lang w:eastAsia="pt-BR"/>
        </w:rPr>
        <w:pict>
          <v:shape id="_x0000_s1059" type="#_x0000_t202" style="position:absolute;margin-left:246.45pt;margin-top:72.1pt;width:22.5pt;height:22.5pt;z-index:251673600" filled="f" stroked="f">
            <v:textbox style="mso-next-textbox:#_x0000_s1059">
              <w:txbxContent>
                <w:p w:rsidR="00FE1494" w:rsidRDefault="00FE1494" w:rsidP="00FE1494"/>
              </w:txbxContent>
            </v:textbox>
          </v:shape>
        </w:pict>
      </w:r>
      <w:r>
        <w:rPr>
          <w:noProof/>
          <w:lang w:eastAsia="pt-BR"/>
        </w:rPr>
        <w:pict>
          <v:shape id="_x0000_s1058" type="#_x0000_t202" style="position:absolute;margin-left:205.2pt;margin-top:72.1pt;width:22.5pt;height:22.5pt;z-index:251672576" filled="f" stroked="f">
            <v:textbox style="mso-next-textbox:#_x0000_s1058">
              <w:txbxContent>
                <w:p w:rsidR="00FE1494" w:rsidRDefault="00FE1494" w:rsidP="00FE1494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7" type="#_x0000_t202" style="position:absolute;margin-left:153.45pt;margin-top:72.1pt;width:22.5pt;height:22.5pt;z-index:251671552" filled="f" stroked="f">
            <v:textbox style="mso-next-textbox:#_x0000_s1057">
              <w:txbxContent>
                <w:p w:rsidR="00FE1494" w:rsidRDefault="00FE1494" w:rsidP="00FE1494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202" style="position:absolute;margin-left:79.2pt;margin-top:72.1pt;width:22.5pt;height:22.5pt;z-index:251670528" filled="f" stroked="f">
            <v:textbox style="mso-next-textbox:#_x0000_s1056">
              <w:txbxContent>
                <w:p w:rsidR="00FE1494" w:rsidRDefault="00FE1494">
                  <w:r>
                    <w:t>1</w:t>
                  </w:r>
                </w:p>
              </w:txbxContent>
            </v:textbox>
          </v:shape>
        </w:pict>
      </w:r>
      <w:r w:rsidR="00F72C9D">
        <w:rPr>
          <w:noProof/>
          <w:lang w:eastAsia="pt-BR"/>
        </w:rPr>
        <w:drawing>
          <wp:inline distT="0" distB="0" distL="0" distR="0">
            <wp:extent cx="4667250" cy="4076700"/>
            <wp:effectExtent l="1905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68" w:rsidRDefault="00FE1494" w:rsidP="00FE1494">
      <w:pPr>
        <w:pStyle w:val="PargrafodaLista"/>
        <w:numPr>
          <w:ilvl w:val="0"/>
          <w:numId w:val="2"/>
        </w:numPr>
      </w:pPr>
      <w:r>
        <w:t>Ao clicar no botão “Gerenciamento”, um menu em cascata aparecerá para que o usuário possa selecionar o procedimento a ser executado. Por exemplo: Gerenciamento de clientes, gerenciamento de fornecedores, gerenciamento de promoções entre outros.</w:t>
      </w:r>
    </w:p>
    <w:p w:rsidR="00FE1494" w:rsidRDefault="00F72C9D" w:rsidP="00FE1494">
      <w:pPr>
        <w:pStyle w:val="PargrafodaLista"/>
        <w:numPr>
          <w:ilvl w:val="0"/>
          <w:numId w:val="2"/>
        </w:numPr>
      </w:pPr>
      <w:r>
        <w:t>Abre uma  calculadora do próprio Windows.</w:t>
      </w:r>
    </w:p>
    <w:p w:rsidR="00F72C9D" w:rsidRDefault="00F72C9D" w:rsidP="00FE1494">
      <w:pPr>
        <w:pStyle w:val="PargrafodaLista"/>
        <w:numPr>
          <w:ilvl w:val="0"/>
          <w:numId w:val="2"/>
        </w:numPr>
      </w:pPr>
      <w:r>
        <w:t>Encerra a sessão e fecha a aplicação, não gravando o login e senha do usuário.</w:t>
      </w:r>
    </w:p>
    <w:p w:rsidR="00F72C9D" w:rsidRDefault="00F72C9D" w:rsidP="00F72C9D">
      <w:pPr>
        <w:pStyle w:val="Ttulo2"/>
        <w:rPr>
          <w:color w:val="auto"/>
        </w:rPr>
      </w:pPr>
      <w:bookmarkStart w:id="3" w:name="_Toc420525832"/>
      <w:r w:rsidRPr="00F72C9D">
        <w:rPr>
          <w:color w:val="auto"/>
        </w:rPr>
        <w:lastRenderedPageBreak/>
        <w:t>Gerenciamento de clientes.</w:t>
      </w:r>
      <w:bookmarkEnd w:id="3"/>
    </w:p>
    <w:p w:rsidR="00F72C9D" w:rsidRDefault="00C220F7" w:rsidP="00F72C9D">
      <w:r>
        <w:rPr>
          <w:noProof/>
          <w:lang w:eastAsia="pt-BR"/>
        </w:rPr>
        <w:pict>
          <v:shape id="_x0000_s1079" type="#_x0000_t202" style="position:absolute;margin-left:350.7pt;margin-top:447.85pt;width:22.5pt;height:22.5pt;z-index:251688960" filled="f" stroked="f">
            <v:textbox style="mso-next-textbox:#_x0000_s1079">
              <w:txbxContent>
                <w:p w:rsidR="00AE7F9B" w:rsidRDefault="00AE7F9B" w:rsidP="00AE7F9B"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8" type="#_x0000_t202" style="position:absolute;margin-left:160.1pt;margin-top:465.85pt;width:22.5pt;height:22.5pt;z-index:251687936" filled="f" stroked="f">
            <v:textbox style="mso-next-textbox:#_x0000_s1078">
              <w:txbxContent>
                <w:p w:rsidR="00AE7F9B" w:rsidRDefault="00AE7F9B" w:rsidP="00AE7F9B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7" type="#_x0000_t202" style="position:absolute;margin-left:97.95pt;margin-top:465.85pt;width:22.5pt;height:22.5pt;z-index:251686912" filled="f" stroked="f">
            <v:textbox style="mso-next-textbox:#_x0000_s1077">
              <w:txbxContent>
                <w:p w:rsidR="00AE7F9B" w:rsidRDefault="00AE7F9B" w:rsidP="00AE7F9B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6" type="#_x0000_t202" style="position:absolute;margin-left:38.7pt;margin-top:465.85pt;width:22.5pt;height:22.5pt;z-index:251685888" filled="f" stroked="f">
            <v:textbox style="mso-next-textbox:#_x0000_s1076">
              <w:txbxContent>
                <w:p w:rsidR="000F15D6" w:rsidRDefault="00AE7F9B" w:rsidP="000F15D6"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5" type="#_x0000_t202" style="position:absolute;margin-left:342.45pt;margin-top:311.35pt;width:22.5pt;height:22.5pt;z-index:251684864" filled="f" stroked="f">
            <v:textbox style="mso-next-textbox:#_x0000_s1075">
              <w:txbxContent>
                <w:p w:rsidR="000F15D6" w:rsidRDefault="000F15D6" w:rsidP="000F15D6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68" style="position:absolute;margin-left:19.2pt;margin-top:311.35pt;width:327.75pt;height:132.75pt;z-index:251680768" filled="f" strokecolor="red" strokeweight="1.5pt"/>
        </w:pict>
      </w:r>
      <w:r>
        <w:rPr>
          <w:noProof/>
          <w:lang w:eastAsia="pt-BR"/>
        </w:rPr>
        <w:pict>
          <v:shape id="_x0000_s1074" type="#_x0000_t202" style="position:absolute;margin-left:274.2pt;margin-top:289.6pt;width:22.5pt;height:22.5pt;z-index:251683840" filled="f" stroked="f">
            <v:textbox style="mso-next-textbox:#_x0000_s1074">
              <w:txbxContent>
                <w:p w:rsidR="000F15D6" w:rsidRDefault="000F15D6" w:rsidP="000F15D6">
                  <w:r>
                    <w:t>2</w:t>
                  </w:r>
                </w:p>
                <w:p w:rsidR="000F15D6" w:rsidRDefault="000F15D6" w:rsidP="000F15D6"/>
              </w:txbxContent>
            </v:textbox>
          </v:shape>
        </w:pict>
      </w:r>
      <w:r>
        <w:rPr>
          <w:noProof/>
          <w:lang w:eastAsia="pt-BR"/>
        </w:rPr>
        <w:pict>
          <v:shape id="_x0000_s1073" type="#_x0000_t202" style="position:absolute;margin-left:358.2pt;margin-top:96.1pt;width:22.5pt;height:22.5pt;z-index:251682816" filled="f" stroked="f">
            <v:textbox style="mso-next-textbox:#_x0000_s1073">
              <w:txbxContent>
                <w:p w:rsidR="000F15D6" w:rsidRDefault="000F15D6" w:rsidP="000F15D6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063" style="position:absolute;margin-left:292.95pt;margin-top:292.6pt;width:54pt;height:15pt;z-index:251675648" filled="f" strokecolor="red" strokeweight="1.5pt"/>
        </w:pict>
      </w:r>
      <w:r>
        <w:rPr>
          <w:noProof/>
          <w:lang w:eastAsia="pt-BR"/>
        </w:rPr>
        <w:pict>
          <v:rect id="_x0000_s1064" style="position:absolute;margin-left:21.45pt;margin-top:447.85pt;width:54.75pt;height:22.5pt;z-index:251676672" filled="f" strokecolor="red" strokeweight="1.5pt"/>
        </w:pict>
      </w:r>
      <w:r>
        <w:rPr>
          <w:noProof/>
          <w:lang w:eastAsia="pt-BR"/>
        </w:rPr>
        <w:pict>
          <v:rect id="_x0000_s1067" style="position:absolute;margin-left:289.2pt;margin-top:447.85pt;width:61.5pt;height:22.5pt;z-index:251679744" filled="f" strokecolor="red" strokeweight="1.5pt"/>
        </w:pict>
      </w:r>
      <w:r>
        <w:rPr>
          <w:noProof/>
          <w:lang w:eastAsia="pt-BR"/>
        </w:rPr>
        <w:pict>
          <v:rect id="_x0000_s1066" style="position:absolute;margin-left:140.7pt;margin-top:447.85pt;width:57pt;height:22.5pt;z-index:251678720" filled="f" strokecolor="red" strokeweight="1.5pt"/>
        </w:pict>
      </w:r>
      <w:r>
        <w:rPr>
          <w:noProof/>
          <w:lang w:eastAsia="pt-BR"/>
        </w:rPr>
        <w:pict>
          <v:rect id="_x0000_s1065" style="position:absolute;margin-left:80.7pt;margin-top:447.85pt;width:56.25pt;height:22.5pt;z-index:251677696" filled="f" strokecolor="red" strokeweight="1.5pt"/>
        </w:pict>
      </w:r>
      <w:r>
        <w:rPr>
          <w:noProof/>
          <w:lang w:eastAsia="pt-BR"/>
        </w:rPr>
        <w:pict>
          <v:rect id="_x0000_s1062" style="position:absolute;margin-left:21.45pt;margin-top:34.6pt;width:336.75pt;height:248.25pt;z-index:251674624" filled="f" strokecolor="red" strokeweight="1.5pt"/>
        </w:pict>
      </w:r>
      <w:r w:rsidR="00F72C9D">
        <w:rPr>
          <w:noProof/>
          <w:lang w:eastAsia="pt-BR"/>
        </w:rPr>
        <w:drawing>
          <wp:inline distT="0" distB="0" distL="0" distR="0">
            <wp:extent cx="4981575" cy="6191250"/>
            <wp:effectExtent l="19050" t="0" r="9525" b="0"/>
            <wp:docPr id="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74" w:rsidRDefault="008A1074" w:rsidP="008A1074">
      <w:pPr>
        <w:pStyle w:val="PargrafodaLista"/>
        <w:numPr>
          <w:ilvl w:val="0"/>
          <w:numId w:val="4"/>
        </w:numPr>
      </w:pPr>
      <w:r w:rsidRPr="008A1074">
        <w:t>Quando o usuário entra na tela de gerenciamento de clientes, um formulário de cadastro é exibido na p</w:t>
      </w:r>
      <w:r>
        <w:t>ágina</w:t>
      </w:r>
      <w:r w:rsidRPr="008A1074">
        <w:t xml:space="preserve"> disponibili</w:t>
      </w:r>
      <w:r>
        <w:t>zando os grupos com os</w:t>
      </w:r>
      <w:r w:rsidRPr="008A1074">
        <w:t xml:space="preserve"> itens a serem preenchidos pelo usuário com as informações de cadastro corretas</w:t>
      </w:r>
      <w:r>
        <w:t>.</w:t>
      </w:r>
    </w:p>
    <w:p w:rsidR="008A1074" w:rsidRPr="008A1074" w:rsidRDefault="008A1074" w:rsidP="008A1074">
      <w:pPr>
        <w:pStyle w:val="PargrafodaLista"/>
        <w:numPr>
          <w:ilvl w:val="0"/>
          <w:numId w:val="4"/>
        </w:numPr>
        <w:rPr>
          <w:szCs w:val="24"/>
        </w:rPr>
      </w:pPr>
      <w:r w:rsidRPr="008A1074">
        <w:rPr>
          <w:rFonts w:cs="Arial"/>
          <w:color w:val="000000"/>
          <w:szCs w:val="24"/>
        </w:rPr>
        <w:t>Após o preenchimento de todas as informações nos campos correspondentes, quando o usuário acionar o botão “</w:t>
      </w:r>
      <w:r>
        <w:rPr>
          <w:rFonts w:cs="Arial"/>
          <w:color w:val="000000"/>
          <w:szCs w:val="24"/>
        </w:rPr>
        <w:t>Inserir</w:t>
      </w:r>
      <w:r w:rsidRPr="008A1074">
        <w:rPr>
          <w:rFonts w:cs="Arial"/>
          <w:color w:val="000000"/>
          <w:szCs w:val="24"/>
        </w:rPr>
        <w:t xml:space="preserve">”, estas informações serão enviadas para o banco de dados e passarão a aparecer </w:t>
      </w:r>
      <w:r>
        <w:rPr>
          <w:rFonts w:cs="Arial"/>
          <w:color w:val="000000"/>
          <w:szCs w:val="24"/>
        </w:rPr>
        <w:t>na tabela de cliente</w:t>
      </w:r>
      <w:r w:rsidRPr="008A1074">
        <w:rPr>
          <w:rFonts w:cs="Arial"/>
          <w:color w:val="000000"/>
          <w:szCs w:val="24"/>
        </w:rPr>
        <w:t xml:space="preserve"> (</w:t>
      </w:r>
      <w:r>
        <w:rPr>
          <w:rFonts w:cs="Arial"/>
          <w:color w:val="000000"/>
          <w:szCs w:val="24"/>
        </w:rPr>
        <w:t xml:space="preserve">Item </w:t>
      </w:r>
      <w:r w:rsidRPr="008A1074">
        <w:rPr>
          <w:rFonts w:cs="Arial"/>
          <w:color w:val="000000"/>
          <w:szCs w:val="24"/>
        </w:rPr>
        <w:t>3).</w:t>
      </w:r>
    </w:p>
    <w:p w:rsidR="008A1074" w:rsidRPr="009B4F93" w:rsidRDefault="009B4F93" w:rsidP="008A1074">
      <w:pPr>
        <w:pStyle w:val="PargrafodaLista"/>
        <w:numPr>
          <w:ilvl w:val="0"/>
          <w:numId w:val="4"/>
        </w:numPr>
        <w:rPr>
          <w:szCs w:val="24"/>
        </w:rPr>
      </w:pPr>
      <w:r>
        <w:rPr>
          <w:rFonts w:cs="Arial"/>
          <w:color w:val="000000"/>
          <w:szCs w:val="24"/>
        </w:rPr>
        <w:t>Caso o usuário precise escolher buscar o cliente pelo nome ou CPF, ele pode usar o campo de busca localizado acima da tabela, assim filtrando os resultados que aparecem na tabela.</w:t>
      </w:r>
    </w:p>
    <w:p w:rsidR="009B4F93" w:rsidRPr="009B4F93" w:rsidRDefault="009B4F93" w:rsidP="008A1074">
      <w:pPr>
        <w:pStyle w:val="PargrafodaLista"/>
        <w:numPr>
          <w:ilvl w:val="0"/>
          <w:numId w:val="4"/>
        </w:numPr>
        <w:rPr>
          <w:szCs w:val="24"/>
        </w:rPr>
      </w:pPr>
      <w:r w:rsidRPr="009B4F93">
        <w:rPr>
          <w:rFonts w:cs="Arial"/>
          <w:color w:val="000000"/>
          <w:szCs w:val="24"/>
        </w:rPr>
        <w:lastRenderedPageBreak/>
        <w:t>Quando o usuário clica em um cliente e aciona o botão “</w:t>
      </w:r>
      <w:r w:rsidRPr="009B4F93">
        <w:rPr>
          <w:rFonts w:cs="Arial"/>
          <w:i/>
          <w:iCs/>
          <w:color w:val="000000"/>
          <w:szCs w:val="24"/>
        </w:rPr>
        <w:t>Alterar</w:t>
      </w:r>
      <w:r>
        <w:rPr>
          <w:rFonts w:cs="Arial"/>
          <w:color w:val="000000"/>
          <w:szCs w:val="24"/>
        </w:rPr>
        <w:t>”</w:t>
      </w:r>
      <w:r w:rsidRPr="009B4F93">
        <w:rPr>
          <w:rFonts w:cs="Arial"/>
          <w:color w:val="000000"/>
          <w:szCs w:val="24"/>
        </w:rPr>
        <w:t>, os campos de preenchimento de dados (</w:t>
      </w:r>
      <w:r>
        <w:rPr>
          <w:rFonts w:cs="Arial"/>
          <w:color w:val="000000"/>
          <w:szCs w:val="24"/>
        </w:rPr>
        <w:t xml:space="preserve">Item </w:t>
      </w:r>
      <w:r w:rsidRPr="009B4F93">
        <w:rPr>
          <w:rFonts w:cs="Arial"/>
          <w:color w:val="000000"/>
          <w:szCs w:val="24"/>
        </w:rPr>
        <w:t>1) se preenchem automaticamente com as informações do cliente que se deseja alterar. Ao alterar os campos e acionar o botão “</w:t>
      </w:r>
      <w:r>
        <w:rPr>
          <w:rFonts w:cs="Arial"/>
          <w:i/>
          <w:iCs/>
          <w:color w:val="000000"/>
          <w:szCs w:val="24"/>
        </w:rPr>
        <w:t>Inserir</w:t>
      </w:r>
      <w:r w:rsidRPr="009B4F93">
        <w:rPr>
          <w:rFonts w:cs="Arial"/>
          <w:color w:val="000000"/>
          <w:szCs w:val="24"/>
        </w:rPr>
        <w:t>” (</w:t>
      </w:r>
      <w:r>
        <w:rPr>
          <w:rFonts w:cs="Arial"/>
          <w:color w:val="000000"/>
          <w:szCs w:val="24"/>
        </w:rPr>
        <w:t xml:space="preserve">Item </w:t>
      </w:r>
      <w:r w:rsidRPr="009B4F93">
        <w:rPr>
          <w:rFonts w:cs="Arial"/>
          <w:color w:val="000000"/>
          <w:szCs w:val="24"/>
        </w:rPr>
        <w:t>2), as informações do cliente serão salvas em cima de seu item original na tabela.</w:t>
      </w:r>
    </w:p>
    <w:p w:rsidR="009B4F93" w:rsidRPr="00FA5D67" w:rsidRDefault="009B4F93" w:rsidP="008A1074">
      <w:pPr>
        <w:pStyle w:val="PargrafodaLista"/>
        <w:numPr>
          <w:ilvl w:val="0"/>
          <w:numId w:val="4"/>
        </w:numPr>
        <w:rPr>
          <w:szCs w:val="24"/>
        </w:rPr>
      </w:pPr>
      <w:r w:rsidRPr="009B4F93">
        <w:rPr>
          <w:rFonts w:cs="Arial"/>
          <w:color w:val="000000"/>
          <w:szCs w:val="24"/>
        </w:rPr>
        <w:t>Quando o usuário selecionar um cliente da tabela e acionar o botão “</w:t>
      </w:r>
      <w:r w:rsidRPr="009B4F93">
        <w:rPr>
          <w:rFonts w:cs="Arial"/>
          <w:i/>
          <w:iCs/>
          <w:color w:val="000000"/>
          <w:szCs w:val="24"/>
        </w:rPr>
        <w:t>Excluir</w:t>
      </w:r>
      <w:r>
        <w:rPr>
          <w:rFonts w:cs="Arial"/>
          <w:color w:val="000000"/>
          <w:szCs w:val="24"/>
        </w:rPr>
        <w:t>”</w:t>
      </w:r>
      <w:r w:rsidRPr="009B4F93">
        <w:rPr>
          <w:rFonts w:cs="Arial"/>
          <w:color w:val="000000"/>
          <w:szCs w:val="24"/>
        </w:rPr>
        <w:t>, uma janela de confirmação aparecerá perguntando se o usuário tem certeza que deseja fazer essa ação. Caso o usuário confirme, todas as informações do cliente serão excluídas do banco. Caso não, a janela de validação se fecha e nada acontece</w:t>
      </w:r>
      <w:r>
        <w:rPr>
          <w:rFonts w:cs="Arial"/>
          <w:color w:val="000000"/>
          <w:szCs w:val="24"/>
        </w:rPr>
        <w:t>.</w:t>
      </w:r>
    </w:p>
    <w:p w:rsidR="00FA5D67" w:rsidRPr="00FA5D67" w:rsidRDefault="00FA5D67" w:rsidP="008A1074">
      <w:pPr>
        <w:pStyle w:val="PargrafodaLista"/>
        <w:numPr>
          <w:ilvl w:val="0"/>
          <w:numId w:val="4"/>
        </w:numPr>
        <w:rPr>
          <w:szCs w:val="24"/>
        </w:rPr>
      </w:pPr>
      <w:r>
        <w:rPr>
          <w:rFonts w:cs="Arial"/>
          <w:color w:val="000000"/>
          <w:szCs w:val="24"/>
        </w:rPr>
        <w:t>O botão “Limpar” serve para que o usuário possa limpar todos os campos da tela para que possa iniciar uma nova ação na mesma.</w:t>
      </w:r>
    </w:p>
    <w:p w:rsidR="00FA5D67" w:rsidRPr="00FA5D67" w:rsidRDefault="00FA5D67" w:rsidP="008A1074">
      <w:pPr>
        <w:pStyle w:val="PargrafodaLista"/>
        <w:numPr>
          <w:ilvl w:val="0"/>
          <w:numId w:val="4"/>
        </w:numPr>
        <w:rPr>
          <w:szCs w:val="24"/>
        </w:rPr>
      </w:pPr>
      <w:r>
        <w:rPr>
          <w:rFonts w:cs="Arial"/>
          <w:color w:val="000000"/>
          <w:szCs w:val="24"/>
        </w:rPr>
        <w:t>Ao clicar, o usuário será redirecionado à tela inicial da aplicação.</w:t>
      </w:r>
    </w:p>
    <w:p w:rsidR="00FA5D67" w:rsidRDefault="00E202F3" w:rsidP="00FA5D67">
      <w:pPr>
        <w:pStyle w:val="Ttulo2"/>
        <w:rPr>
          <w:color w:val="auto"/>
        </w:rPr>
      </w:pPr>
      <w:bookmarkStart w:id="4" w:name="_Toc420525833"/>
      <w:r>
        <w:rPr>
          <w:color w:val="auto"/>
        </w:rPr>
        <w:lastRenderedPageBreak/>
        <w:t>Gerenciamento de entregas</w:t>
      </w:r>
      <w:r w:rsidR="006651F3">
        <w:rPr>
          <w:color w:val="auto"/>
        </w:rPr>
        <w:t xml:space="preserve"> (Pedidos em aberto)</w:t>
      </w:r>
      <w:bookmarkEnd w:id="4"/>
    </w:p>
    <w:p w:rsidR="00E202F3" w:rsidRPr="00E202F3" w:rsidRDefault="00C220F7" w:rsidP="00E202F3">
      <w:r>
        <w:rPr>
          <w:noProof/>
          <w:lang w:eastAsia="pt-BR"/>
        </w:rPr>
        <w:pict>
          <v:shape id="_x0000_s1091" type="#_x0000_t202" style="position:absolute;margin-left:152.7pt;margin-top:474.85pt;width:27pt;height:25.5pt;z-index:251699200" filled="f" stroked="f">
            <v:textbox>
              <w:txbxContent>
                <w:p w:rsidR="007F445E" w:rsidRDefault="007F445E" w:rsidP="007F445E">
                  <w:r>
                    <w:t>5</w:t>
                  </w:r>
                </w:p>
                <w:p w:rsidR="007F445E" w:rsidRDefault="007F445E" w:rsidP="007F445E"/>
                <w:p w:rsidR="007F445E" w:rsidRDefault="007F445E" w:rsidP="007F445E"/>
              </w:txbxContent>
            </v:textbox>
          </v:shape>
        </w:pict>
      </w:r>
      <w:r>
        <w:rPr>
          <w:noProof/>
          <w:lang w:eastAsia="pt-BR"/>
        </w:rPr>
        <w:pict>
          <v:shape id="_x0000_s1090" type="#_x0000_t202" style="position:absolute;margin-left:187.95pt;margin-top:308.35pt;width:27pt;height:25.5pt;z-index:251698176" filled="f" stroked="f">
            <v:textbox>
              <w:txbxContent>
                <w:p w:rsidR="007F445E" w:rsidRDefault="007F445E" w:rsidP="007F445E">
                  <w:r>
                    <w:t>4</w:t>
                  </w:r>
                </w:p>
                <w:p w:rsidR="007F445E" w:rsidRDefault="007F445E" w:rsidP="007F445E"/>
              </w:txbxContent>
            </v:textbox>
          </v:shape>
        </w:pict>
      </w:r>
      <w:r>
        <w:rPr>
          <w:noProof/>
          <w:lang w:eastAsia="pt-BR"/>
        </w:rPr>
        <w:pict>
          <v:shape id="_x0000_s1088" type="#_x0000_t202" style="position:absolute;margin-left:358.95pt;margin-top:126.85pt;width:20.25pt;height:21.75pt;z-index:251697152" filled="f" stroked="f">
            <v:textbox>
              <w:txbxContent>
                <w:p w:rsidR="007F445E" w:rsidRDefault="007F445E" w:rsidP="007F445E">
                  <w:r>
                    <w:t>3</w:t>
                  </w:r>
                </w:p>
                <w:p w:rsidR="007F445E" w:rsidRDefault="007F445E" w:rsidP="007F445E"/>
              </w:txbxContent>
            </v:textbox>
          </v:shape>
        </w:pict>
      </w:r>
      <w:r>
        <w:rPr>
          <w:noProof/>
          <w:lang w:eastAsia="pt-BR"/>
        </w:rPr>
        <w:pict>
          <v:shape id="_x0000_s1086" type="#_x0000_t202" style="position:absolute;margin-left:160.95pt;margin-top:52.6pt;width:27pt;height:25.5pt;z-index:251695104" filled="f" stroked="f">
            <v:textbox>
              <w:txbxContent>
                <w:p w:rsidR="007F445E" w:rsidRDefault="007F445E">
                  <w:r>
                    <w:t>1</w:t>
                  </w:r>
                </w:p>
                <w:p w:rsidR="007F445E" w:rsidRDefault="007F445E"/>
              </w:txbxContent>
            </v:textbox>
          </v:shape>
        </w:pict>
      </w:r>
      <w:r>
        <w:rPr>
          <w:noProof/>
          <w:lang w:eastAsia="pt-BR"/>
        </w:rPr>
        <w:pict>
          <v:shape id="_x0000_s1087" type="#_x0000_t202" style="position:absolute;margin-left:335.7pt;margin-top:53.35pt;width:27pt;height:25.5pt;z-index:251696128" filled="f" stroked="f">
            <v:textbox>
              <w:txbxContent>
                <w:p w:rsidR="007F445E" w:rsidRDefault="007F445E" w:rsidP="007F445E">
                  <w:r>
                    <w:t>2</w:t>
                  </w:r>
                </w:p>
                <w:p w:rsidR="007F445E" w:rsidRDefault="007F445E" w:rsidP="007F445E"/>
              </w:txbxContent>
            </v:textbox>
          </v:shape>
        </w:pict>
      </w:r>
      <w:r>
        <w:rPr>
          <w:noProof/>
          <w:lang w:eastAsia="pt-BR"/>
        </w:rPr>
        <w:pict>
          <v:rect id="_x0000_s1085" style="position:absolute;margin-left:36.45pt;margin-top:474.85pt;width:112.5pt;height:22.5pt;z-index:251694080" filled="f" strokecolor="red" strokeweight="1.5pt"/>
        </w:pict>
      </w:r>
      <w:r>
        <w:rPr>
          <w:noProof/>
          <w:lang w:eastAsia="pt-BR"/>
        </w:rPr>
        <w:pict>
          <v:rect id="_x0000_s1084" style="position:absolute;margin-left:28.2pt;margin-top:174.1pt;width:357.75pt;height:282.75pt;z-index:251693056" filled="f" strokecolor="red" strokeweight="1.5pt"/>
        </w:pict>
      </w:r>
      <w:r>
        <w:rPr>
          <w:noProof/>
          <w:lang w:eastAsia="pt-BR"/>
        </w:rPr>
        <w:pict>
          <v:rect id="_x0000_s1083" style="position:absolute;margin-left:316.95pt;margin-top:148.6pt;width:69pt;height:25.5pt;z-index:251692032" filled="f" strokecolor="red" strokeweight="1.5pt"/>
        </w:pict>
      </w:r>
      <w:r>
        <w:rPr>
          <w:noProof/>
          <w:lang w:eastAsia="pt-BR"/>
        </w:rPr>
        <w:pict>
          <v:rect id="_x0000_s1082" style="position:absolute;margin-left:204.45pt;margin-top:53.35pt;width:132pt;height:83.25pt;z-index:251691008" filled="f" strokecolor="red" strokeweight="1.5pt"/>
        </w:pict>
      </w:r>
      <w:r>
        <w:rPr>
          <w:noProof/>
          <w:lang w:eastAsia="pt-BR"/>
        </w:rPr>
        <w:pict>
          <v:rect id="_x0000_s1081" style="position:absolute;margin-left:23.7pt;margin-top:58.6pt;width:140.25pt;height:102.75pt;z-index:251689984" filled="f" strokecolor="red" strokeweight="1.5pt"/>
        </w:pict>
      </w:r>
      <w:r w:rsidR="00E202F3">
        <w:rPr>
          <w:noProof/>
          <w:lang w:eastAsia="pt-BR"/>
        </w:rPr>
        <w:drawing>
          <wp:inline distT="0" distB="0" distL="0" distR="0">
            <wp:extent cx="5286375" cy="65436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74" w:rsidRDefault="007F445E" w:rsidP="007F445E">
      <w:pPr>
        <w:pStyle w:val="PargrafodaLista"/>
        <w:numPr>
          <w:ilvl w:val="0"/>
          <w:numId w:val="6"/>
        </w:numPr>
      </w:pPr>
      <w:r>
        <w:t>No campo “Exibir” o usuário tem a opção de escolher o status de busca dos pedidos ainda em aberto pelos seguintes campos</w:t>
      </w:r>
    </w:p>
    <w:p w:rsidR="007F445E" w:rsidRPr="007F445E" w:rsidRDefault="007F445E" w:rsidP="007F445E">
      <w:pPr>
        <w:pStyle w:val="PargrafodaLista"/>
        <w:numPr>
          <w:ilvl w:val="0"/>
          <w:numId w:val="9"/>
        </w:numPr>
      </w:pPr>
      <w:r w:rsidRPr="007F445E">
        <w:t>A caminho: CheckBox destinado a filtrar os pedidos que o entregador ja tenha saído</w:t>
      </w:r>
      <w:r>
        <w:t xml:space="preserve"> para realizar a entrega.</w:t>
      </w:r>
    </w:p>
    <w:p w:rsidR="007F445E" w:rsidRDefault="007F445E" w:rsidP="007F445E">
      <w:pPr>
        <w:pStyle w:val="PargrafodaLista"/>
        <w:numPr>
          <w:ilvl w:val="0"/>
          <w:numId w:val="9"/>
        </w:numPr>
      </w:pPr>
      <w:r w:rsidRPr="007F445E">
        <w:t>Em Preparo: CheckBox destinado a filtrar os pedidos que estão sendo preparados.</w:t>
      </w:r>
    </w:p>
    <w:p w:rsidR="007F445E" w:rsidRDefault="007F445E" w:rsidP="007F445E">
      <w:pPr>
        <w:pStyle w:val="PargrafodaLista"/>
        <w:numPr>
          <w:ilvl w:val="0"/>
          <w:numId w:val="9"/>
        </w:numPr>
      </w:pPr>
      <w:r w:rsidRPr="007F445E">
        <w:t>Novos Pedidos: CheckBox destinado a filtrar os pedidos novos que não estão em preparo.</w:t>
      </w:r>
    </w:p>
    <w:p w:rsidR="007F445E" w:rsidRDefault="00FF4A0C" w:rsidP="007F445E">
      <w:pPr>
        <w:pStyle w:val="PargrafodaLista"/>
        <w:numPr>
          <w:ilvl w:val="0"/>
          <w:numId w:val="6"/>
        </w:numPr>
      </w:pPr>
      <w:r>
        <w:lastRenderedPageBreak/>
        <w:t>O usuário tem a possibilidade de pesquisar o histórico de pedidos em um período determinado de datas.</w:t>
      </w:r>
    </w:p>
    <w:p w:rsidR="00FE30A2" w:rsidRPr="00FF4A0C" w:rsidRDefault="00FF4A0C" w:rsidP="00FF4A0C">
      <w:pPr>
        <w:pStyle w:val="PargrafodaLista"/>
        <w:numPr>
          <w:ilvl w:val="0"/>
          <w:numId w:val="6"/>
        </w:numPr>
        <w:rPr>
          <w:szCs w:val="24"/>
        </w:rPr>
      </w:pPr>
      <w:r w:rsidRPr="00FF4A0C">
        <w:rPr>
          <w:rFonts w:cs="Arial"/>
          <w:color w:val="000000"/>
          <w:szCs w:val="24"/>
        </w:rPr>
        <w:t xml:space="preserve">Quando o pedido precisar ter o </w:t>
      </w:r>
      <w:r>
        <w:rPr>
          <w:rFonts w:cs="Arial"/>
          <w:color w:val="000000"/>
          <w:szCs w:val="24"/>
        </w:rPr>
        <w:t>status atualizado, o usuário</w:t>
      </w:r>
      <w:r w:rsidRPr="00FF4A0C">
        <w:rPr>
          <w:rFonts w:cs="Arial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>irá clicar</w:t>
      </w:r>
      <w:r w:rsidRPr="00FF4A0C">
        <w:rPr>
          <w:rFonts w:cs="Arial"/>
          <w:color w:val="000000"/>
          <w:szCs w:val="24"/>
        </w:rPr>
        <w:t xml:space="preserve"> no botão “Atualizar status” e seleciona o novo estado do pedido</w:t>
      </w:r>
      <w:r>
        <w:rPr>
          <w:rFonts w:cs="Arial"/>
          <w:color w:val="000000"/>
          <w:szCs w:val="24"/>
        </w:rPr>
        <w:t>.</w:t>
      </w:r>
    </w:p>
    <w:p w:rsidR="00FF4A0C" w:rsidRPr="00FF4A0C" w:rsidRDefault="00FF4A0C" w:rsidP="00FF4A0C">
      <w:pPr>
        <w:pStyle w:val="PargrafodaLista"/>
        <w:numPr>
          <w:ilvl w:val="0"/>
          <w:numId w:val="6"/>
        </w:numPr>
        <w:rPr>
          <w:szCs w:val="24"/>
        </w:rPr>
      </w:pPr>
      <w:r w:rsidRPr="00FF4A0C">
        <w:rPr>
          <w:rFonts w:cs="Arial"/>
          <w:color w:val="000000"/>
          <w:szCs w:val="24"/>
        </w:rPr>
        <w:t xml:space="preserve">A tabela de pedidos é </w:t>
      </w:r>
      <w:r>
        <w:rPr>
          <w:rFonts w:cs="Arial"/>
          <w:color w:val="000000"/>
          <w:szCs w:val="24"/>
        </w:rPr>
        <w:t>d</w:t>
      </w:r>
      <w:r w:rsidRPr="00FF4A0C">
        <w:rPr>
          <w:rFonts w:cs="Arial"/>
          <w:color w:val="000000"/>
          <w:szCs w:val="24"/>
        </w:rPr>
        <w:t>estinada a exibir os dados dos pedidos que não foram concluídos nem cancelados</w:t>
      </w:r>
      <w:r>
        <w:rPr>
          <w:rFonts w:cs="Arial"/>
          <w:color w:val="000000"/>
          <w:szCs w:val="24"/>
        </w:rPr>
        <w:t xml:space="preserve"> enquanto a tabela de </w:t>
      </w:r>
      <w:r>
        <w:t>p</w:t>
      </w:r>
      <w:r w:rsidRPr="00FF4A0C">
        <w:t>rodutos</w:t>
      </w:r>
      <w:r>
        <w:t xml:space="preserve"> é d</w:t>
      </w:r>
      <w:r w:rsidRPr="00FF4A0C">
        <w:t>estinad</w:t>
      </w:r>
      <w:r>
        <w:t>a</w:t>
      </w:r>
      <w:r w:rsidRPr="00FF4A0C">
        <w:t xml:space="preserve"> a exibir os produtos do pedido selecionado.</w:t>
      </w:r>
    </w:p>
    <w:p w:rsidR="00FF4A0C" w:rsidRPr="00D17EC6" w:rsidRDefault="00FF4A0C" w:rsidP="00FF4A0C">
      <w:pPr>
        <w:pStyle w:val="PargrafodaLista"/>
        <w:numPr>
          <w:ilvl w:val="0"/>
          <w:numId w:val="6"/>
        </w:numPr>
        <w:rPr>
          <w:szCs w:val="24"/>
        </w:rPr>
      </w:pPr>
      <w:r>
        <w:rPr>
          <w:rFonts w:cs="Arial"/>
          <w:color w:val="000000"/>
          <w:szCs w:val="24"/>
        </w:rPr>
        <w:t>Neste campo, será exibido o valor total do pedido selecionado pelo usuário.</w:t>
      </w:r>
    </w:p>
    <w:p w:rsidR="00D17EC6" w:rsidRDefault="00D17EC6" w:rsidP="00D17EC6">
      <w:pPr>
        <w:pStyle w:val="Ttulo2"/>
        <w:rPr>
          <w:color w:val="auto"/>
        </w:rPr>
      </w:pPr>
      <w:bookmarkStart w:id="5" w:name="_Toc420525834"/>
      <w:r>
        <w:rPr>
          <w:color w:val="auto"/>
        </w:rPr>
        <w:t>Gerenciamento de entregas (Pedidos finalizados)</w:t>
      </w:r>
      <w:bookmarkEnd w:id="5"/>
    </w:p>
    <w:p w:rsidR="00D17EC6" w:rsidRDefault="00C220F7" w:rsidP="00D17EC6">
      <w:r>
        <w:rPr>
          <w:noProof/>
          <w:lang w:eastAsia="pt-BR"/>
        </w:rPr>
        <w:pict>
          <v:shape id="_x0000_s1097" type="#_x0000_t202" style="position:absolute;margin-left:288.45pt;margin-top:151.05pt;width:19.5pt;height:25.5pt;z-index:251703296" filled="f" stroked="f">
            <v:textbox>
              <w:txbxContent>
                <w:p w:rsidR="00E409C1" w:rsidRDefault="00E409C1" w:rsidP="00E409C1">
                  <w:r>
                    <w:t>2</w:t>
                  </w:r>
                </w:p>
                <w:p w:rsidR="00E409C1" w:rsidRDefault="00E409C1" w:rsidP="00E409C1"/>
                <w:p w:rsidR="00E409C1" w:rsidRDefault="00E409C1" w:rsidP="00E409C1"/>
              </w:txbxContent>
            </v:textbox>
          </v:shape>
        </w:pict>
      </w:r>
      <w:r>
        <w:rPr>
          <w:noProof/>
          <w:lang w:eastAsia="pt-BR"/>
        </w:rPr>
        <w:pict>
          <v:shape id="_x0000_s1095" type="#_x0000_t202" style="position:absolute;margin-left:163.95pt;margin-top:73.05pt;width:27pt;height:25.5pt;z-index:251702272" filled="f" stroked="f">
            <v:textbox>
              <w:txbxContent>
                <w:p w:rsidR="00E409C1" w:rsidRDefault="00E409C1" w:rsidP="00E409C1">
                  <w:r>
                    <w:t>1</w:t>
                  </w:r>
                </w:p>
                <w:p w:rsidR="00E409C1" w:rsidRDefault="00E409C1" w:rsidP="00E409C1"/>
              </w:txbxContent>
            </v:textbox>
          </v:shape>
        </w:pict>
      </w:r>
      <w:r>
        <w:rPr>
          <w:noProof/>
          <w:lang w:eastAsia="pt-BR"/>
        </w:rPr>
        <w:pict>
          <v:rect id="_x0000_s1093" style="position:absolute;margin-left:31.2pt;margin-top:73.05pt;width:132.75pt;height:78pt;z-index:251701248" filled="f" strokecolor="red" strokeweight="1.5pt"/>
        </w:pict>
      </w:r>
      <w:r>
        <w:rPr>
          <w:noProof/>
          <w:lang w:eastAsia="pt-BR"/>
        </w:rPr>
        <w:pict>
          <v:rect id="_x0000_s1092" style="position:absolute;margin-left:319.95pt;margin-top:151.05pt;width:69.75pt;height:25.5pt;z-index:251700224" filled="f" strokecolor="red" strokeweight="1.5pt"/>
        </w:pict>
      </w:r>
      <w:r w:rsidR="00D17EC6">
        <w:rPr>
          <w:noProof/>
          <w:lang w:eastAsia="pt-BR"/>
        </w:rPr>
        <w:drawing>
          <wp:inline distT="0" distB="0" distL="0" distR="0">
            <wp:extent cx="5343525" cy="2400300"/>
            <wp:effectExtent l="19050" t="0" r="9525" b="0"/>
            <wp:docPr id="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9C1" w:rsidRDefault="00E409C1" w:rsidP="00E409C1">
      <w:pPr>
        <w:pStyle w:val="PargrafodaLista"/>
        <w:numPr>
          <w:ilvl w:val="0"/>
          <w:numId w:val="11"/>
        </w:numPr>
      </w:pPr>
      <w:r>
        <w:t>No campo “Exibir” o usuário tem a opção de escolher o status de busca dos pedidos ainda em aberto pelos seguintes campos</w:t>
      </w:r>
    </w:p>
    <w:p w:rsidR="00E409C1" w:rsidRPr="00E409C1" w:rsidRDefault="00E409C1" w:rsidP="00E409C1">
      <w:pPr>
        <w:pStyle w:val="PargrafodaLista"/>
        <w:numPr>
          <w:ilvl w:val="0"/>
          <w:numId w:val="14"/>
        </w:numPr>
      </w:pPr>
      <w:r w:rsidRPr="00E409C1">
        <w:t xml:space="preserve">Entregue: </w:t>
      </w:r>
      <w:r>
        <w:t>é</w:t>
      </w:r>
      <w:r w:rsidRPr="00E409C1">
        <w:t xml:space="preserve"> destinado a filtrar os pedidos que foram entregues.</w:t>
      </w:r>
    </w:p>
    <w:p w:rsidR="00D17EC6" w:rsidRDefault="00E409C1" w:rsidP="00E409C1">
      <w:pPr>
        <w:pStyle w:val="PargrafodaLista"/>
        <w:numPr>
          <w:ilvl w:val="0"/>
          <w:numId w:val="14"/>
        </w:numPr>
      </w:pPr>
      <w:r w:rsidRPr="00E409C1">
        <w:t>Cancelados:</w:t>
      </w:r>
      <w:r>
        <w:t xml:space="preserve"> é </w:t>
      </w:r>
      <w:r w:rsidRPr="00E409C1">
        <w:t>destinado a filtrar os pedidos foram cancelados.</w:t>
      </w:r>
    </w:p>
    <w:p w:rsidR="00E409C1" w:rsidRDefault="00E409C1" w:rsidP="00E409C1">
      <w:pPr>
        <w:pStyle w:val="PargrafodaLista"/>
      </w:pPr>
    </w:p>
    <w:p w:rsidR="00E409C1" w:rsidRPr="00E409C1" w:rsidRDefault="00E409C1" w:rsidP="00E409C1">
      <w:pPr>
        <w:pStyle w:val="PargrafodaLista"/>
        <w:numPr>
          <w:ilvl w:val="0"/>
          <w:numId w:val="11"/>
        </w:numPr>
        <w:rPr>
          <w:szCs w:val="24"/>
        </w:rPr>
      </w:pPr>
      <w:r w:rsidRPr="00FF4A0C">
        <w:rPr>
          <w:rFonts w:cs="Arial"/>
          <w:color w:val="000000"/>
          <w:szCs w:val="24"/>
        </w:rPr>
        <w:t xml:space="preserve">Quando o pedido precisar ter o </w:t>
      </w:r>
      <w:r>
        <w:rPr>
          <w:rFonts w:cs="Arial"/>
          <w:color w:val="000000"/>
          <w:szCs w:val="24"/>
        </w:rPr>
        <w:t>status atualizado, o usuário</w:t>
      </w:r>
      <w:r w:rsidRPr="00FF4A0C">
        <w:rPr>
          <w:rFonts w:cs="Arial"/>
          <w:color w:val="000000"/>
          <w:szCs w:val="24"/>
        </w:rPr>
        <w:t xml:space="preserve"> </w:t>
      </w:r>
      <w:r>
        <w:rPr>
          <w:rFonts w:cs="Arial"/>
          <w:color w:val="000000"/>
          <w:szCs w:val="24"/>
        </w:rPr>
        <w:t>irá clicar</w:t>
      </w:r>
      <w:r w:rsidRPr="00FF4A0C">
        <w:rPr>
          <w:rFonts w:cs="Arial"/>
          <w:color w:val="000000"/>
          <w:szCs w:val="24"/>
        </w:rPr>
        <w:t xml:space="preserve"> no botão “Atualizar status” e seleciona o novo estado do pedido</w:t>
      </w:r>
      <w:r>
        <w:rPr>
          <w:rFonts w:cs="Arial"/>
          <w:color w:val="000000"/>
          <w:szCs w:val="24"/>
        </w:rPr>
        <w:t>.</w:t>
      </w:r>
    </w:p>
    <w:p w:rsidR="00E409C1" w:rsidRDefault="00E409C1" w:rsidP="00E409C1">
      <w:pPr>
        <w:pStyle w:val="PargrafodaLista"/>
        <w:rPr>
          <w:rFonts w:cs="Arial"/>
          <w:color w:val="000000"/>
          <w:szCs w:val="24"/>
        </w:rPr>
      </w:pPr>
    </w:p>
    <w:p w:rsidR="00E409C1" w:rsidRDefault="00E409C1" w:rsidP="00E409C1">
      <w:pPr>
        <w:pStyle w:val="Ttulo2"/>
        <w:rPr>
          <w:color w:val="auto"/>
        </w:rPr>
      </w:pPr>
      <w:bookmarkStart w:id="6" w:name="_Toc420525835"/>
      <w:r>
        <w:rPr>
          <w:color w:val="auto"/>
        </w:rPr>
        <w:lastRenderedPageBreak/>
        <w:t>Gerenciamento de funcionários</w:t>
      </w:r>
      <w:bookmarkEnd w:id="6"/>
    </w:p>
    <w:p w:rsidR="00E409C1" w:rsidRDefault="00C220F7" w:rsidP="00E409C1">
      <w:r>
        <w:rPr>
          <w:noProof/>
          <w:lang w:eastAsia="pt-BR"/>
        </w:rPr>
        <w:pict>
          <v:shape id="_x0000_s1112" type="#_x0000_t202" style="position:absolute;margin-left:247.95pt;margin-top:529.6pt;width:23.25pt;height:18.75pt;z-index:251717632" filled="f" stroked="f">
            <v:textbox>
              <w:txbxContent>
                <w:p w:rsidR="00556052" w:rsidRDefault="00556052" w:rsidP="00556052"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11" type="#_x0000_t202" style="position:absolute;margin-left:148.2pt;margin-top:513.85pt;width:23.25pt;height:18.75pt;z-index:251716608" filled="f" stroked="f">
            <v:textbox>
              <w:txbxContent>
                <w:p w:rsidR="00556052" w:rsidRDefault="00556052" w:rsidP="00556052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10" type="#_x0000_t202" style="position:absolute;margin-left:86.7pt;margin-top:516.1pt;width:23.25pt;height:18.75pt;z-index:251715584" filled="f" stroked="f">
            <v:textbox>
              <w:txbxContent>
                <w:p w:rsidR="00556052" w:rsidRDefault="00556052" w:rsidP="00556052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09" type="#_x0000_t202" style="position:absolute;margin-left:25.95pt;margin-top:517.6pt;width:23.25pt;height:18.75pt;z-index:251714560" filled="f" stroked="f">
            <v:textbox>
              <w:txbxContent>
                <w:p w:rsidR="00556052" w:rsidRDefault="00556052" w:rsidP="00556052"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08" type="#_x0000_t202" style="position:absolute;margin-left:121.2pt;margin-top:421.6pt;width:23.25pt;height:18.75pt;z-index:251713536" filled="f" stroked="f">
            <v:textbox>
              <w:txbxContent>
                <w:p w:rsidR="00556052" w:rsidRDefault="00556052" w:rsidP="00556052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07" type="#_x0000_t202" style="position:absolute;margin-left:214.95pt;margin-top:342.85pt;width:23.25pt;height:18.75pt;z-index:251712512" filled="f" stroked="f">
            <v:textbox>
              <w:txbxContent>
                <w:p w:rsidR="00556052" w:rsidRDefault="00556052" w:rsidP="00556052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06" type="#_x0000_t202" style="position:absolute;margin-left:206.7pt;margin-top:162.1pt;width:23.25pt;height:18.75pt;z-index:251711488" filled="f" stroked="f">
            <v:textbox>
              <w:txbxContent>
                <w:p w:rsidR="00556052" w:rsidRDefault="00556052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rect id="_x0000_s1105" style="position:absolute;margin-left:235.95pt;margin-top:347.35pt;width:54pt;height:14.25pt;z-index:251710464" filled="f" strokecolor="red" strokeweight="1.5pt"/>
        </w:pict>
      </w:r>
      <w:r>
        <w:rPr>
          <w:noProof/>
          <w:lang w:eastAsia="pt-BR"/>
        </w:rPr>
        <w:pict>
          <v:rect id="_x0000_s1104" style="position:absolute;margin-left:235.95pt;margin-top:517.6pt;width:54pt;height:14.25pt;z-index:251709440" filled="f" strokecolor="red" strokeweight="1.5pt"/>
        </w:pict>
      </w:r>
      <w:r>
        <w:rPr>
          <w:noProof/>
          <w:lang w:eastAsia="pt-BR"/>
        </w:rPr>
        <w:pict>
          <v:rect id="_x0000_s1103" style="position:absolute;margin-left:135.45pt;margin-top:500.35pt;width:54pt;height:14.25pt;z-index:251708416" filled="f" strokecolor="red" strokeweight="1.5pt"/>
        </w:pict>
      </w:r>
      <w:r>
        <w:rPr>
          <w:noProof/>
          <w:lang w:eastAsia="pt-BR"/>
        </w:rPr>
        <w:pict>
          <v:rect id="_x0000_s1102" style="position:absolute;margin-left:74.7pt;margin-top:500.35pt;width:54pt;height:14.25pt;z-index:251707392" filled="f" strokecolor="red" strokeweight="1.5pt"/>
        </w:pict>
      </w:r>
      <w:r>
        <w:rPr>
          <w:noProof/>
          <w:lang w:eastAsia="pt-BR"/>
        </w:rPr>
        <w:pict>
          <v:rect id="_x0000_s1101" style="position:absolute;margin-left:13.95pt;margin-top:501.1pt;width:54pt;height:14.25pt;z-index:251706368" filled="f" strokecolor="red" strokeweight="1.5pt"/>
        </w:pict>
      </w:r>
      <w:r>
        <w:rPr>
          <w:noProof/>
          <w:lang w:eastAsia="pt-BR"/>
        </w:rPr>
        <w:pict>
          <v:rect id="_x0000_s1098" style="position:absolute;margin-left:13.95pt;margin-top:41.35pt;width:282pt;height:341.25pt;z-index:251704320" filled="f" strokecolor="red" strokeweight="1.5pt"/>
        </w:pict>
      </w:r>
      <w:r>
        <w:rPr>
          <w:noProof/>
          <w:lang w:eastAsia="pt-BR"/>
        </w:rPr>
        <w:pict>
          <v:rect id="_x0000_s1099" style="position:absolute;margin-left:4.95pt;margin-top:382.6pt;width:291pt;height:114.75pt;z-index:251705344" filled="f" strokecolor="red" strokeweight="1.5pt"/>
        </w:pict>
      </w:r>
      <w:r w:rsidR="00E409C1">
        <w:rPr>
          <w:noProof/>
          <w:lang w:eastAsia="pt-BR"/>
        </w:rPr>
        <w:drawing>
          <wp:inline distT="0" distB="0" distL="0" distR="0">
            <wp:extent cx="3895725" cy="6915150"/>
            <wp:effectExtent l="19050" t="0" r="9525" b="0"/>
            <wp:docPr id="1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52" w:rsidRPr="00556052" w:rsidRDefault="00556052" w:rsidP="00556052">
      <w:pPr>
        <w:pStyle w:val="Pargrafoda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>Quando o usuário entra na tela de cadastro de funcionários, uma janela com um formu</w:t>
      </w:r>
      <w:r>
        <w:rPr>
          <w:rFonts w:eastAsia="Times New Roman" w:cs="Arial"/>
          <w:color w:val="000000"/>
          <w:sz w:val="23"/>
          <w:szCs w:val="23"/>
          <w:lang w:eastAsia="pt-BR"/>
        </w:rPr>
        <w:t>lário de cadastro (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Item 1) é exibido com os itens:</w:t>
      </w:r>
    </w:p>
    <w:p w:rsidR="00556052" w:rsidRPr="00556052" w:rsidRDefault="00556052" w:rsidP="00556052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>Dados pessoais:</w:t>
      </w:r>
    </w:p>
    <w:p w:rsidR="00556052" w:rsidRPr="00556052" w:rsidRDefault="00556052" w:rsidP="00556052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>Nome: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Campo alfabético destinado ao nome do funcionário.</w:t>
      </w:r>
    </w:p>
    <w:p w:rsidR="00556052" w:rsidRPr="00556052" w:rsidRDefault="00556052" w:rsidP="00556052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>
        <w:rPr>
          <w:rFonts w:eastAsia="Times New Roman" w:cs="Arial"/>
          <w:bCs/>
          <w:color w:val="000000"/>
          <w:sz w:val="23"/>
          <w:szCs w:val="23"/>
          <w:lang w:eastAsia="pt-BR"/>
        </w:rPr>
        <w:t>Telefone</w:t>
      </w: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>: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Campo destinado ao número de celular do funcionário</w:t>
      </w:r>
      <w:r>
        <w:rPr>
          <w:rFonts w:eastAsia="Times New Roman" w:cs="Arial"/>
          <w:color w:val="000000"/>
          <w:sz w:val="23"/>
          <w:szCs w:val="23"/>
          <w:lang w:eastAsia="pt-BR"/>
        </w:rPr>
        <w:t>.</w:t>
      </w:r>
    </w:p>
    <w:p w:rsidR="00556052" w:rsidRPr="00556052" w:rsidRDefault="00556052" w:rsidP="00556052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>Celular: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Campo destinado ao número de celular do funcionário</w:t>
      </w:r>
      <w:r>
        <w:rPr>
          <w:rFonts w:eastAsia="Times New Roman" w:cs="Arial"/>
          <w:color w:val="000000"/>
          <w:sz w:val="23"/>
          <w:szCs w:val="23"/>
          <w:lang w:eastAsia="pt-BR"/>
        </w:rPr>
        <w:t>.</w:t>
      </w:r>
    </w:p>
    <w:p w:rsidR="00556052" w:rsidRPr="00556052" w:rsidRDefault="00556052" w:rsidP="00556052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 xml:space="preserve">CPF: </w:t>
      </w:r>
      <w:r>
        <w:rPr>
          <w:rFonts w:eastAsia="Times New Roman" w:cs="Arial"/>
          <w:bCs/>
          <w:color w:val="000000"/>
          <w:sz w:val="23"/>
          <w:szCs w:val="23"/>
          <w:lang w:eastAsia="pt-BR"/>
        </w:rPr>
        <w:t>C</w:t>
      </w:r>
      <w:r>
        <w:rPr>
          <w:rFonts w:eastAsia="Times New Roman" w:cs="Arial"/>
          <w:color w:val="000000"/>
          <w:sz w:val="23"/>
          <w:szCs w:val="23"/>
          <w:lang w:eastAsia="pt-BR"/>
        </w:rPr>
        <w:t>ampo destinado ao número de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CPF</w:t>
      </w:r>
      <w:r>
        <w:rPr>
          <w:rFonts w:eastAsia="Times New Roman" w:cs="Arial"/>
          <w:color w:val="000000"/>
          <w:sz w:val="23"/>
          <w:szCs w:val="23"/>
          <w:lang w:eastAsia="pt-BR"/>
        </w:rPr>
        <w:t xml:space="preserve"> do funcionário.</w:t>
      </w:r>
    </w:p>
    <w:p w:rsidR="00556052" w:rsidRPr="00556052" w:rsidRDefault="00556052" w:rsidP="00556052">
      <w:pPr>
        <w:numPr>
          <w:ilvl w:val="1"/>
          <w:numId w:val="16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>Email: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Campo destinado ao correio eletrônico do funcionário que está sendo cadastrado</w:t>
      </w:r>
    </w:p>
    <w:p w:rsidR="00556052" w:rsidRPr="00556052" w:rsidRDefault="00556052" w:rsidP="0055605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556052" w:rsidRPr="00556052" w:rsidRDefault="00556052" w:rsidP="00556052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>Dados bancários: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</w:t>
      </w:r>
    </w:p>
    <w:p w:rsidR="00556052" w:rsidRPr="00556052" w:rsidRDefault="00556052" w:rsidP="00556052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 xml:space="preserve">Banco: 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>Campo numérico de no máximo 3 dígitos destinado ao código do banco que o funcionário possui conta</w:t>
      </w:r>
    </w:p>
    <w:p w:rsidR="00556052" w:rsidRPr="00556052" w:rsidRDefault="00556052" w:rsidP="00556052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 xml:space="preserve">Agencia: 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>Campo numérico de no máximo 8 dígitos destinado ao código da agência que o funcionário possui conta</w:t>
      </w:r>
    </w:p>
    <w:p w:rsidR="00556052" w:rsidRPr="00556052" w:rsidRDefault="00556052" w:rsidP="00556052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 xml:space="preserve">Conta: 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>Campo numérico de no máximo 8 dígitos destinado ao código da conta do funcionário</w:t>
      </w:r>
    </w:p>
    <w:p w:rsidR="00556052" w:rsidRPr="00556052" w:rsidRDefault="00556052" w:rsidP="0055605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556052" w:rsidRPr="00556052" w:rsidRDefault="00556052" w:rsidP="00556052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>Dados de localidade:</w:t>
      </w:r>
    </w:p>
    <w:p w:rsidR="00556052" w:rsidRPr="00556052" w:rsidRDefault="00556052" w:rsidP="00556052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>Nome da rua: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Campo alfabético de no máximo 40 caracteres destinado ao nome da rua do funcionário.</w:t>
      </w:r>
    </w:p>
    <w:p w:rsidR="00556052" w:rsidRPr="00556052" w:rsidRDefault="00556052" w:rsidP="00556052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>Nº: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Campo </w:t>
      </w:r>
      <w:r w:rsidR="00C61B6C" w:rsidRPr="00556052">
        <w:rPr>
          <w:rFonts w:eastAsia="Times New Roman" w:cs="Arial"/>
          <w:color w:val="000000"/>
          <w:sz w:val="23"/>
          <w:szCs w:val="23"/>
          <w:lang w:eastAsia="pt-BR"/>
        </w:rPr>
        <w:t>numérico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de no máximo 5 dígitos destinado ao número da residência do funcionário.</w:t>
      </w:r>
    </w:p>
    <w:p w:rsidR="00556052" w:rsidRPr="00556052" w:rsidRDefault="00556052" w:rsidP="00556052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 xml:space="preserve">Apto: 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>Campo numérico de no máximo 4 dígitos destinado ao número do apartamento do funcionário, caso este more em um apartamento ao invés de casa</w:t>
      </w:r>
    </w:p>
    <w:p w:rsidR="00556052" w:rsidRPr="00556052" w:rsidRDefault="00556052" w:rsidP="00556052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 xml:space="preserve">Bairro: 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>Campo alfabético de no máximo 20 dígitos destinado ao nome do bairro do funcionário.</w:t>
      </w:r>
    </w:p>
    <w:p w:rsidR="00556052" w:rsidRPr="00C61B6C" w:rsidRDefault="00556052" w:rsidP="00556052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556052">
        <w:rPr>
          <w:rFonts w:eastAsia="Times New Roman" w:cs="Arial"/>
          <w:bCs/>
          <w:color w:val="000000"/>
          <w:sz w:val="23"/>
          <w:szCs w:val="23"/>
          <w:lang w:eastAsia="pt-BR"/>
        </w:rPr>
        <w:t>CEP:</w:t>
      </w:r>
      <w:r w:rsidRPr="00556052">
        <w:rPr>
          <w:rFonts w:eastAsia="Times New Roman" w:cs="Arial"/>
          <w:color w:val="000000"/>
          <w:sz w:val="23"/>
          <w:szCs w:val="23"/>
          <w:lang w:eastAsia="pt-BR"/>
        </w:rPr>
        <w:t xml:space="preserve"> Campo numérico de no máximo 8 dígitos com formatação visual de dados destinado ao número do CEP do funcionário.</w:t>
      </w:r>
    </w:p>
    <w:p w:rsidR="00C61B6C" w:rsidRPr="00556052" w:rsidRDefault="00C61B6C" w:rsidP="00C61B6C">
      <w:pPr>
        <w:spacing w:after="0" w:line="240" w:lineRule="auto"/>
        <w:ind w:left="1440"/>
        <w:textAlignment w:val="baseline"/>
        <w:rPr>
          <w:rFonts w:eastAsia="Times New Roman" w:cs="Arial"/>
          <w:bCs/>
          <w:color w:val="000000"/>
          <w:sz w:val="23"/>
          <w:szCs w:val="23"/>
          <w:lang w:eastAsia="pt-BR"/>
        </w:rPr>
      </w:pPr>
    </w:p>
    <w:p w:rsidR="00556052" w:rsidRDefault="00C61B6C" w:rsidP="00C61B6C">
      <w:pPr>
        <w:pStyle w:val="PargrafodaLista"/>
        <w:numPr>
          <w:ilvl w:val="0"/>
          <w:numId w:val="19"/>
        </w:numPr>
      </w:pPr>
      <w:r>
        <w:t>Logo após o usuário preencher todos os campos obrigatórios, ele clica no botão “Inserir”(2) para que os dados possam ser salvos e inseridos no sistema e assim aparecer na tabela</w:t>
      </w:r>
      <w:r w:rsidR="004E41A1">
        <w:t xml:space="preserve"> de funcionários(item 3).</w:t>
      </w:r>
    </w:p>
    <w:p w:rsidR="004E41A1" w:rsidRDefault="004E41A1" w:rsidP="00C61B6C">
      <w:pPr>
        <w:pStyle w:val="PargrafodaLista"/>
        <w:numPr>
          <w:ilvl w:val="0"/>
          <w:numId w:val="19"/>
        </w:numPr>
      </w:pPr>
      <w:r>
        <w:t>A tabela exibe todos os dados cadastrados de um ou vários funcionários salvos no sistema.</w:t>
      </w:r>
    </w:p>
    <w:p w:rsidR="001A4151" w:rsidRDefault="004E41A1" w:rsidP="00C61B6C">
      <w:pPr>
        <w:pStyle w:val="PargrafodaLista"/>
        <w:numPr>
          <w:ilvl w:val="0"/>
          <w:numId w:val="19"/>
        </w:numPr>
      </w:pPr>
      <w:r>
        <w:t xml:space="preserve">Ao </w:t>
      </w:r>
      <w:r w:rsidR="001A4151">
        <w:t>selecionar</w:t>
      </w:r>
      <w:r>
        <w:t xml:space="preserve"> um funcionário</w:t>
      </w:r>
      <w:r w:rsidR="001A4151">
        <w:t xml:space="preserve"> e clicar no botão “Alterar” (item 4)</w:t>
      </w:r>
      <w:r>
        <w:t>, o usuário tem a mostra os dados preenchidos na tela</w:t>
      </w:r>
      <w:r w:rsidR="001A4151">
        <w:t xml:space="preserve"> automaticamente</w:t>
      </w:r>
      <w:r>
        <w:t>.</w:t>
      </w:r>
      <w:r w:rsidR="001A4151">
        <w:t xml:space="preserve"> Basta mudar o dado ou campo desejado e clicar em “Inserir” (</w:t>
      </w:r>
      <w:r w:rsidR="0004621E">
        <w:t xml:space="preserve">item </w:t>
      </w:r>
      <w:r w:rsidR="001A4151">
        <w:t>2)</w:t>
      </w:r>
    </w:p>
    <w:p w:rsidR="002554A2" w:rsidRDefault="002554A2" w:rsidP="00C61B6C">
      <w:pPr>
        <w:pStyle w:val="PargrafodaLista"/>
        <w:numPr>
          <w:ilvl w:val="0"/>
          <w:numId w:val="19"/>
        </w:numPr>
      </w:pPr>
      <w:r>
        <w:t>Para fazer uma nova ação na tela de gerenciamento, basta o usuário clicar no botão “Limpar” (item 5).</w:t>
      </w:r>
    </w:p>
    <w:p w:rsidR="002554A2" w:rsidRDefault="002554A2" w:rsidP="00C61B6C">
      <w:pPr>
        <w:pStyle w:val="PargrafodaLista"/>
        <w:numPr>
          <w:ilvl w:val="0"/>
          <w:numId w:val="19"/>
        </w:numPr>
      </w:pPr>
      <w:r>
        <w:t>Para efetuar a exclusão de um funcionário do sistema, basta o usuário selecioná-lo e logo após clicar em “Excluir” (item 6). Antes de realizar a ação, uma janela irá se abrir perguntando se o usuário confirma a exclusão. Caso contrário, nada acontece.</w:t>
      </w:r>
    </w:p>
    <w:p w:rsidR="002554A2" w:rsidRDefault="002554A2" w:rsidP="00C61B6C">
      <w:pPr>
        <w:pStyle w:val="PargrafodaLista"/>
        <w:numPr>
          <w:ilvl w:val="0"/>
          <w:numId w:val="19"/>
        </w:numPr>
      </w:pPr>
      <w:r>
        <w:t>Ao clicar no botão “Voltar” (item 7), o usuário será redirecionado para da tela inicial.</w:t>
      </w:r>
    </w:p>
    <w:p w:rsidR="003F3FDF" w:rsidRDefault="003F3FDF" w:rsidP="000C21CA">
      <w:pPr>
        <w:pStyle w:val="Ttulo2"/>
        <w:rPr>
          <w:color w:val="auto"/>
        </w:rPr>
      </w:pPr>
      <w:bookmarkStart w:id="7" w:name="_Toc420525836"/>
      <w:r w:rsidRPr="003F3FDF">
        <w:rPr>
          <w:color w:val="auto"/>
        </w:rPr>
        <w:lastRenderedPageBreak/>
        <w:t>Gerenciamento de fornecedores.</w:t>
      </w:r>
      <w:bookmarkEnd w:id="7"/>
    </w:p>
    <w:p w:rsidR="003F3FDF" w:rsidRDefault="003F3FDF" w:rsidP="000C21CA">
      <w:pPr>
        <w:pStyle w:val="Ttulo2"/>
        <w:rPr>
          <w:color w:val="auto"/>
        </w:rPr>
      </w:pPr>
      <w:r>
        <w:rPr>
          <w:noProof/>
          <w:color w:val="auto"/>
          <w:lang w:eastAsia="pt-BR"/>
        </w:rPr>
        <w:drawing>
          <wp:inline distT="0" distB="0" distL="0" distR="0">
            <wp:extent cx="3609975" cy="6896100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FDF" w:rsidRPr="003F3FDF" w:rsidRDefault="003F3FDF" w:rsidP="003F3FDF"/>
    <w:p w:rsidR="004E41A1" w:rsidRDefault="003F3FDF" w:rsidP="003F3FDF">
      <w:pPr>
        <w:pStyle w:val="PargrafodaLista"/>
        <w:numPr>
          <w:ilvl w:val="0"/>
          <w:numId w:val="20"/>
        </w:numPr>
      </w:pPr>
      <w:r>
        <w:t xml:space="preserve">Neste </w:t>
      </w:r>
      <w:r w:rsidR="00E84A0F">
        <w:t>grupo de campos, o usuário deve inserir os dados de um novo fornecedor preenchendo os seguintes campos:</w:t>
      </w:r>
    </w:p>
    <w:p w:rsidR="00E84A0F" w:rsidRDefault="00E84A0F" w:rsidP="00E84A0F">
      <w:pPr>
        <w:pStyle w:val="PargrafodaLista"/>
        <w:numPr>
          <w:ilvl w:val="0"/>
          <w:numId w:val="22"/>
        </w:numPr>
      </w:pPr>
      <w:r>
        <w:t>Nome Social;</w:t>
      </w:r>
    </w:p>
    <w:p w:rsidR="00E84A0F" w:rsidRDefault="00E84A0F" w:rsidP="00E84A0F">
      <w:pPr>
        <w:pStyle w:val="PargrafodaLista"/>
        <w:numPr>
          <w:ilvl w:val="0"/>
          <w:numId w:val="22"/>
        </w:numPr>
      </w:pPr>
      <w:r>
        <w:t>Nome fantasia;</w:t>
      </w:r>
    </w:p>
    <w:p w:rsidR="00E84A0F" w:rsidRDefault="00E84A0F" w:rsidP="00E84A0F">
      <w:pPr>
        <w:pStyle w:val="PargrafodaLista"/>
        <w:numPr>
          <w:ilvl w:val="0"/>
          <w:numId w:val="22"/>
        </w:numPr>
      </w:pPr>
      <w:r>
        <w:t>Telefone;</w:t>
      </w:r>
    </w:p>
    <w:p w:rsidR="00E84A0F" w:rsidRDefault="00E84A0F" w:rsidP="00E84A0F">
      <w:pPr>
        <w:pStyle w:val="PargrafodaLista"/>
        <w:numPr>
          <w:ilvl w:val="0"/>
          <w:numId w:val="22"/>
        </w:numPr>
      </w:pPr>
      <w:r>
        <w:t>O tipo de documento (CPF ou CNPJ)</w:t>
      </w:r>
    </w:p>
    <w:p w:rsidR="00E84A0F" w:rsidRDefault="00E84A0F" w:rsidP="00E84A0F">
      <w:pPr>
        <w:pStyle w:val="PargrafodaLista"/>
        <w:ind w:left="840"/>
      </w:pPr>
      <w:r>
        <w:lastRenderedPageBreak/>
        <w:t>E logo após, inserir os dados do responsável pelo fornecimento</w:t>
      </w:r>
      <w:r w:rsidR="007A5814">
        <w:t>:</w:t>
      </w:r>
    </w:p>
    <w:p w:rsidR="007A5814" w:rsidRDefault="007A5814" w:rsidP="007A5814">
      <w:pPr>
        <w:pStyle w:val="PargrafodaLista"/>
        <w:numPr>
          <w:ilvl w:val="0"/>
          <w:numId w:val="23"/>
        </w:numPr>
      </w:pPr>
      <w:r>
        <w:t>Nome;</w:t>
      </w:r>
    </w:p>
    <w:p w:rsidR="007A5814" w:rsidRDefault="007A5814" w:rsidP="007A5814">
      <w:pPr>
        <w:pStyle w:val="PargrafodaLista"/>
        <w:numPr>
          <w:ilvl w:val="0"/>
          <w:numId w:val="23"/>
        </w:numPr>
      </w:pPr>
      <w:r>
        <w:t>Email;</w:t>
      </w:r>
    </w:p>
    <w:p w:rsidR="007A5814" w:rsidRDefault="007A5814" w:rsidP="007A5814">
      <w:pPr>
        <w:pStyle w:val="PargrafodaLista"/>
        <w:numPr>
          <w:ilvl w:val="0"/>
          <w:numId w:val="23"/>
        </w:numPr>
      </w:pPr>
      <w:r>
        <w:t>Telefone Celular.</w:t>
      </w:r>
    </w:p>
    <w:p w:rsidR="007A5814" w:rsidRDefault="007A5814" w:rsidP="007A5814">
      <w:pPr>
        <w:pStyle w:val="PargrafodaLista"/>
        <w:ind w:left="1560"/>
      </w:pPr>
    </w:p>
    <w:p w:rsidR="007A5814" w:rsidRDefault="007A5814" w:rsidP="007A5814">
      <w:pPr>
        <w:pStyle w:val="PargrafodaLista"/>
        <w:numPr>
          <w:ilvl w:val="0"/>
          <w:numId w:val="20"/>
        </w:numPr>
      </w:pPr>
      <w:r>
        <w:t>Neste três campos, o usuário deve inserir os dados bancários do fornecedor. (código do banco, agência e o número da conta corrente).</w:t>
      </w:r>
    </w:p>
    <w:p w:rsidR="007A5814" w:rsidRDefault="007A5814" w:rsidP="007A5814">
      <w:pPr>
        <w:pStyle w:val="PargrafodaLista"/>
        <w:numPr>
          <w:ilvl w:val="0"/>
          <w:numId w:val="20"/>
        </w:numPr>
      </w:pPr>
      <w:r>
        <w:t>Neste outro grupo, será destinado aos dados de localidade do fornecedor, separados pelos seguintes campos:</w:t>
      </w:r>
    </w:p>
    <w:p w:rsidR="007A5814" w:rsidRDefault="00A22A9E" w:rsidP="007A5814">
      <w:pPr>
        <w:pStyle w:val="PargrafodaLista"/>
        <w:numPr>
          <w:ilvl w:val="0"/>
          <w:numId w:val="24"/>
        </w:numPr>
      </w:pPr>
      <w:r>
        <w:t>Nome da rua;</w:t>
      </w:r>
    </w:p>
    <w:p w:rsidR="00A22A9E" w:rsidRDefault="00A22A9E" w:rsidP="007A5814">
      <w:pPr>
        <w:pStyle w:val="PargrafodaLista"/>
        <w:numPr>
          <w:ilvl w:val="0"/>
          <w:numId w:val="24"/>
        </w:numPr>
      </w:pPr>
      <w:r>
        <w:t>Número;</w:t>
      </w:r>
    </w:p>
    <w:p w:rsidR="00A22A9E" w:rsidRDefault="00A22A9E" w:rsidP="007A5814">
      <w:pPr>
        <w:pStyle w:val="PargrafodaLista"/>
        <w:numPr>
          <w:ilvl w:val="0"/>
          <w:numId w:val="24"/>
        </w:numPr>
      </w:pPr>
      <w:r>
        <w:t>CEP;</w:t>
      </w:r>
    </w:p>
    <w:p w:rsidR="00A22A9E" w:rsidRDefault="00A22A9E" w:rsidP="007A5814">
      <w:pPr>
        <w:pStyle w:val="PargrafodaLista"/>
        <w:numPr>
          <w:ilvl w:val="0"/>
          <w:numId w:val="24"/>
        </w:numPr>
      </w:pPr>
      <w:r>
        <w:t>Bairro</w:t>
      </w:r>
    </w:p>
    <w:p w:rsidR="00A22A9E" w:rsidRDefault="00A22A9E" w:rsidP="007A5814">
      <w:pPr>
        <w:pStyle w:val="PargrafodaLista"/>
        <w:numPr>
          <w:ilvl w:val="0"/>
          <w:numId w:val="24"/>
        </w:numPr>
      </w:pPr>
      <w:r>
        <w:t>UF;</w:t>
      </w:r>
    </w:p>
    <w:p w:rsidR="00A22A9E" w:rsidRDefault="00A22A9E" w:rsidP="007A5814">
      <w:pPr>
        <w:pStyle w:val="PargrafodaLista"/>
        <w:numPr>
          <w:ilvl w:val="0"/>
          <w:numId w:val="24"/>
        </w:numPr>
      </w:pPr>
      <w:r>
        <w:t>Cidade;</w:t>
      </w:r>
    </w:p>
    <w:p w:rsidR="00A22A9E" w:rsidRDefault="00A22A9E" w:rsidP="007A5814">
      <w:pPr>
        <w:pStyle w:val="PargrafodaLista"/>
        <w:numPr>
          <w:ilvl w:val="0"/>
          <w:numId w:val="24"/>
        </w:numPr>
      </w:pPr>
      <w:r>
        <w:t>Complemento.</w:t>
      </w:r>
    </w:p>
    <w:p w:rsidR="00A22A9E" w:rsidRDefault="00A22A9E" w:rsidP="00A22A9E">
      <w:pPr>
        <w:pStyle w:val="PargrafodaLista"/>
        <w:numPr>
          <w:ilvl w:val="0"/>
          <w:numId w:val="20"/>
        </w:numPr>
      </w:pPr>
      <w:r>
        <w:t>Campo destinado para a exibição e seleção de um ou mais fornecedores.</w:t>
      </w:r>
    </w:p>
    <w:p w:rsidR="00A22A9E" w:rsidRDefault="00A22A9E" w:rsidP="00A22A9E">
      <w:pPr>
        <w:pStyle w:val="PargrafodaLista"/>
        <w:numPr>
          <w:ilvl w:val="0"/>
          <w:numId w:val="20"/>
        </w:numPr>
      </w:pPr>
      <w:r>
        <w:t>Após realizar o preenchimento de todos os campos obrigatórios, deve-se clicar em “Adicionar” (item 5) para que o novo fornecedor possa ser salvo no sistema.</w:t>
      </w:r>
    </w:p>
    <w:p w:rsidR="00A22A9E" w:rsidRDefault="003A517A" w:rsidP="00A22A9E">
      <w:pPr>
        <w:pStyle w:val="PargrafodaLista"/>
        <w:numPr>
          <w:ilvl w:val="0"/>
          <w:numId w:val="20"/>
        </w:numPr>
      </w:pPr>
      <w:r>
        <w:t>Para realizar uma busca de fornecedor, basta o usuário digitar o número do documento (CPF ou CNPJ) e clicar em “Buscar” (item 6).</w:t>
      </w:r>
    </w:p>
    <w:p w:rsidR="003A517A" w:rsidRDefault="003A517A" w:rsidP="003A517A">
      <w:pPr>
        <w:pStyle w:val="PargrafodaLista"/>
        <w:numPr>
          <w:ilvl w:val="0"/>
          <w:numId w:val="20"/>
        </w:numPr>
      </w:pPr>
      <w:r>
        <w:t>Para fazer uma nova ação na tela de gerenciamento, basta o usuário clicar no botão “Limpar” (item 7).</w:t>
      </w:r>
    </w:p>
    <w:p w:rsidR="0004621E" w:rsidRDefault="0004621E" w:rsidP="0004621E">
      <w:pPr>
        <w:pStyle w:val="PargrafodaLista"/>
        <w:numPr>
          <w:ilvl w:val="0"/>
          <w:numId w:val="20"/>
        </w:numPr>
      </w:pPr>
      <w:r>
        <w:t>Para efetuar a exclusão de um fornecedor do sistema, basta o usuário selecioná-lo e após clicar em “Alterar” (item 9) o botão “Excluir” (item 8) ficará disponível para exclusão.</w:t>
      </w:r>
    </w:p>
    <w:p w:rsidR="0004621E" w:rsidRDefault="0004621E" w:rsidP="0004621E">
      <w:pPr>
        <w:pStyle w:val="PargrafodaLista"/>
        <w:numPr>
          <w:ilvl w:val="0"/>
          <w:numId w:val="20"/>
        </w:numPr>
      </w:pPr>
      <w:r>
        <w:t>Ao selecionar um fornecedor e clicar no botão “Alterar” (item 9), o usuário tem a mostra os dados preenchidos na tela automaticamente. Basta mudar o dado ou campo desejado e clicar em “Adicionar” (item 5)</w:t>
      </w:r>
    </w:p>
    <w:p w:rsidR="003A517A" w:rsidRDefault="00A94B23" w:rsidP="00A94B23">
      <w:pPr>
        <w:pStyle w:val="PargrafodaLista"/>
        <w:numPr>
          <w:ilvl w:val="0"/>
          <w:numId w:val="20"/>
        </w:numPr>
      </w:pPr>
      <w:r>
        <w:t>Ao clicar no botão “Voltar” (item 10), o usuário será redirecionado para da tela inicial.</w:t>
      </w:r>
    </w:p>
    <w:p w:rsidR="00291B26" w:rsidRPr="003F3FDF" w:rsidRDefault="00291B26" w:rsidP="00291B26">
      <w:pPr>
        <w:pStyle w:val="Ttulo2"/>
      </w:pPr>
    </w:p>
    <w:p w:rsidR="00E409C1" w:rsidRPr="00E409C1" w:rsidRDefault="00E409C1" w:rsidP="00E409C1"/>
    <w:p w:rsidR="00E409C1" w:rsidRPr="00E409C1" w:rsidRDefault="00E409C1" w:rsidP="00E409C1">
      <w:pPr>
        <w:pStyle w:val="PargrafodaLista"/>
      </w:pPr>
    </w:p>
    <w:p w:rsidR="00FE30A2" w:rsidRPr="00FE30A2" w:rsidRDefault="00FE30A2" w:rsidP="00FE30A2"/>
    <w:sectPr w:rsidR="00FE30A2" w:rsidRPr="00FE30A2" w:rsidSect="00B068AB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951" w:rsidRDefault="00272951" w:rsidP="00FF39B3">
      <w:pPr>
        <w:spacing w:after="0" w:line="240" w:lineRule="auto"/>
      </w:pPr>
      <w:r>
        <w:separator/>
      </w:r>
    </w:p>
  </w:endnote>
  <w:endnote w:type="continuationSeparator" w:id="1">
    <w:p w:rsidR="00272951" w:rsidRDefault="00272951" w:rsidP="00FF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951" w:rsidRDefault="00272951" w:rsidP="00FF39B3">
      <w:pPr>
        <w:spacing w:after="0" w:line="240" w:lineRule="auto"/>
      </w:pPr>
      <w:r>
        <w:separator/>
      </w:r>
    </w:p>
  </w:footnote>
  <w:footnote w:type="continuationSeparator" w:id="1">
    <w:p w:rsidR="00272951" w:rsidRDefault="00272951" w:rsidP="00FF3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5EBB"/>
    <w:multiLevelType w:val="hybridMultilevel"/>
    <w:tmpl w:val="D8247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39FE"/>
    <w:multiLevelType w:val="hybridMultilevel"/>
    <w:tmpl w:val="1C624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E5CAD"/>
    <w:multiLevelType w:val="hybridMultilevel"/>
    <w:tmpl w:val="442A87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82E"/>
    <w:multiLevelType w:val="multilevel"/>
    <w:tmpl w:val="020A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E04AE"/>
    <w:multiLevelType w:val="hybridMultilevel"/>
    <w:tmpl w:val="4B64C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F57A2"/>
    <w:multiLevelType w:val="hybridMultilevel"/>
    <w:tmpl w:val="4C640D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017E8"/>
    <w:multiLevelType w:val="hybridMultilevel"/>
    <w:tmpl w:val="270C62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914B7"/>
    <w:multiLevelType w:val="hybridMultilevel"/>
    <w:tmpl w:val="BBE82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87D98"/>
    <w:multiLevelType w:val="hybridMultilevel"/>
    <w:tmpl w:val="CF661A72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2B4D5AB5"/>
    <w:multiLevelType w:val="hybridMultilevel"/>
    <w:tmpl w:val="54188C8E"/>
    <w:lvl w:ilvl="0" w:tplc="0416000F">
      <w:start w:val="1"/>
      <w:numFmt w:val="decimal"/>
      <w:lvlText w:val="%1."/>
      <w:lvlJc w:val="lef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>
    <w:nsid w:val="2F2022FD"/>
    <w:multiLevelType w:val="multilevel"/>
    <w:tmpl w:val="E920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331D2"/>
    <w:multiLevelType w:val="multilevel"/>
    <w:tmpl w:val="F7D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CB067F"/>
    <w:multiLevelType w:val="hybridMultilevel"/>
    <w:tmpl w:val="BDC0285A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F265724"/>
    <w:multiLevelType w:val="hybridMultilevel"/>
    <w:tmpl w:val="7EF632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5824B7"/>
    <w:multiLevelType w:val="multilevel"/>
    <w:tmpl w:val="6754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2A0136"/>
    <w:multiLevelType w:val="hybridMultilevel"/>
    <w:tmpl w:val="5A44357C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50934FB8"/>
    <w:multiLevelType w:val="hybridMultilevel"/>
    <w:tmpl w:val="0474559A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>
    <w:nsid w:val="5EA071E7"/>
    <w:multiLevelType w:val="hybridMultilevel"/>
    <w:tmpl w:val="FDD225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E2871"/>
    <w:multiLevelType w:val="hybridMultilevel"/>
    <w:tmpl w:val="57164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085957"/>
    <w:multiLevelType w:val="multilevel"/>
    <w:tmpl w:val="5514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2D7BB0"/>
    <w:multiLevelType w:val="hybridMultilevel"/>
    <w:tmpl w:val="C4663612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7576003F"/>
    <w:multiLevelType w:val="hybridMultilevel"/>
    <w:tmpl w:val="5F023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AE4052"/>
    <w:multiLevelType w:val="hybridMultilevel"/>
    <w:tmpl w:val="88582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CD0342"/>
    <w:multiLevelType w:val="multilevel"/>
    <w:tmpl w:val="75C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CE5CEA"/>
    <w:multiLevelType w:val="hybridMultilevel"/>
    <w:tmpl w:val="6D421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22"/>
  </w:num>
  <w:num w:numId="5">
    <w:abstractNumId w:val="21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19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  <w:num w:numId="17">
    <w:abstractNumId w:val="3"/>
  </w:num>
  <w:num w:numId="18">
    <w:abstractNumId w:val="23"/>
  </w:num>
  <w:num w:numId="19">
    <w:abstractNumId w:val="24"/>
  </w:num>
  <w:num w:numId="20">
    <w:abstractNumId w:val="8"/>
  </w:num>
  <w:num w:numId="21">
    <w:abstractNumId w:val="20"/>
  </w:num>
  <w:num w:numId="22">
    <w:abstractNumId w:val="16"/>
  </w:num>
  <w:num w:numId="23">
    <w:abstractNumId w:val="12"/>
  </w:num>
  <w:num w:numId="24">
    <w:abstractNumId w:val="15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68AB"/>
    <w:rsid w:val="00043E02"/>
    <w:rsid w:val="0004621E"/>
    <w:rsid w:val="00064CA3"/>
    <w:rsid w:val="000C21CA"/>
    <w:rsid w:val="000F15D6"/>
    <w:rsid w:val="000F7E36"/>
    <w:rsid w:val="001A0392"/>
    <w:rsid w:val="001A4151"/>
    <w:rsid w:val="002554A2"/>
    <w:rsid w:val="00272951"/>
    <w:rsid w:val="00291B26"/>
    <w:rsid w:val="003A517A"/>
    <w:rsid w:val="003F3FDF"/>
    <w:rsid w:val="004E23D7"/>
    <w:rsid w:val="004E41A1"/>
    <w:rsid w:val="005046F9"/>
    <w:rsid w:val="00556052"/>
    <w:rsid w:val="00654073"/>
    <w:rsid w:val="006651F3"/>
    <w:rsid w:val="006E344E"/>
    <w:rsid w:val="007023F1"/>
    <w:rsid w:val="00792E99"/>
    <w:rsid w:val="007A5814"/>
    <w:rsid w:val="007C0FC0"/>
    <w:rsid w:val="007F445E"/>
    <w:rsid w:val="00815FD9"/>
    <w:rsid w:val="008A1074"/>
    <w:rsid w:val="008C0633"/>
    <w:rsid w:val="0093046D"/>
    <w:rsid w:val="0099625B"/>
    <w:rsid w:val="009B4F93"/>
    <w:rsid w:val="00A22A9E"/>
    <w:rsid w:val="00A94B23"/>
    <w:rsid w:val="00AC0684"/>
    <w:rsid w:val="00AE7F9B"/>
    <w:rsid w:val="00B068AB"/>
    <w:rsid w:val="00B45CB3"/>
    <w:rsid w:val="00B46B68"/>
    <w:rsid w:val="00C220F7"/>
    <w:rsid w:val="00C61B6C"/>
    <w:rsid w:val="00D17EC6"/>
    <w:rsid w:val="00E202F3"/>
    <w:rsid w:val="00E409C1"/>
    <w:rsid w:val="00E84A0F"/>
    <w:rsid w:val="00F52CC7"/>
    <w:rsid w:val="00F72C9D"/>
    <w:rsid w:val="00F73611"/>
    <w:rsid w:val="00FA5D67"/>
    <w:rsid w:val="00FE1494"/>
    <w:rsid w:val="00FE30A2"/>
    <w:rsid w:val="00FF39B3"/>
    <w:rsid w:val="00FF4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3D7"/>
  </w:style>
  <w:style w:type="paragraph" w:styleId="Ttulo1">
    <w:name w:val="heading 1"/>
    <w:basedOn w:val="Normal"/>
    <w:next w:val="Normal"/>
    <w:link w:val="Ttulo1Char"/>
    <w:uiPriority w:val="9"/>
    <w:qFormat/>
    <w:rsid w:val="00FE3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4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068AB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068AB"/>
    <w:rPr>
      <w:rFonts w:asciiTheme="minorHAnsi" w:eastAsiaTheme="minorEastAsia" w:hAnsiTheme="minorHAnsi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8A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E3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04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046F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F39B3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F39B3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F39B3"/>
    <w:pPr>
      <w:spacing w:after="100"/>
    </w:pPr>
    <w:rPr>
      <w:rFonts w:asciiTheme="minorHAnsi" w:eastAsiaTheme="minorEastAsia" w:hAnsiTheme="minorHAnsi"/>
      <w:sz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F39B3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Cabealho">
    <w:name w:val="header"/>
    <w:basedOn w:val="Normal"/>
    <w:link w:val="CabealhoChar"/>
    <w:uiPriority w:val="99"/>
    <w:semiHidden/>
    <w:unhideWhenUsed/>
    <w:rsid w:val="00FF3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F39B3"/>
  </w:style>
  <w:style w:type="paragraph" w:styleId="Rodap">
    <w:name w:val="footer"/>
    <w:basedOn w:val="Normal"/>
    <w:link w:val="RodapChar"/>
    <w:uiPriority w:val="99"/>
    <w:semiHidden/>
    <w:unhideWhenUsed/>
    <w:rsid w:val="00FF3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F39B3"/>
  </w:style>
  <w:style w:type="character" w:styleId="Hyperlink">
    <w:name w:val="Hyperlink"/>
    <w:basedOn w:val="Fontepargpadro"/>
    <w:uiPriority w:val="99"/>
    <w:unhideWhenUsed/>
    <w:rsid w:val="00FF39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E47DB"/>
    <w:rsid w:val="00113A0E"/>
    <w:rsid w:val="005B104D"/>
    <w:rsid w:val="00943A0E"/>
    <w:rsid w:val="00AE47DB"/>
    <w:rsid w:val="00E45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0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5D881566344BA29B2C0BC6784410CF">
    <w:name w:val="C35D881566344BA29B2C0BC6784410CF"/>
    <w:rsid w:val="00AE47DB"/>
  </w:style>
  <w:style w:type="paragraph" w:customStyle="1" w:styleId="FFAB73AF94084596AA5865ACCFC50CC9">
    <w:name w:val="FFAB73AF94084596AA5865ACCFC50CC9"/>
    <w:rsid w:val="00AE47DB"/>
  </w:style>
  <w:style w:type="paragraph" w:customStyle="1" w:styleId="3957B872A40441B08C388795EE7CD644">
    <w:name w:val="3957B872A40441B08C388795EE7CD644"/>
    <w:rsid w:val="00AE47DB"/>
  </w:style>
  <w:style w:type="paragraph" w:customStyle="1" w:styleId="E9061EE7D1804BBB90187D52586E8472">
    <w:name w:val="E9061EE7D1804BBB90187D52586E8472"/>
    <w:rsid w:val="00AE47DB"/>
  </w:style>
  <w:style w:type="paragraph" w:customStyle="1" w:styleId="E9C25D8D8CA5401AA1321AEC8DA69354">
    <w:name w:val="E9C25D8D8CA5401AA1321AEC8DA69354"/>
    <w:rsid w:val="00AE47DB"/>
  </w:style>
  <w:style w:type="paragraph" w:customStyle="1" w:styleId="330B500953ED4A5B9C3E28ADD8BC17F7">
    <w:name w:val="330B500953ED4A5B9C3E28ADD8BC17F7"/>
    <w:rsid w:val="00AE47DB"/>
  </w:style>
  <w:style w:type="paragraph" w:customStyle="1" w:styleId="0C18E20FDCA54C7B9D3ADEFDBFAD9A10">
    <w:name w:val="0C18E20FDCA54C7B9D3ADEFDBFAD9A10"/>
    <w:rsid w:val="00AE47DB"/>
  </w:style>
  <w:style w:type="paragraph" w:customStyle="1" w:styleId="948DC2E240B948E4BD80D455FECD526E">
    <w:name w:val="948DC2E240B948E4BD80D455FECD526E"/>
    <w:rsid w:val="00AE47DB"/>
  </w:style>
  <w:style w:type="paragraph" w:customStyle="1" w:styleId="AB338D24BFAE4285A47B8ADD3D92EF57">
    <w:name w:val="AB338D24BFAE4285A47B8ADD3D92EF57"/>
    <w:rsid w:val="00AE47DB"/>
  </w:style>
  <w:style w:type="paragraph" w:customStyle="1" w:styleId="0523FC74F4D340F98AF5E432E7F6ACF7">
    <w:name w:val="0523FC74F4D340F98AF5E432E7F6ACF7"/>
    <w:rsid w:val="00AE47DB"/>
  </w:style>
  <w:style w:type="paragraph" w:customStyle="1" w:styleId="76134C22A99445AD8D99BA688FF2A64D">
    <w:name w:val="76134C22A99445AD8D99BA688FF2A64D"/>
    <w:rsid w:val="00AE47DB"/>
  </w:style>
  <w:style w:type="paragraph" w:customStyle="1" w:styleId="E4901307C0AB45F7B1686442C68BD47F">
    <w:name w:val="E4901307C0AB45F7B1686442C68BD47F"/>
    <w:rsid w:val="00AE47DB"/>
  </w:style>
  <w:style w:type="paragraph" w:customStyle="1" w:styleId="3916409F0C0D4363AB408DE0F4F912D2">
    <w:name w:val="3916409F0C0D4363AB408DE0F4F912D2"/>
    <w:rsid w:val="00AE47DB"/>
  </w:style>
  <w:style w:type="paragraph" w:customStyle="1" w:styleId="F6750F6197854119993F76D015D191B2">
    <w:name w:val="F6750F6197854119993F76D015D191B2"/>
    <w:rsid w:val="00AE47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25F953-EDEF-4DB5-BD8B-329B5B17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1296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software do usuário.</vt:lpstr>
    </vt:vector>
  </TitlesOfParts>
  <Company>Giovanelli’s Pizzaria</Company>
  <LinksUpToDate>false</LinksUpToDate>
  <CharactersWithSpaces>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software do usuário.</dc:title>
  <dc:subject>Como utilizar o sistema de gerenciamento baseado na linguagem C#.</dc:subject>
  <dc:creator>ETESP</dc:creator>
  <cp:lastModifiedBy>ETESP</cp:lastModifiedBy>
  <cp:revision>33</cp:revision>
  <dcterms:created xsi:type="dcterms:W3CDTF">2015-05-21T22:34:00Z</dcterms:created>
  <dcterms:modified xsi:type="dcterms:W3CDTF">2015-05-28T00:39:00Z</dcterms:modified>
</cp:coreProperties>
</file>