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4D2C9C8" w:rsidR="00656772" w:rsidRDefault="00DF075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Práctica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4D2C9C8" w:rsidR="00656772" w:rsidRDefault="00DF075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Práctica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75BF8953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u w:val="singl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F0752" w:rsidRPr="00DF075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>2 DAW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75BF8953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u w:val="singl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0752" w:rsidRPr="00DF0752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2 DAW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6952BAA8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212634A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075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Restaurante TPV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212634A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075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Restaurante TPV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69946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03689" w14:textId="150383F5" w:rsidR="00AC0637" w:rsidRDefault="00A22D01">
          <w:pPr>
            <w:pStyle w:val="TtuloTDC"/>
          </w:pPr>
          <w:r>
            <w:t>Índice</w:t>
          </w:r>
        </w:p>
        <w:p w14:paraId="68BE4BBF" w14:textId="74343EA0" w:rsidR="00DF71A9" w:rsidRDefault="00AC06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7113" w:history="1">
            <w:r w:rsidR="00DF71A9" w:rsidRPr="00623A19">
              <w:rPr>
                <w:rStyle w:val="Hipervnculo"/>
                <w:rFonts w:ascii="Arial" w:hAnsi="Arial" w:cs="Arial"/>
                <w:noProof/>
              </w:rPr>
              <w:t>Primer Sprint</w:t>
            </w:r>
            <w:r w:rsidR="00DF71A9">
              <w:rPr>
                <w:noProof/>
                <w:webHidden/>
              </w:rPr>
              <w:tab/>
            </w:r>
            <w:r w:rsidR="00DF71A9">
              <w:rPr>
                <w:noProof/>
                <w:webHidden/>
              </w:rPr>
              <w:fldChar w:fldCharType="begin"/>
            </w:r>
            <w:r w:rsidR="00DF71A9">
              <w:rPr>
                <w:noProof/>
                <w:webHidden/>
              </w:rPr>
              <w:instrText xml:space="preserve"> PAGEREF _Toc182487113 \h </w:instrText>
            </w:r>
            <w:r w:rsidR="00DF71A9">
              <w:rPr>
                <w:noProof/>
                <w:webHidden/>
              </w:rPr>
            </w:r>
            <w:r w:rsidR="00DF71A9">
              <w:rPr>
                <w:noProof/>
                <w:webHidden/>
              </w:rPr>
              <w:fldChar w:fldCharType="separate"/>
            </w:r>
            <w:r w:rsidR="00DF71A9">
              <w:rPr>
                <w:noProof/>
                <w:webHidden/>
              </w:rPr>
              <w:t>2</w:t>
            </w:r>
            <w:r w:rsidR="00DF71A9">
              <w:rPr>
                <w:noProof/>
                <w:webHidden/>
              </w:rPr>
              <w:fldChar w:fldCharType="end"/>
            </w:r>
          </w:hyperlink>
        </w:p>
        <w:p w14:paraId="676CDFC9" w14:textId="504D1B7F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14" w:history="1">
            <w:r w:rsidRPr="00623A19">
              <w:rPr>
                <w:rStyle w:val="Hipervnculo"/>
                <w:rFonts w:ascii="Arial" w:hAnsi="Arial" w:cs="Arial"/>
                <w:noProof/>
              </w:rPr>
              <w:t>Diseño y 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1675" w14:textId="533C5A81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15" w:history="1">
            <w:r w:rsidRPr="00623A19">
              <w:rPr>
                <w:rStyle w:val="Hipervnculo"/>
                <w:rFonts w:ascii="Arial" w:hAnsi="Arial" w:cs="Arial"/>
                <w:noProof/>
              </w:rPr>
              <w:t>Esquema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6AAF" w14:textId="041E011D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16" w:history="1">
            <w:r w:rsidRPr="00623A19">
              <w:rPr>
                <w:rStyle w:val="Hipervnculo"/>
                <w:rFonts w:ascii="Arial" w:hAnsi="Arial" w:cs="Arial"/>
                <w:noProof/>
              </w:rPr>
              <w:t>Inicio de sesión y ruta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FCC" w14:textId="4ECEC8B6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17" w:history="1">
            <w:r w:rsidRPr="00623A19">
              <w:rPr>
                <w:rStyle w:val="Hipervnculo"/>
                <w:rFonts w:ascii="Arial" w:hAnsi="Arial" w:cs="Arial"/>
                <w:noProof/>
              </w:rPr>
              <w:t>Menús de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3EE2" w14:textId="78CCEFC1" w:rsidR="00DF71A9" w:rsidRDefault="00DF71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487118" w:history="1">
            <w:r w:rsidRPr="00623A19">
              <w:rPr>
                <w:rStyle w:val="Hipervnculo"/>
                <w:rFonts w:ascii="Arial" w:hAnsi="Arial" w:cs="Arial"/>
                <w:noProof/>
              </w:rPr>
              <w:t>Spring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194D" w14:textId="06B376B1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19" w:history="1">
            <w:r w:rsidRPr="00623A19">
              <w:rPr>
                <w:rStyle w:val="Hipervnculo"/>
                <w:noProof/>
              </w:rPr>
              <w:t>Gestión y visualización de 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7776" w14:textId="04969E86" w:rsidR="00DF71A9" w:rsidRDefault="00DF71A9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7120" w:history="1">
            <w:r w:rsidRPr="00623A19">
              <w:rPr>
                <w:rStyle w:val="Hipervnculo"/>
                <w:noProof/>
              </w:rPr>
              <w:t>Creación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1304" w14:textId="1A09D791" w:rsidR="00AC0637" w:rsidRDefault="00AC0637">
          <w:r>
            <w:rPr>
              <w:b/>
              <w:bCs/>
            </w:rPr>
            <w:fldChar w:fldCharType="end"/>
          </w:r>
        </w:p>
      </w:sdtContent>
    </w:sdt>
    <w:p w14:paraId="66BC9BC7" w14:textId="6FD631E5" w:rsidR="002154E2" w:rsidRDefault="002154E2" w:rsidP="00AC2E26"/>
    <w:p w14:paraId="001C76C5" w14:textId="77777777" w:rsidR="00DF0752" w:rsidRPr="00AC0637" w:rsidRDefault="00DF0752" w:rsidP="00AC2E26">
      <w:pPr>
        <w:rPr>
          <w:u w:val="single"/>
        </w:rPr>
      </w:pPr>
    </w:p>
    <w:p w14:paraId="6306BF03" w14:textId="77777777" w:rsidR="00DF0752" w:rsidRDefault="00DF0752" w:rsidP="00AC2E26"/>
    <w:p w14:paraId="24CFCCCF" w14:textId="77777777" w:rsidR="00DF0752" w:rsidRDefault="00DF0752" w:rsidP="00AC2E26"/>
    <w:p w14:paraId="7C6C3EE5" w14:textId="77777777" w:rsidR="00DF0752" w:rsidRDefault="00DF0752" w:rsidP="00AC2E26"/>
    <w:p w14:paraId="5DF850BB" w14:textId="77777777" w:rsidR="00DF0752" w:rsidRDefault="00DF0752" w:rsidP="00AC2E26"/>
    <w:p w14:paraId="568BA06F" w14:textId="77777777" w:rsidR="00DF0752" w:rsidRDefault="00DF0752" w:rsidP="00AC2E26"/>
    <w:p w14:paraId="412AC3D0" w14:textId="77777777" w:rsidR="00DF0752" w:rsidRDefault="00DF0752" w:rsidP="00AC2E26"/>
    <w:p w14:paraId="3D4B029D" w14:textId="77777777" w:rsidR="00DF0752" w:rsidRDefault="00DF0752" w:rsidP="00AC2E26"/>
    <w:p w14:paraId="5DAA6209" w14:textId="77777777" w:rsidR="00DF0752" w:rsidRDefault="00DF0752" w:rsidP="00AC2E26"/>
    <w:p w14:paraId="7F0EE6C8" w14:textId="77777777" w:rsidR="00DF0752" w:rsidRDefault="00DF0752" w:rsidP="00AC2E26"/>
    <w:p w14:paraId="36907DE1" w14:textId="77777777" w:rsidR="00DF0752" w:rsidRDefault="00DF0752" w:rsidP="00AC2E26"/>
    <w:p w14:paraId="2771FDED" w14:textId="77777777" w:rsidR="00DF0752" w:rsidRDefault="00DF0752" w:rsidP="00AC2E26"/>
    <w:p w14:paraId="0C82FABE" w14:textId="77777777" w:rsidR="00DF0752" w:rsidRDefault="00DF0752" w:rsidP="00AC2E26"/>
    <w:p w14:paraId="223BB835" w14:textId="77777777" w:rsidR="00DF0752" w:rsidRDefault="00DF0752" w:rsidP="00AC2E26"/>
    <w:p w14:paraId="43F50A00" w14:textId="77777777" w:rsidR="00DF0752" w:rsidRDefault="00DF0752" w:rsidP="00AC2E26"/>
    <w:p w14:paraId="0F36CB67" w14:textId="77777777" w:rsidR="00DF0752" w:rsidRDefault="00DF0752" w:rsidP="00AC2E26"/>
    <w:p w14:paraId="7EF88199" w14:textId="77777777" w:rsidR="00DF0752" w:rsidRDefault="00DF0752" w:rsidP="00AC2E26"/>
    <w:p w14:paraId="32E5DC99" w14:textId="77777777" w:rsidR="00DF0752" w:rsidRDefault="00DF0752" w:rsidP="00AC2E26"/>
    <w:p w14:paraId="10B7D402" w14:textId="77777777" w:rsidR="00DF0752" w:rsidRDefault="00DF0752" w:rsidP="00AC2E26"/>
    <w:p w14:paraId="64364790" w14:textId="77777777" w:rsidR="00DF0752" w:rsidRDefault="00DF0752" w:rsidP="00AC2E26"/>
    <w:p w14:paraId="525520C3" w14:textId="77777777" w:rsidR="00DF0752" w:rsidRDefault="00DF0752" w:rsidP="00AC2E26"/>
    <w:p w14:paraId="06351DD2" w14:textId="77777777" w:rsidR="00AC0637" w:rsidRDefault="00AC0637" w:rsidP="00AC0637">
      <w:pPr>
        <w:pStyle w:val="Ttulo"/>
      </w:pPr>
    </w:p>
    <w:p w14:paraId="27AEF483" w14:textId="48EC8BE4" w:rsidR="00AC0637" w:rsidRPr="00FA0A5C" w:rsidRDefault="00AC0637" w:rsidP="00AC0637">
      <w:pPr>
        <w:pStyle w:val="Ttulo1"/>
        <w:rPr>
          <w:rFonts w:ascii="Arial" w:hAnsi="Arial" w:cs="Arial"/>
          <w:color w:val="70AD47" w:themeColor="accent6"/>
        </w:rPr>
      </w:pPr>
      <w:bookmarkStart w:id="0" w:name="_Toc182487113"/>
      <w:r w:rsidRPr="00FA0A5C">
        <w:rPr>
          <w:rFonts w:ascii="Arial" w:hAnsi="Arial" w:cs="Arial"/>
          <w:color w:val="70AD47" w:themeColor="accent6"/>
        </w:rPr>
        <w:lastRenderedPageBreak/>
        <w:t>Primer Sprint</w:t>
      </w:r>
      <w:bookmarkEnd w:id="0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7C0E1546" w14:textId="6D566D60" w:rsidR="00DF0752" w:rsidRPr="00FA0A5C" w:rsidRDefault="00DF0752" w:rsidP="00AC0637">
      <w:pPr>
        <w:pStyle w:val="Ttulo2"/>
        <w:rPr>
          <w:rFonts w:ascii="Arial" w:hAnsi="Arial" w:cs="Arial"/>
          <w:color w:val="70AD47" w:themeColor="accent6"/>
        </w:rPr>
      </w:pPr>
      <w:bookmarkStart w:id="1" w:name="_Toc182487114"/>
      <w:r w:rsidRPr="00FA0A5C">
        <w:rPr>
          <w:rFonts w:ascii="Arial" w:hAnsi="Arial" w:cs="Arial"/>
          <w:color w:val="70AD47" w:themeColor="accent6"/>
        </w:rPr>
        <w:t>Diseño y creación de la base de datos</w:t>
      </w:r>
      <w:bookmarkEnd w:id="1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7BC1B382" w14:textId="77777777" w:rsidR="002C7EF0" w:rsidRPr="00FA0A5C" w:rsidRDefault="002C7EF0" w:rsidP="002C7EF0">
      <w:pPr>
        <w:rPr>
          <w:rFonts w:ascii="Arial" w:hAnsi="Arial" w:cs="Arial"/>
          <w:lang w:eastAsia="es-ES"/>
        </w:rPr>
      </w:pPr>
    </w:p>
    <w:p w14:paraId="1EB3BF67" w14:textId="17D36922" w:rsidR="002C7EF0" w:rsidRPr="00FA0A5C" w:rsidRDefault="002C7EF0" w:rsidP="00DF0752">
      <w:pPr>
        <w:jc w:val="both"/>
        <w:rPr>
          <w:rFonts w:ascii="Arial" w:hAnsi="Arial" w:cs="Arial"/>
          <w:lang w:eastAsia="es-ES"/>
        </w:rPr>
      </w:pPr>
      <w:r w:rsidRPr="00FA0A5C">
        <w:rPr>
          <w:rFonts w:ascii="Arial" w:hAnsi="Arial" w:cs="Arial"/>
          <w:lang w:eastAsia="es-ES"/>
        </w:rPr>
        <w:t>Primer diseño de la base de datos. Centrada sobre todo en la tabla camareros, en la cual he comenzado a trabajar. En principio el id del camarero estará en el pedido para conocer quién registra el mismo.</w:t>
      </w:r>
    </w:p>
    <w:p w14:paraId="7174302A" w14:textId="22AC3D8C" w:rsidR="00DF0752" w:rsidRPr="00FA0A5C" w:rsidRDefault="00DF0752" w:rsidP="00DF0752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  <w:noProof/>
        </w:rPr>
        <w:drawing>
          <wp:inline distT="0" distB="0" distL="0" distR="0" wp14:anchorId="44C1D6BC" wp14:editId="2F25B955">
            <wp:extent cx="5481518" cy="3297677"/>
            <wp:effectExtent l="0" t="0" r="5080" b="0"/>
            <wp:docPr id="132951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5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70" cy="33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83D" w14:textId="5207F184" w:rsidR="00DF0752" w:rsidRPr="00FA0A5C" w:rsidRDefault="00DF0752" w:rsidP="00DF0752">
      <w:pPr>
        <w:jc w:val="both"/>
        <w:rPr>
          <w:rFonts w:ascii="Arial" w:hAnsi="Arial" w:cs="Arial"/>
        </w:rPr>
      </w:pPr>
    </w:p>
    <w:p w14:paraId="0FB1CAE2" w14:textId="15C92A39" w:rsidR="00DF0752" w:rsidRPr="00FA0A5C" w:rsidRDefault="002C7EF0" w:rsidP="00904CF7">
      <w:pPr>
        <w:pStyle w:val="Ttulo2"/>
        <w:rPr>
          <w:rFonts w:ascii="Arial" w:hAnsi="Arial" w:cs="Arial"/>
        </w:rPr>
      </w:pPr>
      <w:bookmarkStart w:id="2" w:name="_Toc182487115"/>
      <w:r w:rsidRPr="00FA0A5C">
        <w:rPr>
          <w:rFonts w:ascii="Arial" w:hAnsi="Arial" w:cs="Arial"/>
          <w:noProof/>
          <w:color w:val="70AD47" w:themeColor="accent6"/>
        </w:rPr>
        <w:drawing>
          <wp:anchor distT="0" distB="0" distL="114300" distR="114300" simplePos="0" relativeHeight="251666432" behindDoc="1" locked="0" layoutInCell="1" allowOverlap="1" wp14:anchorId="3EADA7B0" wp14:editId="0266FEDD">
            <wp:simplePos x="0" y="0"/>
            <wp:positionH relativeFrom="margin">
              <wp:posOffset>4281805</wp:posOffset>
            </wp:positionH>
            <wp:positionV relativeFrom="paragraph">
              <wp:posOffset>57150</wp:posOffset>
            </wp:positionV>
            <wp:extent cx="1362075" cy="2825115"/>
            <wp:effectExtent l="0" t="0" r="9525" b="0"/>
            <wp:wrapTight wrapText="bothSides">
              <wp:wrapPolygon edited="0">
                <wp:start x="0" y="0"/>
                <wp:lineTo x="0" y="21411"/>
                <wp:lineTo x="21449" y="21411"/>
                <wp:lineTo x="21449" y="0"/>
                <wp:lineTo x="0" y="0"/>
              </wp:wrapPolygon>
            </wp:wrapTight>
            <wp:docPr id="7141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5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752" w:rsidRPr="00FA0A5C">
        <w:rPr>
          <w:rFonts w:ascii="Arial" w:hAnsi="Arial" w:cs="Arial"/>
          <w:color w:val="70AD47" w:themeColor="accent6"/>
        </w:rPr>
        <w:t>Esquema de Archivos</w:t>
      </w:r>
      <w:bookmarkEnd w:id="2"/>
    </w:p>
    <w:p w14:paraId="7D54EE4A" w14:textId="77777777" w:rsidR="00F96712" w:rsidRPr="00FA0A5C" w:rsidRDefault="00F9671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414632E" w14:textId="77777777" w:rsidR="00F96712" w:rsidRPr="00FA0A5C" w:rsidRDefault="00DF075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>De momento he separado la visión de camarero y encargado</w:t>
      </w:r>
      <w:r w:rsidR="00F96712"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. </w:t>
      </w:r>
    </w:p>
    <w:p w14:paraId="7FF466BD" w14:textId="77777777" w:rsidR="00F96712" w:rsidRPr="00FA0A5C" w:rsidRDefault="00F9671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695B8E7" w14:textId="76A697A3" w:rsidR="00DF0752" w:rsidRPr="00FA0A5C" w:rsidRDefault="00F9671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Los archivos principales que conectan con la base de datos se encuentran en la carpeta raíz, al igual que los estilos del </w:t>
      </w:r>
      <w:proofErr w:type="spellStart"/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>index</w:t>
      </w:r>
      <w:proofErr w:type="spellEnd"/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 (inicio de sesión) y el archivo que utilizo para validar la sesión.</w:t>
      </w:r>
    </w:p>
    <w:p w14:paraId="25DB1A8B" w14:textId="3EB55DF8" w:rsidR="00DF0752" w:rsidRPr="00FA0A5C" w:rsidRDefault="00DF0752" w:rsidP="00DF0752">
      <w:pPr>
        <w:jc w:val="both"/>
        <w:rPr>
          <w:rFonts w:ascii="Arial" w:hAnsi="Arial" w:cs="Arial"/>
        </w:rPr>
      </w:pPr>
    </w:p>
    <w:p w14:paraId="669EE6AA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270EE3F1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1DED54D2" w14:textId="77777777" w:rsidR="00F96712" w:rsidRPr="00FA0A5C" w:rsidRDefault="00F96712" w:rsidP="00DF0752">
      <w:pPr>
        <w:jc w:val="both"/>
        <w:rPr>
          <w:rFonts w:ascii="Arial" w:hAnsi="Arial" w:cs="Arial"/>
        </w:rPr>
      </w:pPr>
    </w:p>
    <w:p w14:paraId="13F6C19A" w14:textId="77777777" w:rsidR="00F96712" w:rsidRPr="00FA0A5C" w:rsidRDefault="00F96712" w:rsidP="00DF0752">
      <w:pPr>
        <w:jc w:val="both"/>
        <w:rPr>
          <w:rFonts w:ascii="Arial" w:hAnsi="Arial" w:cs="Arial"/>
        </w:rPr>
      </w:pPr>
    </w:p>
    <w:p w14:paraId="6CC3D47B" w14:textId="71D198A2" w:rsidR="00F96712" w:rsidRPr="00FA0A5C" w:rsidRDefault="00F96712" w:rsidP="00904CF7">
      <w:pPr>
        <w:pStyle w:val="Ttulo2"/>
        <w:rPr>
          <w:rFonts w:ascii="Arial" w:hAnsi="Arial" w:cs="Arial"/>
          <w:color w:val="70AD47" w:themeColor="accent6"/>
        </w:rPr>
      </w:pPr>
      <w:bookmarkStart w:id="3" w:name="_Toc182487116"/>
      <w:r w:rsidRPr="00FA0A5C">
        <w:rPr>
          <w:rFonts w:ascii="Arial" w:hAnsi="Arial" w:cs="Arial"/>
          <w:color w:val="70AD47" w:themeColor="accent6"/>
        </w:rPr>
        <w:lastRenderedPageBreak/>
        <w:t>Inicio de sesión</w:t>
      </w:r>
      <w:r w:rsidR="00593B40" w:rsidRPr="00FA0A5C">
        <w:rPr>
          <w:rFonts w:ascii="Arial" w:hAnsi="Arial" w:cs="Arial"/>
          <w:color w:val="70AD47" w:themeColor="accent6"/>
        </w:rPr>
        <w:t xml:space="preserve"> y ruta de acceso</w:t>
      </w:r>
      <w:bookmarkEnd w:id="3"/>
    </w:p>
    <w:p w14:paraId="05ADF69C" w14:textId="6FA365F6" w:rsidR="00F96712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>Previamente insertado el primer camarero (</w:t>
      </w:r>
      <w:proofErr w:type="spellStart"/>
      <w:r w:rsidRPr="00FA0A5C">
        <w:rPr>
          <w:rFonts w:ascii="Arial" w:hAnsi="Arial" w:cs="Arial"/>
        </w:rPr>
        <w:t>admin</w:t>
      </w:r>
      <w:proofErr w:type="spellEnd"/>
      <w:r w:rsidRPr="00FA0A5C">
        <w:rPr>
          <w:rFonts w:ascii="Arial" w:hAnsi="Arial" w:cs="Arial"/>
        </w:rPr>
        <w:t xml:space="preserve">), comprobamos que el usuario que intenta acceder se encuentre en la base de datos. </w:t>
      </w:r>
    </w:p>
    <w:p w14:paraId="04822477" w14:textId="62E29294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  <w:noProof/>
        </w:rPr>
        <w:drawing>
          <wp:inline distT="0" distB="0" distL="0" distR="0" wp14:anchorId="291E1CB2" wp14:editId="451DB8C6">
            <wp:extent cx="4961155" cy="3990975"/>
            <wp:effectExtent l="0" t="0" r="0" b="0"/>
            <wp:docPr id="92184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8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508" cy="39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18FF" w14:textId="56EF4813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Si el usuario, es encargado (atributo encargado = 1), la página es redirigida al apartado de encargado. En cambio, si el atributo es 0, te lleva a la vista del camarero. </w:t>
      </w:r>
    </w:p>
    <w:p w14:paraId="6BC77040" w14:textId="77777777" w:rsidR="0080325F" w:rsidRPr="00FA0A5C" w:rsidRDefault="0080325F" w:rsidP="0080325F">
      <w:pPr>
        <w:jc w:val="both"/>
        <w:rPr>
          <w:rFonts w:ascii="Arial" w:hAnsi="Arial" w:cs="Arial"/>
        </w:rPr>
      </w:pPr>
    </w:p>
    <w:p w14:paraId="34E539DC" w14:textId="249160DA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La seguridad del sitio web es comprobada por este archivo, que comprueba en cada una de las páginas la variable de sesión: </w:t>
      </w:r>
    </w:p>
    <w:p w14:paraId="6129D7B0" w14:textId="1961307E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  <w:noProof/>
        </w:rPr>
        <w:drawing>
          <wp:inline distT="0" distB="0" distL="0" distR="0" wp14:anchorId="408DFE6E" wp14:editId="2266A5B1">
            <wp:extent cx="4782217" cy="1848108"/>
            <wp:effectExtent l="0" t="0" r="0" b="0"/>
            <wp:docPr id="15113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95E" w14:textId="77777777" w:rsidR="0080325F" w:rsidRPr="00FA0A5C" w:rsidRDefault="0080325F" w:rsidP="0080325F">
      <w:pPr>
        <w:jc w:val="both"/>
        <w:rPr>
          <w:rFonts w:ascii="Arial" w:hAnsi="Arial" w:cs="Arial"/>
        </w:rPr>
      </w:pPr>
    </w:p>
    <w:p w14:paraId="449E71B4" w14:textId="2BBB8F5B" w:rsidR="0080325F" w:rsidRPr="00FA0A5C" w:rsidRDefault="0080325F" w:rsidP="0080325F">
      <w:pPr>
        <w:rPr>
          <w:rFonts w:ascii="Arial" w:hAnsi="Arial" w:cs="Arial"/>
        </w:rPr>
      </w:pPr>
    </w:p>
    <w:p w14:paraId="0BAFF0B2" w14:textId="2F6732E3" w:rsidR="00F96712" w:rsidRPr="00FA0A5C" w:rsidRDefault="00803DAB" w:rsidP="00904CF7">
      <w:pPr>
        <w:pStyle w:val="Ttulo2"/>
        <w:rPr>
          <w:rFonts w:ascii="Arial" w:hAnsi="Arial" w:cs="Arial"/>
          <w:color w:val="70AD47" w:themeColor="accent6"/>
        </w:rPr>
      </w:pPr>
      <w:bookmarkStart w:id="4" w:name="_Toc182487117"/>
      <w:r w:rsidRPr="00FA0A5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E224E42" wp14:editId="65961BF9">
            <wp:simplePos x="0" y="0"/>
            <wp:positionH relativeFrom="page">
              <wp:posOffset>4133215</wp:posOffset>
            </wp:positionH>
            <wp:positionV relativeFrom="paragraph">
              <wp:posOffset>433070</wp:posOffset>
            </wp:positionV>
            <wp:extent cx="3017520" cy="2343785"/>
            <wp:effectExtent l="0" t="0" r="0" b="0"/>
            <wp:wrapSquare wrapText="bothSides"/>
            <wp:docPr id="84661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22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712" w:rsidRPr="00FA0A5C">
        <w:rPr>
          <w:rFonts w:ascii="Arial" w:hAnsi="Arial" w:cs="Arial"/>
          <w:color w:val="70AD47" w:themeColor="accent6"/>
        </w:rPr>
        <w:t>Menús de opciones</w:t>
      </w:r>
      <w:bookmarkEnd w:id="4"/>
    </w:p>
    <w:p w14:paraId="7AF5AD05" w14:textId="306F0D8A" w:rsidR="008343D4" w:rsidRPr="00FA0A5C" w:rsidRDefault="008343D4" w:rsidP="008343D4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En la vista de </w:t>
      </w:r>
      <w:r w:rsidRPr="00FA0A5C">
        <w:rPr>
          <w:rFonts w:ascii="Arial" w:hAnsi="Arial" w:cs="Arial"/>
          <w:b/>
          <w:bCs/>
        </w:rPr>
        <w:t>camarero</w:t>
      </w:r>
      <w:r w:rsidRPr="00FA0A5C">
        <w:rPr>
          <w:rFonts w:ascii="Arial" w:hAnsi="Arial" w:cs="Arial"/>
        </w:rPr>
        <w:t xml:space="preserve">, únicamente encontramos la opción de entrar al salón donde visualizamos las mesas, y dentro de ellas la toma de los pedidos. </w:t>
      </w:r>
    </w:p>
    <w:p w14:paraId="556B33B5" w14:textId="7DF18849" w:rsidR="008343D4" w:rsidRPr="00FA0A5C" w:rsidRDefault="008343D4" w:rsidP="008343D4">
      <w:pPr>
        <w:jc w:val="both"/>
        <w:rPr>
          <w:rFonts w:ascii="Arial" w:hAnsi="Arial" w:cs="Arial"/>
        </w:rPr>
      </w:pPr>
    </w:p>
    <w:p w14:paraId="77BF973B" w14:textId="6480AD12" w:rsidR="008343D4" w:rsidRPr="00FA0A5C" w:rsidRDefault="008343D4" w:rsidP="008343D4">
      <w:pPr>
        <w:jc w:val="both"/>
        <w:rPr>
          <w:rFonts w:ascii="Arial" w:hAnsi="Arial" w:cs="Arial"/>
        </w:rPr>
      </w:pPr>
    </w:p>
    <w:p w14:paraId="44086A43" w14:textId="3C2D9C25" w:rsidR="008343D4" w:rsidRPr="00FA0A5C" w:rsidRDefault="008343D4" w:rsidP="008343D4">
      <w:pPr>
        <w:jc w:val="both"/>
        <w:rPr>
          <w:rFonts w:ascii="Arial" w:hAnsi="Arial" w:cs="Arial"/>
        </w:rPr>
      </w:pPr>
    </w:p>
    <w:p w14:paraId="46ED2CE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7027ACF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68206273" w14:textId="77777777" w:rsidR="00803DAB" w:rsidRDefault="00803DAB" w:rsidP="00803DAB">
      <w:pPr>
        <w:jc w:val="both"/>
        <w:rPr>
          <w:rFonts w:ascii="Arial" w:hAnsi="Arial" w:cs="Arial"/>
        </w:rPr>
      </w:pPr>
    </w:p>
    <w:p w14:paraId="365596C9" w14:textId="77777777" w:rsidR="00803DAB" w:rsidRDefault="00803DAB" w:rsidP="00803DAB">
      <w:pPr>
        <w:jc w:val="both"/>
        <w:rPr>
          <w:rFonts w:ascii="Arial" w:hAnsi="Arial" w:cs="Arial"/>
        </w:rPr>
      </w:pPr>
    </w:p>
    <w:p w14:paraId="401D4F27" w14:textId="68F8B2F2" w:rsidR="008343D4" w:rsidRDefault="008343D4" w:rsidP="00803DAB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El menú de </w:t>
      </w:r>
      <w:r w:rsidRPr="00FA0A5C">
        <w:rPr>
          <w:rFonts w:ascii="Arial" w:hAnsi="Arial" w:cs="Arial"/>
          <w:b/>
          <w:bCs/>
        </w:rPr>
        <w:t>encargado</w:t>
      </w:r>
      <w:r w:rsidRPr="00FA0A5C">
        <w:rPr>
          <w:rFonts w:ascii="Arial" w:hAnsi="Arial" w:cs="Arial"/>
        </w:rPr>
        <w:t xml:space="preserve"> lo presentamos inicialmente así. Entre sus opciones encontramos la modalidad de añadir camareros, el listado de los mismos (sus datos), añadir nuevos productos y visualizarlos.</w:t>
      </w:r>
    </w:p>
    <w:p w14:paraId="4FB9B8D9" w14:textId="27F5DF82" w:rsidR="00803DAB" w:rsidRDefault="00803DAB" w:rsidP="008343D4">
      <w:pPr>
        <w:jc w:val="both"/>
        <w:rPr>
          <w:rFonts w:ascii="Arial" w:hAnsi="Arial" w:cs="Arial"/>
        </w:rPr>
      </w:pPr>
      <w:r w:rsidRPr="00803DAB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28320F1F" wp14:editId="72D0639A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2447925" cy="3679825"/>
            <wp:effectExtent l="0" t="0" r="0" b="0"/>
            <wp:wrapSquare wrapText="bothSides"/>
            <wp:docPr id="78316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017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58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F313D" w14:textId="15170923" w:rsidR="00803DAB" w:rsidRDefault="00803DAB" w:rsidP="008343D4">
      <w:pPr>
        <w:jc w:val="both"/>
        <w:rPr>
          <w:rFonts w:ascii="Arial" w:hAnsi="Arial" w:cs="Arial"/>
        </w:rPr>
      </w:pPr>
    </w:p>
    <w:p w14:paraId="22743BAB" w14:textId="77777777" w:rsidR="00803DAB" w:rsidRDefault="00803DAB" w:rsidP="008343D4">
      <w:pPr>
        <w:jc w:val="both"/>
        <w:rPr>
          <w:rFonts w:ascii="Arial" w:hAnsi="Arial" w:cs="Arial"/>
        </w:rPr>
      </w:pPr>
    </w:p>
    <w:p w14:paraId="0AE2915E" w14:textId="77777777" w:rsidR="00803DAB" w:rsidRPr="00FA0A5C" w:rsidRDefault="00803DAB" w:rsidP="008343D4">
      <w:pPr>
        <w:jc w:val="both"/>
        <w:rPr>
          <w:rFonts w:ascii="Arial" w:hAnsi="Arial" w:cs="Arial"/>
        </w:rPr>
      </w:pPr>
    </w:p>
    <w:p w14:paraId="2973B540" w14:textId="77777777" w:rsidR="00803DAB" w:rsidRDefault="00803DAB" w:rsidP="008343D4">
      <w:pPr>
        <w:jc w:val="both"/>
        <w:rPr>
          <w:rFonts w:ascii="Arial" w:hAnsi="Arial" w:cs="Arial"/>
        </w:rPr>
      </w:pPr>
    </w:p>
    <w:p w14:paraId="4652BDC0" w14:textId="77777777" w:rsidR="00803DAB" w:rsidRDefault="00803DAB" w:rsidP="008343D4">
      <w:pPr>
        <w:jc w:val="both"/>
        <w:rPr>
          <w:rFonts w:ascii="Arial" w:hAnsi="Arial" w:cs="Arial"/>
        </w:rPr>
      </w:pPr>
    </w:p>
    <w:p w14:paraId="7436933A" w14:textId="77777777" w:rsidR="00803DAB" w:rsidRDefault="00803DAB" w:rsidP="008343D4">
      <w:pPr>
        <w:jc w:val="both"/>
        <w:rPr>
          <w:rFonts w:ascii="Arial" w:hAnsi="Arial" w:cs="Arial"/>
        </w:rPr>
      </w:pPr>
    </w:p>
    <w:p w14:paraId="5DCAA7C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32104304" w14:textId="52D602F4" w:rsidR="00FA0A5C" w:rsidRPr="00FA0A5C" w:rsidRDefault="008343D4" w:rsidP="008343D4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>Además</w:t>
      </w:r>
      <w:r w:rsidR="00FA0A5C" w:rsidRPr="00FA0A5C">
        <w:rPr>
          <w:rFonts w:ascii="Arial" w:hAnsi="Arial" w:cs="Arial"/>
        </w:rPr>
        <w:t>,</w:t>
      </w:r>
      <w:r w:rsidRPr="00FA0A5C">
        <w:rPr>
          <w:rFonts w:ascii="Arial" w:hAnsi="Arial" w:cs="Arial"/>
        </w:rPr>
        <w:t xml:space="preserve"> introduzco un enlace para acceder a la vista de camareros por si el encargado lo necesitase. </w:t>
      </w:r>
    </w:p>
    <w:p w14:paraId="336F660C" w14:textId="63AA74A1" w:rsidR="00FA0A5C" w:rsidRPr="00FA0A5C" w:rsidRDefault="00FA0A5C" w:rsidP="008343D4">
      <w:pPr>
        <w:jc w:val="both"/>
        <w:rPr>
          <w:rFonts w:ascii="Arial" w:hAnsi="Arial" w:cs="Arial"/>
        </w:rPr>
      </w:pPr>
    </w:p>
    <w:p w14:paraId="0E1FAFA3" w14:textId="7ADA60C8" w:rsidR="008343D4" w:rsidRPr="00FA0A5C" w:rsidRDefault="008343D4" w:rsidP="008343D4">
      <w:pPr>
        <w:jc w:val="both"/>
        <w:rPr>
          <w:rFonts w:ascii="Arial" w:hAnsi="Arial" w:cs="Arial"/>
        </w:rPr>
      </w:pPr>
    </w:p>
    <w:p w14:paraId="0862E8DD" w14:textId="77777777" w:rsidR="008343D4" w:rsidRPr="00FA0A5C" w:rsidRDefault="008343D4" w:rsidP="008343D4">
      <w:pPr>
        <w:jc w:val="both"/>
        <w:rPr>
          <w:rFonts w:ascii="Arial" w:hAnsi="Arial" w:cs="Arial"/>
        </w:rPr>
      </w:pPr>
    </w:p>
    <w:p w14:paraId="78977899" w14:textId="1CB451B9" w:rsidR="008343D4" w:rsidRPr="00FA0A5C" w:rsidRDefault="008343D4" w:rsidP="008343D4">
      <w:pPr>
        <w:jc w:val="both"/>
        <w:rPr>
          <w:rFonts w:ascii="Arial" w:hAnsi="Arial" w:cs="Arial"/>
        </w:rPr>
      </w:pPr>
    </w:p>
    <w:p w14:paraId="55EE4D25" w14:textId="77777777" w:rsidR="008343D4" w:rsidRPr="00FA0A5C" w:rsidRDefault="008343D4" w:rsidP="008343D4">
      <w:pPr>
        <w:jc w:val="both"/>
        <w:rPr>
          <w:rFonts w:ascii="Arial" w:hAnsi="Arial" w:cs="Arial"/>
        </w:rPr>
      </w:pPr>
    </w:p>
    <w:p w14:paraId="44ABD173" w14:textId="77777777" w:rsidR="004E3256" w:rsidRPr="00FA0A5C" w:rsidRDefault="004E3256" w:rsidP="00904CF7">
      <w:pPr>
        <w:pStyle w:val="Ttulo2"/>
        <w:rPr>
          <w:rFonts w:ascii="Arial" w:hAnsi="Arial" w:cs="Arial"/>
          <w:color w:val="70AD47" w:themeColor="accent6"/>
        </w:rPr>
      </w:pPr>
    </w:p>
    <w:p w14:paraId="64E661B1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00B741E1" w14:textId="2C9180FD" w:rsidR="004E3256" w:rsidRPr="00FA0A5C" w:rsidRDefault="00FA0A5C" w:rsidP="00FA0A5C">
      <w:pPr>
        <w:pStyle w:val="Ttulo1"/>
        <w:rPr>
          <w:rFonts w:ascii="Arial" w:hAnsi="Arial" w:cs="Arial"/>
          <w:color w:val="70AD47" w:themeColor="accent6"/>
        </w:rPr>
      </w:pPr>
      <w:bookmarkStart w:id="5" w:name="_Toc182487118"/>
      <w:r w:rsidRPr="00FA0A5C">
        <w:rPr>
          <w:rFonts w:ascii="Arial" w:hAnsi="Arial" w:cs="Arial"/>
          <w:color w:val="70AD47" w:themeColor="accent6"/>
        </w:rPr>
        <w:lastRenderedPageBreak/>
        <w:t>Spring 2</w:t>
      </w:r>
      <w:bookmarkEnd w:id="5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39B5AC04" w14:textId="52F33219" w:rsidR="004E3256" w:rsidRPr="00FA0A5C" w:rsidRDefault="00FA0A5C" w:rsidP="00FA0A5C">
      <w:pPr>
        <w:pStyle w:val="Ttulo2"/>
      </w:pPr>
      <w:bookmarkStart w:id="6" w:name="_Toc182487119"/>
      <w:r>
        <w:t>Gestión y visualización de mesas</w:t>
      </w:r>
      <w:bookmarkEnd w:id="6"/>
    </w:p>
    <w:p w14:paraId="046BB14C" w14:textId="14E256E4" w:rsidR="008343D4" w:rsidRDefault="007A598D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Breve explicación: las mesas las utilizamos como contenedor del pedido, para localizarlo en el salón y poder acceder a las opciones (crear pedido y listarlo).</w:t>
      </w:r>
    </w:p>
    <w:p w14:paraId="52B4AF7A" w14:textId="7E30EC19" w:rsidR="008343D4" w:rsidRPr="00836CE7" w:rsidRDefault="00836CE7" w:rsidP="00DF075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Archivo </w:t>
      </w:r>
      <w:proofErr w:type="spellStart"/>
      <w:proofErr w:type="gramStart"/>
      <w:r>
        <w:rPr>
          <w:rFonts w:ascii="Arial" w:hAnsi="Arial" w:cs="Arial"/>
        </w:rPr>
        <w:t>salón.php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B64AD38" w14:textId="4142F928" w:rsidR="008343D4" w:rsidRDefault="00984A41" w:rsidP="00DF0752">
      <w:pPr>
        <w:jc w:val="both"/>
        <w:rPr>
          <w:rFonts w:ascii="Arial" w:hAnsi="Arial" w:cs="Arial"/>
        </w:rPr>
      </w:pPr>
      <w:r w:rsidRPr="00836CE7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95B14CC" wp14:editId="67444B4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048250" cy="2061210"/>
            <wp:effectExtent l="0" t="0" r="0" b="0"/>
            <wp:wrapSquare wrapText="bothSides"/>
            <wp:docPr id="895317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75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E9D70" w14:textId="2AE56241" w:rsidR="008343D4" w:rsidRDefault="00836CE7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Mostramos las mesas que se encuentren en la base de datos, las que tengan estado 1 (ocupada) se mostrarán con una clase distinta, para que cambie el diseño y sea más fácil localizarlas en el salón. </w:t>
      </w:r>
    </w:p>
    <w:p w14:paraId="3EAE8A96" w14:textId="0E6D04AB" w:rsidR="00836CE7" w:rsidRDefault="00836CE7" w:rsidP="00836CE7">
      <w:pPr>
        <w:pStyle w:val="Ttulo2"/>
      </w:pPr>
      <w:bookmarkStart w:id="7" w:name="_Toc182487120"/>
      <w:r>
        <w:t>Creación de pedidos</w:t>
      </w:r>
      <w:bookmarkEnd w:id="7"/>
    </w:p>
    <w:p w14:paraId="22F10760" w14:textId="5811D805" w:rsidR="00836CE7" w:rsidRDefault="00836CE7" w:rsidP="00836CE7">
      <w:pPr>
        <w:jc w:val="both"/>
      </w:pPr>
      <w:r>
        <w:t xml:space="preserve">Una vez que entramos a la mesa, mostramos en un formulario la consulta de los productos. Los artículos que seleccionemos pasarán a </w:t>
      </w:r>
      <w:r w:rsidR="00984A41">
        <w:t xml:space="preserve">otro formulario (carrito). </w:t>
      </w:r>
    </w:p>
    <w:p w14:paraId="4F6BB5D0" w14:textId="3F992C08" w:rsidR="00984A41" w:rsidRDefault="00984A41" w:rsidP="00836CE7">
      <w:pPr>
        <w:jc w:val="both"/>
      </w:pPr>
      <w:r w:rsidRPr="00984A41">
        <w:rPr>
          <w:noProof/>
        </w:rPr>
        <w:drawing>
          <wp:anchor distT="0" distB="0" distL="114300" distR="114300" simplePos="0" relativeHeight="251672576" behindDoc="0" locked="0" layoutInCell="1" allowOverlap="1" wp14:anchorId="199D62FD" wp14:editId="54A7B244">
            <wp:simplePos x="0" y="0"/>
            <wp:positionH relativeFrom="column">
              <wp:posOffset>596265</wp:posOffset>
            </wp:positionH>
            <wp:positionV relativeFrom="paragraph">
              <wp:posOffset>157480</wp:posOffset>
            </wp:positionV>
            <wp:extent cx="4086225" cy="3378835"/>
            <wp:effectExtent l="0" t="0" r="9525" b="0"/>
            <wp:wrapSquare wrapText="bothSides"/>
            <wp:docPr id="202037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155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1431" w14:textId="14C535BF" w:rsidR="00836CE7" w:rsidRDefault="00836CE7" w:rsidP="00836CE7">
      <w:pPr>
        <w:pStyle w:val="Ttulo2"/>
      </w:pPr>
    </w:p>
    <w:p w14:paraId="7A379008" w14:textId="77777777" w:rsidR="00836CE7" w:rsidRDefault="00836CE7" w:rsidP="00836CE7">
      <w:pPr>
        <w:pStyle w:val="Ttulo2"/>
      </w:pPr>
    </w:p>
    <w:p w14:paraId="58CBBAC6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F2617CD" w14:textId="77777777" w:rsidR="008343D4" w:rsidRDefault="008343D4" w:rsidP="00DF0752">
      <w:pPr>
        <w:jc w:val="both"/>
        <w:rPr>
          <w:rFonts w:ascii="Arial" w:hAnsi="Arial" w:cs="Arial"/>
        </w:rPr>
      </w:pPr>
    </w:p>
    <w:p w14:paraId="3C3A21BB" w14:textId="77777777" w:rsidR="008343D4" w:rsidRDefault="008343D4" w:rsidP="00DF0752">
      <w:pPr>
        <w:jc w:val="both"/>
        <w:rPr>
          <w:rFonts w:ascii="Arial" w:hAnsi="Arial" w:cs="Arial"/>
        </w:rPr>
      </w:pPr>
    </w:p>
    <w:p w14:paraId="5AB46568" w14:textId="77777777" w:rsidR="008343D4" w:rsidRDefault="008343D4" w:rsidP="00DF0752">
      <w:pPr>
        <w:jc w:val="both"/>
        <w:rPr>
          <w:rFonts w:ascii="Arial" w:hAnsi="Arial" w:cs="Arial"/>
        </w:rPr>
      </w:pPr>
    </w:p>
    <w:p w14:paraId="6EA2DFDF" w14:textId="77777777" w:rsidR="008343D4" w:rsidRDefault="008343D4" w:rsidP="00DF0752">
      <w:pPr>
        <w:jc w:val="both"/>
        <w:rPr>
          <w:rFonts w:ascii="Arial" w:hAnsi="Arial" w:cs="Arial"/>
        </w:rPr>
      </w:pPr>
    </w:p>
    <w:p w14:paraId="58B78F6C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598090E" w14:textId="77777777" w:rsidR="008343D4" w:rsidRDefault="008343D4" w:rsidP="00DF0752">
      <w:pPr>
        <w:jc w:val="both"/>
        <w:rPr>
          <w:rFonts w:ascii="Arial" w:hAnsi="Arial" w:cs="Arial"/>
        </w:rPr>
      </w:pPr>
    </w:p>
    <w:p w14:paraId="1CD14759" w14:textId="77777777" w:rsidR="008343D4" w:rsidRDefault="008343D4" w:rsidP="00DF0752">
      <w:pPr>
        <w:jc w:val="both"/>
        <w:rPr>
          <w:rFonts w:ascii="Arial" w:hAnsi="Arial" w:cs="Arial"/>
        </w:rPr>
      </w:pPr>
    </w:p>
    <w:p w14:paraId="6D8A45A9" w14:textId="4B4ECD43" w:rsidR="008343D4" w:rsidRDefault="00984A41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el mismo archivo (</w:t>
      </w:r>
      <w:proofErr w:type="spellStart"/>
      <w:r>
        <w:rPr>
          <w:rFonts w:ascii="Arial" w:hAnsi="Arial" w:cs="Arial"/>
        </w:rPr>
        <w:t>formCrearPedido</w:t>
      </w:r>
      <w:proofErr w:type="spellEnd"/>
      <w:r>
        <w:rPr>
          <w:rFonts w:ascii="Arial" w:hAnsi="Arial" w:cs="Arial"/>
        </w:rPr>
        <w:t xml:space="preserve">), hay otro formulario que usamos a modo de carrito, donde nos llevamos el array de productos seleccionados (con el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).</w:t>
      </w:r>
    </w:p>
    <w:p w14:paraId="407082B9" w14:textId="707F3C9E" w:rsidR="00984A41" w:rsidRDefault="00984A41" w:rsidP="00DF0752">
      <w:pPr>
        <w:jc w:val="both"/>
        <w:rPr>
          <w:rFonts w:ascii="Arial" w:hAnsi="Arial" w:cs="Arial"/>
        </w:rPr>
      </w:pPr>
      <w:r w:rsidRPr="00984A41">
        <w:rPr>
          <w:rFonts w:ascii="Arial" w:hAnsi="Arial" w:cs="Arial"/>
          <w:noProof/>
        </w:rPr>
        <w:drawing>
          <wp:inline distT="0" distB="0" distL="0" distR="0" wp14:anchorId="5C457E52" wp14:editId="682DB5D5">
            <wp:extent cx="5667375" cy="2459817"/>
            <wp:effectExtent l="0" t="0" r="0" b="0"/>
            <wp:docPr id="73901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5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910" cy="24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CD6" w14:textId="7E370202" w:rsidR="00984A41" w:rsidRDefault="00984A41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formulario es el que lleva a </w:t>
      </w:r>
      <w:proofErr w:type="spellStart"/>
      <w:r>
        <w:rPr>
          <w:rFonts w:ascii="Arial" w:hAnsi="Arial" w:cs="Arial"/>
        </w:rPr>
        <w:t>crearPedido</w:t>
      </w:r>
      <w:proofErr w:type="spellEnd"/>
      <w:r>
        <w:rPr>
          <w:rFonts w:ascii="Arial" w:hAnsi="Arial" w:cs="Arial"/>
        </w:rPr>
        <w:t xml:space="preserve">, donde finalmente se hace la inserción en </w:t>
      </w:r>
      <w:proofErr w:type="spellStart"/>
      <w:r>
        <w:rPr>
          <w:rFonts w:ascii="Arial" w:hAnsi="Arial" w:cs="Arial"/>
        </w:rPr>
        <w:t>líneas_pedidos</w:t>
      </w:r>
      <w:proofErr w:type="spellEnd"/>
      <w:r>
        <w:rPr>
          <w:rFonts w:ascii="Arial" w:hAnsi="Arial" w:cs="Arial"/>
        </w:rPr>
        <w:t xml:space="preserve">. Para ello he tenido que llevarme el id del pedido, de la mesa y de los artículos seleccionados. </w:t>
      </w:r>
      <w:r w:rsidR="00B55E60">
        <w:rPr>
          <w:rFonts w:ascii="Arial" w:hAnsi="Arial" w:cs="Arial"/>
        </w:rPr>
        <w:t xml:space="preserve">Todo ello en forma de array con cada uno de los elementos ordenados por su id. </w:t>
      </w:r>
    </w:p>
    <w:p w14:paraId="19262A99" w14:textId="77777777" w:rsidR="00B55E60" w:rsidRDefault="00B55E60" w:rsidP="00DF0752">
      <w:pPr>
        <w:jc w:val="both"/>
        <w:rPr>
          <w:rFonts w:ascii="Arial" w:hAnsi="Arial" w:cs="Arial"/>
        </w:rPr>
      </w:pPr>
    </w:p>
    <w:p w14:paraId="7CCB51D5" w14:textId="323D5E79" w:rsidR="00984A41" w:rsidRDefault="00B55E60" w:rsidP="00DF0752">
      <w:pPr>
        <w:jc w:val="both"/>
        <w:rPr>
          <w:rFonts w:ascii="Arial" w:hAnsi="Arial" w:cs="Arial"/>
        </w:rPr>
      </w:pPr>
      <w:r w:rsidRPr="00B55E60">
        <w:rPr>
          <w:rFonts w:ascii="Arial" w:hAnsi="Arial" w:cs="Arial"/>
        </w:rPr>
        <w:drawing>
          <wp:inline distT="0" distB="0" distL="0" distR="0" wp14:anchorId="775E16A1" wp14:editId="1308D7E7">
            <wp:extent cx="5400040" cy="1833245"/>
            <wp:effectExtent l="0" t="0" r="0" b="0"/>
            <wp:docPr id="212886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82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230F" w14:textId="2719CF73" w:rsidR="008343D4" w:rsidRDefault="00B55E60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Tras crear el pedido y las líneas del pedido, el estado de la mesa pasa a ser ocupado. </w:t>
      </w:r>
    </w:p>
    <w:p w14:paraId="1D74D083" w14:textId="335B4BF6" w:rsidR="00B55E60" w:rsidRDefault="00B55E60" w:rsidP="00B55E60">
      <w:pPr>
        <w:pStyle w:val="Ttulo2"/>
      </w:pPr>
      <w:r>
        <w:t xml:space="preserve">Abrir mesas activas </w:t>
      </w:r>
    </w:p>
    <w:p w14:paraId="07EE6860" w14:textId="387B66AD" w:rsidR="00B55E60" w:rsidRDefault="00B55E60" w:rsidP="00B55E60">
      <w:pPr>
        <w:jc w:val="both"/>
      </w:pPr>
      <w:r>
        <w:t xml:space="preserve">Una vez que la mesa aparece ocupada, si accedemos a ella desde el salón nos llevará a la página donde se listan </w:t>
      </w:r>
      <w:r w:rsidR="00702A50">
        <w:t>las líneas del pedido que hay alojado en el mismo. Para ello he creado una consulta con producto cartesiano</w:t>
      </w:r>
    </w:p>
    <w:p w14:paraId="2D177259" w14:textId="234DE408" w:rsidR="008343D4" w:rsidRDefault="00702A50" w:rsidP="00DF0752">
      <w:pPr>
        <w:jc w:val="both"/>
        <w:rPr>
          <w:rFonts w:ascii="Arial" w:hAnsi="Arial" w:cs="Arial"/>
        </w:rPr>
      </w:pPr>
      <w:r w:rsidRPr="00702A50">
        <w:rPr>
          <w:rFonts w:ascii="Arial" w:hAnsi="Arial" w:cs="Arial"/>
        </w:rPr>
        <w:drawing>
          <wp:inline distT="0" distB="0" distL="0" distR="0" wp14:anchorId="7E31D221" wp14:editId="58574A47">
            <wp:extent cx="5020376" cy="1143160"/>
            <wp:effectExtent l="0" t="0" r="0" b="0"/>
            <wp:docPr id="167910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84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FA9" w14:textId="77777777" w:rsidR="00702A50" w:rsidRDefault="00702A50" w:rsidP="00DF0752">
      <w:pPr>
        <w:jc w:val="both"/>
        <w:rPr>
          <w:rFonts w:ascii="Arial" w:hAnsi="Arial" w:cs="Arial"/>
        </w:rPr>
      </w:pPr>
    </w:p>
    <w:p w14:paraId="1A5226C8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C8A927B" w14:textId="77777777" w:rsidR="00803DAB" w:rsidRDefault="00803DAB" w:rsidP="00DF0752">
      <w:pPr>
        <w:jc w:val="both"/>
        <w:rPr>
          <w:rFonts w:ascii="Arial" w:hAnsi="Arial" w:cs="Arial"/>
        </w:rPr>
      </w:pPr>
    </w:p>
    <w:p w14:paraId="4EE72ECD" w14:textId="77777777" w:rsidR="00803DAB" w:rsidRDefault="00803DAB" w:rsidP="00DF0752">
      <w:pPr>
        <w:jc w:val="both"/>
        <w:rPr>
          <w:rFonts w:ascii="Arial" w:hAnsi="Arial" w:cs="Arial"/>
        </w:rPr>
      </w:pPr>
    </w:p>
    <w:p w14:paraId="62574AA6" w14:textId="77777777" w:rsidR="00803DAB" w:rsidRDefault="00803DAB" w:rsidP="00DF0752">
      <w:pPr>
        <w:jc w:val="both"/>
        <w:rPr>
          <w:rFonts w:ascii="Arial" w:hAnsi="Arial" w:cs="Arial"/>
        </w:rPr>
      </w:pPr>
    </w:p>
    <w:p w14:paraId="729BE5EF" w14:textId="77777777" w:rsidR="00803DAB" w:rsidRDefault="00803DAB" w:rsidP="00DF0752">
      <w:pPr>
        <w:jc w:val="both"/>
        <w:rPr>
          <w:rFonts w:ascii="Arial" w:hAnsi="Arial" w:cs="Arial"/>
        </w:rPr>
      </w:pPr>
    </w:p>
    <w:p w14:paraId="28F4678D" w14:textId="77777777" w:rsidR="00803DAB" w:rsidRDefault="00803DAB" w:rsidP="00DF0752">
      <w:pPr>
        <w:jc w:val="both"/>
        <w:rPr>
          <w:rFonts w:ascii="Arial" w:hAnsi="Arial" w:cs="Arial"/>
        </w:rPr>
      </w:pPr>
    </w:p>
    <w:p w14:paraId="71B62FB3" w14:textId="77777777" w:rsidR="00803DAB" w:rsidRDefault="00803DAB" w:rsidP="00DF0752">
      <w:pPr>
        <w:jc w:val="both"/>
        <w:rPr>
          <w:rFonts w:ascii="Arial" w:hAnsi="Arial" w:cs="Arial"/>
        </w:rPr>
      </w:pPr>
    </w:p>
    <w:p w14:paraId="3897FA0B" w14:textId="77777777" w:rsidR="00803DAB" w:rsidRDefault="00803DAB" w:rsidP="00DF0752">
      <w:pPr>
        <w:jc w:val="both"/>
        <w:rPr>
          <w:rFonts w:ascii="Arial" w:hAnsi="Arial" w:cs="Arial"/>
        </w:rPr>
      </w:pPr>
    </w:p>
    <w:p w14:paraId="40A03FDC" w14:textId="77777777" w:rsidR="00803DAB" w:rsidRDefault="00803DAB" w:rsidP="00DF0752">
      <w:pPr>
        <w:jc w:val="both"/>
        <w:rPr>
          <w:rFonts w:ascii="Arial" w:hAnsi="Arial" w:cs="Arial"/>
        </w:rPr>
      </w:pPr>
    </w:p>
    <w:p w14:paraId="56881EBC" w14:textId="77777777" w:rsidR="00803DAB" w:rsidRDefault="00803DAB" w:rsidP="00DF0752">
      <w:pPr>
        <w:jc w:val="both"/>
        <w:rPr>
          <w:rFonts w:ascii="Arial" w:hAnsi="Arial" w:cs="Arial"/>
        </w:rPr>
      </w:pPr>
    </w:p>
    <w:p w14:paraId="2F7DCB1C" w14:textId="47A2C960" w:rsidR="004E3256" w:rsidRDefault="004E3256" w:rsidP="00DF075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Trigger</w:t>
      </w:r>
      <w:proofErr w:type="spellEnd"/>
    </w:p>
    <w:p w14:paraId="779D4ACE" w14:textId="170764E7" w:rsidR="004E3256" w:rsidRDefault="004E3256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elimine un pedido</w:t>
      </w:r>
    </w:p>
    <w:p w14:paraId="64D06824" w14:textId="3A770FCC" w:rsidR="004E3256" w:rsidRPr="00DF0752" w:rsidRDefault="004E3256" w:rsidP="00DF0752">
      <w:pPr>
        <w:jc w:val="both"/>
        <w:rPr>
          <w:rFonts w:ascii="Arial" w:hAnsi="Arial" w:cs="Arial"/>
        </w:rPr>
      </w:pPr>
      <w:r w:rsidRPr="004E3256">
        <w:rPr>
          <w:rFonts w:ascii="Arial" w:hAnsi="Arial" w:cs="Arial"/>
          <w:noProof/>
        </w:rPr>
        <w:drawing>
          <wp:inline distT="0" distB="0" distL="0" distR="0" wp14:anchorId="04A5E971" wp14:editId="6BF94FD7">
            <wp:extent cx="3486637" cy="2829320"/>
            <wp:effectExtent l="0" t="0" r="0" b="9525"/>
            <wp:docPr id="59895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59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56" w:rsidRPr="00DF0752" w:rsidSect="00203744">
      <w:headerReference w:type="default" r:id="rId27"/>
      <w:footerReference w:type="default" r:id="rId28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1139A" w14:textId="77777777" w:rsidR="00596968" w:rsidRDefault="00596968" w:rsidP="006E286C">
      <w:pPr>
        <w:spacing w:after="0" w:line="240" w:lineRule="auto"/>
      </w:pPr>
      <w:r>
        <w:separator/>
      </w:r>
    </w:p>
  </w:endnote>
  <w:endnote w:type="continuationSeparator" w:id="0">
    <w:p w14:paraId="3CF1924B" w14:textId="77777777" w:rsidR="00596968" w:rsidRDefault="00596968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65B05585" w:rsid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Servidor</w:t>
                          </w:r>
                        </w:p>
                        <w:p w14:paraId="49E41B65" w14:textId="77777777" w:rsidR="00DF0752" w:rsidRP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65B05585" w:rsidR="00963EA3" w:rsidRDefault="00DF0752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Servidor</w:t>
                    </w:r>
                  </w:p>
                  <w:p w14:paraId="49E41B65" w14:textId="77777777" w:rsidR="00DF0752" w:rsidRPr="00963EA3" w:rsidRDefault="00DF0752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11850" w14:textId="77777777" w:rsidR="00596968" w:rsidRDefault="00596968" w:rsidP="006E286C">
      <w:pPr>
        <w:spacing w:after="0" w:line="240" w:lineRule="auto"/>
      </w:pPr>
      <w:r>
        <w:separator/>
      </w:r>
    </w:p>
  </w:footnote>
  <w:footnote w:type="continuationSeparator" w:id="0">
    <w:p w14:paraId="618AC95B" w14:textId="77777777" w:rsidR="00596968" w:rsidRDefault="00596968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633D7C24" w:rsidR="006E286C" w:rsidRDefault="00DF0752">
                              <w:pPr>
                                <w:spacing w:after="0" w:line="240" w:lineRule="auto"/>
                              </w:pPr>
                              <w:r>
                                <w:t>Restaurante TPV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633D7C24" w:rsidR="006E286C" w:rsidRDefault="00DF0752">
                        <w:pPr>
                          <w:spacing w:after="0" w:line="240" w:lineRule="auto"/>
                        </w:pPr>
                        <w:r>
                          <w:t>Restaurante TPV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9AA"/>
    <w:multiLevelType w:val="hybridMultilevel"/>
    <w:tmpl w:val="C8D06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25F81"/>
    <w:multiLevelType w:val="multilevel"/>
    <w:tmpl w:val="2C86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D0C86"/>
    <w:multiLevelType w:val="hybridMultilevel"/>
    <w:tmpl w:val="CCF21486"/>
    <w:lvl w:ilvl="0" w:tplc="F5045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017C"/>
    <w:multiLevelType w:val="multilevel"/>
    <w:tmpl w:val="3DC296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86B9B"/>
    <w:multiLevelType w:val="hybridMultilevel"/>
    <w:tmpl w:val="CBC02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172467F"/>
    <w:multiLevelType w:val="multilevel"/>
    <w:tmpl w:val="7F72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7422"/>
    <w:multiLevelType w:val="multilevel"/>
    <w:tmpl w:val="340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B5432"/>
    <w:multiLevelType w:val="multilevel"/>
    <w:tmpl w:val="7F8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13"/>
  </w:num>
  <w:num w:numId="2" w16cid:durableId="16126745">
    <w:abstractNumId w:val="8"/>
  </w:num>
  <w:num w:numId="3" w16cid:durableId="2052343378">
    <w:abstractNumId w:val="10"/>
  </w:num>
  <w:num w:numId="4" w16cid:durableId="1475096447">
    <w:abstractNumId w:val="7"/>
  </w:num>
  <w:num w:numId="5" w16cid:durableId="576355663">
    <w:abstractNumId w:val="0"/>
  </w:num>
  <w:num w:numId="6" w16cid:durableId="1875725098">
    <w:abstractNumId w:val="5"/>
  </w:num>
  <w:num w:numId="7" w16cid:durableId="314845844">
    <w:abstractNumId w:val="12"/>
  </w:num>
  <w:num w:numId="8" w16cid:durableId="1874884994">
    <w:abstractNumId w:val="2"/>
  </w:num>
  <w:num w:numId="9" w16cid:durableId="804153660">
    <w:abstractNumId w:val="9"/>
  </w:num>
  <w:num w:numId="10" w16cid:durableId="1540897333">
    <w:abstractNumId w:val="11"/>
  </w:num>
  <w:num w:numId="11" w16cid:durableId="1382635745">
    <w:abstractNumId w:val="6"/>
  </w:num>
  <w:num w:numId="12" w16cid:durableId="1837647201">
    <w:abstractNumId w:val="4"/>
  </w:num>
  <w:num w:numId="13" w16cid:durableId="2013753493">
    <w:abstractNumId w:val="1"/>
  </w:num>
  <w:num w:numId="14" w16cid:durableId="117711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1227A8"/>
    <w:rsid w:val="00190DEB"/>
    <w:rsid w:val="00203744"/>
    <w:rsid w:val="002154E2"/>
    <w:rsid w:val="00242057"/>
    <w:rsid w:val="00293FDC"/>
    <w:rsid w:val="002C7EF0"/>
    <w:rsid w:val="00323104"/>
    <w:rsid w:val="004E3256"/>
    <w:rsid w:val="00593B40"/>
    <w:rsid w:val="00596968"/>
    <w:rsid w:val="005A2B53"/>
    <w:rsid w:val="006200F3"/>
    <w:rsid w:val="00656772"/>
    <w:rsid w:val="006E286C"/>
    <w:rsid w:val="00702A50"/>
    <w:rsid w:val="0072797B"/>
    <w:rsid w:val="007A598D"/>
    <w:rsid w:val="0080325F"/>
    <w:rsid w:val="00803DAB"/>
    <w:rsid w:val="00812572"/>
    <w:rsid w:val="008343D4"/>
    <w:rsid w:val="00836CE7"/>
    <w:rsid w:val="008542CD"/>
    <w:rsid w:val="0086041B"/>
    <w:rsid w:val="0089333F"/>
    <w:rsid w:val="00904CF7"/>
    <w:rsid w:val="00963EA3"/>
    <w:rsid w:val="00984A41"/>
    <w:rsid w:val="009A64D2"/>
    <w:rsid w:val="00A22D01"/>
    <w:rsid w:val="00A5554F"/>
    <w:rsid w:val="00A85D16"/>
    <w:rsid w:val="00A94828"/>
    <w:rsid w:val="00AB6308"/>
    <w:rsid w:val="00AC0637"/>
    <w:rsid w:val="00AC2E26"/>
    <w:rsid w:val="00B372E5"/>
    <w:rsid w:val="00B55E60"/>
    <w:rsid w:val="00BC5F02"/>
    <w:rsid w:val="00BE7EFA"/>
    <w:rsid w:val="00CF6119"/>
    <w:rsid w:val="00DF0752"/>
    <w:rsid w:val="00DF71A9"/>
    <w:rsid w:val="00F35D1C"/>
    <w:rsid w:val="00F96712"/>
    <w:rsid w:val="00F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F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F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F0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06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7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F075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F075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F075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F07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752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2C7E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C7E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EF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C7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AC063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637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637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637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Restaurante TPV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TPV</dc:title>
  <dc:subject>Pedro Sandoval Martínez</dc:subject>
  <dc:creator>2 DAW</dc:creator>
  <cp:keywords/>
  <dc:description/>
  <cp:lastModifiedBy>PedroS</cp:lastModifiedBy>
  <cp:revision>15</cp:revision>
  <dcterms:created xsi:type="dcterms:W3CDTF">2024-11-04T21:56:00Z</dcterms:created>
  <dcterms:modified xsi:type="dcterms:W3CDTF">2024-11-15T11:35:00Z</dcterms:modified>
</cp:coreProperties>
</file>