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250B5" w14:textId="2B6306B8" w:rsidR="00B06252" w:rsidRPr="00614DBD" w:rsidRDefault="00B06252" w:rsidP="00B06252">
      <w:pPr>
        <w:rPr>
          <w:b/>
          <w:bCs/>
          <w:sz w:val="28"/>
          <w:szCs w:val="28"/>
        </w:rPr>
      </w:pPr>
      <w:proofErr w:type="spellStart"/>
      <w:r w:rsidRPr="00614DBD">
        <w:rPr>
          <w:b/>
          <w:bCs/>
          <w:sz w:val="28"/>
          <w:szCs w:val="28"/>
        </w:rPr>
        <w:t>Perile</w:t>
      </w:r>
      <w:proofErr w:type="spellEnd"/>
      <w:r w:rsidRPr="00614DBD">
        <w:rPr>
          <w:b/>
          <w:bCs/>
          <w:sz w:val="28"/>
          <w:szCs w:val="28"/>
        </w:rPr>
        <w:t xml:space="preserve"> </w:t>
      </w:r>
      <w:r w:rsidRPr="00614DBD">
        <w:rPr>
          <w:b/>
          <w:bCs/>
          <w:sz w:val="28"/>
          <w:szCs w:val="28"/>
        </w:rPr>
        <w:t>Cosmetics</w:t>
      </w:r>
      <w:r w:rsidR="00614DBD" w:rsidRPr="00614DBD">
        <w:rPr>
          <w:b/>
          <w:bCs/>
          <w:sz w:val="28"/>
          <w:szCs w:val="28"/>
        </w:rPr>
        <w:t xml:space="preserve"> Marketing plan</w:t>
      </w:r>
    </w:p>
    <w:p w14:paraId="0E7EFBBC" w14:textId="77777777" w:rsidR="00B06252" w:rsidRDefault="00B06252" w:rsidP="00B06252"/>
    <w:p w14:paraId="388C15D1" w14:textId="77777777" w:rsidR="00B06252" w:rsidRPr="00614DBD" w:rsidRDefault="00B06252" w:rsidP="00B06252">
      <w:pPr>
        <w:rPr>
          <w:b/>
          <w:bCs/>
        </w:rPr>
      </w:pPr>
      <w:r w:rsidRPr="00614DBD">
        <w:rPr>
          <w:b/>
          <w:bCs/>
        </w:rPr>
        <w:t>Executive Summary</w:t>
      </w:r>
    </w:p>
    <w:p w14:paraId="712DC771" w14:textId="77777777" w:rsidR="00B06252" w:rsidRDefault="00B06252" w:rsidP="00B06252"/>
    <w:p w14:paraId="04493610" w14:textId="77777777" w:rsidR="00B06252" w:rsidRDefault="00B06252" w:rsidP="00B06252">
      <w:proofErr w:type="spellStart"/>
      <w:r>
        <w:t>Perile</w:t>
      </w:r>
      <w:proofErr w:type="spellEnd"/>
      <w:r>
        <w:t xml:space="preserve"> Cosmetics is a South African clean, inclusive skincare brand committed to providing high-quality, natural skincare products. This marketing plan outlines strategies for digital marketing, public relations activities, collaborations with skincare bloggers, influencer marketing, email marketing, and expanding retail partnerships with suppliers like Woolworths and Faithful to Nature. The objective is to increase brand awareness, customer engagement, and market share.</w:t>
      </w:r>
    </w:p>
    <w:p w14:paraId="07ABA89B" w14:textId="77777777" w:rsidR="00B06252" w:rsidRDefault="00B06252" w:rsidP="00B06252"/>
    <w:p w14:paraId="5F6FFCE7" w14:textId="77777777" w:rsidR="00B06252" w:rsidRPr="00614DBD" w:rsidRDefault="00B06252" w:rsidP="00B06252">
      <w:pPr>
        <w:rPr>
          <w:b/>
          <w:bCs/>
        </w:rPr>
      </w:pPr>
      <w:r w:rsidRPr="00614DBD">
        <w:rPr>
          <w:b/>
          <w:bCs/>
        </w:rPr>
        <w:t>Market Analysis</w:t>
      </w:r>
    </w:p>
    <w:p w14:paraId="66460567" w14:textId="77777777" w:rsidR="00B06252" w:rsidRDefault="00B06252" w:rsidP="00B06252"/>
    <w:p w14:paraId="243E960C" w14:textId="77777777" w:rsidR="005041E1" w:rsidRDefault="00B06252" w:rsidP="00B06252">
      <w:r>
        <w:t>Target Audience</w:t>
      </w:r>
    </w:p>
    <w:p w14:paraId="274A384E" w14:textId="36A648AB" w:rsidR="00B06252" w:rsidRDefault="00B06252" w:rsidP="00B06252">
      <w:proofErr w:type="spellStart"/>
      <w:r>
        <w:t>Perile</w:t>
      </w:r>
      <w:proofErr w:type="spellEnd"/>
      <w:r>
        <w:t xml:space="preserve"> Cosmetics targets individuals of </w:t>
      </w:r>
      <w:r>
        <w:t xml:space="preserve">ages between 18 – 50 + </w:t>
      </w:r>
      <w:r>
        <w:t>and skin types, emphasizing inclusivity. It caters to the conscious consumer base seeking clean, natural skincare products.</w:t>
      </w:r>
    </w:p>
    <w:p w14:paraId="655ED3C9" w14:textId="77777777" w:rsidR="00B06252" w:rsidRDefault="00B06252" w:rsidP="00B06252"/>
    <w:p w14:paraId="7DF8FF9F" w14:textId="77777777" w:rsidR="005041E1" w:rsidRPr="00614DBD" w:rsidRDefault="00B06252" w:rsidP="00B06252">
      <w:pPr>
        <w:rPr>
          <w:b/>
          <w:bCs/>
        </w:rPr>
      </w:pPr>
      <w:r w:rsidRPr="00614DBD">
        <w:rPr>
          <w:b/>
          <w:bCs/>
        </w:rPr>
        <w:t>Competitive Landscape</w:t>
      </w:r>
    </w:p>
    <w:p w14:paraId="7DA78451" w14:textId="77777777" w:rsidR="00614DBD" w:rsidRDefault="00614DBD" w:rsidP="00B06252"/>
    <w:p w14:paraId="01EFC2DB" w14:textId="7F6B7A33" w:rsidR="00B06252" w:rsidRDefault="005041E1" w:rsidP="00B06252">
      <w:r>
        <w:t>T</w:t>
      </w:r>
      <w:r w:rsidR="00B06252">
        <w:t xml:space="preserve">he South African skincare market is competitive, with a growing demand for clean and inclusive beauty products. </w:t>
      </w:r>
      <w:proofErr w:type="spellStart"/>
      <w:r w:rsidR="00B06252">
        <w:t>Perile</w:t>
      </w:r>
      <w:proofErr w:type="spellEnd"/>
      <w:r w:rsidR="00B06252">
        <w:t xml:space="preserve"> differentiates itself through its clean ingredients and commitment to inclusivi</w:t>
      </w:r>
      <w:r>
        <w:t>ty.</w:t>
      </w:r>
    </w:p>
    <w:p w14:paraId="6612F032" w14:textId="77777777" w:rsidR="00B06252" w:rsidRDefault="00B06252" w:rsidP="00B06252"/>
    <w:p w14:paraId="5E6F8A81" w14:textId="77777777" w:rsidR="005041E1" w:rsidRPr="00614DBD" w:rsidRDefault="00B06252" w:rsidP="00B06252">
      <w:pPr>
        <w:rPr>
          <w:b/>
          <w:bCs/>
        </w:rPr>
      </w:pPr>
      <w:r w:rsidRPr="00614DBD">
        <w:rPr>
          <w:b/>
          <w:bCs/>
        </w:rPr>
        <w:t>Trends</w:t>
      </w:r>
    </w:p>
    <w:p w14:paraId="0189F52F" w14:textId="77777777" w:rsidR="00614DBD" w:rsidRDefault="00614DBD" w:rsidP="00B06252"/>
    <w:p w14:paraId="7F95A78C" w14:textId="1AD146C6" w:rsidR="00B06252" w:rsidRDefault="00B06252" w:rsidP="00B06252">
      <w:r>
        <w:t>There is a noticeable shift towards clean and sustainable beauty products. Consumers are becoming more conscious about the ingredients they apply to their skin and the environmental impact of their skincare choices.</w:t>
      </w:r>
      <w:r w:rsidR="006805D9">
        <w:t xml:space="preserve"> In response to these trends, </w:t>
      </w:r>
    </w:p>
    <w:p w14:paraId="761D8D6A" w14:textId="77777777" w:rsidR="00B06252" w:rsidRDefault="00B06252" w:rsidP="00B06252"/>
    <w:tbl>
      <w:tblPr>
        <w:tblStyle w:val="TableGrid"/>
        <w:tblW w:w="0" w:type="auto"/>
        <w:tblLook w:val="04A0" w:firstRow="1" w:lastRow="0" w:firstColumn="1" w:lastColumn="0" w:noHBand="0" w:noVBand="1"/>
      </w:tblPr>
      <w:tblGrid>
        <w:gridCol w:w="1714"/>
        <w:gridCol w:w="1923"/>
        <w:gridCol w:w="1727"/>
        <w:gridCol w:w="1578"/>
        <w:gridCol w:w="1186"/>
      </w:tblGrid>
      <w:tr w:rsidR="00903F4F" w14:paraId="334EF514" w14:textId="799B8417" w:rsidTr="003A4E17">
        <w:tc>
          <w:tcPr>
            <w:tcW w:w="1714" w:type="dxa"/>
          </w:tcPr>
          <w:p w14:paraId="26C0A9DF" w14:textId="5671167C" w:rsidR="00903F4F" w:rsidRPr="00903F4F" w:rsidRDefault="00903F4F" w:rsidP="00B06252">
            <w:r w:rsidRPr="00903F4F">
              <w:t>Channel</w:t>
            </w:r>
          </w:p>
        </w:tc>
        <w:tc>
          <w:tcPr>
            <w:tcW w:w="1923" w:type="dxa"/>
          </w:tcPr>
          <w:p w14:paraId="48418F53" w14:textId="3E9B6D6D" w:rsidR="00903F4F" w:rsidRPr="00903F4F" w:rsidRDefault="00903F4F" w:rsidP="00B06252">
            <w:r w:rsidRPr="00903F4F">
              <w:t xml:space="preserve">Description </w:t>
            </w:r>
          </w:p>
        </w:tc>
        <w:tc>
          <w:tcPr>
            <w:tcW w:w="1727" w:type="dxa"/>
          </w:tcPr>
          <w:p w14:paraId="16244FA7" w14:textId="11810850" w:rsidR="00903F4F" w:rsidRPr="00903F4F" w:rsidRDefault="00903F4F" w:rsidP="00B06252">
            <w:r w:rsidRPr="00903F4F">
              <w:t>Objective</w:t>
            </w:r>
          </w:p>
        </w:tc>
        <w:tc>
          <w:tcPr>
            <w:tcW w:w="1578" w:type="dxa"/>
          </w:tcPr>
          <w:p w14:paraId="0A106DBF" w14:textId="614DA3C9" w:rsidR="00903F4F" w:rsidRPr="00903F4F" w:rsidRDefault="00903F4F" w:rsidP="00B06252">
            <w:r w:rsidRPr="00903F4F">
              <w:t>Timeframe</w:t>
            </w:r>
          </w:p>
        </w:tc>
        <w:tc>
          <w:tcPr>
            <w:tcW w:w="1186" w:type="dxa"/>
          </w:tcPr>
          <w:p w14:paraId="5E276788" w14:textId="5985C678" w:rsidR="00903F4F" w:rsidRPr="00903F4F" w:rsidRDefault="00903F4F" w:rsidP="00B06252">
            <w:r w:rsidRPr="00903F4F">
              <w:t>Estimated sales</w:t>
            </w:r>
          </w:p>
        </w:tc>
      </w:tr>
      <w:tr w:rsidR="00903F4F" w14:paraId="051ECF82" w14:textId="77777777" w:rsidTr="003A4E17">
        <w:tc>
          <w:tcPr>
            <w:tcW w:w="1714" w:type="dxa"/>
          </w:tcPr>
          <w:p w14:paraId="7FC62A2A" w14:textId="527B150F" w:rsidR="00903F4F" w:rsidRDefault="00903F4F" w:rsidP="003A4E17">
            <w:r>
              <w:t xml:space="preserve">Marketing trading partnership with </w:t>
            </w:r>
            <w:r>
              <w:t>sales, merchandising and distribution agencies.</w:t>
            </w:r>
          </w:p>
          <w:p w14:paraId="48F37ACC" w14:textId="77777777" w:rsidR="00903F4F" w:rsidRPr="00CA0957" w:rsidRDefault="00903F4F" w:rsidP="003A4E17">
            <w:pPr>
              <w:rPr>
                <w:highlight w:val="darkGray"/>
              </w:rPr>
            </w:pPr>
          </w:p>
        </w:tc>
        <w:tc>
          <w:tcPr>
            <w:tcW w:w="1923" w:type="dxa"/>
          </w:tcPr>
          <w:p w14:paraId="3FBAC571" w14:textId="7DA395AE" w:rsidR="00903F4F" w:rsidRPr="00903F4F" w:rsidRDefault="00903F4F" w:rsidP="003A4E17">
            <w:r w:rsidRPr="00903F4F">
              <w:t>Traditional sales, merchandising, and distribution agencies assist in marketing, presenting, and distributing products in retail stores. They use established methods and enhance product visibility in diverse retail settings.</w:t>
            </w:r>
          </w:p>
        </w:tc>
        <w:tc>
          <w:tcPr>
            <w:tcW w:w="1727" w:type="dxa"/>
          </w:tcPr>
          <w:p w14:paraId="7B355803" w14:textId="3C7C3CBC" w:rsidR="00903F4F" w:rsidRPr="00903F4F" w:rsidRDefault="00903F4F" w:rsidP="003A4E17">
            <w:r w:rsidRPr="00903F4F">
              <w:t>Aggressive Market penetration</w:t>
            </w:r>
            <w:r>
              <w:t xml:space="preserve">: </w:t>
            </w:r>
            <w:r w:rsidRPr="00903F4F">
              <w:rPr>
                <w:b/>
                <w:bCs/>
              </w:rPr>
              <w:t>Click</w:t>
            </w:r>
            <w:r w:rsidR="004F094C">
              <w:rPr>
                <w:b/>
                <w:bCs/>
              </w:rPr>
              <w:t xml:space="preserve">, </w:t>
            </w:r>
            <w:proofErr w:type="spellStart"/>
            <w:r w:rsidRPr="00903F4F">
              <w:rPr>
                <w:b/>
                <w:bCs/>
              </w:rPr>
              <w:t>Dischem</w:t>
            </w:r>
            <w:proofErr w:type="spellEnd"/>
            <w:r w:rsidR="004F094C">
              <w:rPr>
                <w:b/>
                <w:bCs/>
              </w:rPr>
              <w:t xml:space="preserve"> and </w:t>
            </w:r>
            <w:proofErr w:type="spellStart"/>
            <w:r w:rsidR="004F094C">
              <w:rPr>
                <w:b/>
                <w:bCs/>
              </w:rPr>
              <w:t>woolworths</w:t>
            </w:r>
            <w:proofErr w:type="spellEnd"/>
          </w:p>
        </w:tc>
        <w:tc>
          <w:tcPr>
            <w:tcW w:w="1578" w:type="dxa"/>
          </w:tcPr>
          <w:p w14:paraId="487E74BC" w14:textId="506D3235" w:rsidR="00903F4F" w:rsidRPr="00903F4F" w:rsidRDefault="00903F4F" w:rsidP="003A4E17">
            <w:r>
              <w:t xml:space="preserve">In progress: </w:t>
            </w:r>
            <w:r w:rsidRPr="00903F4F">
              <w:t xml:space="preserve">We are currently in the middle stage of discussions to secure a deal. </w:t>
            </w:r>
          </w:p>
        </w:tc>
        <w:tc>
          <w:tcPr>
            <w:tcW w:w="1186" w:type="dxa"/>
          </w:tcPr>
          <w:p w14:paraId="36511DB3" w14:textId="75F76F05" w:rsidR="00903F4F" w:rsidRDefault="00903F4F" w:rsidP="003A4E17">
            <w:pPr>
              <w:rPr>
                <w:highlight w:val="darkGray"/>
              </w:rPr>
            </w:pPr>
            <w:r w:rsidRPr="00903F4F">
              <w:t>Annual sales in the f</w:t>
            </w:r>
            <w:r w:rsidR="00614DBD">
              <w:t>irst</w:t>
            </w:r>
            <w:r w:rsidRPr="00903F4F">
              <w:t xml:space="preserve"> year: </w:t>
            </w:r>
            <w:r w:rsidRPr="00903F4F">
              <w:rPr>
                <w:b/>
                <w:bCs/>
              </w:rPr>
              <w:t>R1 000 000</w:t>
            </w:r>
          </w:p>
        </w:tc>
      </w:tr>
      <w:tr w:rsidR="00903F4F" w14:paraId="768DFFAC" w14:textId="77777777" w:rsidTr="003A4E17">
        <w:tc>
          <w:tcPr>
            <w:tcW w:w="1714" w:type="dxa"/>
          </w:tcPr>
          <w:p w14:paraId="3E5EED00" w14:textId="312C3CD8" w:rsidR="00903F4F" w:rsidRDefault="00903F4F" w:rsidP="003A4E17">
            <w:r>
              <w:lastRenderedPageBreak/>
              <w:t>Marketing trading partnership</w:t>
            </w:r>
            <w:r>
              <w:t xml:space="preserve"> </w:t>
            </w:r>
            <w:r w:rsidR="004F094C">
              <w:t>with digital stores</w:t>
            </w:r>
          </w:p>
          <w:p w14:paraId="7537E408" w14:textId="77777777" w:rsidR="00903F4F" w:rsidRPr="00CA0957" w:rsidRDefault="00903F4F" w:rsidP="003A4E17">
            <w:pPr>
              <w:rPr>
                <w:highlight w:val="darkGray"/>
              </w:rPr>
            </w:pPr>
          </w:p>
        </w:tc>
        <w:tc>
          <w:tcPr>
            <w:tcW w:w="1923" w:type="dxa"/>
          </w:tcPr>
          <w:p w14:paraId="085C134E" w14:textId="6502F020" w:rsidR="00903F4F" w:rsidRDefault="004F094C" w:rsidP="003A4E17">
            <w:r w:rsidRPr="004F094C">
              <w:t xml:space="preserve">Enhancing sales by listing products with digital retail stores and e-commerce platforms involves leveraging the online marketplace to reach a broader customer base and increase revenue. </w:t>
            </w:r>
            <w:r w:rsidR="00903F4F">
              <w:t xml:space="preserve">Collaborate on joint marketing campaigns to reach a more eco-conscious </w:t>
            </w:r>
            <w:r w:rsidR="00A77215">
              <w:t>customers</w:t>
            </w:r>
            <w:r w:rsidR="00903F4F">
              <w:t>.</w:t>
            </w:r>
          </w:p>
          <w:p w14:paraId="7C340695" w14:textId="77777777" w:rsidR="00903F4F" w:rsidRPr="00CA0957" w:rsidRDefault="00903F4F" w:rsidP="00A77215">
            <w:pPr>
              <w:rPr>
                <w:highlight w:val="darkGray"/>
              </w:rPr>
            </w:pPr>
          </w:p>
        </w:tc>
        <w:tc>
          <w:tcPr>
            <w:tcW w:w="1727" w:type="dxa"/>
          </w:tcPr>
          <w:p w14:paraId="72ED6FBF" w14:textId="0C91C947" w:rsidR="00903F4F" w:rsidRPr="00CA0957" w:rsidRDefault="00A77215" w:rsidP="003A4E17">
            <w:pPr>
              <w:rPr>
                <w:highlight w:val="darkGray"/>
              </w:rPr>
            </w:pPr>
            <w:r w:rsidRPr="00903F4F">
              <w:t>Aggressive Market penetration</w:t>
            </w:r>
            <w:r>
              <w:t xml:space="preserve">: </w:t>
            </w:r>
            <w:r>
              <w:t xml:space="preserve">Faithful to Nature, Takealot, Amazon SA, Beauty on </w:t>
            </w:r>
            <w:proofErr w:type="spellStart"/>
            <w:r>
              <w:t>Tapp</w:t>
            </w:r>
            <w:proofErr w:type="spellEnd"/>
            <w:r>
              <w:t xml:space="preserve">, </w:t>
            </w:r>
            <w:proofErr w:type="spellStart"/>
            <w:r>
              <w:t>Superbalist</w:t>
            </w:r>
            <w:proofErr w:type="spellEnd"/>
            <w:r>
              <w:t xml:space="preserve"> and others.</w:t>
            </w:r>
          </w:p>
        </w:tc>
        <w:tc>
          <w:tcPr>
            <w:tcW w:w="1578" w:type="dxa"/>
          </w:tcPr>
          <w:p w14:paraId="47217FBB" w14:textId="62465BE7" w:rsidR="00025B9A" w:rsidRDefault="00A77215" w:rsidP="003A4E17">
            <w:r w:rsidRPr="00025B9A">
              <w:t>Currently listed</w:t>
            </w:r>
            <w:r w:rsidR="00025B9A">
              <w:t xml:space="preserve"> with Faithful to Nature and Takealot. </w:t>
            </w:r>
          </w:p>
          <w:p w14:paraId="5D1C4F65" w14:textId="77777777" w:rsidR="00025B9A" w:rsidRDefault="00025B9A" w:rsidP="003A4E17"/>
          <w:p w14:paraId="6C309006" w14:textId="4B9449FB" w:rsidR="00903F4F" w:rsidRDefault="00025B9A" w:rsidP="003A4E17">
            <w:r>
              <w:t xml:space="preserve">In progress: Amazon SA, Beauty on </w:t>
            </w:r>
            <w:proofErr w:type="spellStart"/>
            <w:r>
              <w:t>Tapp</w:t>
            </w:r>
            <w:proofErr w:type="spellEnd"/>
            <w:r>
              <w:t xml:space="preserve">, and </w:t>
            </w:r>
            <w:proofErr w:type="spellStart"/>
            <w:r>
              <w:t>Superbalist</w:t>
            </w:r>
            <w:proofErr w:type="spellEnd"/>
            <w:r>
              <w:t>, onboarding by early next year.</w:t>
            </w:r>
          </w:p>
          <w:p w14:paraId="0E732AB5" w14:textId="02BE79F4" w:rsidR="00025B9A" w:rsidRDefault="00025B9A" w:rsidP="003A4E17"/>
          <w:p w14:paraId="3AA64BD2" w14:textId="77777777" w:rsidR="00025B9A" w:rsidRDefault="00025B9A" w:rsidP="003A4E17"/>
          <w:p w14:paraId="19E4E8B3" w14:textId="0DE97E39" w:rsidR="00025B9A" w:rsidRPr="00025B9A" w:rsidRDefault="00025B9A" w:rsidP="003A4E17"/>
        </w:tc>
        <w:tc>
          <w:tcPr>
            <w:tcW w:w="1186" w:type="dxa"/>
          </w:tcPr>
          <w:p w14:paraId="7DBFEDAB" w14:textId="16A9AE2C" w:rsidR="00903F4F" w:rsidRDefault="00025B9A" w:rsidP="003A4E17">
            <w:pPr>
              <w:rPr>
                <w:highlight w:val="darkGray"/>
              </w:rPr>
            </w:pPr>
            <w:r w:rsidRPr="00903F4F">
              <w:t xml:space="preserve">Annual sales in the first year: </w:t>
            </w:r>
            <w:r w:rsidRPr="00903F4F">
              <w:rPr>
                <w:b/>
                <w:bCs/>
              </w:rPr>
              <w:t>R</w:t>
            </w:r>
            <w:r>
              <w:rPr>
                <w:b/>
                <w:bCs/>
              </w:rPr>
              <w:t>2</w:t>
            </w:r>
            <w:r w:rsidRPr="00903F4F">
              <w:rPr>
                <w:b/>
                <w:bCs/>
              </w:rPr>
              <w:t>00 000</w:t>
            </w:r>
          </w:p>
        </w:tc>
      </w:tr>
      <w:tr w:rsidR="00903F4F" w14:paraId="08FAC219" w14:textId="42C006BB" w:rsidTr="003A4E17">
        <w:tc>
          <w:tcPr>
            <w:tcW w:w="1714" w:type="dxa"/>
          </w:tcPr>
          <w:p w14:paraId="3F387A5A" w14:textId="6994DE1D" w:rsidR="00903F4F" w:rsidRDefault="00903F4F" w:rsidP="003F566B">
            <w:r>
              <w:t xml:space="preserve">Website </w:t>
            </w:r>
          </w:p>
          <w:p w14:paraId="771CDF0C" w14:textId="77777777" w:rsidR="00903F4F" w:rsidRDefault="00903F4F" w:rsidP="00B06252"/>
        </w:tc>
        <w:tc>
          <w:tcPr>
            <w:tcW w:w="1923" w:type="dxa"/>
          </w:tcPr>
          <w:p w14:paraId="012B2548" w14:textId="47C2A40F" w:rsidR="00903F4F" w:rsidRDefault="00903F4F" w:rsidP="00412EE6">
            <w:proofErr w:type="spellStart"/>
            <w:r>
              <w:t>Perile’s</w:t>
            </w:r>
            <w:proofErr w:type="spellEnd"/>
            <w:r>
              <w:t xml:space="preserve"> e-commerce store is a user-friendly, mobile-responsive, and visually appealing</w:t>
            </w:r>
            <w:r>
              <w:t xml:space="preserve"> one stop for clients.</w:t>
            </w:r>
            <w:r>
              <w:t xml:space="preserve"> The intent is </w:t>
            </w:r>
            <w:r>
              <w:t xml:space="preserve">to </w:t>
            </w:r>
            <w:r>
              <w:t>continuously creat</w:t>
            </w:r>
            <w:r>
              <w:t xml:space="preserve">e </w:t>
            </w:r>
            <w:r>
              <w:t>content for the website including product shoots, and videos to integrate online shopping., advertising and consumer education for a great end user experience.</w:t>
            </w:r>
          </w:p>
          <w:p w14:paraId="29A5C6F2" w14:textId="77777777" w:rsidR="00903F4F" w:rsidRDefault="00903F4F" w:rsidP="00B06252"/>
        </w:tc>
        <w:tc>
          <w:tcPr>
            <w:tcW w:w="1727" w:type="dxa"/>
          </w:tcPr>
          <w:p w14:paraId="7C1A8CA2" w14:textId="77777777" w:rsidR="00903F4F" w:rsidRDefault="00903F4F" w:rsidP="003F566B">
            <w:r>
              <w:t>customer engagement, and market share.</w:t>
            </w:r>
          </w:p>
          <w:p w14:paraId="57CE07DB" w14:textId="77777777" w:rsidR="00903F4F" w:rsidRDefault="00903F4F" w:rsidP="00B06252"/>
        </w:tc>
        <w:tc>
          <w:tcPr>
            <w:tcW w:w="1578" w:type="dxa"/>
          </w:tcPr>
          <w:p w14:paraId="16104383" w14:textId="3FD14A5F" w:rsidR="00903F4F" w:rsidRDefault="00903F4F" w:rsidP="00B06252">
            <w:r>
              <w:t>Ongoing, next product shoot is 28 November 2023.</w:t>
            </w:r>
          </w:p>
        </w:tc>
        <w:tc>
          <w:tcPr>
            <w:tcW w:w="1186" w:type="dxa"/>
          </w:tcPr>
          <w:p w14:paraId="5BCF0707" w14:textId="77777777" w:rsidR="00903F4F" w:rsidRDefault="00903F4F" w:rsidP="00B06252"/>
        </w:tc>
      </w:tr>
      <w:tr w:rsidR="00903F4F" w14:paraId="2DC8933D" w14:textId="288A512D" w:rsidTr="003A4E17">
        <w:tc>
          <w:tcPr>
            <w:tcW w:w="1714" w:type="dxa"/>
          </w:tcPr>
          <w:p w14:paraId="16F4F3D4" w14:textId="4CD455C2" w:rsidR="00903F4F" w:rsidRDefault="00903F4F" w:rsidP="00B06252">
            <w:r>
              <w:t xml:space="preserve">Social </w:t>
            </w:r>
            <w:r>
              <w:t>m</w:t>
            </w:r>
            <w:r>
              <w:t>edia</w:t>
            </w:r>
          </w:p>
        </w:tc>
        <w:tc>
          <w:tcPr>
            <w:tcW w:w="1923" w:type="dxa"/>
          </w:tcPr>
          <w:p w14:paraId="0D43A4A5" w14:textId="13BF26F8" w:rsidR="00903F4F" w:rsidRDefault="00903F4F" w:rsidP="00412EE6">
            <w:proofErr w:type="spellStart"/>
            <w:r>
              <w:t>Perile</w:t>
            </w:r>
            <w:proofErr w:type="spellEnd"/>
            <w:r>
              <w:t xml:space="preserve"> m</w:t>
            </w:r>
            <w:r>
              <w:t>aintain</w:t>
            </w:r>
            <w:r>
              <w:t>s</w:t>
            </w:r>
            <w:r>
              <w:t xml:space="preserve"> active profiles on </w:t>
            </w:r>
            <w:r>
              <w:lastRenderedPageBreak/>
              <w:t xml:space="preserve">social media </w:t>
            </w:r>
            <w:r>
              <w:t xml:space="preserve">platforms such as Facebook, Instagram, Twitter, TikTok, and </w:t>
            </w:r>
            <w:proofErr w:type="spellStart"/>
            <w:r>
              <w:t>Youtube</w:t>
            </w:r>
            <w:proofErr w:type="spellEnd"/>
            <w:r>
              <w:t xml:space="preserve">. `The brand consistently post engaging content about skincare, product launches, and behind-the-scenes insights. </w:t>
            </w:r>
            <w:proofErr w:type="spellStart"/>
            <w:r>
              <w:t>Infrarusture</w:t>
            </w:r>
            <w:proofErr w:type="spellEnd"/>
            <w:r>
              <w:t xml:space="preserve"> </w:t>
            </w:r>
            <w:proofErr w:type="spellStart"/>
            <w:r>
              <w:t>investmemnt</w:t>
            </w:r>
            <w:proofErr w:type="spellEnd"/>
            <w:r>
              <w:t xml:space="preserve"> is crucial to achieve some of the behind the </w:t>
            </w:r>
            <w:proofErr w:type="spellStart"/>
            <w:r>
              <w:t>scence</w:t>
            </w:r>
            <w:proofErr w:type="spellEnd"/>
            <w:r>
              <w:t xml:space="preserve"> </w:t>
            </w:r>
            <w:proofErr w:type="spellStart"/>
            <w:r>
              <w:t>conent</w:t>
            </w:r>
            <w:proofErr w:type="spellEnd"/>
            <w:r>
              <w:t xml:space="preserve">. </w:t>
            </w:r>
            <w:proofErr w:type="spellStart"/>
            <w:r>
              <w:t>Perile</w:t>
            </w:r>
            <w:proofErr w:type="spellEnd"/>
            <w:r>
              <w:t xml:space="preserve"> collaborates with micro-influencers to create user-generated content and broaden the brand's reach.</w:t>
            </w:r>
          </w:p>
          <w:p w14:paraId="4E3ACF13" w14:textId="77777777" w:rsidR="00903F4F" w:rsidRDefault="00903F4F" w:rsidP="00B06252"/>
        </w:tc>
        <w:tc>
          <w:tcPr>
            <w:tcW w:w="1727" w:type="dxa"/>
          </w:tcPr>
          <w:p w14:paraId="4126FB8C" w14:textId="15F189F9" w:rsidR="00903F4F" w:rsidRDefault="00903F4F" w:rsidP="00B06252">
            <w:r>
              <w:lastRenderedPageBreak/>
              <w:t>Brand awareness</w:t>
            </w:r>
          </w:p>
        </w:tc>
        <w:tc>
          <w:tcPr>
            <w:tcW w:w="1578" w:type="dxa"/>
          </w:tcPr>
          <w:p w14:paraId="0F8CF611" w14:textId="0D69E5E2" w:rsidR="00903F4F" w:rsidRDefault="00025B9A" w:rsidP="00B06252">
            <w:r>
              <w:t>Ongoing</w:t>
            </w:r>
          </w:p>
        </w:tc>
        <w:tc>
          <w:tcPr>
            <w:tcW w:w="1186" w:type="dxa"/>
          </w:tcPr>
          <w:p w14:paraId="5D58FE38" w14:textId="77777777" w:rsidR="00903F4F" w:rsidRDefault="00903F4F" w:rsidP="00B06252"/>
        </w:tc>
      </w:tr>
      <w:tr w:rsidR="00903F4F" w14:paraId="564AB0FC" w14:textId="18C997BB" w:rsidTr="003A4E17">
        <w:tc>
          <w:tcPr>
            <w:tcW w:w="1714" w:type="dxa"/>
          </w:tcPr>
          <w:p w14:paraId="3DC3E9D6" w14:textId="77777777" w:rsidR="00903F4F" w:rsidRDefault="00903F4F" w:rsidP="00412EE6">
            <w:r>
              <w:t>Email Marketing</w:t>
            </w:r>
          </w:p>
          <w:p w14:paraId="02C55352" w14:textId="77777777" w:rsidR="00903F4F" w:rsidRDefault="00903F4F" w:rsidP="00B06252"/>
        </w:tc>
        <w:tc>
          <w:tcPr>
            <w:tcW w:w="1923" w:type="dxa"/>
          </w:tcPr>
          <w:p w14:paraId="1DA37C03" w14:textId="243A692F" w:rsidR="00903F4F" w:rsidRDefault="00903F4F" w:rsidP="00412EE6">
            <w:r>
              <w:t>A strategy has been developed and implementation phase where customers are informed through a newsletters with skincare tips, product updates, and exclusive offers. Email marketing is `</w:t>
            </w:r>
            <w:r>
              <w:t>peril’s</w:t>
            </w:r>
            <w:r>
              <w:t xml:space="preserve"> tool to also implement an abandoned cart </w:t>
            </w:r>
            <w:r>
              <w:t>campaign</w:t>
            </w:r>
            <w:r>
              <w:t xml:space="preserve"> to </w:t>
            </w:r>
            <w:r>
              <w:lastRenderedPageBreak/>
              <w:t>recover potential sales.</w:t>
            </w:r>
          </w:p>
          <w:p w14:paraId="671A2131" w14:textId="77777777" w:rsidR="00903F4F" w:rsidRDefault="00903F4F" w:rsidP="00B06252"/>
        </w:tc>
        <w:tc>
          <w:tcPr>
            <w:tcW w:w="1727" w:type="dxa"/>
          </w:tcPr>
          <w:p w14:paraId="70783BAD" w14:textId="7765128D" w:rsidR="00903F4F" w:rsidRDefault="00903F4F" w:rsidP="00B06252">
            <w:r>
              <w:lastRenderedPageBreak/>
              <w:t>Market share</w:t>
            </w:r>
          </w:p>
        </w:tc>
        <w:tc>
          <w:tcPr>
            <w:tcW w:w="1578" w:type="dxa"/>
          </w:tcPr>
          <w:p w14:paraId="4F965BC0" w14:textId="28F89B3F" w:rsidR="00903F4F" w:rsidRDefault="00025B9A" w:rsidP="00B06252">
            <w:r>
              <w:t>Ongoing</w:t>
            </w:r>
          </w:p>
        </w:tc>
        <w:tc>
          <w:tcPr>
            <w:tcW w:w="1186" w:type="dxa"/>
          </w:tcPr>
          <w:p w14:paraId="08CEB2AF" w14:textId="77777777" w:rsidR="00903F4F" w:rsidRDefault="00903F4F" w:rsidP="00B06252"/>
        </w:tc>
      </w:tr>
      <w:tr w:rsidR="00903F4F" w14:paraId="7C12BCD5" w14:textId="120EB425" w:rsidTr="003A4E17">
        <w:tc>
          <w:tcPr>
            <w:tcW w:w="1714" w:type="dxa"/>
          </w:tcPr>
          <w:p w14:paraId="28316861" w14:textId="77777777" w:rsidR="00903F4F" w:rsidRDefault="00903F4F" w:rsidP="00412EE6">
            <w:r>
              <w:t>Influencer Marketing Campaigns</w:t>
            </w:r>
          </w:p>
          <w:p w14:paraId="24F4F8AE" w14:textId="77777777" w:rsidR="00903F4F" w:rsidRDefault="00903F4F" w:rsidP="00412EE6"/>
        </w:tc>
        <w:tc>
          <w:tcPr>
            <w:tcW w:w="1923" w:type="dxa"/>
          </w:tcPr>
          <w:p w14:paraId="703FDC53" w14:textId="77777777" w:rsidR="00903F4F" w:rsidRDefault="00903F4F" w:rsidP="000101F6">
            <w:r>
              <w:t>the brand as Identified and partner with macro and micro-influencers in the beauty and skincare niche.</w:t>
            </w:r>
          </w:p>
          <w:p w14:paraId="5CF450D0" w14:textId="77777777" w:rsidR="00903F4F" w:rsidRDefault="00903F4F" w:rsidP="000101F6">
            <w:r>
              <w:t xml:space="preserve">Run influencer marketing campaigns to showcase </w:t>
            </w:r>
            <w:proofErr w:type="spellStart"/>
            <w:r>
              <w:t>Perile</w:t>
            </w:r>
            <w:proofErr w:type="spellEnd"/>
            <w:r>
              <w:t xml:space="preserve"> products, their benefits, and sustainability.</w:t>
            </w:r>
          </w:p>
          <w:p w14:paraId="64F4FF21" w14:textId="23CD34B9" w:rsidR="00903F4F" w:rsidRDefault="00903F4F" w:rsidP="000101F6">
            <w:r>
              <w:t>Monitor influencer</w:t>
            </w:r>
          </w:p>
        </w:tc>
        <w:tc>
          <w:tcPr>
            <w:tcW w:w="1727" w:type="dxa"/>
          </w:tcPr>
          <w:p w14:paraId="25EC7F9D" w14:textId="62AC2DF7" w:rsidR="00903F4F" w:rsidRDefault="00903F4F" w:rsidP="00B06252">
            <w:r>
              <w:t>Brand awareness, market share</w:t>
            </w:r>
          </w:p>
        </w:tc>
        <w:tc>
          <w:tcPr>
            <w:tcW w:w="1578" w:type="dxa"/>
          </w:tcPr>
          <w:p w14:paraId="7CE86FB7" w14:textId="646876E2" w:rsidR="00903F4F" w:rsidRDefault="00025B9A" w:rsidP="00B06252">
            <w:r>
              <w:t>Ongoing</w:t>
            </w:r>
          </w:p>
        </w:tc>
        <w:tc>
          <w:tcPr>
            <w:tcW w:w="1186" w:type="dxa"/>
          </w:tcPr>
          <w:p w14:paraId="5921BBA4" w14:textId="77777777" w:rsidR="00903F4F" w:rsidRDefault="00903F4F" w:rsidP="00B06252"/>
        </w:tc>
      </w:tr>
      <w:tr w:rsidR="00903F4F" w14:paraId="47018AD8" w14:textId="719E764D" w:rsidTr="003A4E17">
        <w:tc>
          <w:tcPr>
            <w:tcW w:w="1714" w:type="dxa"/>
          </w:tcPr>
          <w:p w14:paraId="68B787B1" w14:textId="22EA9EB1" w:rsidR="00903F4F" w:rsidRDefault="00903F4F" w:rsidP="00412EE6">
            <w:r>
              <w:t>Search Engine Optimization (SEO)</w:t>
            </w:r>
          </w:p>
        </w:tc>
        <w:tc>
          <w:tcPr>
            <w:tcW w:w="1923" w:type="dxa"/>
          </w:tcPr>
          <w:p w14:paraId="11B9C0BE" w14:textId="77777777" w:rsidR="00903F4F" w:rsidRDefault="00903F4F" w:rsidP="000101F6">
            <w:r>
              <w:t>Optimize the website for relevant keywords to improve organic search ranking.</w:t>
            </w:r>
          </w:p>
          <w:p w14:paraId="1E2403E1" w14:textId="77777777" w:rsidR="00903F4F" w:rsidRDefault="00903F4F" w:rsidP="000101F6">
            <w:r>
              <w:t>Create high-quality blog content related to skincare, clean beauty, and product information to enhance website authority.</w:t>
            </w:r>
          </w:p>
          <w:p w14:paraId="66B593D2" w14:textId="77777777" w:rsidR="00903F4F" w:rsidRDefault="00903F4F" w:rsidP="000101F6">
            <w:r>
              <w:t>6. Paid Advertising</w:t>
            </w:r>
          </w:p>
          <w:p w14:paraId="63DD79C0" w14:textId="5319B63A" w:rsidR="00903F4F" w:rsidRDefault="00903F4F" w:rsidP="000101F6"/>
        </w:tc>
        <w:tc>
          <w:tcPr>
            <w:tcW w:w="1727" w:type="dxa"/>
          </w:tcPr>
          <w:p w14:paraId="42949C88" w14:textId="6912A631" w:rsidR="00903F4F" w:rsidRDefault="00903F4F" w:rsidP="00B06252">
            <w:r>
              <w:t>Brand awareness</w:t>
            </w:r>
          </w:p>
        </w:tc>
        <w:tc>
          <w:tcPr>
            <w:tcW w:w="1578" w:type="dxa"/>
          </w:tcPr>
          <w:p w14:paraId="5A45E8D1" w14:textId="16A5A262" w:rsidR="00903F4F" w:rsidRDefault="00025B9A" w:rsidP="00B06252">
            <w:r>
              <w:t>Ongoing</w:t>
            </w:r>
          </w:p>
        </w:tc>
        <w:tc>
          <w:tcPr>
            <w:tcW w:w="1186" w:type="dxa"/>
          </w:tcPr>
          <w:p w14:paraId="672D652D" w14:textId="77777777" w:rsidR="00903F4F" w:rsidRDefault="00903F4F" w:rsidP="00B06252"/>
        </w:tc>
      </w:tr>
      <w:tr w:rsidR="00903F4F" w14:paraId="407D8B70" w14:textId="3DF9E573" w:rsidTr="003A4E17">
        <w:tc>
          <w:tcPr>
            <w:tcW w:w="1714" w:type="dxa"/>
          </w:tcPr>
          <w:p w14:paraId="5921EE41" w14:textId="0CB2BCAF" w:rsidR="00903F4F" w:rsidRDefault="00903F4F" w:rsidP="00412EE6">
            <w:r>
              <w:t>Paid ads</w:t>
            </w:r>
          </w:p>
        </w:tc>
        <w:tc>
          <w:tcPr>
            <w:tcW w:w="1923" w:type="dxa"/>
          </w:tcPr>
          <w:p w14:paraId="76EDC8B7" w14:textId="77777777" w:rsidR="00903F4F" w:rsidRDefault="00903F4F" w:rsidP="000101F6">
            <w:r>
              <w:t>Run targeted Facebook and Instagram ads to increase brand visibility and drive traffic to the website.</w:t>
            </w:r>
          </w:p>
          <w:p w14:paraId="1B3A1163" w14:textId="77777777" w:rsidR="00903F4F" w:rsidRDefault="00903F4F" w:rsidP="000101F6">
            <w:r>
              <w:t>Utilize Google Ads for keyword-</w:t>
            </w:r>
            <w:r>
              <w:lastRenderedPageBreak/>
              <w:t>specific campaigns, capturing potential customers searching for skincare products.</w:t>
            </w:r>
          </w:p>
          <w:p w14:paraId="05BE121A" w14:textId="77777777" w:rsidR="00903F4F" w:rsidRDefault="00903F4F" w:rsidP="000101F6"/>
        </w:tc>
        <w:tc>
          <w:tcPr>
            <w:tcW w:w="1727" w:type="dxa"/>
          </w:tcPr>
          <w:p w14:paraId="67C924CB" w14:textId="59E7BF71" w:rsidR="00903F4F" w:rsidRDefault="00903F4F" w:rsidP="00B06252">
            <w:r>
              <w:lastRenderedPageBreak/>
              <w:t>Market share</w:t>
            </w:r>
          </w:p>
        </w:tc>
        <w:tc>
          <w:tcPr>
            <w:tcW w:w="1578" w:type="dxa"/>
          </w:tcPr>
          <w:p w14:paraId="2A95662D" w14:textId="6B533AC1" w:rsidR="00903F4F" w:rsidRDefault="00025B9A" w:rsidP="00B06252">
            <w:r>
              <w:t>Ongoing</w:t>
            </w:r>
          </w:p>
        </w:tc>
        <w:tc>
          <w:tcPr>
            <w:tcW w:w="1186" w:type="dxa"/>
          </w:tcPr>
          <w:p w14:paraId="36E44E43" w14:textId="7AAE8E30" w:rsidR="00903F4F" w:rsidRDefault="00025B9A" w:rsidP="00B06252">
            <w:r w:rsidRPr="00903F4F">
              <w:t xml:space="preserve">Annual sales in the first year: </w:t>
            </w:r>
            <w:r w:rsidRPr="00903F4F">
              <w:rPr>
                <w:b/>
                <w:bCs/>
              </w:rPr>
              <w:t>R</w:t>
            </w:r>
            <w:r w:rsidR="00614DBD">
              <w:rPr>
                <w:b/>
                <w:bCs/>
              </w:rPr>
              <w:t>25</w:t>
            </w:r>
            <w:r w:rsidRPr="00903F4F">
              <w:rPr>
                <w:b/>
                <w:bCs/>
              </w:rPr>
              <w:t>0 000</w:t>
            </w:r>
          </w:p>
        </w:tc>
      </w:tr>
      <w:tr w:rsidR="00903F4F" w14:paraId="33EECB2F" w14:textId="2D22D5C7" w:rsidTr="003A4E17">
        <w:tc>
          <w:tcPr>
            <w:tcW w:w="1714" w:type="dxa"/>
          </w:tcPr>
          <w:p w14:paraId="3102E452" w14:textId="6B1CEB02" w:rsidR="00903F4F" w:rsidRDefault="00903F4F" w:rsidP="00412EE6">
            <w:r>
              <w:t>Live Sessions with Skincare Bloggers</w:t>
            </w:r>
          </w:p>
        </w:tc>
        <w:tc>
          <w:tcPr>
            <w:tcW w:w="1923" w:type="dxa"/>
          </w:tcPr>
          <w:p w14:paraId="31E46B2A" w14:textId="77777777" w:rsidR="00903F4F" w:rsidRDefault="00903F4F" w:rsidP="000101F6">
            <w:r>
              <w:t>Partner with popular skincare bloggers and influencers for live sessions on social media platforms (e.g., Instagram Live, YouTube Live).</w:t>
            </w:r>
          </w:p>
          <w:p w14:paraId="56FDFE12" w14:textId="77777777" w:rsidR="00903F4F" w:rsidRDefault="00903F4F" w:rsidP="000101F6"/>
        </w:tc>
        <w:tc>
          <w:tcPr>
            <w:tcW w:w="1727" w:type="dxa"/>
          </w:tcPr>
          <w:p w14:paraId="6908E209" w14:textId="0D09E81D" w:rsidR="00903F4F" w:rsidRDefault="00903F4F" w:rsidP="00B06252">
            <w:r>
              <w:t>Brand awareness, market share</w:t>
            </w:r>
          </w:p>
        </w:tc>
        <w:tc>
          <w:tcPr>
            <w:tcW w:w="1578" w:type="dxa"/>
          </w:tcPr>
          <w:p w14:paraId="14D469E2" w14:textId="0B80D3E6" w:rsidR="00903F4F" w:rsidRDefault="00614DBD" w:rsidP="00B06252">
            <w:r>
              <w:t>Ongoing</w:t>
            </w:r>
          </w:p>
        </w:tc>
        <w:tc>
          <w:tcPr>
            <w:tcW w:w="1186" w:type="dxa"/>
          </w:tcPr>
          <w:p w14:paraId="2C700172" w14:textId="77777777" w:rsidR="00903F4F" w:rsidRDefault="00903F4F" w:rsidP="00B06252"/>
        </w:tc>
      </w:tr>
      <w:tr w:rsidR="00903F4F" w14:paraId="5199A1D5" w14:textId="36F66FA0" w:rsidTr="003A4E17">
        <w:tc>
          <w:tcPr>
            <w:tcW w:w="1714" w:type="dxa"/>
          </w:tcPr>
          <w:p w14:paraId="0C06B531" w14:textId="3F5A8A41" w:rsidR="00903F4F" w:rsidRDefault="00903F4F" w:rsidP="00412EE6">
            <w:r>
              <w:t>Radio/TV Interviews</w:t>
            </w:r>
          </w:p>
        </w:tc>
        <w:tc>
          <w:tcPr>
            <w:tcW w:w="1923" w:type="dxa"/>
          </w:tcPr>
          <w:p w14:paraId="477C2CD1" w14:textId="77777777" w:rsidR="00903F4F" w:rsidRDefault="00903F4F" w:rsidP="000101F6">
            <w:r>
              <w:t>Establish relationships with local radio and TV stations for guest appearances and interviews.</w:t>
            </w:r>
          </w:p>
          <w:p w14:paraId="01D0218D" w14:textId="77777777" w:rsidR="00903F4F" w:rsidRDefault="00903F4F" w:rsidP="000101F6">
            <w:r>
              <w:t>Prepare compelling brand stories and product narratives for media appearances.</w:t>
            </w:r>
          </w:p>
          <w:p w14:paraId="28A3C69C" w14:textId="77777777" w:rsidR="00903F4F" w:rsidRDefault="00903F4F" w:rsidP="000101F6">
            <w:r>
              <w:t>Regularly engage with key journalists and media outlets.</w:t>
            </w:r>
          </w:p>
          <w:p w14:paraId="7861C0CF" w14:textId="77777777" w:rsidR="00903F4F" w:rsidRDefault="00903F4F" w:rsidP="000101F6"/>
        </w:tc>
        <w:tc>
          <w:tcPr>
            <w:tcW w:w="1727" w:type="dxa"/>
          </w:tcPr>
          <w:p w14:paraId="592EC540" w14:textId="2F67D1E6" w:rsidR="00903F4F" w:rsidRDefault="00903F4F" w:rsidP="00B06252">
            <w:r>
              <w:t>Brand awareness, market share</w:t>
            </w:r>
          </w:p>
        </w:tc>
        <w:tc>
          <w:tcPr>
            <w:tcW w:w="1578" w:type="dxa"/>
          </w:tcPr>
          <w:p w14:paraId="7252126C" w14:textId="684DE2F6" w:rsidR="00903F4F" w:rsidRDefault="00614DBD" w:rsidP="00B06252">
            <w:r>
              <w:t>Ongoing</w:t>
            </w:r>
          </w:p>
        </w:tc>
        <w:tc>
          <w:tcPr>
            <w:tcW w:w="1186" w:type="dxa"/>
          </w:tcPr>
          <w:p w14:paraId="27252DA2" w14:textId="77777777" w:rsidR="00903F4F" w:rsidRDefault="00903F4F" w:rsidP="00B06252"/>
        </w:tc>
      </w:tr>
    </w:tbl>
    <w:p w14:paraId="65B2B424" w14:textId="77777777" w:rsidR="00007342" w:rsidRDefault="00007342" w:rsidP="00B06252"/>
    <w:p w14:paraId="3D513F59" w14:textId="77777777" w:rsidR="00007342" w:rsidRDefault="00007342" w:rsidP="00B06252"/>
    <w:p w14:paraId="115369A6" w14:textId="266DD8B2" w:rsidR="003F566B" w:rsidRDefault="003F566B" w:rsidP="00B06252"/>
    <w:p w14:paraId="10A8ADB6" w14:textId="77777777" w:rsidR="003F566B" w:rsidRDefault="003F566B" w:rsidP="00B06252"/>
    <w:p w14:paraId="57810AD3" w14:textId="77777777" w:rsidR="00614DBD" w:rsidRDefault="00614DBD" w:rsidP="00B06252"/>
    <w:p w14:paraId="03207893" w14:textId="77777777" w:rsidR="00614DBD" w:rsidRDefault="00614DBD" w:rsidP="00B06252"/>
    <w:p w14:paraId="10C99295" w14:textId="77777777" w:rsidR="00614DBD" w:rsidRDefault="00614DBD" w:rsidP="00B06252"/>
    <w:p w14:paraId="6C860218" w14:textId="77777777" w:rsidR="003F566B" w:rsidRDefault="003F566B" w:rsidP="00B06252"/>
    <w:p w14:paraId="6549F1DE" w14:textId="77777777" w:rsidR="00B06252" w:rsidRDefault="00B06252" w:rsidP="00B06252"/>
    <w:p w14:paraId="0184FDFB" w14:textId="048936ED" w:rsidR="00B06252" w:rsidRDefault="00CA0957" w:rsidP="00B06252">
      <w:pPr>
        <w:rPr>
          <w:b/>
          <w:bCs/>
        </w:rPr>
      </w:pPr>
      <w:r w:rsidRPr="00614DBD">
        <w:rPr>
          <w:b/>
          <w:bCs/>
        </w:rPr>
        <w:lastRenderedPageBreak/>
        <w:t>Measurement</w:t>
      </w:r>
    </w:p>
    <w:p w14:paraId="0B037B61" w14:textId="77777777" w:rsidR="00614DBD" w:rsidRPr="00614DBD" w:rsidRDefault="00614DBD" w:rsidP="00B06252">
      <w:pPr>
        <w:rPr>
          <w:b/>
          <w:bCs/>
        </w:rPr>
      </w:pPr>
    </w:p>
    <w:p w14:paraId="66103D41" w14:textId="77777777" w:rsidR="00B06252" w:rsidRDefault="00B06252" w:rsidP="00B06252">
      <w:r>
        <w:t>Implement tools such as Google Analytics, social media insights, and email campaign tracking to measure website traffic, user engagement, and conversion rates.</w:t>
      </w:r>
    </w:p>
    <w:p w14:paraId="180AD3DD" w14:textId="77777777" w:rsidR="00B06252" w:rsidRDefault="00B06252" w:rsidP="00B06252">
      <w:r>
        <w:t>Set specific KPIs for media appearances, including audience reach and engagement.</w:t>
      </w:r>
    </w:p>
    <w:p w14:paraId="726E7DC7" w14:textId="77777777" w:rsidR="00B06252" w:rsidRDefault="00B06252" w:rsidP="00B06252">
      <w:r>
        <w:t>Conduct regular customer surveys and feedback collection to understand customer satisfaction and gather insights for product improvement.</w:t>
      </w:r>
    </w:p>
    <w:p w14:paraId="13DC39DA" w14:textId="77777777" w:rsidR="00B06252" w:rsidRDefault="00B06252" w:rsidP="00B06252">
      <w:r>
        <w:t>Budget Allocation</w:t>
      </w:r>
    </w:p>
    <w:p w14:paraId="02A40BBC" w14:textId="77777777" w:rsidR="00B06252" w:rsidRDefault="00B06252" w:rsidP="00B06252"/>
    <w:p w14:paraId="6A62CCDD" w14:textId="77777777" w:rsidR="00B06252" w:rsidRDefault="00B06252" w:rsidP="00B06252">
      <w:r>
        <w:t>Allocate the budget based on the overall marketing budget, with a significant portion devoted to digital marketing, influencer marketing, and email marketing. A portion should also be dedicated to public relations activities and expanding retail partnerships.</w:t>
      </w:r>
    </w:p>
    <w:p w14:paraId="6B5A2283" w14:textId="77777777" w:rsidR="00B06252" w:rsidRDefault="00B06252" w:rsidP="00B06252"/>
    <w:p w14:paraId="7BEADF77" w14:textId="77777777" w:rsidR="00B06252" w:rsidRPr="00614DBD" w:rsidRDefault="00B06252" w:rsidP="00B06252">
      <w:pPr>
        <w:rPr>
          <w:b/>
          <w:bCs/>
        </w:rPr>
      </w:pPr>
      <w:r w:rsidRPr="00614DBD">
        <w:rPr>
          <w:b/>
          <w:bCs/>
        </w:rPr>
        <w:t>Conclusion</w:t>
      </w:r>
    </w:p>
    <w:p w14:paraId="7C8BDD60" w14:textId="77777777" w:rsidR="00B06252" w:rsidRDefault="00B06252" w:rsidP="00B06252"/>
    <w:p w14:paraId="1CB8A38A" w14:textId="77777777" w:rsidR="00B06252" w:rsidRDefault="00B06252" w:rsidP="00B06252">
      <w:r>
        <w:t xml:space="preserve">This marketing plan outlines a comprehensive strategy for </w:t>
      </w:r>
      <w:proofErr w:type="spellStart"/>
      <w:r>
        <w:t>Perile</w:t>
      </w:r>
      <w:proofErr w:type="spellEnd"/>
      <w:r>
        <w:t xml:space="preserve"> Cosmetics to achieve its objectives, including increasing brand visibility, customer engagement, and expanding its retail partnerships. By effectively executing these strategies, </w:t>
      </w:r>
      <w:proofErr w:type="spellStart"/>
      <w:r>
        <w:t>Perile</w:t>
      </w:r>
      <w:proofErr w:type="spellEnd"/>
      <w:r>
        <w:t xml:space="preserve"> Cosmetics aims to become a trusted and preferred skincare brand among South African consumers.</w:t>
      </w:r>
    </w:p>
    <w:p w14:paraId="72669BC1" w14:textId="77777777" w:rsidR="00B06252" w:rsidRDefault="00B06252" w:rsidP="00B06252"/>
    <w:p w14:paraId="657224E9" w14:textId="77777777" w:rsidR="00B06252" w:rsidRDefault="00B06252" w:rsidP="00B06252"/>
    <w:p w14:paraId="07EAE105" w14:textId="1F0CD128" w:rsidR="00B06252" w:rsidRDefault="00B06252" w:rsidP="00B06252"/>
    <w:sectPr w:rsidR="00B06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52"/>
    <w:rsid w:val="00007342"/>
    <w:rsid w:val="000101F6"/>
    <w:rsid w:val="00025B9A"/>
    <w:rsid w:val="0025502C"/>
    <w:rsid w:val="003A4E17"/>
    <w:rsid w:val="003F566B"/>
    <w:rsid w:val="00412EE6"/>
    <w:rsid w:val="004F094C"/>
    <w:rsid w:val="005041E1"/>
    <w:rsid w:val="00614DBD"/>
    <w:rsid w:val="006805D9"/>
    <w:rsid w:val="006E5C39"/>
    <w:rsid w:val="00903F4F"/>
    <w:rsid w:val="00A265FB"/>
    <w:rsid w:val="00A77215"/>
    <w:rsid w:val="00B06252"/>
    <w:rsid w:val="00CA09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325D12CA"/>
  <w15:chartTrackingRefBased/>
  <w15:docId w15:val="{2B7C4AA2-4C18-0744-B5BF-ECF69BCE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774670">
      <w:bodyDiv w:val="1"/>
      <w:marLeft w:val="0"/>
      <w:marRight w:val="0"/>
      <w:marTop w:val="0"/>
      <w:marBottom w:val="0"/>
      <w:divBdr>
        <w:top w:val="none" w:sz="0" w:space="0" w:color="auto"/>
        <w:left w:val="none" w:sz="0" w:space="0" w:color="auto"/>
        <w:bottom w:val="none" w:sz="0" w:space="0" w:color="auto"/>
        <w:right w:val="none" w:sz="0" w:space="0" w:color="auto"/>
      </w:divBdr>
      <w:divsChild>
        <w:div w:id="359672970">
          <w:marLeft w:val="0"/>
          <w:marRight w:val="0"/>
          <w:marTop w:val="0"/>
          <w:marBottom w:val="0"/>
          <w:divBdr>
            <w:top w:val="single" w:sz="2" w:space="0" w:color="D9D9E3"/>
            <w:left w:val="single" w:sz="2" w:space="0" w:color="D9D9E3"/>
            <w:bottom w:val="single" w:sz="2" w:space="0" w:color="D9D9E3"/>
            <w:right w:val="single" w:sz="2" w:space="0" w:color="D9D9E3"/>
          </w:divBdr>
          <w:divsChild>
            <w:div w:id="502478182">
              <w:marLeft w:val="0"/>
              <w:marRight w:val="0"/>
              <w:marTop w:val="0"/>
              <w:marBottom w:val="0"/>
              <w:divBdr>
                <w:top w:val="single" w:sz="2" w:space="0" w:color="D9D9E3"/>
                <w:left w:val="single" w:sz="2" w:space="0" w:color="D9D9E3"/>
                <w:bottom w:val="single" w:sz="2" w:space="0" w:color="D9D9E3"/>
                <w:right w:val="single" w:sz="2" w:space="0" w:color="D9D9E3"/>
              </w:divBdr>
              <w:divsChild>
                <w:div w:id="1570848716">
                  <w:marLeft w:val="0"/>
                  <w:marRight w:val="0"/>
                  <w:marTop w:val="0"/>
                  <w:marBottom w:val="0"/>
                  <w:divBdr>
                    <w:top w:val="single" w:sz="2" w:space="0" w:color="D9D9E3"/>
                    <w:left w:val="single" w:sz="2" w:space="0" w:color="D9D9E3"/>
                    <w:bottom w:val="single" w:sz="2" w:space="0" w:color="D9D9E3"/>
                    <w:right w:val="single" w:sz="2" w:space="0" w:color="D9D9E3"/>
                  </w:divBdr>
                  <w:divsChild>
                    <w:div w:id="229074396">
                      <w:marLeft w:val="0"/>
                      <w:marRight w:val="0"/>
                      <w:marTop w:val="0"/>
                      <w:marBottom w:val="0"/>
                      <w:divBdr>
                        <w:top w:val="single" w:sz="2" w:space="0" w:color="D9D9E3"/>
                        <w:left w:val="single" w:sz="2" w:space="0" w:color="D9D9E3"/>
                        <w:bottom w:val="single" w:sz="2" w:space="0" w:color="D9D9E3"/>
                        <w:right w:val="single" w:sz="2" w:space="0" w:color="D9D9E3"/>
                      </w:divBdr>
                      <w:divsChild>
                        <w:div w:id="1565532609">
                          <w:marLeft w:val="0"/>
                          <w:marRight w:val="0"/>
                          <w:marTop w:val="0"/>
                          <w:marBottom w:val="0"/>
                          <w:divBdr>
                            <w:top w:val="single" w:sz="2" w:space="0" w:color="auto"/>
                            <w:left w:val="single" w:sz="2" w:space="0" w:color="auto"/>
                            <w:bottom w:val="single" w:sz="6" w:space="0" w:color="auto"/>
                            <w:right w:val="single" w:sz="2" w:space="0" w:color="auto"/>
                          </w:divBdr>
                          <w:divsChild>
                            <w:div w:id="366688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443009">
                                  <w:marLeft w:val="0"/>
                                  <w:marRight w:val="0"/>
                                  <w:marTop w:val="0"/>
                                  <w:marBottom w:val="0"/>
                                  <w:divBdr>
                                    <w:top w:val="single" w:sz="2" w:space="0" w:color="D9D9E3"/>
                                    <w:left w:val="single" w:sz="2" w:space="0" w:color="D9D9E3"/>
                                    <w:bottom w:val="single" w:sz="2" w:space="0" w:color="D9D9E3"/>
                                    <w:right w:val="single" w:sz="2" w:space="0" w:color="D9D9E3"/>
                                  </w:divBdr>
                                  <w:divsChild>
                                    <w:div w:id="784664986">
                                      <w:marLeft w:val="0"/>
                                      <w:marRight w:val="0"/>
                                      <w:marTop w:val="0"/>
                                      <w:marBottom w:val="0"/>
                                      <w:divBdr>
                                        <w:top w:val="single" w:sz="2" w:space="0" w:color="D9D9E3"/>
                                        <w:left w:val="single" w:sz="2" w:space="0" w:color="D9D9E3"/>
                                        <w:bottom w:val="single" w:sz="2" w:space="0" w:color="D9D9E3"/>
                                        <w:right w:val="single" w:sz="2" w:space="0" w:color="D9D9E3"/>
                                      </w:divBdr>
                                      <w:divsChild>
                                        <w:div w:id="622661974">
                                          <w:marLeft w:val="0"/>
                                          <w:marRight w:val="0"/>
                                          <w:marTop w:val="0"/>
                                          <w:marBottom w:val="0"/>
                                          <w:divBdr>
                                            <w:top w:val="single" w:sz="2" w:space="0" w:color="D9D9E3"/>
                                            <w:left w:val="single" w:sz="2" w:space="0" w:color="D9D9E3"/>
                                            <w:bottom w:val="single" w:sz="2" w:space="0" w:color="D9D9E3"/>
                                            <w:right w:val="single" w:sz="2" w:space="0" w:color="D9D9E3"/>
                                          </w:divBdr>
                                          <w:divsChild>
                                            <w:div w:id="2140802974">
                                              <w:marLeft w:val="0"/>
                                              <w:marRight w:val="0"/>
                                              <w:marTop w:val="0"/>
                                              <w:marBottom w:val="0"/>
                                              <w:divBdr>
                                                <w:top w:val="single" w:sz="2" w:space="0" w:color="D9D9E3"/>
                                                <w:left w:val="single" w:sz="2" w:space="0" w:color="D9D9E3"/>
                                                <w:bottom w:val="single" w:sz="2" w:space="0" w:color="D9D9E3"/>
                                                <w:right w:val="single" w:sz="2" w:space="0" w:color="D9D9E3"/>
                                              </w:divBdr>
                                              <w:divsChild>
                                                <w:div w:id="1734696486">
                                                  <w:marLeft w:val="0"/>
                                                  <w:marRight w:val="0"/>
                                                  <w:marTop w:val="0"/>
                                                  <w:marBottom w:val="0"/>
                                                  <w:divBdr>
                                                    <w:top w:val="single" w:sz="2" w:space="0" w:color="D9D9E3"/>
                                                    <w:left w:val="single" w:sz="2" w:space="0" w:color="D9D9E3"/>
                                                    <w:bottom w:val="single" w:sz="2" w:space="0" w:color="D9D9E3"/>
                                                    <w:right w:val="single" w:sz="2" w:space="0" w:color="D9D9E3"/>
                                                  </w:divBdr>
                                                  <w:divsChild>
                                                    <w:div w:id="45495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6021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972</Words>
  <Characters>5035</Characters>
  <Application>Microsoft Office Word</Application>
  <DocSecurity>0</DocSecurity>
  <Lines>114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JOAKY BANDZO</dc:creator>
  <cp:keywords/>
  <dc:description/>
  <cp:lastModifiedBy>JOAKY BANDZO</cp:lastModifiedBy>
  <cp:revision>3</cp:revision>
  <dcterms:created xsi:type="dcterms:W3CDTF">2023-10-15T21:02:00Z</dcterms:created>
  <dcterms:modified xsi:type="dcterms:W3CDTF">2023-10-16T10:28:00Z</dcterms:modified>
</cp:coreProperties>
</file>