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接口静态方法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interface NewInterface {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// 静态方法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static void hello()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{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  System.out.println("Hello, New Static Method Here");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// 抽象方法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void overrideMethod(String str); 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接口默认方法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方法名前面加个 default 关键字即可实现默认方法。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不强迫所有实现类实现该方法，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便于接口的扩展。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public interface Vehicle {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default void print(){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   System.out.println("我是一辆车!");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Lambda表达式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userList.stream().forEach(s-&gt;System.out.println(s));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方法引用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userList.stream().forEach(System.out::println);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**</w:t>
      </w:r>
      <w:r>
        <w:rPr>
          <w:rFonts w:hint="default"/>
          <w:b/>
          <w:bCs/>
          <w:sz w:val="30"/>
          <w:szCs w:val="30"/>
          <w:lang w:val="en-US" w:eastAsia="zh-CN"/>
        </w:rPr>
        <w:t>Lambda表达式和方法引用应该理解为一个函数而不是一个函数的调用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tream流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  <w:t>Optional 类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Optional.of(T t)：创建一个Optional实例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Optional.empty()：创建一个空的Optional实例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Optional.ofNullable(T t)：若t不为null,创建Optional实列，否则创建空实例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isPresent()：判断是否包含值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orElse(T t)：如果调用对象包含值，返回该值，否则返回t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orElseGet(Supplier s)：如果调用对象包含值，返回该值，否则返回s获取的值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map(Function f)：如果有值对其处理，并返回处理后的Optional，否则返回Optional.empty()</w:t>
      </w:r>
    </w:p>
    <w:p>
      <w:pPr>
        <w:pStyle w:val="3"/>
        <w:keepNext w:val="0"/>
        <w:keepLines w:val="0"/>
        <w:widowControl/>
        <w:suppressLineNumbers w:val="0"/>
        <w:shd w:val="clear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beforeAutospacing="0" w:after="210" w:afterAutospacing="0"/>
        <w:ind w:left="0" w:right="0"/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flatMap(Function mapper)：与map类似，要求返回值必须是Optional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0A3705E1"/>
    <w:rsid w:val="63E8362C"/>
    <w:rsid w:val="72AC5DEC"/>
    <w:rsid w:val="7FB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428</Characters>
  <Lines>0</Lines>
  <Paragraphs>0</Paragraphs>
  <TotalTime>20</TotalTime>
  <ScaleCrop>false</ScaleCrop>
  <LinksUpToDate>false</LinksUpToDate>
  <CharactersWithSpaces>500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2023-03-06T10:10:06Z</dcterms:created>
  <dc:creator>gyc</dc:creator>
  <cp:lastModifiedBy>gyc</cp:lastModifiedBy>
  <dcterms:modified xsi:type="dcterms:W3CDTF">2023-03-06T12:01:27Z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070A4E65BB41422AA9CAE2E0A04E04AB</vt:lpwstr>
  </property>
</Properties>
</file>