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20" w:lineRule="auto"/>
        <w:jc w:val="center"/>
        <w:rPr/>
      </w:pPr>
      <w:r w:rsidDel="00000000" w:rsidR="00000000" w:rsidRPr="00000000">
        <w:rPr>
          <w:b w:val="1"/>
          <w:bCs w:val="1"/>
          <w:sz w:val="24"/>
          <w:szCs w:val="24"/>
          <w:rtl w:val="0"/>
        </w:rPr>
        <w:t xml:space="preserve">BLOC 3 DU PROJET FIL ROUGE BSI 2025-2026</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rtl w:val="0"/>
        </w:rPr>
        <w:t xml:space="preserve">OPTION DÉVELOPPEMENT – DSN</w:t>
      </w:r>
      <w:r w:rsidDel="00000000" w:rsidR="00000000" w:rsidRPr="00000000">
        <w:rPr>
          <w:rtl w:val="0"/>
        </w:rPr>
      </w:r>
    </w:p>
    <w:p w:rsidR="00000000" w:rsidDel="00000000" w:rsidP="00000000" w:rsidRDefault="00000000" w:rsidRPr="00000000" w14:paraId="00000003">
      <w:pPr>
        <w:spacing w:after="200" w:before="80" w:lineRule="auto"/>
        <w:jc w:val="center"/>
        <w:rPr/>
      </w:pPr>
      <w:r w:rsidDel="00000000" w:rsidR="00000000" w:rsidRPr="00000000">
        <w:rPr>
          <w:b w:val="1"/>
          <w:bCs w:val="1"/>
          <w:color w:val="0070c0"/>
          <w:sz w:val="24"/>
          <w:szCs w:val="24"/>
          <w:rtl w:val="0"/>
        </w:rPr>
        <w:t xml:space="preserve">Notice Étudiants</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t xml:space="preserve">Le Bloc 3 constitue </w:t>
      </w:r>
      <w:r w:rsidDel="00000000" w:rsidR="00000000" w:rsidRPr="00000000">
        <w:rPr>
          <w:b w:val="1"/>
          <w:bCs w:val="1"/>
          <w:rtl w:val="0"/>
        </w:rPr>
        <w:t xml:space="preserve">l’aboutissement du projet fil rouge</w:t>
      </w:r>
      <w:r w:rsidDel="00000000" w:rsidR="00000000" w:rsidRPr="00000000">
        <w:rPr>
          <w:rtl w:val="0"/>
        </w:rPr>
        <w:t xml:space="preserve"> : la </w:t>
      </w:r>
      <w:r w:rsidDel="00000000" w:rsidR="00000000" w:rsidRPr="00000000">
        <w:rPr>
          <w:b w:val="1"/>
          <w:bCs w:val="1"/>
          <w:rtl w:val="0"/>
        </w:rPr>
        <w:t xml:space="preserve">livraison finale de l’application</w:t>
      </w:r>
      <w:r w:rsidDel="00000000" w:rsidR="00000000" w:rsidRPr="00000000">
        <w:rPr>
          <w:rtl w:val="0"/>
        </w:rPr>
        <w:t xml:space="preserve"> (site web, application mobile, back-office) et sa </w:t>
      </w:r>
      <w:r w:rsidDel="00000000" w:rsidR="00000000" w:rsidRPr="00000000">
        <w:rPr>
          <w:b w:val="1"/>
          <w:bCs w:val="1"/>
          <w:rtl w:val="0"/>
        </w:rPr>
        <w:t xml:space="preserve">démonstration complète</w:t>
      </w:r>
      <w:r w:rsidDel="00000000" w:rsidR="00000000" w:rsidRPr="00000000">
        <w:rPr>
          <w:rtl w:val="0"/>
        </w:rPr>
        <w:t xml:space="preserve"> devant un jury. Vous devez prouver que la solution conçue aux blocs 1 et 2 a été </w:t>
      </w:r>
      <w:r w:rsidDel="00000000" w:rsidR="00000000" w:rsidRPr="00000000">
        <w:rPr>
          <w:b w:val="1"/>
          <w:bCs w:val="1"/>
          <w:rtl w:val="0"/>
        </w:rPr>
        <w:t xml:space="preserve">développée, mise en production, sécurisée, supervisée, automatisée (CI/CD) et testée</w:t>
      </w:r>
      <w:r w:rsidDel="00000000" w:rsidR="00000000" w:rsidRPr="00000000">
        <w:rPr>
          <w:rtl w:val="0"/>
        </w:rPr>
        <w:t xml:space="preserve">, et la documenter intégralement.</w:t>
      </w:r>
    </w:p>
    <w:p w:rsidR="00000000" w:rsidDel="00000000" w:rsidP="00000000" w:rsidRDefault="00000000" w:rsidRPr="00000000" w14:paraId="00000005">
      <w:pPr>
        <w:spacing w:after="80" w:before="16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Afin de valider ce bloc vous devrez :</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u w:val="none"/>
        </w:rPr>
      </w:pPr>
      <w:r w:rsidDel="00000000" w:rsidR="00000000" w:rsidRPr="00000000">
        <w:rPr>
          <w:rtl w:val="0"/>
        </w:rPr>
        <w:t xml:space="preserve">Présenter une </w:t>
      </w:r>
      <w:r w:rsidDel="00000000" w:rsidR="00000000" w:rsidRPr="00000000">
        <w:rPr>
          <w:b w:val="1"/>
          <w:bCs w:val="1"/>
          <w:rtl w:val="0"/>
        </w:rPr>
        <w:t xml:space="preserve">soutenance finale en équipe avec démonstration en direct</w:t>
      </w:r>
      <w:r w:rsidDel="00000000" w:rsidR="00000000" w:rsidRPr="00000000">
        <w:rPr>
          <w:rtl w:val="0"/>
        </w:rPr>
        <w:t xml:space="preserve"> de la solution : 50 mn d’oral démo comprise avec un minimum de 10 mn de temps de parole par élève, suivie de 20 mn de questions/réponses du jury.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Livrer un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Dossier d’Architecture Technique (DAT)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collectif unique,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chaque candidat étant en charge de la rédaction d’une partie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 dossier.</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Mettre à disposition l’ensemble des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livrables techniques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sur le drive (voir épreuve 3.2 ci-dessous).</w:t>
      </w:r>
    </w:p>
    <w:p w:rsidR="00000000" w:rsidDel="00000000" w:rsidP="00000000" w:rsidRDefault="00000000" w:rsidRPr="00000000" w14:paraId="00000009">
      <w:pPr>
        <w:spacing w:after="80" w:before="160" w:lineRule="auto"/>
        <w:rPr/>
      </w:pPr>
      <w:r w:rsidDel="00000000" w:rsidR="00000000" w:rsidRPr="00000000">
        <w:rPr>
          <w:b w:val="1"/>
          <w:bCs w:val="1"/>
          <w:rtl w:val="0"/>
        </w:rPr>
        <w:t xml:space="preserve">Modalité de validation du bloc 3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Soutenance finale + démonstration (collectif + individuel), dossier d’Architecture Technique &amp; livrables techniques :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coef. 60 % de la note finale</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Oral de 10 mn de l’élève + questions spécifiques à cet élève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coef. 40 % de la note finale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Conditions d’obtention : note finale sup. ou égale à 10/20</w:t>
      </w:r>
      <w:r w:rsidDel="00000000" w:rsidR="00000000" w:rsidRPr="00000000">
        <w:rPr>
          <w:rtl w:val="0"/>
        </w:rPr>
      </w:r>
    </w:p>
    <w:p w:rsidR="00000000" w:rsidDel="00000000" w:rsidP="00000000" w:rsidRDefault="00000000" w:rsidRPr="00000000" w14:paraId="0000000D">
      <w:pPr>
        <w:spacing w:after="80" w:before="200" w:lineRule="auto"/>
        <w:rPr/>
      </w:pPr>
      <w:r w:rsidDel="00000000" w:rsidR="00000000" w:rsidRPr="00000000">
        <w:rPr>
          <w:b w:val="1"/>
          <w:bCs w:val="1"/>
          <w:rtl w:val="0"/>
        </w:rPr>
        <w:t xml:space="preserve">✅ Épreuve Bloc 3.1 – SOUTENANCE FINALE &amp; DÉMONSTRATION</w:t>
      </w:r>
      <w:r w:rsidDel="00000000" w:rsidR="00000000" w:rsidRPr="00000000">
        <w:rPr>
          <w:rtl w:val="0"/>
        </w:rPr>
      </w:r>
    </w:p>
    <w:p w:rsidR="00000000" w:rsidDel="00000000" w:rsidP="00000000" w:rsidRDefault="00000000" w:rsidRPr="00000000" w14:paraId="0000000E">
      <w:pPr>
        <w:spacing w:after="80" w:before="160" w:lineRule="auto"/>
        <w:rPr/>
      </w:pPr>
      <w:r w:rsidDel="00000000" w:rsidR="00000000" w:rsidRPr="00000000">
        <w:rPr>
          <w:b w:val="1"/>
          <w:bCs w:val="1"/>
          <w:color w:val="0070c0"/>
          <w:rtl w:val="0"/>
        </w:rPr>
        <w:t xml:space="preserve">Modalité : soutenance d’équipe avec démonstration en direct de la solution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Préparer un diaporama professionnel axé sur la mise en œuvre et la livraison de la solution.</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Réaliser une démonstration en direct (ou en environnement de démo maîtrisé) prouvant que la solution fonctionne réellement.</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Chaque membre doit prendre la parole durant 10 mn et présenter la partie qu’il a réalisée. Le jury le questionnaire individuellement sur cette partie.</w:t>
      </w:r>
    </w:p>
    <w:p w:rsidR="00000000" w:rsidDel="00000000" w:rsidP="00000000" w:rsidRDefault="00000000" w:rsidRPr="00000000" w14:paraId="00000012">
      <w:pPr>
        <w:spacing w:after="80" w:before="160" w:lineRule="auto"/>
        <w:rPr/>
      </w:pPr>
      <w:r w:rsidDel="00000000" w:rsidR="00000000" w:rsidRPr="00000000">
        <w:rPr>
          <w:b w:val="1"/>
          <w:bCs w:val="1"/>
          <w:rtl w:val="0"/>
        </w:rPr>
        <w:t xml:space="preserve">La soutenance et la démonstration </w:t>
      </w:r>
      <w:r w:rsidDel="00000000" w:rsidR="00000000" w:rsidRPr="00000000">
        <w:rPr>
          <w:b w:val="1"/>
          <w:bCs w:val="1"/>
          <w:color w:val="ff0000"/>
          <w:rtl w:val="0"/>
        </w:rPr>
        <w:t xml:space="preserve">peuvent </w:t>
      </w:r>
      <w:r w:rsidDel="00000000" w:rsidR="00000000" w:rsidRPr="00000000">
        <w:rPr>
          <w:b w:val="1"/>
          <w:bCs w:val="1"/>
          <w:rtl w:val="0"/>
        </w:rPr>
        <w:t xml:space="preserve">couvrir :</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Déploiement &amp; mise en production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montrer l’application déployée et accessible (environnement d’hébergement, serveur web, base de données, build de production).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Supervision &amp; logs applicatifs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présenter le suivi des performances de l’application, les logs d’erreurs et les outils de monitoring.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Automatisation (CI/CD)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démontrer le pipeline d’intégration et de déploiement continus (build, tests et déploiement automatisés).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Sécurité applicative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exposer la politique de sécurité et les mesures concrètes (authentification, chiffrement, protection XSS/CSRF/injection, RGPD).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Tests &amp; performances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présenter les tests unitaires, d’intégration et fonctionnels, ainsi que les tests de performance / charge et leurs résultats.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Gestion des incidents &amp; bugs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montrer le suivi des bugs et le traitement des erreurs récurrentes (outil de bug tracking).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Bilan du projet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écart entre le prévisionnel (blocs 1 &amp; 2) et le réalisé, valeur ajoutée, perspectives.</w:t>
      </w:r>
    </w:p>
    <w:p w:rsidR="00000000" w:rsidDel="00000000" w:rsidP="00000000" w:rsidRDefault="00000000" w:rsidRPr="00000000" w14:paraId="0000001A">
      <w:pPr>
        <w:spacing w:after="80" w:before="160" w:lineRule="auto"/>
        <w:rPr/>
      </w:pPr>
      <w:r w:rsidDel="00000000" w:rsidR="00000000" w:rsidRPr="00000000">
        <w:rPr>
          <w:b w:val="1"/>
          <w:bCs w:val="1"/>
          <w:rtl w:val="0"/>
        </w:rPr>
        <w:t xml:space="preserve">À l’oral vous serez évalué sur la :</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Capacité à démontrer une solution réellement fonctionnelle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Maîtrise technique et justification des choix de mise en œuvre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Répartition équilibrée de la parole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Posture et tenue professionnelle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Capacité à répondre aux questions du jury</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Cohérence de l’équipe</w:t>
      </w:r>
    </w:p>
    <w:p w:rsidR="00000000" w:rsidDel="00000000" w:rsidP="00000000" w:rsidRDefault="00000000" w:rsidRPr="00000000" w14:paraId="00000021">
      <w:pPr>
        <w:spacing w:after="80" w:before="200" w:lineRule="auto"/>
        <w:rPr/>
      </w:pPr>
      <w:r w:rsidDel="00000000" w:rsidR="00000000" w:rsidRPr="00000000">
        <w:rPr>
          <w:b w:val="1"/>
          <w:bCs w:val="1"/>
          <w:rtl w:val="0"/>
        </w:rPr>
        <w:t xml:space="preserve">✅ Épreuve Bloc 3.2 – LIVRABLES</w:t>
      </w:r>
      <w:r w:rsidDel="00000000" w:rsidR="00000000" w:rsidRPr="00000000">
        <w:rPr>
          <w:rtl w:val="0"/>
        </w:rPr>
      </w:r>
    </w:p>
    <w:p w:rsidR="00000000" w:rsidDel="00000000" w:rsidP="00000000" w:rsidRDefault="00000000" w:rsidRPr="00000000" w14:paraId="00000022">
      <w:pPr>
        <w:spacing w:after="100" w:lineRule="auto"/>
        <w:rPr/>
      </w:pPr>
      <w:r w:rsidDel="00000000" w:rsidR="00000000" w:rsidRPr="00000000">
        <w:rPr>
          <w:rtl w:val="0"/>
        </w:rPr>
        <w:t xml:space="preserve">Vous devrez déposer, le jour de la soutenance, sur le drive l’ensemble de la documentation technique conforme aux demandes du cahier des charges et aux demandes de vos tuteurs techniques. Vous devrez aussi déposer les éléments de suivi de projet (comptes rendus de réunions, etc.).</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tbl>
      <w:tblPr>
        <w:tblStyle w:val="Table1"/>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2"/>
        <w:tblGridChange w:id="0">
          <w:tblGrid>
            <w:gridCol w:w="9972"/>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d9d9d9" w:val="clear"/>
            <w:tcMar>
              <w:top w:w="50.0" w:type="dxa"/>
              <w:left w:w="90.0" w:type="dxa"/>
              <w:bottom w:w="50.0" w:type="dxa"/>
              <w:right w:w="90.0" w:type="dxa"/>
            </w:tcMar>
            <w:vAlign w:val="center"/>
          </w:tcPr>
          <w:p w:rsidR="00000000" w:rsidDel="00000000" w:rsidP="00000000" w:rsidRDefault="00000000" w:rsidRPr="00000000" w14:paraId="00000024">
            <w:pPr>
              <w:jc w:val="center"/>
              <w:rPr/>
            </w:pPr>
            <w:r w:rsidDel="00000000" w:rsidR="00000000" w:rsidRPr="00000000">
              <w:rPr>
                <w:b w:val="1"/>
                <w:bCs w:val="1"/>
                <w:color w:val="000000"/>
                <w:sz w:val="20"/>
                <w:szCs w:val="20"/>
                <w:rtl w:val="0"/>
              </w:rPr>
              <w:t xml:space="preserve">FICHE JURY – BLOC 3 – OPTION DÉVELOPPEMENT – DSN</w:t>
            </w:r>
            <w:r w:rsidDel="00000000" w:rsidR="00000000" w:rsidRPr="00000000">
              <w:rPr>
                <w:rtl w:val="0"/>
              </w:rPr>
            </w:r>
          </w:p>
        </w:tc>
      </w:tr>
    </w:tbl>
    <w:p w:rsidR="00000000" w:rsidDel="00000000" w:rsidP="00000000" w:rsidRDefault="00000000" w:rsidRPr="00000000" w14:paraId="00000025">
      <w:pPr>
        <w:spacing w:after="60" w:lineRule="auto"/>
        <w:rPr/>
      </w:pPr>
      <w:r w:rsidDel="00000000" w:rsidR="00000000" w:rsidRPr="00000000">
        <w:rPr>
          <w:rtl w:val="0"/>
        </w:rPr>
      </w:r>
    </w:p>
    <w:tbl>
      <w:tblPr>
        <w:tblStyle w:val="Table2"/>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0"/>
        <w:gridCol w:w="900"/>
        <w:gridCol w:w="4472"/>
        <w:tblGridChange w:id="0">
          <w:tblGrid>
            <w:gridCol w:w="4600"/>
            <w:gridCol w:w="900"/>
            <w:gridCol w:w="4472"/>
          </w:tblGrid>
        </w:tblGridChange>
      </w:tblGrid>
      <w:tr>
        <w:trPr>
          <w:cantSplit w:val="0"/>
          <w:tblHeader w:val="0"/>
        </w:trPr>
        <w:tc>
          <w:tcPr>
            <w:gridSpan w:val="3"/>
            <w:tcBorders>
              <w:top w:color="808080" w:space="0" w:sz="4" w:val="single"/>
              <w:left w:color="808080" w:space="0" w:sz="4" w:val="single"/>
              <w:bottom w:color="808080" w:space="0" w:sz="4" w:val="single"/>
              <w:right w:color="808080" w:space="0" w:sz="4" w:val="single"/>
            </w:tcBorders>
            <w:shd w:fill="d9d9d9" w:val="clear"/>
            <w:tcMar>
              <w:top w:w="50.0" w:type="dxa"/>
              <w:left w:w="90.0" w:type="dxa"/>
              <w:bottom w:w="50.0" w:type="dxa"/>
              <w:right w:w="90.0" w:type="dxa"/>
            </w:tcMar>
            <w:vAlign w:val="center"/>
          </w:tcPr>
          <w:p w:rsidR="00000000" w:rsidDel="00000000" w:rsidP="00000000" w:rsidRDefault="00000000" w:rsidRPr="00000000" w14:paraId="00000026">
            <w:pPr>
              <w:rPr/>
            </w:pPr>
            <w:r w:rsidDel="00000000" w:rsidR="00000000" w:rsidRPr="00000000">
              <w:rPr>
                <w:b w:val="1"/>
                <w:bCs w:val="1"/>
                <w:color w:val="000000"/>
                <w:sz w:val="18"/>
                <w:szCs w:val="18"/>
                <w:rtl w:val="0"/>
              </w:rPr>
              <w:t xml:space="preserve">PARTIE 1 – NOTE COLLECTIVE (/12)</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tcPr>
          <w:p w:rsidR="00000000" w:rsidDel="00000000" w:rsidP="00000000" w:rsidRDefault="00000000" w:rsidRPr="00000000" w14:paraId="00000029">
            <w:pPr>
              <w:jc w:val="right"/>
              <w:rPr/>
            </w:pPr>
            <w:r w:rsidDel="00000000" w:rsidR="00000000" w:rsidRPr="00000000">
              <w:rPr>
                <w:rtl w:val="0"/>
              </w:rPr>
              <w:t xml:space="preserve">Forme</w:t>
            </w:r>
          </w:p>
          <w:p w:rsidR="00000000" w:rsidDel="00000000" w:rsidP="00000000" w:rsidRDefault="00000000" w:rsidRPr="00000000" w14:paraId="0000002A">
            <w:pPr>
              <w:spacing w:after="40" w:lineRule="auto"/>
              <w:jc w:val="right"/>
              <w:rPr/>
            </w:pPr>
            <w:r w:rsidDel="00000000" w:rsidR="00000000" w:rsidRPr="00000000">
              <w:rPr>
                <w:rtl w:val="0"/>
              </w:rPr>
              <w:t xml:space="preserve">Présentation de qualité, slides professionnels, clarté, rigueur, sérieux de la préparation, Posture et tenue professionnelle</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tcPr>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tcPr>
          <w:p w:rsidR="00000000" w:rsidDel="00000000" w:rsidP="00000000" w:rsidRDefault="00000000" w:rsidRPr="00000000" w14:paraId="0000002E">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tcPr>
          <w:p w:rsidR="00000000" w:rsidDel="00000000" w:rsidP="00000000" w:rsidRDefault="00000000" w:rsidRPr="00000000" w14:paraId="0000002F">
            <w:pPr>
              <w:jc w:val="right"/>
              <w:rPr/>
            </w:pPr>
            <w:r w:rsidDel="00000000" w:rsidR="00000000" w:rsidRPr="00000000">
              <w:rPr>
                <w:rtl w:val="0"/>
              </w:rPr>
              <w:t xml:space="preserve">Rappels</w:t>
            </w:r>
          </w:p>
          <w:p w:rsidR="00000000" w:rsidDel="00000000" w:rsidP="00000000" w:rsidRDefault="00000000" w:rsidRPr="00000000" w14:paraId="00000030">
            <w:pPr>
              <w:jc w:val="right"/>
              <w:rPr/>
            </w:pPr>
            <w:r w:rsidDel="00000000" w:rsidR="00000000" w:rsidRPr="00000000">
              <w:rPr>
                <w:rtl w:val="0"/>
              </w:rPr>
              <w:t xml:space="preserve">Rappel des besoins et des objectifs, des enjeux, des contraintes.</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tcPr>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tcPr>
          <w:p w:rsidR="00000000" w:rsidDel="00000000" w:rsidP="00000000" w:rsidRDefault="00000000" w:rsidRPr="00000000" w14:paraId="00000034">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tcPr>
          <w:p w:rsidR="00000000" w:rsidDel="00000000" w:rsidP="00000000" w:rsidRDefault="00000000" w:rsidRPr="00000000" w14:paraId="00000035">
            <w:pPr>
              <w:jc w:val="right"/>
              <w:rPr/>
            </w:pPr>
            <w:r w:rsidDel="00000000" w:rsidR="00000000" w:rsidRPr="00000000">
              <w:rPr>
                <w:rtl w:val="0"/>
              </w:rPr>
              <w:t xml:space="preserve">Organisation</w:t>
            </w:r>
          </w:p>
          <w:p w:rsidR="00000000" w:rsidDel="00000000" w:rsidP="00000000" w:rsidRDefault="00000000" w:rsidRPr="00000000" w14:paraId="00000036">
            <w:pPr>
              <w:jc w:val="right"/>
              <w:rPr/>
            </w:pPr>
            <w:r w:rsidDel="00000000" w:rsidR="00000000" w:rsidRPr="00000000">
              <w:rPr>
                <w:rtl w:val="0"/>
              </w:rPr>
              <w:t xml:space="preserve">Définition d’une organisation claire de l’équipe, méthodes agiles, GDP mis en application</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tcPr>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tcPr>
          <w:p w:rsidR="00000000" w:rsidDel="00000000" w:rsidP="00000000" w:rsidRDefault="00000000" w:rsidRPr="00000000" w14:paraId="0000003A">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tcPr>
          <w:p w:rsidR="00000000" w:rsidDel="00000000" w:rsidP="00000000" w:rsidRDefault="00000000" w:rsidRPr="00000000" w14:paraId="0000003B">
            <w:pPr>
              <w:jc w:val="right"/>
              <w:rPr/>
            </w:pPr>
            <w:r w:rsidDel="00000000" w:rsidR="00000000" w:rsidRPr="00000000">
              <w:rPr>
                <w:rtl w:val="0"/>
              </w:rPr>
              <w:t xml:space="preserve">FOND</w:t>
            </w:r>
          </w:p>
          <w:p w:rsidR="00000000" w:rsidDel="00000000" w:rsidP="00000000" w:rsidRDefault="00000000" w:rsidRPr="00000000" w14:paraId="0000003C">
            <w:pPr>
              <w:jc w:val="right"/>
              <w:rPr/>
            </w:pPr>
            <w:r w:rsidDel="00000000" w:rsidR="00000000" w:rsidRPr="00000000">
              <w:rPr>
                <w:rtl w:val="0"/>
              </w:rPr>
              <w:t xml:space="preserve">Architecture, choix techniques en concordance avec les objectifs. Démonstration de la pertinence de la solution réalisée</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tcPr>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/3</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tcPr>
          <w:p w:rsidR="00000000" w:rsidDel="00000000" w:rsidP="00000000" w:rsidRDefault="00000000" w:rsidRPr="00000000" w14:paraId="00000041">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tcPr>
          <w:p w:rsidR="00000000" w:rsidDel="00000000" w:rsidP="00000000" w:rsidRDefault="00000000" w:rsidRPr="00000000" w14:paraId="00000042">
            <w:pPr>
              <w:jc w:val="right"/>
              <w:rPr/>
            </w:pPr>
            <w:r w:rsidDel="00000000" w:rsidR="00000000" w:rsidRPr="00000000">
              <w:rPr>
                <w:rtl w:val="0"/>
              </w:rPr>
              <w:t xml:space="preserve">REALISATION</w:t>
            </w:r>
          </w:p>
          <w:p w:rsidR="00000000" w:rsidDel="00000000" w:rsidP="00000000" w:rsidRDefault="00000000" w:rsidRPr="00000000" w14:paraId="00000043">
            <w:pPr>
              <w:jc w:val="right"/>
              <w:rPr/>
            </w:pPr>
            <w:r w:rsidDel="00000000" w:rsidR="00000000" w:rsidRPr="00000000">
              <w:rPr>
                <w:rtl w:val="0"/>
              </w:rPr>
              <w:t xml:space="preserve">Démonstration, clarté, atteinte des objectifs</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tcPr>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/5</w:t>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tcPr>
          <w:p w:rsidR="00000000" w:rsidDel="00000000" w:rsidP="00000000" w:rsidRDefault="00000000" w:rsidRPr="00000000" w14:paraId="00000046">
            <w:pPr>
              <w:rPr/>
            </w:pPr>
            <w:r w:rsidDel="00000000" w:rsidR="00000000" w:rsidRPr="00000000">
              <w:rPr>
                <w:rtl w:val="0"/>
              </w:rPr>
            </w:r>
          </w:p>
        </w:tc>
      </w:tr>
    </w:tbl>
    <w:p w:rsidR="00000000" w:rsidDel="00000000" w:rsidP="00000000" w:rsidRDefault="00000000" w:rsidRPr="00000000" w14:paraId="00000047">
      <w:pPr>
        <w:spacing w:after="40" w:lineRule="auto"/>
        <w:rPr/>
      </w:pPr>
      <w:r w:rsidDel="00000000" w:rsidR="00000000" w:rsidRPr="00000000">
        <w:rPr>
          <w:rtl w:val="0"/>
        </w:rPr>
      </w:r>
    </w:p>
    <w:tbl>
      <w:tblPr>
        <w:tblStyle w:val="Table3"/>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0"/>
        <w:gridCol w:w="3472"/>
        <w:tblGridChange w:id="0">
          <w:tblGrid>
            <w:gridCol w:w="6500"/>
            <w:gridCol w:w="3472"/>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8">
            <w:pPr>
              <w:jc w:val="right"/>
              <w:rPr/>
            </w:pPr>
            <w:r w:rsidDel="00000000" w:rsidR="00000000" w:rsidRPr="00000000">
              <w:rPr>
                <w:b w:val="1"/>
                <w:bCs w:val="1"/>
                <w:color w:val="000000"/>
                <w:sz w:val="18"/>
                <w:szCs w:val="18"/>
                <w:rtl w:val="0"/>
              </w:rPr>
              <w:t xml:space="preserve">TOTAL NOTE COLLECTIVE (/12) :</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49">
            <w:pPr>
              <w:rPr/>
            </w:pP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04A">
            <w:pPr>
              <w:jc w:val="center"/>
              <w:rPr/>
            </w:pPr>
            <w:bookmarkStart w:colFirst="0" w:colLast="0" w:name="_heading=h.j9g83p83oskq" w:id="0"/>
            <w:bookmarkEnd w:id="0"/>
            <w:r w:rsidDel="00000000" w:rsidR="00000000" w:rsidRPr="00000000">
              <w:rPr>
                <w:b w:val="1"/>
                <w:bCs w:val="1"/>
                <w:color w:val="000000"/>
                <w:sz w:val="16"/>
                <w:szCs w:val="16"/>
                <w:rtl w:val="0"/>
              </w:rPr>
              <w:t xml:space="preserve">COMMENTAIRES COLLECTIFS DU JURY :</w:t>
            </w:r>
            <w:r w:rsidDel="00000000" w:rsidR="00000000" w:rsidRPr="00000000">
              <w:rPr>
                <w:rtl w:val="0"/>
              </w:rPr>
            </w:r>
          </w:p>
        </w:tc>
      </w:tr>
      <w:tr>
        <w:trPr>
          <w:cantSplit w:val="0"/>
          <w:tblHeader w:val="0"/>
        </w:trPr>
        <w:tc>
          <w:tcPr>
            <w:gridSpan w:val="2"/>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tcPr>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40" w:lineRule="auto"/>
              <w:rPr/>
            </w:pPr>
            <w:r w:rsidDel="00000000" w:rsidR="00000000" w:rsidRPr="00000000">
              <w:rPr>
                <w:rtl w:val="0"/>
              </w:rPr>
            </w:r>
          </w:p>
          <w:p w:rsidR="00000000" w:rsidDel="00000000" w:rsidP="00000000" w:rsidRDefault="00000000" w:rsidRPr="00000000" w14:paraId="0000004E">
            <w:pPr>
              <w:spacing w:after="40" w:lineRule="auto"/>
              <w:rPr/>
            </w:pPr>
            <w:r w:rsidDel="00000000" w:rsidR="00000000" w:rsidRPr="00000000">
              <w:rPr>
                <w:rtl w:val="0"/>
              </w:rPr>
            </w:r>
          </w:p>
        </w:tc>
      </w:tr>
    </w:tbl>
    <w:p w:rsidR="00000000" w:rsidDel="00000000" w:rsidP="00000000" w:rsidRDefault="00000000" w:rsidRPr="00000000" w14:paraId="00000050">
      <w:pPr>
        <w:spacing w:after="40" w:lineRule="auto"/>
        <w:rPr/>
      </w:pPr>
      <w:r w:rsidDel="00000000" w:rsidR="00000000" w:rsidRPr="00000000">
        <w:rPr>
          <w:rtl w:val="0"/>
        </w:rPr>
      </w:r>
    </w:p>
    <w:tbl>
      <w:tblPr>
        <w:tblStyle w:val="Table4"/>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72"/>
        <w:tblGridChange w:id="0">
          <w:tblGrid>
            <w:gridCol w:w="9972"/>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d9d9d9" w:val="clear"/>
            <w:tcMar>
              <w:top w:w="50.0" w:type="dxa"/>
              <w:left w:w="90.0" w:type="dxa"/>
              <w:bottom w:w="50.0" w:type="dxa"/>
              <w:right w:w="90.0" w:type="dxa"/>
            </w:tcMar>
            <w:vAlign w:val="center"/>
          </w:tcPr>
          <w:p w:rsidR="00000000" w:rsidDel="00000000" w:rsidP="00000000" w:rsidRDefault="00000000" w:rsidRPr="00000000" w14:paraId="00000051">
            <w:pPr>
              <w:rPr/>
            </w:pPr>
            <w:r w:rsidDel="00000000" w:rsidR="00000000" w:rsidRPr="00000000">
              <w:rPr>
                <w:b w:val="1"/>
                <w:bCs w:val="1"/>
                <w:color w:val="000000"/>
                <w:sz w:val="18"/>
                <w:szCs w:val="18"/>
                <w:rtl w:val="0"/>
              </w:rPr>
              <w:t xml:space="preserve">PARTIE 2 – PRÉSENTATION &amp; DÉMONSTRATION INDIVIDUELLE (/8)</w:t>
            </w:r>
            <w:r w:rsidDel="00000000" w:rsidR="00000000" w:rsidRPr="00000000">
              <w:rPr>
                <w:rtl w:val="0"/>
              </w:rPr>
            </w:r>
          </w:p>
        </w:tc>
      </w:tr>
    </w:tbl>
    <w:p w:rsidR="00000000" w:rsidDel="00000000" w:rsidP="00000000" w:rsidRDefault="00000000" w:rsidRPr="00000000" w14:paraId="00000052">
      <w:pPr>
        <w:spacing w:after="60" w:lineRule="auto"/>
        <w:rPr/>
      </w:pPr>
      <w:r w:rsidDel="00000000" w:rsidR="00000000" w:rsidRPr="00000000">
        <w:rPr>
          <w:i w:val="1"/>
          <w:iCs w:val="1"/>
          <w:sz w:val="16"/>
          <w:szCs w:val="16"/>
          <w:rtl w:val="0"/>
        </w:rPr>
        <w:t xml:space="preserve">Questions spécifiques du jury afin d’évaluer le travail réalisé par chaque élève, sa contribution au projet, son sérieux et son implication.</w:t>
      </w:r>
      <w:r w:rsidDel="00000000" w:rsidR="00000000" w:rsidRPr="00000000">
        <w:rPr>
          <w:rtl w:val="0"/>
        </w:rPr>
      </w:r>
    </w:p>
    <w:tbl>
      <w:tblPr>
        <w:tblStyle w:val="Table5"/>
        <w:tblW w:w="9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1300"/>
        <w:gridCol w:w="5420"/>
        <w:tblGridChange w:id="0">
          <w:tblGrid>
            <w:gridCol w:w="3200"/>
            <w:gridCol w:w="1300"/>
            <w:gridCol w:w="5420"/>
          </w:tblGrid>
        </w:tblGridChange>
      </w:tblGrid>
      <w:tr>
        <w:trPr>
          <w:cantSplit w:val="0"/>
          <w:tblHeader w:val="1"/>
        </w:trPr>
        <w:tc>
          <w:tcPr>
            <w:tcBorders>
              <w:top w:color="808080" w:space="0" w:sz="4" w:val="single"/>
              <w:left w:color="808080" w:space="0" w:sz="4" w:val="single"/>
              <w:bottom w:color="808080" w:space="0" w:sz="4" w:val="single"/>
              <w:right w:color="808080" w:space="0" w:sz="4" w:val="single"/>
            </w:tcBorders>
            <w:shd w:fill="d9d9d9" w:val="clear"/>
            <w:tcMar>
              <w:top w:w="50.0" w:type="dxa"/>
              <w:left w:w="90.0" w:type="dxa"/>
              <w:bottom w:w="50.0" w:type="dxa"/>
              <w:right w:w="90.0" w:type="dxa"/>
            </w:tcMar>
            <w:vAlign w:val="center"/>
          </w:tcPr>
          <w:p w:rsidR="00000000" w:rsidDel="00000000" w:rsidP="00000000" w:rsidRDefault="00000000" w:rsidRPr="00000000" w14:paraId="00000053">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90.0" w:type="dxa"/>
              <w:bottom w:w="50.0" w:type="dxa"/>
              <w:right w:w="90.0" w:type="dxa"/>
            </w:tcMar>
            <w:vAlign w:val="center"/>
          </w:tcPr>
          <w:p w:rsidR="00000000" w:rsidDel="00000000" w:rsidP="00000000" w:rsidRDefault="00000000" w:rsidRPr="00000000" w14:paraId="00000054">
            <w:pPr>
              <w:jc w:val="center"/>
              <w:rPr/>
            </w:pPr>
            <w:r w:rsidDel="00000000" w:rsidR="00000000" w:rsidRPr="00000000">
              <w:rPr>
                <w:b w:val="1"/>
                <w:bCs w:val="1"/>
                <w:color w:val="000000"/>
                <w:sz w:val="15"/>
                <w:szCs w:val="15"/>
                <w:rtl w:val="0"/>
              </w:rPr>
              <w:t xml:space="preserve">Note individuelle /8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d9d9d9" w:val="clear"/>
            <w:tcMar>
              <w:top w:w="50.0" w:type="dxa"/>
              <w:left w:w="90.0" w:type="dxa"/>
              <w:bottom w:w="50.0" w:type="dxa"/>
              <w:right w:w="90.0" w:type="dxa"/>
            </w:tcMar>
            <w:vAlign w:val="center"/>
          </w:tcPr>
          <w:p w:rsidR="00000000" w:rsidDel="00000000" w:rsidP="00000000" w:rsidRDefault="00000000" w:rsidRPr="00000000" w14:paraId="00000055">
            <w:pPr>
              <w:jc w:val="center"/>
              <w:rPr/>
            </w:pPr>
            <w:r w:rsidDel="00000000" w:rsidR="00000000" w:rsidRPr="00000000">
              <w:rPr>
                <w:b w:val="1"/>
                <w:bCs w:val="1"/>
                <w:color w:val="000000"/>
                <w:sz w:val="15"/>
                <w:szCs w:val="15"/>
                <w:rtl w:val="0"/>
              </w:rPr>
              <w:t xml:space="preserve">Commentaires individuels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6">
            <w:pPr>
              <w:rPr/>
            </w:pPr>
            <w:r w:rsidDel="00000000" w:rsidR="00000000" w:rsidRPr="00000000">
              <w:rPr>
                <w:color w:val="000000"/>
                <w:sz w:val="16"/>
                <w:szCs w:val="16"/>
                <w:rtl w:val="0"/>
              </w:rPr>
              <w:t xml:space="preserve">ÉTUDIANT 1 – Nom : __________________</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7">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8">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9">
            <w:pPr>
              <w:rPr/>
            </w:pPr>
            <w:r w:rsidDel="00000000" w:rsidR="00000000" w:rsidRPr="00000000">
              <w:rPr>
                <w:color w:val="000000"/>
                <w:sz w:val="16"/>
                <w:szCs w:val="16"/>
                <w:rtl w:val="0"/>
              </w:rPr>
              <w:t xml:space="preserve">ÉTUDIANT 2 – Nom : __________________</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A">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B">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C">
            <w:pPr>
              <w:rPr/>
            </w:pPr>
            <w:r w:rsidDel="00000000" w:rsidR="00000000" w:rsidRPr="00000000">
              <w:rPr>
                <w:color w:val="000000"/>
                <w:sz w:val="16"/>
                <w:szCs w:val="16"/>
                <w:rtl w:val="0"/>
              </w:rPr>
              <w:t xml:space="preserve">ÉTUDIANT 3 – Nom : __________________</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D">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E">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F">
            <w:pPr>
              <w:rPr/>
            </w:pPr>
            <w:r w:rsidDel="00000000" w:rsidR="00000000" w:rsidRPr="00000000">
              <w:rPr>
                <w:color w:val="000000"/>
                <w:sz w:val="16"/>
                <w:szCs w:val="16"/>
                <w:rtl w:val="0"/>
              </w:rPr>
              <w:t xml:space="preserve">ÉTUDIANT 4 – Nom : __________________</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0">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1">
            <w:pPr>
              <w:rPr/>
            </w:pPr>
            <w:r w:rsidDel="00000000" w:rsidR="00000000" w:rsidRPr="00000000">
              <w:rPr>
                <w:rtl w:val="0"/>
              </w:rPr>
            </w:r>
          </w:p>
        </w:tc>
      </w:tr>
    </w:tbl>
    <w:p w:rsidR="00000000" w:rsidDel="00000000" w:rsidP="00000000" w:rsidRDefault="00000000" w:rsidRPr="00000000" w14:paraId="00000062">
      <w:pPr>
        <w:spacing w:after="40" w:lineRule="auto"/>
        <w:rPr/>
      </w:pPr>
      <w:r w:rsidDel="00000000" w:rsidR="00000000" w:rsidRPr="00000000">
        <w:rPr>
          <w:rtl w:val="0"/>
        </w:rPr>
      </w:r>
    </w:p>
    <w:p w:rsidR="00000000" w:rsidDel="00000000" w:rsidP="00000000" w:rsidRDefault="00000000" w:rsidRPr="00000000" w14:paraId="00000063">
      <w:pPr>
        <w:spacing w:after="60" w:lineRule="auto"/>
        <w:rPr/>
      </w:pPr>
      <w:r w:rsidDel="00000000" w:rsidR="00000000" w:rsidRPr="00000000">
        <w:rPr>
          <w:b w:val="1"/>
          <w:bCs w:val="1"/>
          <w:sz w:val="20"/>
          <w:szCs w:val="20"/>
          <w:rtl w:val="0"/>
        </w:rPr>
        <w:t xml:space="preserve">Noms et signatures du jury</w:t>
      </w:r>
      <w:r w:rsidDel="00000000" w:rsidR="00000000" w:rsidRPr="00000000">
        <w:rPr>
          <w:rtl w:val="0"/>
        </w:rPr>
      </w:r>
    </w:p>
    <w:tbl>
      <w:tblPr>
        <w:tblStyle w:val="Table6"/>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4">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5">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6">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7">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8">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9">
            <w:pPr>
              <w:rPr/>
            </w:pP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A">
            <w:pPr>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B">
            <w:pPr>
              <w:rPr/>
            </w:pPr>
            <w:r w:rsidDel="00000000" w:rsidR="00000000" w:rsidRPr="00000000">
              <w:rPr>
                <w:rtl w:val="0"/>
              </w:rPr>
            </w:r>
          </w:p>
        </w:tc>
      </w:tr>
    </w:tbl>
    <w:p w:rsidR="00000000" w:rsidDel="00000000" w:rsidP="00000000" w:rsidRDefault="00000000" w:rsidRPr="00000000" w14:paraId="0000006C">
      <w:pPr>
        <w:spacing w:after="40" w:lineRule="auto"/>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sz w:val="20"/>
          <w:szCs w:val="20"/>
          <w:rtl w:val="0"/>
        </w:rPr>
        <w:t xml:space="preserve">DATE :                                                               OPTION :    DSN  (Développement)</w:t>
      </w:r>
      <w:r w:rsidDel="00000000" w:rsidR="00000000" w:rsidRPr="00000000">
        <w:rPr>
          <w:rtl w:val="0"/>
        </w:rPr>
      </w:r>
    </w:p>
    <w:sectPr>
      <w:footerReference r:id="rId7" w:type="default"/>
      <w:pgSz w:h="15840" w:w="12240"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center"/>
      <w:rPr/>
    </w:pPr>
    <w:r w:rsidDel="00000000" w:rsidR="00000000" w:rsidRPr="00000000">
      <w:rPr>
        <w:b w:val="1"/>
        <w:bCs w:val="1"/>
        <w:sz w:val="16"/>
        <w:szCs w:val="16"/>
        <w:rtl w:val="0"/>
      </w:rPr>
      <w:t xml:space="preserve">BLOC 3 – PROJET FIL ROUGE BSI 2025-2026 – OPTION DSN (DÉVELOPPEMENT)</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yKGr0551A6w//ntw0JtiVVVEQ==">CgMxLjAyDmguajlnODNwODNvc2txOAByITF2QklHMVUzQkV2eW5ESGlJcW8wYTBtcVZQcGZiWXpDcw==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