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Разомкнутые и замкнутые трофические цепи.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Актуальность темы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Трофические цепи играют ключевую роль в функционировании экосистем, определяя потоки энергии и вещества между различными уровнями биологической организации. Они отражают сложные взаимодействия между продуцентами, консументами и редуцентами, формируя основу устойчивости природных сообществ. Изучение динамики трофических цепей позволяет не только глубже понять механизмы регуляции экосистем, но и прогнозировать последствия антропогенных воздействий, таких как изменение климата, загрязнение окружающей среды.</w:t>
      </w:r>
    </w:p>
    <w:p w:rsidR="00000000" w:rsidDel="00000000" w:rsidP="00000000" w:rsidRDefault="00000000" w:rsidRPr="00000000" w14:paraId="00000004">
      <w:pPr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Важным инструментом исследования трофических взаимодействий является математическое моделирование. Оно дает возможность формализовать биологические процессы, выявить ключевые закономерности и провести численный анализ сценариев, которые трудно воспроизвести в натурных экспериментах. В частности, модели на основе балансовых уравнений позволяют сравнивать динамику разомкнутых и замкнутых трофических цепей, что важно для понимания устойчивости экосистем в различных условиях.</w:t>
      </w:r>
    </w:p>
    <w:p w:rsidR="00000000" w:rsidDel="00000000" w:rsidP="00000000" w:rsidRDefault="00000000" w:rsidRPr="00000000" w14:paraId="00000005">
      <w:pPr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Познакомиться с моделями трофических цепей.</w:t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достижения поставленной цели необходимо решить следующие 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задачи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Исследовать модели трофических цепей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 динамических свойства их решений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Провести анализ устойчивости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стационарных состояний и выявить условия, при которых система сохраняет равновесие или переходит в режим колебаний.</w:t>
      </w:r>
    </w:p>
    <w:p w:rsidR="00000000" w:rsidDel="00000000" w:rsidP="00000000" w:rsidRDefault="00000000" w:rsidRPr="00000000" w14:paraId="0000000A">
      <w:pPr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Результаты исследования могут быть полезны для теоретической экологии, а также для прикладных задач управления биоресурсами и оценки экологических рисков.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Экологическое введение.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Трофические цепи.</w:t>
      </w:r>
    </w:p>
    <w:p w:rsidR="00000000" w:rsidDel="00000000" w:rsidP="00000000" w:rsidRDefault="00000000" w:rsidRPr="00000000" w14:paraId="0000000F">
      <w:pPr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Трофическая цепь — последовательность видов, связанных отношениями «хищник–жертва», формирующая вертикальную структуру сообщества. Она обеспечивает перенос энергии через экосистему, начиная с продуцентов (водоросли, растения), преобразующих солнечную энергию в органику, через консументов (травоядные, хищники) к редуцентам (грибы, бактерии), разлагающим органику и замыкающим биогеохимические циклы.  </w:t>
      </w:r>
    </w:p>
    <w:p w:rsidR="00000000" w:rsidDel="00000000" w:rsidP="00000000" w:rsidRDefault="00000000" w:rsidRPr="00000000" w14:paraId="00000010">
      <w:pPr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Ключевая особенность трофических цепей — значительные потери энергии (70–80%) при переходе между уровнями, что ограничивает их длину 4–5 звеньями. Например, в экосистеме ручья Южного Уэльса цепь включает три уровня: водоросли → насекомые → хищные ручейники. Однако при увеличении продуктивности первого уровня возможно формирование новых звеньев, что подтверждается математическими моделями.  </w:t>
      </w:r>
    </w:p>
    <w:p w:rsidR="00000000" w:rsidDel="00000000" w:rsidP="00000000" w:rsidRDefault="00000000" w:rsidRPr="00000000" w14:paraId="00000011">
      <w:pPr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Трофические цепи редко существуют изолированно, образуя сложные сети. Для их анализа применяют два подхода:  </w:t>
      </w:r>
    </w:p>
    <w:p w:rsidR="00000000" w:rsidDel="00000000" w:rsidP="00000000" w:rsidRDefault="00000000" w:rsidRPr="00000000" w14:paraId="00000012">
      <w:pPr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Агрегация видов одного уровня в «псевдо вид» при схожих экологических характеристиках.  </w:t>
      </w:r>
    </w:p>
    <w:p w:rsidR="00000000" w:rsidDel="00000000" w:rsidP="00000000" w:rsidRDefault="00000000" w:rsidRPr="00000000" w14:paraId="00000013">
      <w:pPr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Выделение доминирующей вертикальной ветви с максимальным энергопотоком.  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Разомкнутые и замкнутые трофические цепи.</w:t>
      </w:r>
    </w:p>
    <w:p w:rsidR="00000000" w:rsidDel="00000000" w:rsidP="00000000" w:rsidRDefault="00000000" w:rsidRPr="00000000" w14:paraId="00000016">
      <w:pPr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зависимости от структуры потоков вещества и энергии трофические цепи делятся на:</w:t>
      </w:r>
    </w:p>
    <w:p w:rsidR="00000000" w:rsidDel="00000000" w:rsidP="00000000" w:rsidRDefault="00000000" w:rsidRPr="00000000" w14:paraId="00000017">
      <w:pPr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Разомкнутые («проточные») цепи – системы, в которых вещество и энергия частично выводятся из круговорота.</w:t>
      </w:r>
    </w:p>
    <w:p w:rsidR="00000000" w:rsidDel="00000000" w:rsidP="00000000" w:rsidRDefault="00000000" w:rsidRPr="00000000" w14:paraId="00000018">
      <w:pPr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Замкнутые («циклы») цепи – системы, где вещество и энергия полностью циркулируют внутри экосистемы без значительных потерь.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Разомкнутые (проточные) цепи зависят от внешнего ресурса (солнечный свет). Энергия не возвращается в систему, а уравнения динамики включают скорость поступления ресурса </w:t>
      </w:r>
      <m:oMath>
        <m:r>
          <w:rPr>
            <w:rFonts w:ascii="Cambria Math" w:cs="Cambria Math" w:eastAsia="Cambria Math" w:hAnsi="Cambria Math"/>
          </w:rPr>
          <m:t xml:space="preserve">( Q 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Замкнутые (циклы)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рециркулируют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биогены (азот, фосфор) через редуцентов, что повышает устойчивость</w:t>
      </w:r>
    </w:p>
    <w:p w:rsidR="00000000" w:rsidDel="00000000" w:rsidP="00000000" w:rsidRDefault="00000000" w:rsidRPr="00000000" w14:paraId="0000001B">
      <w:pPr>
        <w:ind w:firstLine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Энергетические потоки в разомкнутых цепях неустойчивы из-за накопления потерь, а замкнутые системы демонстрируют автономию даже при ограниченном внешнем вводе, что актуально для искусственных экосистем (например, в космических станциях).  </w:t>
      </w:r>
    </w:p>
    <w:p w:rsidR="00000000" w:rsidDel="00000000" w:rsidP="00000000" w:rsidRDefault="00000000" w:rsidRPr="00000000" w14:paraId="0000001C">
      <w:pPr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Математическ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модел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48996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Здесь R — ресурс, используемый 1-м видом с биомассой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Удельная скорость использования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(R)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это количество ресурса, потребляемое единицей биомассы (одной особью) 1-го вида за единицу времени. Из общего количества потребляемого ресурса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(R)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лишь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-я доля его идет на воспроизводство новой биомассы 1-го вида, остальное расходуется на поддержание жизнедеятельности. Кроме того, с постоянной скоростью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биомасса 1-го вида отмирает, 2-й вид использует уже в качестве ресурса биомассу 1-го вида, потребляя ее с удельной скоростью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(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3-й вид — биомассу второго и т. д. Цепочка заканчивается на n-м виде, биомассу которого уже никто не потребляет. </w:t>
      </w:r>
    </w:p>
    <w:p w:rsidR="00000000" w:rsidDel="00000000" w:rsidP="00000000" w:rsidRDefault="00000000" w:rsidRPr="00000000" w14:paraId="00000020">
      <w:pPr>
        <w:ind w:firstLine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Пусть скорость поступления в экосистему внешнего ресурса постоянна и равна Q. Ставится следующий вопрос: какова должна быть эта скорость (при заданных трофических функциях</w:t>
      </w:r>
      <m:oMath>
        <m:r>
          <w:rPr>
            <w:rFonts w:ascii="Cambria Math" w:cs="Cambria Math" w:eastAsia="Cambria Math" w:hAnsi="Cambria Math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(R)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(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 = 1,…, n, и параметрах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чтобы в таком сообществе существовало устойчивое нетривиальное равновесное состояние с ненулевыми численностями первых q видов?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Другими словами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каковы условия существования трофической цепи длины q?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Очевидно, эти условия определяются параметрами экосистемы и скоростью поступления в экосистему внешнего ресурса. По трофическим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графам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 рисунке достаточно просто выписываются следующие балансовые уравнения для биомасс видов: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Незамкнутая система: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ⅆR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ⅆt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=Q-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</m:d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ambria Math" w:cs="Cambria Math" w:eastAsia="Cambria Math" w:hAnsi="Cambria Math"/>
        </w:rPr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ⅆ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ⅆt</m:t>
            </m:r>
          </m:den>
        </m:f>
        <m:r>
          <w:rPr>
            <w:rFonts w:ascii="Cambria Math" w:cs="Cambria Math" w:eastAsia="Cambria Math" w:hAnsi="Cambria Math"/>
          </w:rPr>
          <m:t xml:space="preserve">=-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</m:d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</m:e>
        </m:d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, 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2,n-1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ⅆ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ⅆt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Cambria Math" w:cs="Cambria Math" w:eastAsia="Cambria Math" w:hAnsi="Cambria Math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i-1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i-1</m:t>
                </m:r>
              </m:sub>
            </m:sSub>
          </m:e>
        </m:d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</m:sSub>
          </m:e>
        </m:d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i+1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   i=</m:t>
        </m:r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2,n-1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ⅆ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ⅆt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-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n-1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n-1</m:t>
                </m:r>
              </m:sub>
            </m:sSub>
          </m:e>
        </m:d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     (2.</m:t>
        </m:r>
        <m:r>
          <w:rPr>
            <w:rFonts w:ascii="Cambria Math" w:cs="Cambria Math" w:eastAsia="Cambria Math" w:hAnsi="Cambria Math"/>
          </w:rPr>
          <m:t xml:space="preserve">1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Q - скорость поступления внешнего ресурса в систему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k - доля пользы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 - скорость вымирания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highlight w:val="white"/>
        </w:rPr>
      </w:pPr>
      <m:oMath>
        <m:r>
          <w:rPr>
            <w:rFonts w:ascii="Cambria Math" w:cs="Cambria Math" w:eastAsia="Cambria Math" w:hAnsi="Cambria Math"/>
          </w:rPr>
          <m:t xml:space="preserve">R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ресурс, используемый первым видом с биомассой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удельная скорость использования ресурса единицей биомассы первого вида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расход биомассы вида i на поддержание жизнедеятельности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i-1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i-1</m:t>
                </m:r>
              </m:sub>
            </m:sSub>
          </m:e>
        </m:d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часть биомассы предыдущего уровня, идущая на воспроизводство биомассы текущего уровня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highlight w:val="white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</m:e>
        </m:d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i+1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часть биомассы вида i, потребляемая следующим уровнем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своему биологическому смыслу параметры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и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удовлетворяют ограничениям: </w:t>
      </w:r>
    </w:p>
    <w:p w:rsidR="00000000" w:rsidDel="00000000" w:rsidP="00000000" w:rsidRDefault="00000000" w:rsidRPr="00000000" w14:paraId="00000035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0≤</m:t>
            </m:r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</w:rPr>
          <m:t xml:space="preserve">≤1</m:t>
        </m:r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Если считать, что ни один вид не имеет в избытке трофического ресурса, т. е. трофические связи «напряжены» , то в этом случае</w:t>
      </w:r>
    </w:p>
    <w:p w:rsidR="00000000" w:rsidDel="00000000" w:rsidP="00000000" w:rsidRDefault="00000000" w:rsidRPr="00000000" w14:paraId="00000037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</m:d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=α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R ,       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</m:e>
        </m:d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=α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 </m:t>
            </m:r>
          </m:sub>
        </m:sSub>
        <m:r>
          <w:rPr>
            <w:rFonts w:ascii="Cambria Math" w:cs="Cambria Math" w:eastAsia="Cambria Math" w:hAnsi="Cambria Math"/>
          </w:rPr>
          <m:t xml:space="preserve">,   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1,n</m:t>
            </m:r>
          </m:e>
        </m:bar>
        <m:r>
          <w:rPr>
            <w:rFonts w:ascii="Cambria Math" w:cs="Cambria Math" w:eastAsia="Cambria Math" w:hAnsi="Cambria Math"/>
          </w:rPr>
          <m:t xml:space="preserve">      (2.3)   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и уравнения (2.1) переходят в уравнения вольтеровского типа (за исключением первых уравнений, которые содержат член Q). Тогда, полагая формально </w:t>
      </w:r>
      <m:oMath>
        <m:r>
          <w:rPr>
            <w:rFonts w:ascii="Times New Roman" w:cs="Times New Roman" w:eastAsia="Times New Roman" w:hAnsi="Times New Roman"/>
          </w:rPr>
          <m:t xml:space="preserve">R≡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sz w:val="10"/>
          <w:szCs w:val="10"/>
          <w:rtl w:val="0"/>
        </w:rPr>
        <w:t xml:space="preserve"> 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и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n+1</m:t>
            </m:r>
          </m:sub>
        </m:sSub>
        <m:r>
          <w:rPr>
            <w:rFonts w:ascii="Times New Roman" w:cs="Times New Roman" w:eastAsia="Times New Roman" w:hAnsi="Times New Roman"/>
          </w:rPr>
          <m:t xml:space="preserve">≡≡0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, мы получим для описания динамики трофических цепей следующую систему:</w:t>
      </w:r>
    </w:p>
    <w:p w:rsidR="00000000" w:rsidDel="00000000" w:rsidP="00000000" w:rsidRDefault="00000000" w:rsidRPr="00000000" w14:paraId="00000039">
      <w:pPr>
        <w:jc w:val="center"/>
        <w:rPr>
          <w:rFonts w:ascii="Cambria Math" w:cs="Cambria Math" w:eastAsia="Cambria Math" w:hAnsi="Cambria Math"/>
        </w:rPr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ⅆ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0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ⅆt</m:t>
            </m:r>
          </m:den>
        </m:f>
        <m:r>
          <w:rPr>
            <w:rFonts w:ascii="Cambria Math" w:cs="Cambria Math" w:eastAsia="Cambria Math" w:hAnsi="Cambria Math"/>
          </w:rPr>
          <m:t xml:space="preserve">=Q-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α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106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</w:rPr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ⅆ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ⅆt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(-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α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i-1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i-1</m:t>
            </m:r>
          </m:sub>
        </m:sSub>
        <m:r>
          <w:rPr>
            <w:rFonts w:ascii="Cambria Math" w:cs="Cambria Math" w:eastAsia="Cambria Math" w:hAnsi="Cambria Math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α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i+1</m:t>
            </m:r>
          </m:sub>
        </m:sSub>
        <m:r>
          <w:rPr>
            <w:rFonts w:ascii="Cambria Math" w:cs="Cambria Math" w:eastAsia="Cambria Math" w:hAnsi="Cambria Math"/>
          </w:rPr>
          <m:t xml:space="preserve">) , 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1,n</m:t>
            </m:r>
          </m:e>
        </m:ba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    (2.4)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</w:t>
      </w:r>
      <m:oMath>
        <m:r>
          <w:rPr>
            <w:rFonts w:ascii="Times New Roman" w:cs="Times New Roman" w:eastAsia="Times New Roman" w:hAnsi="Times New Roman"/>
          </w:rPr>
          <m:t xml:space="preserve">Q &gt; 0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могут существовать </w:t>
      </w:r>
      <m:oMath>
        <m:r>
          <w:rPr>
            <w:rFonts w:ascii="Times New Roman" w:cs="Times New Roman" w:eastAsia="Times New Roman" w:hAnsi="Times New Roman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равновесных состояний типа </w:t>
      </w:r>
      <m:oMath>
        <m:r>
          <w:rPr>
            <w:rFonts w:ascii="Times New Roman" w:cs="Times New Roman" w:eastAsia="Times New Roman" w:hAnsi="Times New Roman"/>
          </w:rPr>
          <m:t xml:space="preserve">[]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где </w:t>
      </w:r>
      <m:oMath>
        <m:r>
          <w:rPr>
            <w:rFonts w:ascii="Times New Roman" w:cs="Times New Roman" w:eastAsia="Times New Roman" w:hAnsi="Times New Roman"/>
          </w:rPr>
          <m:t xml:space="preserve">......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[Формулы 3.1 - 3.6 пишет Алина, в отдельном файле]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Стационарные значения численностей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*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имеют смысл только при их положительности. Функции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2s-1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фигурирующие в определении, положительны и возрастают с увеличением </w:t>
      </w:r>
      <m:oMath>
        <m:r>
          <w:rPr>
            <w:rFonts w:ascii="Cambria Math" w:cs="Cambria Math" w:eastAsia="Cambria Math" w:hAnsi="Cambria Math"/>
          </w:rPr>
          <m:t xml:space="preserve">s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Величины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*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*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также положительны и зависят от длины трофической цепи </w:t>
      </w:r>
      <m:oMath>
        <m:r>
          <w:rPr>
            <w:rFonts w:ascii="Cambria Math" w:cs="Cambria Math" w:eastAsia="Cambria Math" w:hAnsi="Cambria Math"/>
          </w:rPr>
          <m:t xml:space="preserve">q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. Для обеспечения положительности всех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*</m:t>
            </m:r>
          </m:sup>
        </m:sSub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i=1,</m:t>
            </m:r>
            <m:r>
              <w:rPr>
                <w:rFonts w:ascii="Cambria Math" w:cs="Cambria Math" w:eastAsia="Cambria Math" w:hAnsi="Cambria Math"/>
              </w:rPr>
              <m:t>…</m:t>
            </m:r>
            <m:r>
              <w:rPr>
                <w:rFonts w:ascii="Cambria Math" w:cs="Cambria Math" w:eastAsia="Cambria Math" w:hAnsi="Cambria Math"/>
              </w:rPr>
              <m:t xml:space="preserve">,q-1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необходимо выполнение условий: </w:t>
      </w:r>
    </w:p>
    <w:p w:rsidR="00000000" w:rsidDel="00000000" w:rsidP="00000000" w:rsidRDefault="00000000" w:rsidRPr="00000000" w14:paraId="00000041">
      <w:pPr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m:oMath>
        <m:r>
          <w:rPr>
            <w:rFonts w:ascii="Cambria Math" w:cs="Cambria Math" w:eastAsia="Cambria Math" w:hAnsi="Cambria Math"/>
          </w:rPr>
          <m:t xml:space="preserve">Q&gt;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α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2s-1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при </w:t>
      </w:r>
      <m:oMath>
        <m:r>
          <w:rPr>
            <w:rFonts w:ascii="Cambria Math" w:cs="Cambria Math" w:eastAsia="Cambria Math" w:hAnsi="Cambria Math"/>
          </w:rPr>
          <m:t xml:space="preserve">q = 2s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(3.7), </w:t>
      </w:r>
    </w:p>
    <w:p w:rsidR="00000000" w:rsidDel="00000000" w:rsidP="00000000" w:rsidRDefault="00000000" w:rsidRPr="00000000" w14:paraId="00000042">
      <w:pPr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m:oMath>
        <m:r>
          <w:rPr>
            <w:rFonts w:ascii="Cambria Math" w:cs="Cambria Math" w:eastAsia="Cambria Math" w:hAnsi="Cambria Math"/>
          </w:rPr>
          <m:t xml:space="preserve">Q&gt;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α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2s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2s+1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при </w:t>
      </w:r>
      <m:oMath>
        <m:r>
          <w:rPr>
            <w:rFonts w:ascii="Cambria Math" w:cs="Cambria Math" w:eastAsia="Cambria Math" w:hAnsi="Cambria Math"/>
          </w:rPr>
          <m:t xml:space="preserve">q = 2s + 1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(3.7'). </w:t>
      </w:r>
    </w:p>
    <w:p w:rsidR="00000000" w:rsidDel="00000000" w:rsidP="00000000" w:rsidRDefault="00000000" w:rsidRPr="00000000" w14:paraId="00000043">
      <w:pPr>
        <w:spacing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Доказательство этого утверждения проводится методом от противного. При этом, согласно уравнению (3.1'), величина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q-1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*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всегда остается положительной. </w:t>
      </w:r>
    </w:p>
    <w:p w:rsidR="00000000" w:rsidDel="00000000" w:rsidP="00000000" w:rsidRDefault="00000000" w:rsidRPr="00000000" w14:paraId="00000044">
      <w:pPr>
        <w:spacing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Неравенства (3.7) и (3.7') задают ограничения на скорость поступления внешнего ресурса </w:t>
      </w:r>
      <m:oMath>
        <m:r>
          <w:rPr>
            <w:rFonts w:ascii="Cambria Math" w:cs="Cambria Math" w:eastAsia="Cambria Math" w:hAnsi="Cambria Math"/>
          </w:rPr>
          <m:t xml:space="preserve">Q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она должна превышать критическое значение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*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α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q-1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Это условие гарантирует, что трофическая цепи длины </w:t>
      </w:r>
      <m:oMath>
        <m:r>
          <w:rPr>
            <w:rFonts w:ascii="Cambria Math" w:cs="Cambria Math" w:eastAsia="Cambria Math" w:hAnsi="Cambria Math"/>
          </w:rPr>
          <m:t xml:space="preserve">q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устойчиво поддерживает положительные стационарные численности всех звеньев.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Проблема устойчивости равновесного состояния [</w:t>
      </w:r>
      <m:oMath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0</m:t>
                </m:r>
              </m:sub>
            </m:sSub>
          </m:e>
          <m:sup>
            <m:r>
              <w:rPr>
                <w:rFonts w:ascii="Times New Roman" w:cs="Times New Roman" w:eastAsia="Times New Roman" w:hAnsi="Times New Roman"/>
              </w:rPr>
              <m:t xml:space="preserve">*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m:oMath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</m:e>
          <m:sup>
            <m:r>
              <w:rPr>
                <w:rFonts w:ascii="Times New Roman" w:cs="Times New Roman" w:eastAsia="Times New Roman" w:hAnsi="Times New Roman"/>
              </w:rPr>
              <m:t xml:space="preserve">*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... , </w:t>
      </w:r>
      <m:oMath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sub>
            </m:sSub>
          </m:e>
          <m:sup>
            <m:r>
              <w:rPr>
                <w:rFonts w:ascii="Times New Roman" w:cs="Times New Roman" w:eastAsia="Times New Roman" w:hAnsi="Times New Roman"/>
              </w:rPr>
              <m:t xml:space="preserve">*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0, ... ,0] сводится к исследованию собственных значений матрицы системы (2.4), линеаризованной в окрестности этого состояния. 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 окончательно можно сделать вывод,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необходимым и достаточным условием существования незамкнутой трофической цепи длины q является ограничение (сверху и снизу) скорости поступления внешнего ресурса в экосистему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jc w:val="center"/>
        <w:rPr>
          <w:rFonts w:ascii="Cambria Math" w:cs="Cambria Math" w:eastAsia="Cambria Math" w:hAnsi="Cambria Math"/>
        </w:rPr>
      </w:pP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*</m:t>
            </m:r>
          </m:sup>
        </m:sSup>
        <m:r>
          <w:rPr>
            <w:rFonts w:ascii="Cambria Math" w:cs="Cambria Math" w:eastAsia="Cambria Math" w:hAnsi="Cambria Math"/>
          </w:rPr>
          <m:t xml:space="preserve">(q)</m:t>
        </m:r>
        <m:r>
          <w:rPr>
            <w:rFonts w:ascii="Times New Roman" w:cs="Times New Roman" w:eastAsia="Times New Roman" w:hAnsi="Times New Roman"/>
          </w:rPr>
          <m:t xml:space="preserve">&lt;</m:t>
        </m:r>
        <m:r>
          <w:rPr>
            <w:rFonts w:ascii="Cambria Math" w:cs="Cambria Math" w:eastAsia="Cambria Math" w:hAnsi="Cambria Math"/>
          </w:rPr>
          <m:t xml:space="preserve">Q&lt;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*</m:t>
            </m:r>
          </m:sup>
        </m:sSup>
        <m:r>
          <w:rPr>
            <w:rFonts w:ascii="Cambria Math" w:cs="Cambria Math" w:eastAsia="Cambria Math" w:hAnsi="Cambria Math"/>
          </w:rPr>
          <m:t xml:space="preserve">(q+1)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566.9291338582675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Заключение</w:t>
      </w:r>
    </w:p>
    <w:p w:rsidR="00000000" w:rsidDel="00000000" w:rsidP="00000000" w:rsidRDefault="00000000" w:rsidRPr="00000000" w14:paraId="0000004A">
      <w:pPr>
        <w:shd w:fill="ffffff" w:val="clear"/>
        <w:spacing w:after="200" w:before="200" w:line="360" w:lineRule="auto"/>
        <w:ind w:left="0" w:firstLine="566.9291338582675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Проведенное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исследование трофических цепей с использованием математического моделирования позволило установить ключевые закономерности их динамики и устойчивости. Показано, что существование и стабильность разомкнутых цепей критически зависят от скорости поступления внешнего ресурса: система поддерживает равновесие только в определённом диапазоне значений </w:t>
      </w:r>
      <m:oMath>
        <m:r>
          <w:rPr>
            <w:rFonts w:ascii="Cambria Math" w:cs="Cambria Math" w:eastAsia="Cambria Math" w:hAnsi="Cambria Math"/>
          </w:rPr>
          <m:t xml:space="preserve">Q</m:t>
        </m:r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ограниченном снизу условием выживания всех звеньев цепи и сверху — возможностью их устойчивого сосуществования.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1069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-RU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