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61D8" w14:textId="77777777" w:rsidR="0029753D" w:rsidRPr="002423D3" w:rsidRDefault="0029753D" w:rsidP="0029753D">
      <w:pPr>
        <w:shd w:val="clear" w:color="auto" w:fill="FFFFFF"/>
        <w:ind w:right="-284"/>
        <w:jc w:val="center"/>
        <w:rPr>
          <w:rFonts w:eastAsia="Calibri"/>
          <w:sz w:val="28"/>
          <w:szCs w:val="28"/>
        </w:rPr>
      </w:pPr>
      <w:r w:rsidRPr="002423D3">
        <w:rPr>
          <w:rFonts w:eastAsia="Calibr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5ABD3BA" wp14:editId="7BE64642">
            <wp:simplePos x="0" y="0"/>
            <wp:positionH relativeFrom="column">
              <wp:posOffset>2767965</wp:posOffset>
            </wp:positionH>
            <wp:positionV relativeFrom="paragraph">
              <wp:posOffset>-297815</wp:posOffset>
            </wp:positionV>
            <wp:extent cx="390525" cy="638175"/>
            <wp:effectExtent l="0" t="0" r="9525" b="9525"/>
            <wp:wrapSquare wrapText="bothSides"/>
            <wp:docPr id="29" name="Рисунок 29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 descr="лого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4D7FBA" w14:textId="77777777" w:rsidR="0029753D" w:rsidRDefault="0029753D" w:rsidP="0029753D">
      <w:pPr>
        <w:jc w:val="center"/>
        <w:rPr>
          <w:rFonts w:eastAsiaTheme="majorEastAsia" w:cstheme="majorBidi"/>
          <w:b/>
          <w:sz w:val="28"/>
          <w:szCs w:val="28"/>
        </w:rPr>
      </w:pPr>
    </w:p>
    <w:p w14:paraId="2029B766" w14:textId="77777777" w:rsidR="0029753D" w:rsidRPr="002423D3" w:rsidRDefault="0029753D" w:rsidP="0029753D">
      <w:pPr>
        <w:jc w:val="center"/>
        <w:rPr>
          <w:rFonts w:ascii="Arial" w:hAnsi="Arial" w:cs="Arial"/>
          <w:b/>
          <w:bCs/>
          <w:sz w:val="16"/>
          <w:szCs w:val="16"/>
          <w:lang w:val="x-none"/>
        </w:rPr>
      </w:pPr>
    </w:p>
    <w:p w14:paraId="7B6D79B3" w14:textId="77777777" w:rsidR="0029753D" w:rsidRDefault="0029753D" w:rsidP="0029753D">
      <w:pPr>
        <w:shd w:val="clear" w:color="auto" w:fill="FFFFFF"/>
        <w:jc w:val="center"/>
        <w:rPr>
          <w:sz w:val="22"/>
        </w:rPr>
      </w:pPr>
    </w:p>
    <w:p w14:paraId="31E2CA54" w14:textId="77777777" w:rsidR="0029753D" w:rsidRPr="00D6190C" w:rsidRDefault="0029753D" w:rsidP="0029753D">
      <w:pPr>
        <w:shd w:val="clear" w:color="auto" w:fill="FFFFFF"/>
        <w:jc w:val="center"/>
        <w:rPr>
          <w:caps/>
          <w:sz w:val="22"/>
        </w:rPr>
      </w:pPr>
      <w:r w:rsidRPr="00D6190C">
        <w:rPr>
          <w:sz w:val="22"/>
        </w:rPr>
        <w:t>МИНИСТЕРСТВО НАУКИ И ВЫСШЕГО ОБРАЗОВАНИЯ РОССИЙСКОЙ ФЕДЕРАЦИИ</w:t>
      </w:r>
    </w:p>
    <w:p w14:paraId="6478CD8F" w14:textId="77777777" w:rsidR="0029753D" w:rsidRPr="00D6190C" w:rsidRDefault="0029753D" w:rsidP="0029753D">
      <w:pPr>
        <w:jc w:val="center"/>
        <w:rPr>
          <w:sz w:val="22"/>
        </w:rPr>
      </w:pPr>
      <w:r w:rsidRPr="00D6190C">
        <w:rPr>
          <w:sz w:val="22"/>
        </w:rPr>
        <w:t xml:space="preserve">Федеральное государственное автономное образовательное учреждение </w:t>
      </w:r>
    </w:p>
    <w:p w14:paraId="0972C703" w14:textId="77777777" w:rsidR="0029753D" w:rsidRPr="00D6190C" w:rsidRDefault="0029753D" w:rsidP="0029753D">
      <w:pPr>
        <w:shd w:val="clear" w:color="auto" w:fill="FFFFFF"/>
        <w:jc w:val="center"/>
        <w:rPr>
          <w:sz w:val="22"/>
        </w:rPr>
      </w:pPr>
      <w:r w:rsidRPr="00D6190C">
        <w:rPr>
          <w:sz w:val="22"/>
        </w:rPr>
        <w:t>высшего образования</w:t>
      </w:r>
    </w:p>
    <w:p w14:paraId="13496C53" w14:textId="77777777" w:rsidR="0029753D" w:rsidRPr="00D6190C" w:rsidRDefault="0029753D" w:rsidP="0029753D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«Дальневосточный федеральный университет»</w:t>
      </w:r>
    </w:p>
    <w:p w14:paraId="02CD6268" w14:textId="77777777" w:rsidR="0029753D" w:rsidRPr="00D6190C" w:rsidRDefault="0029753D" w:rsidP="0029753D">
      <w:pPr>
        <w:shd w:val="clear" w:color="auto" w:fill="FFFFFF"/>
        <w:jc w:val="center"/>
        <w:rPr>
          <w:b/>
          <w:bCs/>
          <w:sz w:val="28"/>
          <w:szCs w:val="26"/>
        </w:rPr>
      </w:pPr>
      <w:r w:rsidRPr="00D6190C">
        <w:rPr>
          <w:b/>
          <w:bCs/>
          <w:sz w:val="28"/>
          <w:szCs w:val="26"/>
        </w:rPr>
        <w:t>(ДВФУ)</w:t>
      </w:r>
    </w:p>
    <w:p w14:paraId="1C44D061" w14:textId="77777777" w:rsidR="0029753D" w:rsidRPr="006F0FF8" w:rsidRDefault="0029753D" w:rsidP="0029753D">
      <w:pPr>
        <w:jc w:val="center"/>
        <w:rPr>
          <w:b/>
          <w:bCs/>
        </w:rPr>
      </w:pPr>
    </w:p>
    <w:p w14:paraId="16FACD3E" w14:textId="77777777" w:rsidR="0029753D" w:rsidRDefault="0029753D" w:rsidP="0029753D">
      <w:pPr>
        <w:pBdr>
          <w:top w:val="thinThickSmallGap" w:sz="24" w:space="1" w:color="auto"/>
        </w:pBdr>
        <w:jc w:val="center"/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80"/>
        <w:gridCol w:w="9258"/>
      </w:tblGrid>
      <w:tr w:rsidR="0029753D" w14:paraId="5AF1F90C" w14:textId="77777777" w:rsidTr="00A7139E">
        <w:tc>
          <w:tcPr>
            <w:tcW w:w="392" w:type="dxa"/>
            <w:tcBorders>
              <w:top w:val="nil"/>
              <w:left w:val="nil"/>
              <w:bottom w:val="nil"/>
              <w:right w:val="nil"/>
            </w:tcBorders>
          </w:tcPr>
          <w:p w14:paraId="2EA09040" w14:textId="77777777" w:rsidR="0029753D" w:rsidRDefault="0029753D" w:rsidP="00A7139E">
            <w:pPr>
              <w:jc w:val="center"/>
            </w:pPr>
          </w:p>
          <w:p w14:paraId="60CAC116" w14:textId="77777777" w:rsidR="0029753D" w:rsidRDefault="0029753D" w:rsidP="00A7139E">
            <w:pPr>
              <w:jc w:val="center"/>
            </w:pPr>
          </w:p>
        </w:tc>
        <w:tc>
          <w:tcPr>
            <w:tcW w:w="9746" w:type="dxa"/>
            <w:tcBorders>
              <w:top w:val="nil"/>
              <w:left w:val="nil"/>
              <w:bottom w:val="nil"/>
              <w:right w:val="nil"/>
            </w:tcBorders>
          </w:tcPr>
          <w:p w14:paraId="5D5E6107" w14:textId="77777777" w:rsidR="0029753D" w:rsidRPr="00AA733D" w:rsidRDefault="0029753D" w:rsidP="00A7139E">
            <w:pPr>
              <w:widowControl w:val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ИНСТИТУТ МАТЕМАТИКИ И КОМПЬЮТЕРНЫХ ТЕХНОЛОГИЙ</w:t>
            </w:r>
          </w:p>
          <w:p w14:paraId="08BD22F0" w14:textId="77777777" w:rsidR="0029753D" w:rsidRDefault="0029753D" w:rsidP="00A7139E">
            <w:pPr>
              <w:widowControl w:val="0"/>
              <w:jc w:val="center"/>
            </w:pPr>
          </w:p>
        </w:tc>
      </w:tr>
    </w:tbl>
    <w:p w14:paraId="0FEC337A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37F9B4B" w14:textId="77777777" w:rsidR="0029753D" w:rsidRDefault="0029753D" w:rsidP="0029753D">
      <w:pPr>
        <w:widowControl w:val="0"/>
        <w:jc w:val="center"/>
        <w:rPr>
          <w:b/>
          <w:sz w:val="28"/>
          <w:szCs w:val="28"/>
        </w:rPr>
      </w:pPr>
    </w:p>
    <w:p w14:paraId="0175937F" w14:textId="77777777" w:rsidR="0029753D" w:rsidRDefault="0029753D" w:rsidP="0029753D">
      <w:pPr>
        <w:widowControl w:val="0"/>
        <w:jc w:val="center"/>
        <w:rPr>
          <w:b/>
          <w:sz w:val="28"/>
          <w:szCs w:val="28"/>
        </w:rPr>
      </w:pPr>
    </w:p>
    <w:p w14:paraId="16A81D5F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4A7B7BC3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E47BA4C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20C2DEA9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6EE4C658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599A0CB6" w14:textId="6D385BF5" w:rsidR="0029753D" w:rsidRDefault="0029753D" w:rsidP="0029753D">
      <w:pPr>
        <w:widowControl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ЛАБ</w:t>
      </w:r>
      <w:r w:rsidR="00D408B7">
        <w:rPr>
          <w:b/>
          <w:bCs/>
          <w:sz w:val="28"/>
          <w:szCs w:val="28"/>
        </w:rPr>
        <w:t>О</w:t>
      </w:r>
      <w:r>
        <w:rPr>
          <w:b/>
          <w:bCs/>
          <w:sz w:val="28"/>
          <w:szCs w:val="28"/>
        </w:rPr>
        <w:t>РАТОРНАЯ РАБОТА №</w:t>
      </w:r>
      <w:r w:rsidR="00386E8C">
        <w:rPr>
          <w:b/>
          <w:bCs/>
          <w:sz w:val="28"/>
          <w:szCs w:val="28"/>
        </w:rPr>
        <w:t>3</w:t>
      </w:r>
    </w:p>
    <w:p w14:paraId="05E68DF1" w14:textId="77777777" w:rsidR="0029753D" w:rsidRDefault="0029753D" w:rsidP="0029753D">
      <w:pPr>
        <w:widowControl w:val="0"/>
        <w:jc w:val="center"/>
        <w:rPr>
          <w:sz w:val="28"/>
          <w:szCs w:val="28"/>
        </w:rPr>
      </w:pPr>
    </w:p>
    <w:p w14:paraId="78E018A2" w14:textId="0DE62159" w:rsidR="0029753D" w:rsidRPr="00DF66D4" w:rsidRDefault="0029753D" w:rsidP="0029753D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</w:t>
      </w:r>
      <w:r w:rsidRPr="00DF66D4">
        <w:rPr>
          <w:sz w:val="28"/>
          <w:szCs w:val="28"/>
        </w:rPr>
        <w:t xml:space="preserve"> </w:t>
      </w:r>
      <w:r>
        <w:rPr>
          <w:rFonts w:eastAsia="Calibri"/>
          <w:sz w:val="28"/>
          <w:szCs w:val="28"/>
        </w:rPr>
        <w:t>«Теория вероятностей и математическая статистика»</w:t>
      </w:r>
    </w:p>
    <w:p w14:paraId="481E06FF" w14:textId="77777777" w:rsidR="0029753D" w:rsidRDefault="0029753D" w:rsidP="0029753D">
      <w:pPr>
        <w:widowControl w:val="0"/>
        <w:ind w:firstLine="5103"/>
        <w:rPr>
          <w:sz w:val="28"/>
          <w:szCs w:val="28"/>
        </w:rPr>
      </w:pPr>
    </w:p>
    <w:p w14:paraId="42FF4020" w14:textId="77777777" w:rsidR="0029753D" w:rsidRDefault="0029753D" w:rsidP="0029753D">
      <w:pPr>
        <w:pStyle w:val="ac"/>
        <w:ind w:left="0"/>
        <w:jc w:val="right"/>
        <w:rPr>
          <w:sz w:val="28"/>
          <w:szCs w:val="28"/>
        </w:rPr>
      </w:pPr>
      <w:bookmarkStart w:id="0" w:name="_Toc143067983"/>
      <w:bookmarkStart w:id="1" w:name="_Toc150571762"/>
      <w:bookmarkStart w:id="2" w:name="_Toc154462860"/>
      <w:bookmarkStart w:id="3" w:name="_Toc154667207"/>
      <w:bookmarkStart w:id="4" w:name="_Toc182733104"/>
      <w:bookmarkStart w:id="5" w:name="_Toc182735224"/>
      <w:bookmarkStart w:id="6" w:name="_Toc182800955"/>
      <w:bookmarkStart w:id="7" w:name="_Toc184522017"/>
      <w:r>
        <w:rPr>
          <w:sz w:val="28"/>
          <w:szCs w:val="28"/>
        </w:rPr>
        <w:t>Студент группы Б9123-01.03.02ии</w:t>
      </w:r>
    </w:p>
    <w:p w14:paraId="554BDD25" w14:textId="77777777" w:rsidR="0029753D" w:rsidRPr="002A2EC4" w:rsidRDefault="0029753D" w:rsidP="0029753D">
      <w:pPr>
        <w:pStyle w:val="ac"/>
        <w:ind w:left="0"/>
        <w:jc w:val="right"/>
        <w:rPr>
          <w:sz w:val="28"/>
          <w:szCs w:val="28"/>
        </w:rPr>
      </w:pPr>
      <w:r>
        <w:rPr>
          <w:sz w:val="28"/>
          <w:szCs w:val="28"/>
        </w:rPr>
        <w:t>Моттуева Уруйдана Михайловна</w:t>
      </w:r>
    </w:p>
    <w:p w14:paraId="5A6FC642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0D15A872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12EBE86C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7F4023E3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AADC58E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780CFCC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03B09E94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29C04299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4FC7AF36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3A999D55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3235A33E" w14:textId="77777777" w:rsidR="0029753D" w:rsidRDefault="0029753D" w:rsidP="0029753D">
      <w:pPr>
        <w:pStyle w:val="ac"/>
        <w:ind w:left="0"/>
        <w:jc w:val="center"/>
        <w:rPr>
          <w:sz w:val="28"/>
          <w:szCs w:val="28"/>
        </w:rPr>
      </w:pPr>
    </w:p>
    <w:p w14:paraId="512E7D50" w14:textId="77777777" w:rsidR="00DF1DCF" w:rsidRDefault="00DF1DCF" w:rsidP="0029753D">
      <w:pPr>
        <w:pStyle w:val="ac"/>
        <w:ind w:left="0"/>
        <w:jc w:val="center"/>
        <w:rPr>
          <w:sz w:val="28"/>
          <w:szCs w:val="28"/>
        </w:rPr>
      </w:pPr>
    </w:p>
    <w:p w14:paraId="4EC44170" w14:textId="41A77B35" w:rsidR="0029753D" w:rsidRPr="00374214" w:rsidRDefault="0029753D" w:rsidP="0029753D">
      <w:pPr>
        <w:pStyle w:val="ac"/>
        <w:ind w:left="0"/>
        <w:jc w:val="center"/>
        <w:rPr>
          <w:sz w:val="28"/>
          <w:szCs w:val="28"/>
        </w:rPr>
      </w:pPr>
      <w:r w:rsidRPr="00374214">
        <w:rPr>
          <w:sz w:val="28"/>
          <w:szCs w:val="28"/>
        </w:rPr>
        <w:t>г. Владивосток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3074DBF9" w14:textId="77777777" w:rsidR="00C1428D" w:rsidRDefault="0029753D" w:rsidP="00C1428D">
      <w:pPr>
        <w:jc w:val="center"/>
        <w:rPr>
          <w:sz w:val="28"/>
          <w:szCs w:val="28"/>
        </w:rPr>
      </w:pPr>
      <w:r>
        <w:rPr>
          <w:sz w:val="28"/>
          <w:szCs w:val="28"/>
        </w:rPr>
        <w:t>2025</w:t>
      </w:r>
    </w:p>
    <w:p w14:paraId="0A427735" w14:textId="2E9685D7" w:rsidR="004350D4" w:rsidRPr="005A0FBC" w:rsidRDefault="003A21F7" w:rsidP="00C1428D">
      <w:pPr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EF7BC67" wp14:editId="48C54951">
                <wp:simplePos x="0" y="0"/>
                <wp:positionH relativeFrom="column">
                  <wp:posOffset>3751098</wp:posOffset>
                </wp:positionH>
                <wp:positionV relativeFrom="paragraph">
                  <wp:posOffset>-162483</wp:posOffset>
                </wp:positionV>
                <wp:extent cx="360" cy="360"/>
                <wp:effectExtent l="38100" t="38100" r="38100" b="38100"/>
                <wp:wrapNone/>
                <wp:docPr id="1286498083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E328CB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" o:spid="_x0000_s1026" type="#_x0000_t75" style="position:absolute;margin-left:294.85pt;margin-top:-13.3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">
                <v:imagedata r:id="rId7" o:title=""/>
              </v:shape>
            </w:pict>
          </mc:Fallback>
        </mc:AlternateContent>
      </w:r>
      <w:r w:rsidR="0024219B" w:rsidRPr="00C1428D">
        <w:rPr>
          <w:sz w:val="28"/>
          <w:szCs w:val="28"/>
        </w:rPr>
        <w:t>Ход работы:</w:t>
      </w:r>
    </w:p>
    <w:p w14:paraId="024B2205" w14:textId="4981E2D2" w:rsidR="00386E8C" w:rsidRDefault="00AC7246" w:rsidP="00D5224B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Краткое математическое описание</w:t>
      </w:r>
    </w:p>
    <w:p w14:paraId="05572E31" w14:textId="20074798" w:rsidR="00821050" w:rsidRDefault="00821050" w:rsidP="00821050">
      <w:pPr>
        <w:pStyle w:val="a7"/>
        <w:rPr>
          <w:sz w:val="28"/>
          <w:szCs w:val="28"/>
        </w:rPr>
      </w:pPr>
      <w:r>
        <w:rPr>
          <w:sz w:val="28"/>
          <w:szCs w:val="28"/>
        </w:rPr>
        <w:t xml:space="preserve">Имеется выборка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A21F7">
        <w:rPr>
          <w:sz w:val="28"/>
          <w:szCs w:val="28"/>
        </w:rPr>
        <w:t xml:space="preserve"> из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 w:rsidR="003A21F7">
        <w:rPr>
          <w:sz w:val="28"/>
          <w:szCs w:val="28"/>
        </w:rPr>
        <w:t>.</w:t>
      </w:r>
    </w:p>
    <w:p w14:paraId="5692D1B6" w14:textId="747C1E2C" w:rsidR="00D5224B" w:rsidRDefault="00D5224B" w:rsidP="00D5224B">
      <w:pPr>
        <w:pStyle w:val="a7"/>
        <w:rPr>
          <w:sz w:val="28"/>
          <w:szCs w:val="28"/>
        </w:rPr>
      </w:pPr>
      <w:r w:rsidRPr="00D5224B">
        <w:rPr>
          <w:sz w:val="28"/>
          <w:szCs w:val="28"/>
        </w:rPr>
        <w:t>Эмпирическая функция распределения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>
        <w:rPr>
          <w:sz w:val="28"/>
          <w:szCs w:val="28"/>
        </w:rPr>
        <w:t xml:space="preserve"> определяется как:</w:t>
      </w:r>
    </w:p>
    <w:p w14:paraId="5122A2CA" w14:textId="5FAC3BD0" w:rsidR="00D5224B" w:rsidRPr="00D5224B" w:rsidRDefault="00000000" w:rsidP="00D5224B">
      <w:pPr>
        <w:pStyle w:val="a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≤x</m:t>
                  </m:r>
                </m:e>
              </m:d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0FCE7750" w14:textId="0F860A76" w:rsidR="00386E8C" w:rsidRDefault="00AC7246" w:rsidP="005217B0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≤x</m:t>
            </m:r>
          </m:e>
        </m:d>
      </m:oMath>
      <w:r>
        <w:rPr>
          <w:sz w:val="28"/>
          <w:szCs w:val="28"/>
        </w:rPr>
        <w:t xml:space="preserve"> – индикаторная функция, равная 1, если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≤x</m:t>
        </m:r>
      </m:oMath>
      <w:r>
        <w:rPr>
          <w:sz w:val="28"/>
          <w:szCs w:val="28"/>
        </w:rPr>
        <w:t>, и 0 в противном случае.</w:t>
      </w:r>
    </w:p>
    <w:p w14:paraId="67FACF51" w14:textId="77777777" w:rsidR="00AC7246" w:rsidRPr="00821050" w:rsidRDefault="00AC7246" w:rsidP="005E3F3E">
      <w:pPr>
        <w:rPr>
          <w:sz w:val="28"/>
          <w:szCs w:val="28"/>
        </w:rPr>
      </w:pPr>
    </w:p>
    <w:p w14:paraId="6986A637" w14:textId="2ED433CD" w:rsidR="00AC7246" w:rsidRDefault="00AC7246" w:rsidP="005E3F3E">
      <w:pPr>
        <w:rPr>
          <w:sz w:val="28"/>
          <w:szCs w:val="28"/>
        </w:rPr>
      </w:pPr>
      <w:r w:rsidRPr="00821050">
        <w:rPr>
          <w:sz w:val="28"/>
          <w:szCs w:val="28"/>
        </w:rPr>
        <w:tab/>
      </w:r>
      <w:r>
        <w:rPr>
          <w:sz w:val="28"/>
          <w:szCs w:val="28"/>
        </w:rPr>
        <w:t xml:space="preserve">Доверительный интервал для ЭФР </w:t>
      </w:r>
      <w:r w:rsidR="006E30CA">
        <w:rPr>
          <w:sz w:val="28"/>
          <w:szCs w:val="28"/>
        </w:rPr>
        <w:t xml:space="preserve">с уровнем доверия </w:t>
      </w:r>
      <m:oMath>
        <m:r>
          <w:rPr>
            <w:rFonts w:ascii="Cambria Math" w:hAnsi="Cambria Math"/>
            <w:sz w:val="28"/>
            <w:szCs w:val="28"/>
          </w:rPr>
          <m:t>1-α</m:t>
        </m:r>
      </m:oMath>
      <w:r w:rsidR="006E30CA">
        <w:rPr>
          <w:sz w:val="28"/>
          <w:szCs w:val="28"/>
        </w:rPr>
        <w:t xml:space="preserve"> </w:t>
      </w:r>
      <w:r>
        <w:rPr>
          <w:sz w:val="28"/>
          <w:szCs w:val="28"/>
        </w:rPr>
        <w:t>можно оценить как:</w:t>
      </w:r>
    </w:p>
    <w:p w14:paraId="66312D07" w14:textId="61561141" w:rsidR="00AC7246" w:rsidRPr="00066ED7" w:rsidRDefault="00AC7246" w:rsidP="005E3F3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&lt;L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≥1-α,</m:t>
          </m:r>
        </m:oMath>
      </m:oMathPara>
    </w:p>
    <w:p w14:paraId="21842C9E" w14:textId="2C3B1ECB" w:rsidR="00066ED7" w:rsidRDefault="005217B0" w:rsidP="005217B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г</w:t>
      </w:r>
      <w:r w:rsidR="00066ED7">
        <w:rPr>
          <w:sz w:val="28"/>
          <w:szCs w:val="28"/>
        </w:rPr>
        <w:t xml:space="preserve">де </w:t>
      </w:r>
    </w:p>
    <w:p w14:paraId="7FD9E3CC" w14:textId="202F8807" w:rsidR="00066ED7" w:rsidRPr="00066ED7" w:rsidRDefault="00066ED7" w:rsidP="005E3F3E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;0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4F48CDD9" w14:textId="307E3124" w:rsidR="00066ED7" w:rsidRPr="00303826" w:rsidRDefault="00066ED7" w:rsidP="005E3F3E">
      <w:pPr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=m</m:t>
          </m:r>
          <m:r>
            <w:rPr>
              <w:rFonts w:ascii="Cambria Math" w:hAnsi="Cambria Math"/>
              <w:sz w:val="28"/>
              <w:szCs w:val="28"/>
              <w:lang w:val="en-US"/>
            </w:rPr>
            <m:t>in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;1</m:t>
              </m:r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14:paraId="508EC770" w14:textId="39210CC5" w:rsidR="00303826" w:rsidRPr="005217B0" w:rsidRDefault="00000000" w:rsidP="005E3F3E">
      <w:pPr>
        <w:rPr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14:paraId="365128BA" w14:textId="5FC6B9BB" w:rsidR="00066ED7" w:rsidRDefault="00066ED7" w:rsidP="005E3F3E">
      <w:pPr>
        <w:rPr>
          <w:sz w:val="28"/>
          <w:szCs w:val="28"/>
        </w:rPr>
      </w:pPr>
      <w:r>
        <w:rPr>
          <w:sz w:val="28"/>
          <w:szCs w:val="28"/>
        </w:rPr>
        <w:tab/>
        <w:t>Для 95%-го доверительного интервала используется приближение:</w:t>
      </w:r>
    </w:p>
    <w:p w14:paraId="7A00285A" w14:textId="49AE2E66" w:rsidR="009B5EDA" w:rsidRPr="00F12C89" w:rsidRDefault="00000000" w:rsidP="000B7A63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α</m:t>
                          </m:r>
                        </m:den>
                      </m:f>
                    </m:e>
                  </m:d>
                </m:e>
              </m:func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2∕0.05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40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2n</m:t>
                  </m: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6762865A" w14:textId="6A3AC9E2" w:rsidR="00F12C89" w:rsidRPr="00F12C89" w:rsidRDefault="00F12C89" w:rsidP="000B7A63">
      <w:pPr>
        <w:rPr>
          <w:iCs/>
          <w:sz w:val="28"/>
          <w:szCs w:val="28"/>
        </w:rPr>
      </w:pPr>
      <w:r w:rsidRPr="00C1428D">
        <w:rPr>
          <w:sz w:val="28"/>
          <w:szCs w:val="28"/>
        </w:rPr>
        <w:t>В Python реализация без использования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scipy</w:t>
      </w:r>
      <w:r w:rsidRPr="00F12C8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stats</w:t>
      </w:r>
      <w:r w:rsidR="00206B8F" w:rsidRPr="00206B8F">
        <w:rPr>
          <w:sz w:val="28"/>
          <w:szCs w:val="28"/>
        </w:rPr>
        <w:t>:</w:t>
      </w:r>
    </w:p>
    <w:p w14:paraId="739DA222" w14:textId="77777777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0B7A63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0B7A63">
        <w:rPr>
          <w:rFonts w:ascii="Courier New" w:hAnsi="Courier New" w:cs="Courier New"/>
          <w:color w:val="DCDCAA"/>
          <w:sz w:val="21"/>
          <w:szCs w:val="21"/>
          <w:lang w:val="en-US"/>
        </w:rPr>
        <w:t>emperical_distrib_func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0B7A63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0B7A63">
        <w:rPr>
          <w:rFonts w:ascii="Courier New" w:hAnsi="Courier New" w:cs="Courier New"/>
          <w:color w:val="9CDCFE"/>
          <w:sz w:val="21"/>
          <w:szCs w:val="21"/>
          <w:lang w:val="en-US"/>
        </w:rPr>
        <w:t>x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0161F0C2" w14:textId="77777777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0B7A63">
        <w:rPr>
          <w:rFonts w:ascii="Courier New" w:hAnsi="Courier New" w:cs="Courier New"/>
          <w:color w:val="D4D4D4"/>
          <w:sz w:val="21"/>
          <w:szCs w:val="21"/>
        </w:rPr>
        <w:t xml:space="preserve">n = </w:t>
      </w:r>
      <w:r w:rsidRPr="000B7A63">
        <w:rPr>
          <w:rFonts w:ascii="Courier New" w:hAnsi="Courier New" w:cs="Courier New"/>
          <w:color w:val="DCDCAA"/>
          <w:sz w:val="21"/>
          <w:szCs w:val="21"/>
        </w:rPr>
        <w:t>len</w:t>
      </w:r>
      <w:r w:rsidRPr="000B7A63">
        <w:rPr>
          <w:rFonts w:ascii="Courier New" w:hAnsi="Courier New" w:cs="Courier New"/>
          <w:color w:val="DCDCDC"/>
          <w:sz w:val="21"/>
          <w:szCs w:val="21"/>
        </w:rPr>
        <w:t>(</w:t>
      </w:r>
      <w:r w:rsidRPr="000B7A63">
        <w:rPr>
          <w:rFonts w:ascii="Courier New" w:hAnsi="Courier New" w:cs="Courier New"/>
          <w:color w:val="D4D4D4"/>
          <w:sz w:val="21"/>
          <w:szCs w:val="21"/>
        </w:rPr>
        <w:t>data</w:t>
      </w:r>
      <w:r w:rsidRPr="000B7A63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255E0670" w14:textId="57BB13ED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="008630B2">
        <w:rPr>
          <w:rFonts w:ascii="Courier New" w:hAnsi="Courier New" w:cs="Courier New"/>
          <w:color w:val="D4D4D4"/>
          <w:sz w:val="21"/>
          <w:szCs w:val="21"/>
          <w:lang w:val="en-US"/>
        </w:rPr>
        <w:t>count_less_or_equal</w:t>
      </w:r>
      <w:r w:rsidR="00976B9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= </w:t>
      </w:r>
      <w:r w:rsidR="00976B9C" w:rsidRPr="00032FC4">
        <w:rPr>
          <w:rFonts w:ascii="Courier New" w:hAnsi="Courier New" w:cs="Courier New"/>
          <w:color w:val="EEF8B0"/>
          <w:sz w:val="21"/>
          <w:szCs w:val="21"/>
          <w:lang w:val="en-US"/>
        </w:rPr>
        <w:t>sum</w:t>
      </w:r>
      <w:r w:rsidR="00976B9C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="00976B9C" w:rsidRPr="00032FC4">
        <w:rPr>
          <w:rFonts w:ascii="Courier New" w:hAnsi="Courier New" w:cs="Courier New"/>
          <w:color w:val="D9F2D0" w:themeColor="accent6" w:themeTint="33"/>
          <w:sz w:val="21"/>
          <w:szCs w:val="21"/>
          <w:lang w:val="en-US"/>
        </w:rPr>
        <w:t>1</w:t>
      </w:r>
      <w:r w:rsidR="00976B9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="00976B9C" w:rsidRPr="00976B9C">
        <w:rPr>
          <w:rFonts w:ascii="Courier New" w:hAnsi="Courier New" w:cs="Courier New"/>
          <w:color w:val="E59EDC" w:themeColor="accent5" w:themeTint="66"/>
          <w:sz w:val="21"/>
          <w:szCs w:val="21"/>
          <w:lang w:val="en-US"/>
        </w:rPr>
        <w:t xml:space="preserve">for </w:t>
      </w:r>
      <w:r w:rsidR="00976B9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value </w:t>
      </w:r>
      <w:r w:rsidR="00976B9C" w:rsidRPr="00976B9C">
        <w:rPr>
          <w:rFonts w:ascii="Courier New" w:hAnsi="Courier New" w:cs="Courier New"/>
          <w:color w:val="C1E4F5" w:themeColor="accent1" w:themeTint="33"/>
          <w:sz w:val="21"/>
          <w:szCs w:val="21"/>
          <w:lang w:val="en-US"/>
        </w:rPr>
        <w:t>in</w:t>
      </w:r>
      <w:r w:rsidR="00976B9C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data </w:t>
      </w:r>
      <w:r w:rsidR="00976B9C" w:rsidRPr="00976B9C">
        <w:rPr>
          <w:rFonts w:ascii="Courier New" w:hAnsi="Courier New" w:cs="Courier New"/>
          <w:color w:val="E59EDC" w:themeColor="accent5" w:themeTint="66"/>
          <w:sz w:val="21"/>
          <w:szCs w:val="21"/>
          <w:lang w:val="en-US"/>
        </w:rPr>
        <w:t xml:space="preserve">if </w:t>
      </w:r>
      <w:r w:rsidR="00976B9C">
        <w:rPr>
          <w:rFonts w:ascii="Courier New" w:hAnsi="Courier New" w:cs="Courier New"/>
          <w:color w:val="D4D4D4"/>
          <w:sz w:val="21"/>
          <w:szCs w:val="21"/>
          <w:lang w:val="en-US"/>
        </w:rPr>
        <w:t>value &lt;= x)</w:t>
      </w:r>
    </w:p>
    <w:p w14:paraId="2329C6DD" w14:textId="7621F7E1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EFR = </w:t>
      </w:r>
      <w:r w:rsidR="008630B2">
        <w:rPr>
          <w:rFonts w:ascii="Courier New" w:hAnsi="Courier New" w:cs="Courier New"/>
          <w:color w:val="D4D4D4"/>
          <w:sz w:val="21"/>
          <w:szCs w:val="21"/>
          <w:lang w:val="en-US"/>
        </w:rPr>
        <w:t>count_less_or_equal / n</w:t>
      </w:r>
    </w:p>
    <w:p w14:paraId="14BED8E7" w14:textId="77777777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7893D21F" w14:textId="77777777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>    epsilon = np.sqrt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>np.log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0B7A63">
        <w:rPr>
          <w:rFonts w:ascii="Courier New" w:hAnsi="Courier New" w:cs="Courier New"/>
          <w:color w:val="B5CEA8"/>
          <w:sz w:val="21"/>
          <w:szCs w:val="21"/>
          <w:lang w:val="en-US"/>
        </w:rPr>
        <w:t>40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/ 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0B7A63">
        <w:rPr>
          <w:rFonts w:ascii="Courier New" w:hAnsi="Courier New" w:cs="Courier New"/>
          <w:color w:val="B5CEA8"/>
          <w:sz w:val="21"/>
          <w:szCs w:val="21"/>
          <w:lang w:val="en-US"/>
        </w:rPr>
        <w:t>2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* n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))</w:t>
      </w:r>
    </w:p>
    <w:p w14:paraId="59F0DA4C" w14:textId="77777777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lower_bound = </w:t>
      </w:r>
      <w:r w:rsidRPr="000B7A63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0B7A63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EFR - epsilon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7F36E8E" w14:textId="77777777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upper_bound = </w:t>
      </w:r>
      <w:r w:rsidRPr="000B7A63">
        <w:rPr>
          <w:rFonts w:ascii="Courier New" w:hAnsi="Courier New" w:cs="Courier New"/>
          <w:color w:val="DCDCAA"/>
          <w:sz w:val="21"/>
          <w:szCs w:val="21"/>
          <w:lang w:val="en-US"/>
        </w:rPr>
        <w:t>min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0B7A63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EFR + epsilon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07BEFE7C" w14:textId="5BA22703" w:rsidR="000B7A63" w:rsidRPr="000B7A63" w:rsidRDefault="000B7A63" w:rsidP="000B7A63">
      <w:pPr>
        <w:pStyle w:val="a7"/>
        <w:numPr>
          <w:ilvl w:val="0"/>
          <w:numId w:val="5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0B7A63">
        <w:rPr>
          <w:rFonts w:ascii="Courier New" w:hAnsi="Courier New" w:cs="Courier New"/>
          <w:color w:val="C586C0"/>
          <w:sz w:val="21"/>
          <w:szCs w:val="21"/>
          <w:lang w:val="en-US"/>
        </w:rPr>
        <w:t xml:space="preserve">    return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EFR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lower_bound</w:t>
      </w:r>
      <w:r w:rsidRPr="000B7A63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0B7A63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upper_bound</w:t>
      </w:r>
    </w:p>
    <w:p w14:paraId="6E65829A" w14:textId="77777777" w:rsidR="00AC7246" w:rsidRPr="00CC46B2" w:rsidRDefault="00AC7246" w:rsidP="005E3F3E">
      <w:pPr>
        <w:rPr>
          <w:sz w:val="28"/>
          <w:szCs w:val="28"/>
          <w:lang w:val="en-US"/>
        </w:rPr>
      </w:pPr>
    </w:p>
    <w:p w14:paraId="1983999C" w14:textId="0957E124" w:rsidR="00AC7246" w:rsidRDefault="00613F17" w:rsidP="00A84F96">
      <w:pPr>
        <w:rPr>
          <w:sz w:val="28"/>
          <w:szCs w:val="28"/>
        </w:rPr>
      </w:pPr>
      <w:r>
        <w:rPr>
          <w:sz w:val="28"/>
          <w:szCs w:val="28"/>
        </w:rPr>
        <w:t>где</w:t>
      </w:r>
      <w:r w:rsidR="00A84F96" w:rsidRPr="009D0EF0">
        <w:rPr>
          <w:sz w:val="28"/>
          <w:szCs w:val="28"/>
        </w:rPr>
        <w:t xml:space="preserve"> </w:t>
      </w:r>
      <w:r w:rsidR="00A84F96">
        <w:rPr>
          <w:sz w:val="28"/>
          <w:szCs w:val="28"/>
        </w:rPr>
        <w:t xml:space="preserve">строки 2-4 </w:t>
      </w:r>
      <w:r w:rsidR="009D0EF0">
        <w:rPr>
          <w:sz w:val="28"/>
          <w:szCs w:val="28"/>
        </w:rPr>
        <w:t xml:space="preserve">это </w:t>
      </w:r>
      <w:r w:rsidR="00A84F96">
        <w:rPr>
          <w:sz w:val="28"/>
          <w:szCs w:val="28"/>
        </w:rPr>
        <w:t xml:space="preserve">определение ЭФР, </w:t>
      </w:r>
      <w:r w:rsidR="009D0EF0">
        <w:rPr>
          <w:sz w:val="28"/>
          <w:szCs w:val="28"/>
        </w:rPr>
        <w:t>6-8 – поиск доверительного интервала.</w:t>
      </w:r>
    </w:p>
    <w:p w14:paraId="33E07719" w14:textId="77777777" w:rsidR="009D0EF0" w:rsidRDefault="009D0EF0" w:rsidP="00A84F96">
      <w:pPr>
        <w:rPr>
          <w:sz w:val="28"/>
          <w:szCs w:val="28"/>
        </w:rPr>
      </w:pPr>
    </w:p>
    <w:p w14:paraId="536E8CBF" w14:textId="56035886" w:rsidR="002B699C" w:rsidRPr="00465EB9" w:rsidRDefault="00206B8F" w:rsidP="00465EB9">
      <w:pPr>
        <w:spacing w:line="360" w:lineRule="auto"/>
        <w:jc w:val="both"/>
        <w:rPr>
          <w:sz w:val="28"/>
          <w:szCs w:val="28"/>
          <w:lang w:val="en-US"/>
        </w:rPr>
      </w:pPr>
      <w:r w:rsidRPr="00C1428D">
        <w:rPr>
          <w:sz w:val="28"/>
          <w:szCs w:val="28"/>
        </w:rPr>
        <w:t xml:space="preserve">В Python реализация </w:t>
      </w:r>
      <w:r w:rsidR="00A4282B">
        <w:rPr>
          <w:sz w:val="28"/>
          <w:szCs w:val="28"/>
        </w:rPr>
        <w:t xml:space="preserve">ЭФР </w:t>
      </w:r>
      <w:r w:rsidRPr="00C1428D">
        <w:rPr>
          <w:sz w:val="28"/>
          <w:szCs w:val="28"/>
        </w:rPr>
        <w:t xml:space="preserve">с использованием </w:t>
      </w:r>
      <w:r>
        <w:rPr>
          <w:sz w:val="28"/>
          <w:szCs w:val="28"/>
          <w:lang w:val="en-US"/>
        </w:rPr>
        <w:t>scipy</w:t>
      </w:r>
      <w:r w:rsidRPr="00F12C8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stats</w:t>
      </w:r>
      <w:r w:rsidRPr="00C1428D">
        <w:rPr>
          <w:sz w:val="28"/>
          <w:szCs w:val="28"/>
        </w:rPr>
        <w:t>:</w:t>
      </w:r>
    </w:p>
    <w:p w14:paraId="7E2EC48E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1F04">
        <w:rPr>
          <w:rFonts w:ascii="Courier New" w:hAnsi="Courier New" w:cs="Courier New"/>
          <w:color w:val="569CD6"/>
          <w:sz w:val="21"/>
          <w:szCs w:val="21"/>
          <w:lang w:val="en-US"/>
        </w:rPr>
        <w:t>def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</w:t>
      </w:r>
      <w:r w:rsidRPr="00731F04">
        <w:rPr>
          <w:rFonts w:ascii="Courier New" w:hAnsi="Courier New" w:cs="Courier New"/>
          <w:color w:val="DCDCAA"/>
          <w:sz w:val="21"/>
          <w:szCs w:val="21"/>
          <w:lang w:val="en-US"/>
        </w:rPr>
        <w:t>built_in_ecdf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>(</w:t>
      </w:r>
      <w:r w:rsidRPr="00731F04">
        <w:rPr>
          <w:rFonts w:ascii="Courier New" w:hAnsi="Courier New" w:cs="Courier New"/>
          <w:color w:val="9CDCFE"/>
          <w:sz w:val="21"/>
          <w:szCs w:val="21"/>
          <w:lang w:val="en-US"/>
        </w:rPr>
        <w:t>data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, </w:t>
      </w:r>
      <w:r w:rsidRPr="00731F04">
        <w:rPr>
          <w:rFonts w:ascii="Courier New" w:hAnsi="Courier New" w:cs="Courier New"/>
          <w:color w:val="9CDCFE"/>
          <w:sz w:val="21"/>
          <w:szCs w:val="21"/>
          <w:lang w:val="en-US"/>
        </w:rPr>
        <w:t>x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>)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:</w:t>
      </w:r>
    </w:p>
    <w:p w14:paraId="633785FA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731F04">
        <w:rPr>
          <w:rFonts w:ascii="Courier New" w:hAnsi="Courier New" w:cs="Courier New"/>
          <w:color w:val="D4D4D4"/>
          <w:sz w:val="21"/>
          <w:szCs w:val="21"/>
        </w:rPr>
        <w:t>ecdf_obj = ECDF</w:t>
      </w:r>
      <w:r w:rsidRPr="00731F04">
        <w:rPr>
          <w:rFonts w:ascii="Courier New" w:hAnsi="Courier New" w:cs="Courier New"/>
          <w:color w:val="DCDCDC"/>
          <w:sz w:val="21"/>
          <w:szCs w:val="21"/>
        </w:rPr>
        <w:t>(</w:t>
      </w:r>
      <w:r w:rsidRPr="00731F04">
        <w:rPr>
          <w:rFonts w:ascii="Courier New" w:hAnsi="Courier New" w:cs="Courier New"/>
          <w:color w:val="D4D4D4"/>
          <w:sz w:val="21"/>
          <w:szCs w:val="21"/>
        </w:rPr>
        <w:t>data</w:t>
      </w:r>
      <w:r w:rsidRPr="00731F0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641BB48A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31F04">
        <w:rPr>
          <w:rFonts w:ascii="Courier New" w:hAnsi="Courier New" w:cs="Courier New"/>
          <w:color w:val="D4D4D4"/>
          <w:sz w:val="21"/>
          <w:szCs w:val="21"/>
        </w:rPr>
        <w:t>    EFR = ecdf_obj</w:t>
      </w:r>
      <w:r w:rsidRPr="00731F04">
        <w:rPr>
          <w:rFonts w:ascii="Courier New" w:hAnsi="Courier New" w:cs="Courier New"/>
          <w:color w:val="DCDCDC"/>
          <w:sz w:val="21"/>
          <w:szCs w:val="21"/>
        </w:rPr>
        <w:t>(</w:t>
      </w:r>
      <w:r w:rsidRPr="00731F04">
        <w:rPr>
          <w:rFonts w:ascii="Courier New" w:hAnsi="Courier New" w:cs="Courier New"/>
          <w:color w:val="D4D4D4"/>
          <w:sz w:val="21"/>
          <w:szCs w:val="21"/>
        </w:rPr>
        <w:t>x</w:t>
      </w:r>
      <w:r w:rsidRPr="00731F0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15EA017B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</w:p>
    <w:p w14:paraId="4D477C03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</w:rPr>
      </w:pPr>
      <w:r w:rsidRPr="00731F04">
        <w:rPr>
          <w:rFonts w:ascii="Courier New" w:hAnsi="Courier New" w:cs="Courier New"/>
          <w:color w:val="D4D4D4"/>
          <w:sz w:val="21"/>
          <w:szCs w:val="21"/>
        </w:rPr>
        <w:t xml:space="preserve">    n = </w:t>
      </w:r>
      <w:r w:rsidRPr="00731F04">
        <w:rPr>
          <w:rFonts w:ascii="Courier New" w:hAnsi="Courier New" w:cs="Courier New"/>
          <w:color w:val="DCDCAA"/>
          <w:sz w:val="21"/>
          <w:szCs w:val="21"/>
        </w:rPr>
        <w:t>len</w:t>
      </w:r>
      <w:r w:rsidRPr="00731F04">
        <w:rPr>
          <w:rFonts w:ascii="Courier New" w:hAnsi="Courier New" w:cs="Courier New"/>
          <w:color w:val="DCDCDC"/>
          <w:sz w:val="21"/>
          <w:szCs w:val="21"/>
        </w:rPr>
        <w:t>(</w:t>
      </w:r>
      <w:r w:rsidRPr="00731F04">
        <w:rPr>
          <w:rFonts w:ascii="Courier New" w:hAnsi="Courier New" w:cs="Courier New"/>
          <w:color w:val="D4D4D4"/>
          <w:sz w:val="21"/>
          <w:szCs w:val="21"/>
        </w:rPr>
        <w:t>data</w:t>
      </w:r>
      <w:r w:rsidRPr="00731F04">
        <w:rPr>
          <w:rFonts w:ascii="Courier New" w:hAnsi="Courier New" w:cs="Courier New"/>
          <w:color w:val="DCDCDC"/>
          <w:sz w:val="21"/>
          <w:szCs w:val="21"/>
        </w:rPr>
        <w:t>)</w:t>
      </w:r>
    </w:p>
    <w:p w14:paraId="4A6D5EFF" w14:textId="7B0F9C6A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>    std_error = np.sqrt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EFR * 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1F0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- EFR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/ n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60E249A8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43096E2" w14:textId="1B4C46E8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>    trust_int = t.interval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1F0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- </w:t>
      </w:r>
      <w:r w:rsidRPr="00731F04">
        <w:rPr>
          <w:rFonts w:ascii="Courier New" w:hAnsi="Courier New" w:cs="Courier New"/>
          <w:color w:val="B5CEA8"/>
          <w:sz w:val="21"/>
          <w:szCs w:val="21"/>
          <w:lang w:val="en-US"/>
        </w:rPr>
        <w:t>0.05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df=n</w:t>
      </w:r>
      <w:r w:rsidRPr="00731F04">
        <w:rPr>
          <w:rFonts w:ascii="Courier New" w:hAnsi="Courier New" w:cs="Courier New"/>
          <w:color w:val="B5CEA8"/>
          <w:sz w:val="21"/>
          <w:szCs w:val="21"/>
          <w:lang w:val="en-US"/>
        </w:rPr>
        <w:t>-1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loc=EFR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scale=s</w:t>
      </w:r>
      <w:r w:rsidR="00B1005C">
        <w:rPr>
          <w:rFonts w:ascii="Courier New" w:hAnsi="Courier New" w:cs="Courier New"/>
          <w:color w:val="D4D4D4"/>
          <w:sz w:val="21"/>
          <w:szCs w:val="21"/>
          <w:lang w:val="en-US"/>
        </w:rPr>
        <w:t>td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>_error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)</w:t>
      </w:r>
    </w:p>
    <w:p w14:paraId="371948AC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6005CFE4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lastRenderedPageBreak/>
        <w:t xml:space="preserve">    lower_bound = </w:t>
      </w:r>
      <w:r w:rsidRPr="00731F04">
        <w:rPr>
          <w:rFonts w:ascii="Courier New" w:hAnsi="Courier New" w:cs="Courier New"/>
          <w:color w:val="DCDCAA"/>
          <w:sz w:val="21"/>
          <w:szCs w:val="21"/>
          <w:lang w:val="en-US"/>
        </w:rPr>
        <w:t>max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1F0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trust_int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731F04">
        <w:rPr>
          <w:rFonts w:ascii="Courier New" w:hAnsi="Courier New" w:cs="Courier New"/>
          <w:color w:val="B5CEA8"/>
          <w:sz w:val="21"/>
          <w:szCs w:val="21"/>
          <w:lang w:val="en-US"/>
        </w:rPr>
        <w:t>0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5A053CC3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upper_bound = </w:t>
      </w:r>
      <w:r w:rsidRPr="00731F04">
        <w:rPr>
          <w:rFonts w:ascii="Courier New" w:hAnsi="Courier New" w:cs="Courier New"/>
          <w:color w:val="DCDCAA"/>
          <w:sz w:val="21"/>
          <w:szCs w:val="21"/>
          <w:lang w:val="en-US"/>
        </w:rPr>
        <w:t>min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(</w:t>
      </w:r>
      <w:r w:rsidRPr="00731F0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trust_int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[</w:t>
      </w:r>
      <w:r w:rsidRPr="00731F04">
        <w:rPr>
          <w:rFonts w:ascii="Courier New" w:hAnsi="Courier New" w:cs="Courier New"/>
          <w:color w:val="B5CEA8"/>
          <w:sz w:val="21"/>
          <w:szCs w:val="21"/>
          <w:lang w:val="en-US"/>
        </w:rPr>
        <w:t>1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])</w:t>
      </w:r>
    </w:p>
    <w:p w14:paraId="15F8E400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084FA1B4" w14:textId="77777777" w:rsidR="00731F04" w:rsidRPr="00731F04" w:rsidRDefault="00731F04" w:rsidP="00731F04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    </w:t>
      </w:r>
      <w:r w:rsidRPr="00731F04">
        <w:rPr>
          <w:rFonts w:ascii="Courier New" w:hAnsi="Courier New" w:cs="Courier New"/>
          <w:color w:val="C586C0"/>
          <w:sz w:val="21"/>
          <w:szCs w:val="21"/>
          <w:lang w:val="en-US"/>
        </w:rPr>
        <w:t>return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EFR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lower_bound</w:t>
      </w:r>
      <w:r w:rsidRPr="00731F04">
        <w:rPr>
          <w:rFonts w:ascii="Courier New" w:hAnsi="Courier New" w:cs="Courier New"/>
          <w:color w:val="DCDCDC"/>
          <w:sz w:val="21"/>
          <w:szCs w:val="21"/>
          <w:lang w:val="en-US"/>
        </w:rPr>
        <w:t>,</w:t>
      </w:r>
      <w:r w:rsidRPr="00731F04">
        <w:rPr>
          <w:rFonts w:ascii="Courier New" w:hAnsi="Courier New" w:cs="Courier New"/>
          <w:color w:val="D4D4D4"/>
          <w:sz w:val="21"/>
          <w:szCs w:val="21"/>
          <w:lang w:val="en-US"/>
        </w:rPr>
        <w:t xml:space="preserve"> upper_bound</w:t>
      </w:r>
    </w:p>
    <w:p w14:paraId="2C2E28CB" w14:textId="6A545E7A" w:rsidR="00AC7246" w:rsidRPr="00465EB9" w:rsidRDefault="00AC7246" w:rsidP="005E3F3E">
      <w:pPr>
        <w:pStyle w:val="a7"/>
        <w:numPr>
          <w:ilvl w:val="0"/>
          <w:numId w:val="8"/>
        </w:numPr>
        <w:shd w:val="clear" w:color="auto" w:fill="1E1E1E"/>
        <w:spacing w:line="285" w:lineRule="atLeast"/>
        <w:rPr>
          <w:rFonts w:ascii="Courier New" w:hAnsi="Courier New" w:cs="Courier New"/>
          <w:color w:val="D4D4D4"/>
          <w:sz w:val="21"/>
          <w:szCs w:val="21"/>
          <w:lang w:val="en-US"/>
        </w:rPr>
      </w:pPr>
    </w:p>
    <w:p w14:paraId="434D654F" w14:textId="77777777" w:rsidR="00835E6A" w:rsidRDefault="00835E6A" w:rsidP="005E3F3E">
      <w:pPr>
        <w:rPr>
          <w:sz w:val="28"/>
          <w:szCs w:val="28"/>
          <w:lang w:val="en-US"/>
        </w:rPr>
      </w:pPr>
    </w:p>
    <w:p w14:paraId="47EBDB50" w14:textId="126AE2C2" w:rsidR="00835E6A" w:rsidRDefault="00AF7AC9" w:rsidP="00AF7AC9">
      <w:pPr>
        <w:pStyle w:val="a7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</w:p>
    <w:p w14:paraId="36B8D6AF" w14:textId="77777777" w:rsidR="002A6E45" w:rsidRPr="00E74996" w:rsidRDefault="002A6E45" w:rsidP="005E3F3E">
      <w:pPr>
        <w:rPr>
          <w:sz w:val="28"/>
          <w:szCs w:val="28"/>
        </w:rPr>
      </w:pPr>
    </w:p>
    <w:p w14:paraId="59EE7BD2" w14:textId="4F2BA973" w:rsidR="002A6E45" w:rsidRDefault="00DD3882" w:rsidP="005E3F3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C93D5C5" wp14:editId="26F9AB2F">
            <wp:extent cx="4579200" cy="3600000"/>
            <wp:effectExtent l="0" t="0" r="0" b="635"/>
            <wp:docPr id="1665391339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7C9EC3" wp14:editId="5328E27F">
            <wp:extent cx="4615200" cy="3600000"/>
            <wp:effectExtent l="0" t="0" r="0" b="635"/>
            <wp:docPr id="1776104579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E38185" wp14:editId="6285F35B">
            <wp:extent cx="4579200" cy="3600000"/>
            <wp:effectExtent l="0" t="0" r="0" b="635"/>
            <wp:docPr id="2143677966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ECADA0" wp14:editId="47D5E65D">
            <wp:extent cx="4579200" cy="3600000"/>
            <wp:effectExtent l="0" t="0" r="0" b="635"/>
            <wp:docPr id="572251611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1CD9297" wp14:editId="73F364BC">
            <wp:extent cx="4579200" cy="3600000"/>
            <wp:effectExtent l="0" t="0" r="0" b="635"/>
            <wp:docPr id="18847553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7D7EED" wp14:editId="44BCBF3E">
            <wp:extent cx="4579200" cy="3600000"/>
            <wp:effectExtent l="0" t="0" r="0" b="635"/>
            <wp:docPr id="1425229715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77B1C4C" wp14:editId="18017EAC">
            <wp:extent cx="4579200" cy="3600000"/>
            <wp:effectExtent l="0" t="0" r="0" b="635"/>
            <wp:docPr id="984941220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F94D0E" wp14:editId="0C655B76">
            <wp:extent cx="4579200" cy="3600000"/>
            <wp:effectExtent l="0" t="0" r="0" b="635"/>
            <wp:docPr id="85502001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830E5" w14:textId="77777777" w:rsidR="00A007B3" w:rsidRDefault="00A007B3" w:rsidP="005E3F3E">
      <w:pPr>
        <w:rPr>
          <w:sz w:val="28"/>
          <w:szCs w:val="28"/>
        </w:rPr>
      </w:pPr>
    </w:p>
    <w:p w14:paraId="64AAAE65" w14:textId="27728294" w:rsidR="00713E00" w:rsidRPr="00BC035C" w:rsidRDefault="00B001E8" w:rsidP="005E3F3E">
      <w:pPr>
        <w:rPr>
          <w:sz w:val="28"/>
          <w:szCs w:val="28"/>
        </w:rPr>
      </w:pPr>
      <w:hyperlink r:id="rId16" w:history="1">
        <w:r w:rsidRPr="00A74700">
          <w:rPr>
            <w:rStyle w:val="af0"/>
            <w:sz w:val="28"/>
            <w:szCs w:val="28"/>
          </w:rPr>
          <w:t>https://colab.research.google.com/drive/1EPjb1T1TRLe_F5U0u8RtHi7Ay_GgEkPE?usp=sharing</w:t>
        </w:r>
      </w:hyperlink>
      <w:r w:rsidR="00835E6A" w:rsidRPr="00835E6A">
        <w:rPr>
          <w:sz w:val="28"/>
          <w:szCs w:val="28"/>
        </w:rPr>
        <w:t xml:space="preserve"> </w:t>
      </w:r>
      <w:r w:rsidR="00BC035C">
        <w:rPr>
          <w:sz w:val="28"/>
          <w:szCs w:val="28"/>
        </w:rPr>
        <w:t>–</w:t>
      </w:r>
      <w:r w:rsidR="00BC035C" w:rsidRPr="00BC035C">
        <w:rPr>
          <w:sz w:val="28"/>
          <w:szCs w:val="28"/>
        </w:rPr>
        <w:t xml:space="preserve"> </w:t>
      </w:r>
      <w:r w:rsidR="00BC035C">
        <w:rPr>
          <w:sz w:val="28"/>
          <w:szCs w:val="28"/>
        </w:rPr>
        <w:t>ссылка на колаб с полным кодом программы</w:t>
      </w:r>
      <w:r w:rsidR="00F3400F">
        <w:rPr>
          <w:sz w:val="28"/>
          <w:szCs w:val="28"/>
        </w:rPr>
        <w:t xml:space="preserve"> </w:t>
      </w:r>
    </w:p>
    <w:sectPr w:rsidR="00713E00" w:rsidRPr="00BC035C" w:rsidSect="00501FCF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15BA0"/>
    <w:multiLevelType w:val="hybridMultilevel"/>
    <w:tmpl w:val="700AB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D027C"/>
    <w:multiLevelType w:val="multilevel"/>
    <w:tmpl w:val="07F81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FE499E"/>
    <w:multiLevelType w:val="hybridMultilevel"/>
    <w:tmpl w:val="700AB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747CAD"/>
    <w:multiLevelType w:val="hybridMultilevel"/>
    <w:tmpl w:val="AFE44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80631"/>
    <w:multiLevelType w:val="hybridMultilevel"/>
    <w:tmpl w:val="F0EC2F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E1F3E"/>
    <w:multiLevelType w:val="hybridMultilevel"/>
    <w:tmpl w:val="20C0D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A13C8"/>
    <w:multiLevelType w:val="hybridMultilevel"/>
    <w:tmpl w:val="700AB42C"/>
    <w:lvl w:ilvl="0" w:tplc="BC1CF4D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8F7BBF"/>
    <w:multiLevelType w:val="hybridMultilevel"/>
    <w:tmpl w:val="700AB4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0952487">
    <w:abstractNumId w:val="3"/>
  </w:num>
  <w:num w:numId="2" w16cid:durableId="446585340">
    <w:abstractNumId w:val="1"/>
  </w:num>
  <w:num w:numId="3" w16cid:durableId="1821652523">
    <w:abstractNumId w:val="5"/>
  </w:num>
  <w:num w:numId="4" w16cid:durableId="1343245002">
    <w:abstractNumId w:val="4"/>
  </w:num>
  <w:num w:numId="5" w16cid:durableId="1071000734">
    <w:abstractNumId w:val="6"/>
  </w:num>
  <w:num w:numId="6" w16cid:durableId="1778211704">
    <w:abstractNumId w:val="2"/>
  </w:num>
  <w:num w:numId="7" w16cid:durableId="280646767">
    <w:abstractNumId w:val="7"/>
  </w:num>
  <w:num w:numId="8" w16cid:durableId="151102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3D"/>
    <w:rsid w:val="000136AA"/>
    <w:rsid w:val="00032FC4"/>
    <w:rsid w:val="00044342"/>
    <w:rsid w:val="00060AED"/>
    <w:rsid w:val="00066ED7"/>
    <w:rsid w:val="000B7A63"/>
    <w:rsid w:val="000D66CE"/>
    <w:rsid w:val="001177F4"/>
    <w:rsid w:val="001904B4"/>
    <w:rsid w:val="001C5B04"/>
    <w:rsid w:val="00206B8F"/>
    <w:rsid w:val="0024219B"/>
    <w:rsid w:val="00243D28"/>
    <w:rsid w:val="00253E7E"/>
    <w:rsid w:val="00287C23"/>
    <w:rsid w:val="0029753D"/>
    <w:rsid w:val="002A6E45"/>
    <w:rsid w:val="002B699C"/>
    <w:rsid w:val="002C1E5C"/>
    <w:rsid w:val="002C6DA7"/>
    <w:rsid w:val="00303826"/>
    <w:rsid w:val="00386E8C"/>
    <w:rsid w:val="00390553"/>
    <w:rsid w:val="003A1AED"/>
    <w:rsid w:val="003A21F7"/>
    <w:rsid w:val="003F2A6B"/>
    <w:rsid w:val="00430397"/>
    <w:rsid w:val="004350D4"/>
    <w:rsid w:val="004538E5"/>
    <w:rsid w:val="00465EB9"/>
    <w:rsid w:val="00501FCF"/>
    <w:rsid w:val="005217B0"/>
    <w:rsid w:val="00546E7B"/>
    <w:rsid w:val="00561608"/>
    <w:rsid w:val="00580F0F"/>
    <w:rsid w:val="00587C7F"/>
    <w:rsid w:val="005970C1"/>
    <w:rsid w:val="005A0FBC"/>
    <w:rsid w:val="005C2CAE"/>
    <w:rsid w:val="005E3F3E"/>
    <w:rsid w:val="00613F17"/>
    <w:rsid w:val="00657E1E"/>
    <w:rsid w:val="006736C6"/>
    <w:rsid w:val="006845FB"/>
    <w:rsid w:val="006A4026"/>
    <w:rsid w:val="006C6386"/>
    <w:rsid w:val="006D1667"/>
    <w:rsid w:val="006D24CF"/>
    <w:rsid w:val="006E30CA"/>
    <w:rsid w:val="00713E00"/>
    <w:rsid w:val="00720FA7"/>
    <w:rsid w:val="0072132B"/>
    <w:rsid w:val="0072371C"/>
    <w:rsid w:val="00731F04"/>
    <w:rsid w:val="00734E78"/>
    <w:rsid w:val="00766807"/>
    <w:rsid w:val="007972BA"/>
    <w:rsid w:val="007C2061"/>
    <w:rsid w:val="00811E6F"/>
    <w:rsid w:val="00821050"/>
    <w:rsid w:val="00835E6A"/>
    <w:rsid w:val="008376A7"/>
    <w:rsid w:val="008630B2"/>
    <w:rsid w:val="00874C56"/>
    <w:rsid w:val="00883421"/>
    <w:rsid w:val="008D68A3"/>
    <w:rsid w:val="00932BF6"/>
    <w:rsid w:val="00944702"/>
    <w:rsid w:val="00946AD3"/>
    <w:rsid w:val="00976B9C"/>
    <w:rsid w:val="009B5EDA"/>
    <w:rsid w:val="009D0EF0"/>
    <w:rsid w:val="009E5D6F"/>
    <w:rsid w:val="00A007B3"/>
    <w:rsid w:val="00A12FB8"/>
    <w:rsid w:val="00A259F4"/>
    <w:rsid w:val="00A35175"/>
    <w:rsid w:val="00A4282B"/>
    <w:rsid w:val="00A522AD"/>
    <w:rsid w:val="00A65BFC"/>
    <w:rsid w:val="00A84F96"/>
    <w:rsid w:val="00AB2A69"/>
    <w:rsid w:val="00AB7B75"/>
    <w:rsid w:val="00AC7246"/>
    <w:rsid w:val="00AD4D6C"/>
    <w:rsid w:val="00AF7AC9"/>
    <w:rsid w:val="00B001E8"/>
    <w:rsid w:val="00B07B53"/>
    <w:rsid w:val="00B1005C"/>
    <w:rsid w:val="00B21FA5"/>
    <w:rsid w:val="00B23D93"/>
    <w:rsid w:val="00B64F37"/>
    <w:rsid w:val="00B832EE"/>
    <w:rsid w:val="00BC035C"/>
    <w:rsid w:val="00BD3404"/>
    <w:rsid w:val="00BE654B"/>
    <w:rsid w:val="00C1428D"/>
    <w:rsid w:val="00C166A4"/>
    <w:rsid w:val="00C37A01"/>
    <w:rsid w:val="00C66075"/>
    <w:rsid w:val="00C812B8"/>
    <w:rsid w:val="00CC46B2"/>
    <w:rsid w:val="00D402E2"/>
    <w:rsid w:val="00D408B7"/>
    <w:rsid w:val="00D5224B"/>
    <w:rsid w:val="00D616B1"/>
    <w:rsid w:val="00D85CE3"/>
    <w:rsid w:val="00D868B3"/>
    <w:rsid w:val="00DC7DDD"/>
    <w:rsid w:val="00DD3882"/>
    <w:rsid w:val="00DE151A"/>
    <w:rsid w:val="00DF1DCF"/>
    <w:rsid w:val="00E30062"/>
    <w:rsid w:val="00E35064"/>
    <w:rsid w:val="00E455B6"/>
    <w:rsid w:val="00E63AA2"/>
    <w:rsid w:val="00E716C5"/>
    <w:rsid w:val="00E72434"/>
    <w:rsid w:val="00E74996"/>
    <w:rsid w:val="00E8697F"/>
    <w:rsid w:val="00EA6BF4"/>
    <w:rsid w:val="00F12C89"/>
    <w:rsid w:val="00F3400F"/>
    <w:rsid w:val="00F43BDB"/>
    <w:rsid w:val="00F4469F"/>
    <w:rsid w:val="00FA54BA"/>
    <w:rsid w:val="00FC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A8786"/>
  <w15:chartTrackingRefBased/>
  <w15:docId w15:val="{EF6CA082-D983-46ED-8F64-9FF9ED7EB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753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9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753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753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753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753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753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753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753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753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753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753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753D"/>
    <w:rPr>
      <w:b/>
      <w:bCs/>
      <w:smallCaps/>
      <w:color w:val="0F4761" w:themeColor="accent1" w:themeShade="BF"/>
      <w:spacing w:val="5"/>
    </w:rPr>
  </w:style>
  <w:style w:type="paragraph" w:styleId="ac">
    <w:name w:val="Body Text Indent"/>
    <w:basedOn w:val="a"/>
    <w:link w:val="ad"/>
    <w:rsid w:val="0029753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rsid w:val="0029753D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e">
    <w:name w:val="Placeholder Text"/>
    <w:basedOn w:val="a0"/>
    <w:uiPriority w:val="99"/>
    <w:semiHidden/>
    <w:rsid w:val="00430397"/>
    <w:rPr>
      <w:color w:val="666666"/>
    </w:rPr>
  </w:style>
  <w:style w:type="table" w:styleId="af">
    <w:name w:val="Table Grid"/>
    <w:basedOn w:val="a1"/>
    <w:uiPriority w:val="39"/>
    <w:rsid w:val="005616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Hyperlink"/>
    <w:basedOn w:val="a0"/>
    <w:uiPriority w:val="99"/>
    <w:unhideWhenUsed/>
    <w:rsid w:val="003A1AED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3A1A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7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4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2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7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1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3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4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8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6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1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3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2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1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1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44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6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07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8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3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1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5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9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9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9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8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8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4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4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5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9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45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65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9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6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2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7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61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2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7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70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9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0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2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0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lab.research.google.com/drive/1EPjb1T1TRLe_F5U0u8RtHi7Ay_GgEkPE?usp=sharing" TargetMode="Externa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21T09:19:22.3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2945,'0'0'0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danamottueva@gmail.com</dc:creator>
  <cp:keywords/>
  <dc:description/>
  <cp:lastModifiedBy>danamottueva@gmail.com</cp:lastModifiedBy>
  <cp:revision>44</cp:revision>
  <dcterms:created xsi:type="dcterms:W3CDTF">2025-03-15T10:58:00Z</dcterms:created>
  <dcterms:modified xsi:type="dcterms:W3CDTF">2025-03-29T01:54:00Z</dcterms:modified>
</cp:coreProperties>
</file>