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  <w:u w:val="single"/>
        </w:rPr>
      </w:pPr>
      <w:r>
        <w:rPr>
          <w:b/>
          <w:bCs/>
          <w:u w:val="single"/>
        </w:rPr>
        <w:t>EDUCATION AND BACKGROUND</w:t>
      </w:r>
    </w:p>
    <w:p>
      <w:pPr>
        <w:pStyle w:val="style0"/>
        <w:spacing w:after="0" w:lineRule="auto" w:line="240"/>
        <w:rPr/>
      </w:pPr>
      <w:r>
        <w:t>Central University, Accra</w:t>
      </w:r>
    </w:p>
    <w:p>
      <w:pPr>
        <w:pStyle w:val="style0"/>
        <w:spacing w:after="0" w:lineRule="auto" w:line="240"/>
        <w:rPr/>
      </w:pPr>
      <w:r>
        <w:t>Program: Bachelor of Science in Banking and Finance</w:t>
      </w:r>
      <w:r>
        <w:tab/>
      </w:r>
      <w:r>
        <w:rPr>
          <w:lang w:val="en-US"/>
        </w:rPr>
        <w:t xml:space="preserve"> </w:t>
      </w:r>
      <w:r>
        <w:t>September 2014 – June 2018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>
      <w:pPr>
        <w:pStyle w:val="style0"/>
        <w:spacing w:after="0" w:lineRule="auto" w:line="240"/>
        <w:rPr>
          <w:b/>
          <w:bCs/>
          <w:u w:val="none"/>
        </w:rPr>
      </w:pPr>
      <w:r>
        <w:rPr>
          <w:b/>
          <w:bCs/>
          <w:u w:val="none"/>
          <w:lang w:val="en-US"/>
        </w:rPr>
        <w:t xml:space="preserve">Customer Service,  Multichoice Ghana </w:t>
      </w:r>
    </w:p>
    <w:p>
      <w:pPr>
        <w:pStyle w:val="style0"/>
        <w:spacing w:after="0"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June 2022 - Till date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Assisting Customers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 xml:space="preserve">Selling company product and services through wireless connections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/>
        </w:rPr>
        <w:t>Uploading customer details</w:t>
      </w:r>
    </w:p>
    <w:p>
      <w:pPr>
        <w:pStyle w:val="style0"/>
        <w:spacing w:after="0" w:lineRule="auto" w:line="240"/>
        <w:rPr>
          <w:b w:val="false"/>
          <w:bCs w:val="false"/>
          <w:u w:val="none"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Administrative Manager, Mayton Pharmacy</w:t>
      </w:r>
    </w:p>
    <w:p>
      <w:pPr>
        <w:pStyle w:val="style0"/>
        <w:spacing w:after="0" w:lineRule="auto" w:line="240"/>
        <w:rPr/>
      </w:pPr>
      <w:r>
        <w:t>April 2021 – Till date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Making payment to suppliers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 xml:space="preserve">Managing accounts </w:t>
      </w:r>
      <w:r>
        <w:t>of the Pharmacy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Managing Stock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 xml:space="preserve">Performing Human Resource </w:t>
      </w:r>
      <w:r>
        <w:t>d</w:t>
      </w:r>
      <w:r>
        <w:t>uties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Mobile Registration Workstation Operator (MRWO), National Identification Authority</w:t>
      </w:r>
    </w:p>
    <w:p>
      <w:pPr>
        <w:pStyle w:val="style0"/>
        <w:spacing w:after="0" w:lineRule="auto" w:line="240"/>
        <w:rPr/>
      </w:pPr>
      <w:r>
        <w:t>October 2019 – September 2020</w:t>
      </w:r>
    </w:p>
    <w:p>
      <w:pPr>
        <w:pStyle w:val="style179"/>
        <w:numPr>
          <w:ilvl w:val="0"/>
          <w:numId w:val="3"/>
        </w:numPr>
        <w:spacing w:after="0" w:lineRule="auto" w:line="240"/>
        <w:rPr/>
      </w:pPr>
      <w:r>
        <w:t xml:space="preserve">Data collection and capturing </w:t>
      </w:r>
      <w:r>
        <w:t>applicants’ information onto the workstation</w:t>
      </w:r>
    </w:p>
    <w:p>
      <w:pPr>
        <w:pStyle w:val="style179"/>
        <w:numPr>
          <w:ilvl w:val="0"/>
          <w:numId w:val="3"/>
        </w:numPr>
        <w:spacing w:after="0" w:lineRule="auto" w:line="240"/>
        <w:rPr/>
      </w:pPr>
      <w:r>
        <w:t>Assembling and dissembling workstation</w:t>
      </w:r>
    </w:p>
    <w:p>
      <w:pPr>
        <w:pStyle w:val="style179"/>
        <w:numPr>
          <w:ilvl w:val="0"/>
          <w:numId w:val="3"/>
        </w:numPr>
        <w:spacing w:after="0" w:lineRule="auto" w:line="240"/>
        <w:rPr/>
      </w:pPr>
      <w:r>
        <w:t>Issuing receipt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National Service Personnel,</w:t>
      </w:r>
      <w:r>
        <w:rPr>
          <w:b/>
          <w:bCs/>
          <w:lang w:val="en-US"/>
        </w:rPr>
        <w:t xml:space="preserve"> Micro Enterprise Department </w:t>
      </w:r>
      <w:r>
        <w:rPr>
          <w:b/>
          <w:bCs/>
        </w:rPr>
        <w:t>GN Bank</w:t>
      </w:r>
    </w:p>
    <w:p>
      <w:pPr>
        <w:pStyle w:val="style0"/>
        <w:spacing w:after="0"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>August 2018 - July 2019</w:t>
      </w:r>
    </w:p>
    <w:p>
      <w:pPr>
        <w:pStyle w:val="style179"/>
        <w:numPr>
          <w:ilvl w:val="0"/>
          <w:numId w:val="4"/>
        </w:numPr>
        <w:spacing w:after="0" w:lineRule="auto" w:line="240"/>
        <w:rPr/>
      </w:pPr>
      <w:r>
        <w:t>Monitoring performance of mobile bankers across the nation</w:t>
      </w:r>
    </w:p>
    <w:p>
      <w:pPr>
        <w:pStyle w:val="style179"/>
        <w:numPr>
          <w:ilvl w:val="0"/>
          <w:numId w:val="4"/>
        </w:numPr>
        <w:spacing w:after="0" w:lineRule="auto" w:line="240"/>
        <w:rPr/>
      </w:pPr>
      <w:r>
        <w:t>Monitoring the use of POS devices by mobile bankers</w:t>
      </w:r>
    </w:p>
    <w:p>
      <w:pPr>
        <w:pStyle w:val="style179"/>
        <w:numPr>
          <w:ilvl w:val="0"/>
          <w:numId w:val="4"/>
        </w:numPr>
        <w:spacing w:after="0" w:lineRule="auto" w:line="240"/>
        <w:rPr/>
      </w:pPr>
      <w:r>
        <w:t>R</w:t>
      </w:r>
      <w:r>
        <w:t xml:space="preserve">esolving issues concerning the </w:t>
      </w:r>
      <w:r>
        <w:t>use of the POS device</w:t>
      </w:r>
    </w:p>
    <w:p>
      <w:pPr>
        <w:pStyle w:val="style179"/>
        <w:numPr>
          <w:ilvl w:val="0"/>
          <w:numId w:val="4"/>
        </w:numPr>
        <w:spacing w:after="0" w:lineRule="auto" w:line="240"/>
        <w:rPr/>
      </w:pPr>
      <w:r>
        <w:t>Ensure payment of network providers</w:t>
      </w:r>
    </w:p>
    <w:p>
      <w:pPr>
        <w:pStyle w:val="style179"/>
        <w:numPr>
          <w:ilvl w:val="0"/>
          <w:numId w:val="4"/>
        </w:numPr>
        <w:spacing w:after="0" w:lineRule="auto" w:line="240"/>
        <w:rPr/>
      </w:pPr>
      <w:r>
        <w:t>Assisted Chief operations Officer (COO) in the absence of his assistant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Customer Service Intern, Melbond Microfinance</w:t>
      </w:r>
    </w:p>
    <w:p>
      <w:pPr>
        <w:pStyle w:val="style0"/>
        <w:spacing w:after="0" w:lineRule="auto" w:line="24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May 2017 - July 2017 </w:t>
      </w:r>
    </w:p>
    <w:p>
      <w:pPr>
        <w:pStyle w:val="style179"/>
        <w:numPr>
          <w:ilvl w:val="0"/>
          <w:numId w:val="5"/>
        </w:numPr>
        <w:spacing w:after="0" w:lineRule="auto" w:line="240"/>
        <w:rPr/>
      </w:pPr>
      <w:r>
        <w:t>Assisting customers in making transactions such as deposits, withdrawals and applying for loans</w:t>
      </w:r>
    </w:p>
    <w:p>
      <w:pPr>
        <w:pStyle w:val="style179"/>
        <w:numPr>
          <w:ilvl w:val="0"/>
          <w:numId w:val="5"/>
        </w:numPr>
        <w:spacing w:after="0" w:lineRule="auto" w:line="240"/>
        <w:rPr/>
      </w:pPr>
      <w:r>
        <w:t xml:space="preserve">Ensure that customers are well informed about </w:t>
      </w:r>
      <w:r>
        <w:t xml:space="preserve">services rendered by the </w:t>
      </w:r>
      <w:r>
        <w:t>organization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  <w:u w:val="single"/>
        </w:rPr>
      </w:pPr>
    </w:p>
    <w:p>
      <w:pPr>
        <w:pStyle w:val="style0"/>
        <w:spacing w:after="0" w:lineRule="auto" w:line="240"/>
        <w:rPr>
          <w:b/>
          <w:bCs/>
          <w:u w:val="single"/>
        </w:rPr>
      </w:pPr>
      <w:r>
        <w:rPr>
          <w:b/>
          <w:bCs/>
          <w:u w:val="single"/>
        </w:rPr>
        <w:t>SEMINARS ATTENDED</w:t>
      </w:r>
    </w:p>
    <w:p>
      <w:pPr>
        <w:pStyle w:val="style179"/>
        <w:numPr>
          <w:ilvl w:val="0"/>
          <w:numId w:val="6"/>
        </w:numPr>
        <w:spacing w:after="0" w:lineRule="auto" w:line="240"/>
        <w:rPr/>
      </w:pPr>
      <w:r>
        <w:t>Contemporary HR practices, CHURSA</w:t>
      </w:r>
    </w:p>
    <w:p>
      <w:pPr>
        <w:pStyle w:val="style179"/>
        <w:numPr>
          <w:ilvl w:val="0"/>
          <w:numId w:val="6"/>
        </w:numPr>
        <w:spacing w:after="0" w:lineRule="auto" w:line="240"/>
        <w:rPr/>
      </w:pPr>
      <w:r>
        <w:t>African young leaders and Entrepreneurs Summit – LEC Group and Data Bank</w:t>
      </w:r>
    </w:p>
    <w:p>
      <w:pPr>
        <w:pStyle w:val="style179"/>
        <w:numPr>
          <w:ilvl w:val="0"/>
          <w:numId w:val="6"/>
        </w:numPr>
        <w:spacing w:after="0" w:lineRule="auto" w:line="240"/>
        <w:rPr/>
      </w:pPr>
      <w:r>
        <w:t xml:space="preserve">Customer Service, </w:t>
      </w:r>
      <w:r>
        <w:t>MON- TRAN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  <w:u w:val="single"/>
        </w:rPr>
      </w:pPr>
    </w:p>
    <w:p>
      <w:pPr>
        <w:pStyle w:val="style0"/>
        <w:spacing w:after="0" w:lineRule="auto" w:line="240"/>
        <w:rPr>
          <w:b/>
          <w:bCs/>
          <w:u w:val="single"/>
        </w:rPr>
      </w:pPr>
      <w:r>
        <w:rPr>
          <w:b/>
          <w:bCs/>
          <w:u w:val="single"/>
        </w:rPr>
        <w:t>SKILLS AND INTEREST</w:t>
      </w:r>
    </w:p>
    <w:p>
      <w:pPr>
        <w:pStyle w:val="style179"/>
        <w:numPr>
          <w:ilvl w:val="0"/>
          <w:numId w:val="9"/>
        </w:numPr>
        <w:spacing w:after="0" w:lineRule="auto" w:line="240"/>
        <w:rPr/>
      </w:pPr>
      <w:r>
        <w:t>Team worker</w:t>
      </w:r>
    </w:p>
    <w:p>
      <w:pPr>
        <w:pStyle w:val="style179"/>
        <w:numPr>
          <w:ilvl w:val="0"/>
          <w:numId w:val="9"/>
        </w:numPr>
        <w:spacing w:after="0" w:lineRule="auto" w:line="240"/>
        <w:rPr/>
      </w:pPr>
      <w:r>
        <w:t>Good human relation</w:t>
      </w:r>
    </w:p>
    <w:p>
      <w:pPr>
        <w:pStyle w:val="style179"/>
        <w:numPr>
          <w:ilvl w:val="0"/>
          <w:numId w:val="9"/>
        </w:numPr>
        <w:spacing w:after="0" w:lineRule="auto" w:line="240"/>
        <w:rPr/>
      </w:pPr>
      <w:r>
        <w:t xml:space="preserve">Good </w:t>
      </w:r>
      <w:r>
        <w:t>organization</w:t>
      </w:r>
      <w:r>
        <w:t xml:space="preserve"> skills</w:t>
      </w:r>
    </w:p>
    <w:p>
      <w:pPr>
        <w:pStyle w:val="style179"/>
        <w:numPr>
          <w:ilvl w:val="0"/>
          <w:numId w:val="9"/>
        </w:numPr>
        <w:spacing w:after="0" w:lineRule="auto" w:line="240"/>
        <w:rPr/>
      </w:pPr>
      <w:r>
        <w:t>Ability to handle confidential and sensitive information</w:t>
      </w:r>
    </w:p>
    <w:p>
      <w:pPr>
        <w:pStyle w:val="style179"/>
        <w:numPr>
          <w:ilvl w:val="0"/>
          <w:numId w:val="9"/>
        </w:numPr>
        <w:spacing w:after="0" w:lineRule="auto" w:line="240"/>
        <w:rPr/>
      </w:pPr>
      <w:r>
        <w:t>Works well under pressure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  <w:u w:val="single"/>
        </w:rPr>
      </w:pPr>
      <w:r>
        <w:rPr>
          <w:b/>
          <w:bCs/>
          <w:u w:val="single"/>
        </w:rPr>
        <w:t>REFREE</w:t>
      </w:r>
    </w:p>
    <w:p>
      <w:pPr>
        <w:pStyle w:val="style179"/>
        <w:numPr>
          <w:ilvl w:val="0"/>
          <w:numId w:val="10"/>
        </w:numPr>
        <w:spacing w:after="0" w:lineRule="auto" w:line="240"/>
        <w:rPr/>
      </w:pPr>
      <w:r>
        <w:t>Available upon request</w:t>
      </w:r>
    </w:p>
    <w:p>
      <w:pPr>
        <w:pStyle w:val="style0"/>
        <w:spacing w:after="0" w:lineRule="auto" w:line="24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40"/>
      <w:jc w:val="center"/>
      <w:rPr>
        <w:sz w:val="28"/>
        <w:szCs w:val="28"/>
        <w:u w:val="single"/>
      </w:rPr>
    </w:pPr>
    <w:r>
      <w:rPr>
        <w:sz w:val="34"/>
        <w:szCs w:val="34"/>
        <w:u w:val="single"/>
      </w:rPr>
      <w:t>PERPETUAL AMANKRAH</w:t>
    </w:r>
  </w:p>
  <w:p>
    <w:pPr>
      <w:pStyle w:val="style0"/>
      <w:spacing w:after="0" w:lineRule="auto" w:line="240"/>
      <w:jc w:val="center"/>
      <w:rPr/>
    </w:pPr>
    <w:r>
      <w:t xml:space="preserve">EMAIL: </w:t>
    </w:r>
    <w:r>
      <w:rPr/>
      <w:fldChar w:fldCharType="begin"/>
    </w:r>
    <w:r>
      <w:instrText xml:space="preserve"> HYPERLINK "mailto:perpaman44@gmail.com" </w:instrText>
    </w:r>
    <w:r>
      <w:rPr/>
      <w:fldChar w:fldCharType="separate"/>
    </w:r>
    <w:r>
      <w:rPr>
        <w:rStyle w:val="style85"/>
      </w:rPr>
      <w:t>perpaman44@gmail.com</w:t>
    </w:r>
    <w:r>
      <w:rPr/>
      <w:fldChar w:fldCharType="end"/>
    </w:r>
  </w:p>
  <w:p>
    <w:pPr>
      <w:pStyle w:val="style31"/>
      <w:jc w:val="center"/>
      <w:rPr/>
    </w:pPr>
    <w:r>
      <w:t>CONTACT: +233 246462281 / +233 570695824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2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F0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503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220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C0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DA8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354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F3A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86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22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34b711a-3a6e-42a7-a317-458b87584eb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7212417-be99-47a4-9402-77b9138cfef6"/>
    <w:basedOn w:val="style65"/>
    <w:next w:val="style4099"/>
    <w:link w:val="style32"/>
    <w:uiPriority w:val="99"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00">
    <w:name w:val="Heading 1 Char_fddcd4b1-7d52-48a5-8af5-a5ef62629290"/>
    <w:basedOn w:val="style65"/>
    <w:next w:val="style4100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01">
    <w:name w:val="Heading 2 Char_8f5ccffb-970d-4fd5-88a7-f72ceb0cc0fc"/>
    <w:basedOn w:val="style65"/>
    <w:next w:val="style4101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2">
    <w:name w:val="Heading 3 Char_550ad2a2-7281-4c6d-af44-7380e304cc3b"/>
    <w:basedOn w:val="style65"/>
    <w:next w:val="style4102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3">
    <w:name w:val="Heading 4 Char_aa062e64-e85f-4329-812c-131cbd88344d"/>
    <w:basedOn w:val="style65"/>
    <w:next w:val="style4103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4104">
    <w:name w:val="Heading 5 Char_ebe619a6-a54c-4e15-a0da-eddab0053218"/>
    <w:basedOn w:val="style65"/>
    <w:next w:val="style4104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4105">
    <w:name w:val="Heading 6 Char_3149acba-01bb-421c-8beb-d84fe4589811"/>
    <w:basedOn w:val="style65"/>
    <w:next w:val="style4105"/>
    <w:link w:val="style6"/>
    <w:uiPriority w:val="9"/>
    <w:rPr>
      <w:i/>
      <w:iCs/>
      <w:color w:val="243f60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6">
    <w:name w:val="Title Char_45644c68-d6ea-469d-a7ec-8dccf7bbfefd"/>
    <w:basedOn w:val="style65"/>
    <w:next w:val="style4106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7">
    <w:name w:val="Heading 9 Char_37969464-3f43-446c-87ba-0f70c9d1e899"/>
    <w:basedOn w:val="style65"/>
    <w:next w:val="style4107"/>
    <w:link w:val="style9"/>
    <w:uiPriority w:val="9"/>
    <w:rPr>
      <w:i/>
      <w:iCs/>
      <w:color w:val="404040"/>
      <w:sz w:val="20"/>
      <w:szCs w:val="20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8">
    <w:name w:val="Heading 8 Char_e8f7654f-6c80-4e64-af14-d978005ec699"/>
    <w:basedOn w:val="style65"/>
    <w:next w:val="style4108"/>
    <w:link w:val="style8"/>
    <w:uiPriority w:val="9"/>
    <w:rPr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239</Words>
  <Pages>1</Pages>
  <Characters>1529</Characters>
  <Application>WPS Office</Application>
  <DocSecurity>0</DocSecurity>
  <Paragraphs>61</Paragraphs>
  <ScaleCrop>false</ScaleCrop>
  <LinksUpToDate>false</LinksUpToDate>
  <CharactersWithSpaces>1731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2022-04-29T18:06:00Z</dcterms:created>
  <dc:creator>Mayton Pharmacy</dc:creator>
  <lastModifiedBy>SM-A235F</lastModifiedBy>
  <dcterms:modified xsi:type="dcterms:W3CDTF">2022-10-23T00:58:27Z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a996406ff4354a1ca647f155b0e92cbe</vt:lpwstr>
  </property>
</Properties>
</file>