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A0" w:rsidRDefault="00AF23A0" w:rsidP="00AF23A0">
      <w:pPr>
        <w:ind w:left="284"/>
      </w:pPr>
    </w:p>
    <w:tbl>
      <w:tblPr>
        <w:tblStyle w:val="Grilledutableau"/>
        <w:tblW w:w="0" w:type="auto"/>
        <w:tblInd w:w="631" w:type="dxa"/>
        <w:tblLook w:val="04A0" w:firstRow="1" w:lastRow="0" w:firstColumn="1" w:lastColumn="0" w:noHBand="0" w:noVBand="1"/>
      </w:tblPr>
      <w:tblGrid>
        <w:gridCol w:w="9212"/>
      </w:tblGrid>
      <w:tr w:rsidR="00AF23A0" w:rsidTr="00AF23A0">
        <w:tc>
          <w:tcPr>
            <w:tcW w:w="9212" w:type="dxa"/>
            <w:shd w:val="clear" w:color="auto" w:fill="DBE5F1" w:themeFill="accent1" w:themeFillTint="33"/>
          </w:tcPr>
          <w:p w:rsidR="00AF23A0" w:rsidRDefault="00AF23A0" w:rsidP="00AF23A0">
            <w:pPr>
              <w:pStyle w:val="Sansinterligne"/>
              <w:jc w:val="center"/>
            </w:pPr>
          </w:p>
          <w:p w:rsidR="00AF23A0" w:rsidRPr="00AF23A0" w:rsidRDefault="00AF23A0" w:rsidP="00AF23A0">
            <w:pPr>
              <w:pStyle w:val="Sansinterligne"/>
              <w:jc w:val="center"/>
              <w:rPr>
                <w:sz w:val="28"/>
                <w:szCs w:val="28"/>
              </w:rPr>
            </w:pPr>
            <w:r w:rsidRPr="00AF23A0">
              <w:rPr>
                <w:sz w:val="28"/>
                <w:szCs w:val="28"/>
              </w:rPr>
              <w:t>Méthode Merise pour la conception de la base de donnée du garage Parrot</w:t>
            </w:r>
          </w:p>
          <w:p w:rsidR="00AF23A0" w:rsidRDefault="00AF23A0" w:rsidP="00AF23A0">
            <w:pPr>
              <w:pStyle w:val="Sansinterligne"/>
            </w:pPr>
          </w:p>
        </w:tc>
      </w:tr>
    </w:tbl>
    <w:p w:rsidR="00AF23A0" w:rsidRPr="00AF23A0" w:rsidRDefault="00AF23A0" w:rsidP="00AF23A0">
      <w:pPr>
        <w:pStyle w:val="Sansinterligne"/>
      </w:pPr>
    </w:p>
    <w:p w:rsidR="00AF23A0" w:rsidRDefault="00AF23A0"/>
    <w:p w:rsidR="00AF23A0" w:rsidRDefault="00AF23A0">
      <w:r>
        <w:t xml:space="preserve">Le MCD et le MLD ont été construit avec le logiciel </w:t>
      </w:r>
      <w:proofErr w:type="spellStart"/>
      <w:r>
        <w:t>Windev</w:t>
      </w:r>
      <w:proofErr w:type="spellEnd"/>
      <w:r>
        <w:t xml:space="preserve"> (version 20) avec lequel je programme depuis</w:t>
      </w:r>
      <w:r w:rsidR="00813620">
        <w:t xml:space="preserve"> </w:t>
      </w:r>
      <w:r w:rsidR="00813620">
        <w:t>maintenant</w:t>
      </w:r>
      <w:r w:rsidR="00813620">
        <w:t xml:space="preserve"> </w:t>
      </w:r>
      <w:r>
        <w:t>quelques petites années.</w:t>
      </w:r>
      <w:r w:rsidR="0074307F">
        <w:t xml:space="preserve"> </w:t>
      </w:r>
    </w:p>
    <w:p w:rsidR="0074307F" w:rsidRDefault="0074307F">
      <w:r>
        <w:t>Voici comment je conçois la construction de la base de donnée</w:t>
      </w:r>
      <w:r w:rsidR="00813620">
        <w:t xml:space="preserve"> du garage Parrot</w:t>
      </w:r>
      <w:r>
        <w:t xml:space="preserve">. On commence par la construction du mcd qui permet de modéliser </w:t>
      </w:r>
      <w:r>
        <w:t>et de représenter de manière abstraite la structure logique des données d'un système d'information</w:t>
      </w:r>
      <w:r>
        <w:t>.</w:t>
      </w:r>
    </w:p>
    <w:p w:rsidR="0074307F" w:rsidRDefault="0074307F"/>
    <w:p w:rsidR="00452084" w:rsidRDefault="00AF23A0" w:rsidP="00AF23A0">
      <w:pPr>
        <w:pStyle w:val="Paragraphedeliste"/>
        <w:numPr>
          <w:ilvl w:val="0"/>
          <w:numId w:val="1"/>
        </w:numPr>
      </w:pPr>
      <w:r>
        <w:t>Le MCD</w:t>
      </w:r>
      <w:r w:rsidR="00813620">
        <w:t xml:space="preserve">  (Modèle conceptuel de donnée)</w:t>
      </w:r>
    </w:p>
    <w:p w:rsidR="00AF23A0" w:rsidRDefault="00AF23A0" w:rsidP="00AF23A0">
      <w:pPr>
        <w:pStyle w:val="Paragraphedeliste"/>
        <w:ind w:left="644"/>
      </w:pPr>
    </w:p>
    <w:p w:rsidR="00AF23A0" w:rsidRDefault="00AF23A0" w:rsidP="00AF23A0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 wp14:anchorId="6FBB8E65" wp14:editId="0952A44B">
            <wp:extent cx="6628116" cy="4309606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4FD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725" cy="43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A0" w:rsidRDefault="00AF23A0" w:rsidP="00AF23A0">
      <w:pPr>
        <w:pStyle w:val="Paragraphedeliste"/>
        <w:ind w:left="0"/>
      </w:pPr>
    </w:p>
    <w:p w:rsidR="00813620" w:rsidRDefault="00813620" w:rsidP="00813620">
      <w:pPr>
        <w:ind w:left="284"/>
      </w:pPr>
      <w:r>
        <w:t xml:space="preserve">Ensuite ce "MCD" est transformé  en "MLD"  </w:t>
      </w:r>
      <w:r w:rsidR="00812DF3">
        <w:t xml:space="preserve">qui est </w:t>
      </w:r>
      <w:r w:rsidR="00812DF3">
        <w:t xml:space="preserve"> une représentation plus détaillée sous forme de tables et de relations qui serviront de base à la mise en place d'une base de données relationnelle.</w:t>
      </w:r>
    </w:p>
    <w:p w:rsidR="00AF23A0" w:rsidRDefault="00812DF3" w:rsidP="00813620">
      <w:pPr>
        <w:ind w:left="284"/>
      </w:pPr>
      <w:r>
        <w:t xml:space="preserve">2-  </w:t>
      </w:r>
      <w:r w:rsidR="00813620">
        <w:t>Le MLD (Modèle Logique de Données)</w:t>
      </w:r>
    </w:p>
    <w:p w:rsidR="00812DF3" w:rsidRDefault="00812DF3" w:rsidP="00813620">
      <w:pPr>
        <w:ind w:left="284"/>
      </w:pPr>
    </w:p>
    <w:p w:rsidR="00812DF3" w:rsidRDefault="00812DF3" w:rsidP="00813620">
      <w:pPr>
        <w:ind w:left="284"/>
      </w:pPr>
    </w:p>
    <w:p w:rsidR="00812DF3" w:rsidRDefault="00812DF3" w:rsidP="00813620">
      <w:pPr>
        <w:ind w:left="284"/>
      </w:pPr>
    </w:p>
    <w:p w:rsidR="00812DF3" w:rsidRDefault="00812DF3" w:rsidP="00813620">
      <w:pPr>
        <w:ind w:left="284"/>
      </w:pPr>
      <w:r>
        <w:rPr>
          <w:noProof/>
          <w:lang w:eastAsia="fr-FR"/>
        </w:rPr>
        <w:lastRenderedPageBreak/>
        <w:drawing>
          <wp:inline distT="0" distB="0" distL="0" distR="0" wp14:anchorId="4670C47A" wp14:editId="6F2E618C">
            <wp:extent cx="6421942" cy="5265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FD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93" cy="52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F3" w:rsidRDefault="00812DF3" w:rsidP="00813620">
      <w:pPr>
        <w:ind w:left="284"/>
      </w:pPr>
      <w:r>
        <w:t>A partir de ce schéma, on pourra construire nos tables et rubriques (ou entités et propriétés</w:t>
      </w:r>
      <w:bookmarkStart w:id="0" w:name="_GoBack"/>
      <w:bookmarkEnd w:id="0"/>
      <w:r>
        <w:t xml:space="preserve"> en UML) avec le  langage SQL, si l'on veut utiliser une base de donnée </w:t>
      </w:r>
      <w:proofErr w:type="spellStart"/>
      <w:r>
        <w:t>mysql</w:t>
      </w:r>
      <w:proofErr w:type="spellEnd"/>
      <w:r>
        <w:t xml:space="preserve"> ou </w:t>
      </w:r>
      <w:proofErr w:type="spellStart"/>
      <w:r>
        <w:t>mariaDB</w:t>
      </w:r>
      <w:proofErr w:type="spellEnd"/>
      <w:r>
        <w:t>.</w:t>
      </w:r>
    </w:p>
    <w:sectPr w:rsidR="00812DF3" w:rsidSect="00AF2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8AE"/>
    <w:multiLevelType w:val="hybridMultilevel"/>
    <w:tmpl w:val="FFC02154"/>
    <w:lvl w:ilvl="0" w:tplc="D1006C4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84"/>
    <w:rsid w:val="001C1487"/>
    <w:rsid w:val="00452084"/>
    <w:rsid w:val="0074307F"/>
    <w:rsid w:val="00812DF3"/>
    <w:rsid w:val="00813620"/>
    <w:rsid w:val="00A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F23A0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F2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23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F23A0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F2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23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2</cp:revision>
  <dcterms:created xsi:type="dcterms:W3CDTF">2023-07-20T14:03:00Z</dcterms:created>
  <dcterms:modified xsi:type="dcterms:W3CDTF">2023-07-20T14:40:00Z</dcterms:modified>
</cp:coreProperties>
</file>