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FC47F7" w14:textId="013100E5" w:rsidR="00BD03BB" w:rsidRPr="000E64EB" w:rsidRDefault="000E64EB" w:rsidP="00DF0DA3">
      <w:pPr>
        <w:jc w:val="center"/>
        <w:rPr>
          <w:rStyle w:val="Strong"/>
          <w:rFonts w:cstheme="minorHAnsi"/>
          <w:b w:val="0"/>
          <w:color w:val="2D3B45"/>
        </w:rPr>
      </w:pPr>
      <w:r w:rsidRPr="00176281">
        <w:rPr>
          <w:rStyle w:val="Strong"/>
          <w:rFonts w:cstheme="minorHAnsi"/>
          <w:color w:val="2D3B45"/>
        </w:rPr>
        <w:t>James Perrett</w:t>
      </w:r>
      <w:r w:rsidR="00176281">
        <w:rPr>
          <w:rStyle w:val="Strong"/>
          <w:rFonts w:cstheme="minorHAnsi"/>
          <w:b w:val="0"/>
          <w:color w:val="2D3B45"/>
        </w:rPr>
        <w:tab/>
      </w:r>
      <w:r w:rsidRPr="00176281">
        <w:rPr>
          <w:rStyle w:val="Strong"/>
          <w:rFonts w:cstheme="minorHAnsi"/>
          <w:color w:val="2D3B45"/>
        </w:rPr>
        <w:t xml:space="preserve"> 1672539</w:t>
      </w:r>
      <w:r w:rsidRPr="000E64EB">
        <w:rPr>
          <w:rStyle w:val="Strong"/>
          <w:rFonts w:cstheme="minorHAnsi"/>
          <w:b w:val="0"/>
          <w:color w:val="2D3B45"/>
        </w:rPr>
        <w:tab/>
        <w:t>Synoptic Mechanical engineering</w:t>
      </w:r>
      <w:r w:rsidRPr="000E64EB">
        <w:rPr>
          <w:rStyle w:val="Strong"/>
          <w:rFonts w:cstheme="minorHAnsi"/>
          <w:b w:val="0"/>
          <w:color w:val="2D3B45"/>
        </w:rPr>
        <w:tab/>
        <w:t>Coursework 1 (Midterm)</w:t>
      </w:r>
    </w:p>
    <w:p w14:paraId="3252CA0C" w14:textId="77777777" w:rsidR="000E64EB" w:rsidRPr="000E64EB" w:rsidRDefault="000E64EB" w:rsidP="00DF0DA3">
      <w:pPr>
        <w:jc w:val="center"/>
        <w:rPr>
          <w:rStyle w:val="Strong"/>
          <w:rFonts w:cstheme="minorHAnsi"/>
          <w:b w:val="0"/>
          <w:color w:val="2D3B45"/>
        </w:rPr>
      </w:pPr>
    </w:p>
    <w:p w14:paraId="6A9DCD64" w14:textId="63D6352E" w:rsidR="000E64EB" w:rsidRPr="00DF0DA3" w:rsidRDefault="00DF0DA3" w:rsidP="00DF0DA3">
      <w:pPr>
        <w:pStyle w:val="Heading2"/>
        <w:jc w:val="center"/>
        <w:rPr>
          <w:rStyle w:val="Strong"/>
          <w:rFonts w:cstheme="minorHAnsi"/>
          <w:b w:val="0"/>
          <w:color w:val="2D3B45"/>
          <w:sz w:val="36"/>
        </w:rPr>
      </w:pPr>
      <w:r>
        <w:rPr>
          <w:rStyle w:val="Strong"/>
          <w:rFonts w:cstheme="minorHAnsi"/>
          <w:b w:val="0"/>
          <w:color w:val="2D3B45"/>
          <w:sz w:val="36"/>
        </w:rPr>
        <w:t xml:space="preserve">Convective </w:t>
      </w:r>
      <w:r w:rsidR="00B04C21">
        <w:rPr>
          <w:rStyle w:val="Strong"/>
          <w:rFonts w:cstheme="minorHAnsi"/>
          <w:b w:val="0"/>
          <w:color w:val="2D3B45"/>
          <w:sz w:val="36"/>
        </w:rPr>
        <w:t>C</w:t>
      </w:r>
      <w:r>
        <w:rPr>
          <w:rStyle w:val="Strong"/>
          <w:rFonts w:cstheme="minorHAnsi"/>
          <w:b w:val="0"/>
          <w:color w:val="2D3B45"/>
          <w:sz w:val="36"/>
        </w:rPr>
        <w:t>ooling of Electronics</w:t>
      </w:r>
      <w:r w:rsidR="000E64EB" w:rsidRPr="00DF0DA3">
        <w:rPr>
          <w:rStyle w:val="Strong"/>
          <w:rFonts w:cstheme="minorHAnsi"/>
          <w:b w:val="0"/>
          <w:color w:val="2D3B45"/>
          <w:sz w:val="36"/>
        </w:rPr>
        <w:t xml:space="preserve"> | </w:t>
      </w:r>
      <w:r>
        <w:rPr>
          <w:rStyle w:val="Strong"/>
          <w:rFonts w:cstheme="minorHAnsi"/>
          <w:b w:val="0"/>
          <w:color w:val="2D3B45"/>
          <w:sz w:val="36"/>
        </w:rPr>
        <w:t>Dr Jason Stafford</w:t>
      </w:r>
    </w:p>
    <w:p w14:paraId="723374F5" w14:textId="77777777" w:rsidR="000E64EB" w:rsidRPr="00DF0DA3" w:rsidRDefault="000E64EB" w:rsidP="00DF0DA3">
      <w:pPr>
        <w:pStyle w:val="Heading2"/>
        <w:jc w:val="center"/>
        <w:rPr>
          <w:rStyle w:val="Strong"/>
          <w:rFonts w:cstheme="minorHAnsi"/>
          <w:b w:val="0"/>
          <w:color w:val="2D3B45"/>
          <w:sz w:val="36"/>
        </w:rPr>
      </w:pPr>
    </w:p>
    <w:p w14:paraId="64CD2AC4" w14:textId="0D920838" w:rsidR="000E64EB" w:rsidRPr="00DF0DA3" w:rsidRDefault="00DF0DA3" w:rsidP="00DF0DA3">
      <w:pPr>
        <w:pStyle w:val="Heading2"/>
        <w:jc w:val="center"/>
        <w:rPr>
          <w:rStyle w:val="Strong"/>
          <w:rFonts w:cstheme="minorHAnsi"/>
          <w:b w:val="0"/>
          <w:color w:val="2D3B45"/>
          <w:sz w:val="36"/>
        </w:rPr>
      </w:pPr>
      <w:r>
        <w:rPr>
          <w:rStyle w:val="Strong"/>
          <w:rFonts w:cstheme="minorHAnsi"/>
          <w:b w:val="0"/>
          <w:color w:val="2D3B45"/>
          <w:sz w:val="36"/>
        </w:rPr>
        <w:t>Configuring Optimal Heat Exchange Solutions</w:t>
      </w:r>
    </w:p>
    <w:p w14:paraId="37F2F2E0" w14:textId="77777777" w:rsidR="00BD03BB" w:rsidRPr="00DF0DA3" w:rsidRDefault="00BD03BB" w:rsidP="00DF0DA3">
      <w:pPr>
        <w:pStyle w:val="Heading2"/>
        <w:rPr>
          <w:rStyle w:val="Strong"/>
          <w:rFonts w:cstheme="majorHAnsi"/>
          <w:b w:val="0"/>
          <w:color w:val="000000" w:themeColor="text1"/>
          <w:u w:val="single"/>
        </w:rPr>
      </w:pPr>
    </w:p>
    <w:p w14:paraId="0B7C3ABA" w14:textId="7F81CCCD" w:rsidR="00BD03BB" w:rsidRPr="00DF0DA3" w:rsidRDefault="00BD03BB" w:rsidP="00DF0DA3">
      <w:pPr>
        <w:pStyle w:val="Heading2"/>
        <w:jc w:val="center"/>
        <w:rPr>
          <w:rStyle w:val="Strong"/>
          <w:rFonts w:cstheme="majorHAnsi"/>
          <w:b w:val="0"/>
          <w:color w:val="000000" w:themeColor="text1"/>
          <w:u w:val="single"/>
        </w:rPr>
      </w:pPr>
      <w:r w:rsidRPr="00DF0DA3">
        <w:rPr>
          <w:rStyle w:val="Strong"/>
          <w:rFonts w:cstheme="majorHAnsi"/>
          <w:b w:val="0"/>
          <w:color w:val="000000" w:themeColor="text1"/>
          <w:u w:val="single"/>
        </w:rPr>
        <w:t>Statement of good academic conduct</w:t>
      </w:r>
      <w:r w:rsidR="00DF0DA3" w:rsidRPr="00DF0DA3">
        <w:rPr>
          <w:rStyle w:val="Strong"/>
          <w:rFonts w:cstheme="majorHAnsi"/>
          <w:b w:val="0"/>
          <w:color w:val="000000" w:themeColor="text1"/>
          <w:u w:val="single"/>
        </w:rPr>
        <w:t>:</w:t>
      </w:r>
    </w:p>
    <w:p w14:paraId="3B0665F2" w14:textId="77777777" w:rsidR="00DF0DA3" w:rsidRPr="00DF0DA3" w:rsidRDefault="00DF0DA3" w:rsidP="00DF0DA3"/>
    <w:p w14:paraId="37E5A38C" w14:textId="54222745" w:rsidR="00BD03BB" w:rsidRPr="00BD03BB" w:rsidRDefault="00BD03BB" w:rsidP="00DF0DA3">
      <w:pPr>
        <w:rPr>
          <w:rFonts w:ascii="Calibri" w:hAnsi="Calibri" w:cs="Calibri"/>
        </w:rPr>
      </w:pPr>
      <w:r w:rsidRPr="00BD03BB">
        <w:rPr>
          <w:rFonts w:ascii="Calibri" w:hAnsi="Calibri" w:cs="Calibri"/>
        </w:rPr>
        <w:t>By submitting this assignment, I understand that I am agreeing to the following statement of good academic conduct.</w:t>
      </w:r>
    </w:p>
    <w:p w14:paraId="3D497349" w14:textId="77777777" w:rsidR="00BD03BB" w:rsidRPr="00BD03BB" w:rsidRDefault="00BD03BB" w:rsidP="00DF0DA3">
      <w:pPr>
        <w:rPr>
          <w:rFonts w:ascii="Calibri" w:hAnsi="Calibri" w:cs="Calibri"/>
        </w:rPr>
      </w:pPr>
    </w:p>
    <w:p w14:paraId="72392A3A" w14:textId="3CD6EB1D" w:rsidR="00BD03BB" w:rsidRPr="00DF0DA3" w:rsidRDefault="00BD03BB" w:rsidP="00DF0DA3">
      <w:pPr>
        <w:pStyle w:val="ListParagraph"/>
        <w:numPr>
          <w:ilvl w:val="0"/>
          <w:numId w:val="13"/>
        </w:numPr>
        <w:rPr>
          <w:rFonts w:ascii="Calibri" w:hAnsi="Calibri" w:cs="Calibri"/>
        </w:rPr>
      </w:pPr>
      <w:r w:rsidRPr="00DF0DA3">
        <w:rPr>
          <w:rFonts w:ascii="Calibri" w:hAnsi="Calibri" w:cs="Calibri"/>
        </w:rPr>
        <w:t>I confirm that this assignment is </w:t>
      </w:r>
      <w:r w:rsidRPr="00DF0DA3">
        <w:rPr>
          <w:rStyle w:val="Strong"/>
          <w:rFonts w:ascii="Calibri" w:hAnsi="Calibri" w:cs="Calibri"/>
          <w:color w:val="2D3B45"/>
        </w:rPr>
        <w:t>my own work</w:t>
      </w:r>
      <w:r w:rsidRPr="00DF0DA3">
        <w:rPr>
          <w:rFonts w:ascii="Calibri" w:hAnsi="Calibri" w:cs="Calibri"/>
        </w:rPr>
        <w:t xml:space="preserve"> and I have not worked with others in preparing this assignment. </w:t>
      </w:r>
    </w:p>
    <w:p w14:paraId="1C0692E0" w14:textId="77777777" w:rsidR="00DF0DA3" w:rsidRPr="00BD03BB" w:rsidRDefault="00DF0DA3" w:rsidP="00DF0DA3">
      <w:pPr>
        <w:rPr>
          <w:rFonts w:ascii="Calibri" w:hAnsi="Calibri" w:cs="Calibri"/>
        </w:rPr>
      </w:pPr>
    </w:p>
    <w:p w14:paraId="7FC0119D" w14:textId="7DA30664" w:rsidR="00BD03BB" w:rsidRPr="00DF0DA3" w:rsidRDefault="00BD03BB" w:rsidP="00DF0DA3">
      <w:pPr>
        <w:pStyle w:val="ListParagraph"/>
        <w:numPr>
          <w:ilvl w:val="0"/>
          <w:numId w:val="13"/>
        </w:numPr>
        <w:rPr>
          <w:rFonts w:ascii="Calibri" w:hAnsi="Calibri" w:cs="Calibri"/>
        </w:rPr>
      </w:pPr>
      <w:r w:rsidRPr="00DF0DA3">
        <w:rPr>
          <w:rFonts w:ascii="Calibri" w:hAnsi="Calibri" w:cs="Calibri"/>
        </w:rPr>
        <w:t>I confirm this assignment was written by me and is in my own words, except for any materials from published or other sources which are clearly indicated and acknowledged as such by appropriate referencing.</w:t>
      </w:r>
    </w:p>
    <w:p w14:paraId="1D310BEB" w14:textId="77777777" w:rsidR="00BD03BB" w:rsidRPr="00BD03BB" w:rsidRDefault="00BD03BB" w:rsidP="00DF0DA3">
      <w:pPr>
        <w:rPr>
          <w:rFonts w:ascii="Calibri" w:hAnsi="Calibri" w:cs="Calibri"/>
        </w:rPr>
      </w:pPr>
    </w:p>
    <w:p w14:paraId="0670B97C" w14:textId="1615F5AC" w:rsidR="00BD03BB" w:rsidRPr="00DF0DA3" w:rsidRDefault="00BD03BB" w:rsidP="00DF0DA3">
      <w:pPr>
        <w:pStyle w:val="ListParagraph"/>
        <w:numPr>
          <w:ilvl w:val="0"/>
          <w:numId w:val="13"/>
        </w:numPr>
        <w:rPr>
          <w:rFonts w:ascii="Calibri" w:hAnsi="Calibri" w:cs="Calibri"/>
        </w:rPr>
      </w:pPr>
      <w:r w:rsidRPr="00DF0DA3">
        <w:rPr>
          <w:rFonts w:ascii="Calibri" w:hAnsi="Calibri" w:cs="Calibri"/>
        </w:rPr>
        <w:t>I confirm that this work is not copied from any other person's work (published or unpublished), web site, book or other source, and has not previously been submitted for assessment either at the University of Birmingham or elsewhere.</w:t>
      </w:r>
    </w:p>
    <w:p w14:paraId="637E9209" w14:textId="77777777" w:rsidR="00BD03BB" w:rsidRPr="00BD03BB" w:rsidRDefault="00BD03BB" w:rsidP="00DF0DA3">
      <w:pPr>
        <w:rPr>
          <w:rFonts w:ascii="Calibri" w:hAnsi="Calibri" w:cs="Calibri"/>
        </w:rPr>
      </w:pPr>
    </w:p>
    <w:p w14:paraId="2D8890DB" w14:textId="09B55936" w:rsidR="00BD03BB" w:rsidRPr="00DF0DA3" w:rsidRDefault="00BD03BB" w:rsidP="00DF0DA3">
      <w:pPr>
        <w:pStyle w:val="ListParagraph"/>
        <w:numPr>
          <w:ilvl w:val="0"/>
          <w:numId w:val="13"/>
        </w:numPr>
        <w:rPr>
          <w:rFonts w:ascii="Calibri" w:hAnsi="Calibri" w:cs="Calibri"/>
        </w:rPr>
      </w:pPr>
      <w:r w:rsidRPr="00DF0DA3">
        <w:rPr>
          <w:rFonts w:ascii="Calibri" w:hAnsi="Calibri" w:cs="Calibri"/>
        </w:rPr>
        <w:t>I confirm that I have not asked, or paid, others to prepare any part of this work for me.</w:t>
      </w:r>
    </w:p>
    <w:p w14:paraId="0D2C1C5A" w14:textId="77777777" w:rsidR="00BD03BB" w:rsidRPr="00BD03BB" w:rsidRDefault="00BD03BB" w:rsidP="00DF0DA3">
      <w:pPr>
        <w:rPr>
          <w:rFonts w:ascii="Calibri" w:hAnsi="Calibri" w:cs="Calibri"/>
        </w:rPr>
      </w:pPr>
    </w:p>
    <w:p w14:paraId="6B29EDFC" w14:textId="07044813" w:rsidR="00BD03BB" w:rsidRPr="00DF0DA3" w:rsidRDefault="00BD03BB" w:rsidP="00DF0DA3">
      <w:pPr>
        <w:pStyle w:val="ListParagraph"/>
        <w:numPr>
          <w:ilvl w:val="0"/>
          <w:numId w:val="13"/>
        </w:numPr>
        <w:rPr>
          <w:rFonts w:ascii="Calibri" w:hAnsi="Calibri" w:cs="Calibri"/>
        </w:rPr>
      </w:pPr>
      <w:r w:rsidRPr="00DF0DA3">
        <w:rPr>
          <w:rFonts w:ascii="Calibri" w:hAnsi="Calibri" w:cs="Calibri"/>
        </w:rPr>
        <w:t xml:space="preserve">I confirm that I have read and understood the University regulations of plagiarism. </w:t>
      </w:r>
    </w:p>
    <w:p w14:paraId="2152C930" w14:textId="77777777" w:rsidR="00BD03BB" w:rsidRPr="00BD03BB" w:rsidRDefault="00BD03BB" w:rsidP="00DF0DA3">
      <w:pPr>
        <w:rPr>
          <w:rFonts w:ascii="Calibri" w:hAnsi="Calibri" w:cs="Calibri"/>
        </w:rPr>
      </w:pPr>
    </w:p>
    <w:p w14:paraId="429BC0E0" w14:textId="77777777" w:rsidR="00BD03BB" w:rsidRPr="00DF0DA3" w:rsidRDefault="00BD03BB" w:rsidP="00DF0DA3">
      <w:pPr>
        <w:pStyle w:val="ListParagraph"/>
        <w:numPr>
          <w:ilvl w:val="0"/>
          <w:numId w:val="13"/>
        </w:numPr>
        <w:rPr>
          <w:rFonts w:ascii="Calibri" w:hAnsi="Calibri" w:cs="Calibri"/>
        </w:rPr>
      </w:pPr>
      <w:r w:rsidRPr="00DF0DA3">
        <w:rPr>
          <w:rFonts w:ascii="Calibri" w:hAnsi="Calibri" w:cs="Calibri"/>
        </w:rPr>
        <w:t>I understand that if concerns are raised about my work I may need to participate in a viva (oral examination) of my work.</w:t>
      </w:r>
    </w:p>
    <w:p w14:paraId="6C43339B" w14:textId="0D3B9427" w:rsidR="00BD03BB" w:rsidRPr="00BD03BB" w:rsidRDefault="00BD03BB" w:rsidP="00DF0DA3">
      <w:pPr>
        <w:ind w:firstLine="60"/>
        <w:rPr>
          <w:rFonts w:ascii="Calibri" w:hAnsi="Calibri" w:cs="Calibri"/>
        </w:rPr>
      </w:pPr>
    </w:p>
    <w:p w14:paraId="691FA02A" w14:textId="77777777" w:rsidR="00BD03BB" w:rsidRPr="00BD03BB" w:rsidRDefault="00BD03BB" w:rsidP="00DF0DA3">
      <w:pPr>
        <w:rPr>
          <w:rFonts w:ascii="Calibri" w:hAnsi="Calibri" w:cs="Calibri"/>
        </w:rPr>
      </w:pPr>
      <w:r w:rsidRPr="00BD03BB">
        <w:rPr>
          <w:rFonts w:ascii="Calibri" w:hAnsi="Calibri" w:cs="Calibri"/>
        </w:rPr>
        <w:t> </w:t>
      </w:r>
    </w:p>
    <w:p w14:paraId="7D5069F5" w14:textId="77777777" w:rsidR="00BD03BB" w:rsidRDefault="00BD03BB" w:rsidP="00DF0DA3">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 </w:t>
      </w:r>
    </w:p>
    <w:p w14:paraId="10FDE221" w14:textId="77777777" w:rsidR="00BD03BB" w:rsidRDefault="00BD03BB" w:rsidP="00DF0DA3">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 </w:t>
      </w:r>
    </w:p>
    <w:p w14:paraId="76D8C4DB" w14:textId="77777777" w:rsidR="00BD03BB" w:rsidRDefault="00BD03BB" w:rsidP="00BD03BB">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 </w:t>
      </w:r>
    </w:p>
    <w:p w14:paraId="75050097" w14:textId="77777777" w:rsidR="00BD03BB" w:rsidRDefault="00BD03BB" w:rsidP="00BD03BB">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 </w:t>
      </w:r>
    </w:p>
    <w:p w14:paraId="5BF48495" w14:textId="77777777" w:rsidR="00BD03BB" w:rsidRDefault="00BD03BB" w:rsidP="00BD03BB">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 </w:t>
      </w:r>
    </w:p>
    <w:p w14:paraId="4E8F3F57" w14:textId="77777777" w:rsidR="00BD03BB" w:rsidRDefault="00BD03BB" w:rsidP="00BD03BB">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 </w:t>
      </w:r>
    </w:p>
    <w:p w14:paraId="687DC611" w14:textId="77777777" w:rsidR="00BD03BB" w:rsidRDefault="00BD03BB" w:rsidP="00BD03BB">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 </w:t>
      </w:r>
    </w:p>
    <w:p w14:paraId="3C2475BC" w14:textId="77777777" w:rsidR="00BD03BB" w:rsidRDefault="00BD03BB" w:rsidP="00BD03BB">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 </w:t>
      </w:r>
    </w:p>
    <w:p w14:paraId="4DECE571" w14:textId="480468EF" w:rsidR="00AD01FD" w:rsidRPr="00C9323B" w:rsidRDefault="00BD03BB" w:rsidP="00C9323B">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 </w:t>
      </w:r>
    </w:p>
    <w:p w14:paraId="180553BC" w14:textId="5F29F242" w:rsidR="00AD01FD" w:rsidRDefault="00AD01FD" w:rsidP="00AD01FD">
      <w:pPr>
        <w:pStyle w:val="Heading2"/>
      </w:pPr>
      <w:r w:rsidRPr="0055145C">
        <w:lastRenderedPageBreak/>
        <w:t>Problem Definition</w:t>
      </w:r>
    </w:p>
    <w:p w14:paraId="4482F3EE" w14:textId="026C8D7B" w:rsidR="00B04C21" w:rsidRDefault="00B04C21" w:rsidP="00B04C21">
      <w:r>
        <w:t xml:space="preserve">Moore’s law is the observation that the number of transistors in a dense integrated circuit doubles about every two years. From 2013, this number has doubled every three. Nonetheless, the capability to integrate 7 billion plus transistors into a pence piece results in unavoidable waste heat through the second law of thermodynamics. Electronics left without significant cooling risk irreversible damage. Current cooling methods combine several passive and active technologies at both the macro and micro scale. The objective is to enable optimum performance while minimising energy consumption. </w:t>
      </w:r>
    </w:p>
    <w:p w14:paraId="74F555BA" w14:textId="77777777" w:rsidR="00B04C21" w:rsidRDefault="00B04C21" w:rsidP="00B04C21"/>
    <w:p w14:paraId="673FA99D" w14:textId="7E970E66" w:rsidR="00B04C21" w:rsidRDefault="00B04C21" w:rsidP="00B04C21">
      <w:r>
        <w:t>In 2019, Intel</w:t>
      </w:r>
      <w:r>
        <w:rPr>
          <w:vertAlign w:val="superscript"/>
        </w:rPr>
        <w:t>TM</w:t>
      </w:r>
      <w:r>
        <w:t xml:space="preserve"> released its’ Core i9-10980XE Extreme Edition processor, which outputs a high heat flux of 100W/cm</w:t>
      </w:r>
      <w:r>
        <w:rPr>
          <w:vertAlign w:val="superscript"/>
        </w:rPr>
        <w:t>2</w:t>
      </w:r>
      <w:r w:rsidR="00C9323B" w:rsidRPr="00C9323B">
        <w:fldChar w:fldCharType="begin"/>
      </w:r>
      <w:r w:rsidR="00C9323B" w:rsidRPr="00C9323B">
        <w:instrText xml:space="preserve"> ADDIN EN.CITE &lt;EndNote&gt;&lt;Cite&gt;&lt;Author&gt;Intel&lt;/Author&gt;&lt;Year&gt;2021&lt;/Year&gt;&lt;RecNum&gt;51&lt;/RecNum&gt;&lt;DisplayText&gt;[1]&lt;/DisplayText&gt;&lt;record&gt;&lt;rec-number&gt;51&lt;/rec-number&gt;&lt;foreign-keys&gt;&lt;key app="EN" db-id="90w9pavecs5r9eetzvg5vtr4wvrdwz5wspaz" timestamp="1621271895"&gt;51&lt;/key&gt;&lt;/foreign-keys&gt;&lt;ref-type name="Journal Article"&gt;17&lt;/ref-type&gt;&lt;contributors&gt;&lt;authors&gt;&lt;author&gt;Intel&lt;/author&gt;&lt;/authors&gt;&lt;/contributors&gt;&lt;titles&gt;&lt;/titles&gt;&lt;dates&gt;&lt;year&gt;2021&lt;/year&gt;&lt;/dates&gt;&lt;urls&gt;&lt;related-urls&gt;&lt;url&gt;Intel® Core™ i9 Processors (2021). Available at: https://www.intel.co.uk/content/www/uk/en/products/details/processors/core/i9.html (Accessed: 17 May 2021).&lt;/url&gt;&lt;/related-urls&gt;&lt;/urls&gt;&lt;/record&gt;&lt;/Cite&gt;&lt;/EndNote&gt;</w:instrText>
      </w:r>
      <w:r w:rsidR="00C9323B" w:rsidRPr="00C9323B">
        <w:fldChar w:fldCharType="separate"/>
      </w:r>
      <w:r w:rsidR="00C9323B" w:rsidRPr="00C9323B">
        <w:rPr>
          <w:noProof/>
        </w:rPr>
        <w:t>[1]</w:t>
      </w:r>
      <w:r w:rsidR="00C9323B" w:rsidRPr="00C9323B">
        <w:fldChar w:fldCharType="end"/>
      </w:r>
      <w:r>
        <w:t>. Current releases are in the range of 150-250 Watts, and by 2026 it</w:t>
      </w:r>
      <w:bookmarkStart w:id="0" w:name="_GoBack"/>
      <w:bookmarkEnd w:id="0"/>
      <w:r>
        <w:t xml:space="preserve"> is predicted that the amount for heat generated from microprocessors will reach nearly 800 watts</w:t>
      </w:r>
      <w:r>
        <w:fldChar w:fldCharType="begin"/>
      </w:r>
      <w:r w:rsidR="00C9323B">
        <w:instrText xml:space="preserve"> ADDIN EN.CITE &lt;EndNote&gt;&lt;Cite&gt;&lt;Author&gt;Karayiannis&lt;/Author&gt;&lt;Year&gt;2017&lt;/Year&gt;&lt;RecNum&gt;50&lt;/RecNum&gt;&lt;DisplayText&gt;[2]&lt;/DisplayText&gt;&lt;record&gt;&lt;rec-number&gt;50&lt;/rec-number&gt;&lt;foreign-keys&gt;&lt;key app="EN" db-id="90w9pavecs5r9eetzvg5vtr4wvrdwz5wspaz" timestamp="1621271170"&gt;50&lt;/key&gt;&lt;/foreign-keys&gt;&lt;ref-type name="Journal Article"&gt;17&lt;/ref-type&gt;&lt;contributors&gt;&lt;authors&gt;&lt;author&gt;Karayiannis, T. G.&lt;/author&gt;&lt;author&gt;Mahmoud, M. M.&lt;/author&gt;&lt;/authors&gt;&lt;/contributors&gt;&lt;titles&gt;&lt;title&gt;Flow boiling in microchannels: Fundamentals and applications&lt;/title&gt;&lt;secondary-title&gt;Applied Thermal Engineering&lt;/secondary-title&gt;&lt;/titles&gt;&lt;periodical&gt;&lt;full-title&gt;Applied Thermal Engineering&lt;/full-title&gt;&lt;/periodical&gt;&lt;pages&gt;1372-1397&lt;/pages&gt;&lt;volume&gt;115&lt;/volume&gt;&lt;keywords&gt;&lt;keyword&gt;Flow boiling&lt;/keyword&gt;&lt;keyword&gt;Heat transfer&lt;/keyword&gt;&lt;keyword&gt;Critical heat flux&lt;/keyword&gt;&lt;keyword&gt;Single small to microtubes&lt;/keyword&gt;&lt;keyword&gt;Rectangular microchannels&lt;/keyword&gt;&lt;/keywords&gt;&lt;dates&gt;&lt;year&gt;2017&lt;/year&gt;&lt;pub-dates&gt;&lt;date&gt;2017/03/25/&lt;/date&gt;&lt;/pub-dates&gt;&lt;/dates&gt;&lt;isbn&gt;1359-4311&lt;/isbn&gt;&lt;urls&gt;&lt;related-urls&gt;&lt;url&gt;https://www.sciencedirect.com/science/article/pii/S1359431116314090&lt;/url&gt;&lt;/related-urls&gt;&lt;/urls&gt;&lt;electronic-resource-num&gt;https://doi.org/10.1016/j.applthermaleng.2016.08.063&lt;/electronic-resource-num&gt;&lt;/record&gt;&lt;/Cite&gt;&lt;/EndNote&gt;</w:instrText>
      </w:r>
      <w:r>
        <w:fldChar w:fldCharType="separate"/>
      </w:r>
      <w:r w:rsidR="00C9323B">
        <w:rPr>
          <w:noProof/>
        </w:rPr>
        <w:t>[2]</w:t>
      </w:r>
      <w:r>
        <w:fldChar w:fldCharType="end"/>
      </w:r>
      <w:r>
        <w:t xml:space="preserve">. The question is, how will this heat be dissipated? </w:t>
      </w:r>
    </w:p>
    <w:p w14:paraId="5FEB02B2" w14:textId="77777777" w:rsidR="00B04C21" w:rsidRDefault="00B04C21" w:rsidP="00B04C21"/>
    <w:p w14:paraId="41395E89" w14:textId="60FA4669" w:rsidR="00AD01FD" w:rsidRDefault="00AD01FD" w:rsidP="00AD01FD">
      <w:pPr>
        <w:pStyle w:val="Heading2"/>
      </w:pPr>
      <w:r w:rsidRPr="0055145C">
        <w:t>Theory</w:t>
      </w:r>
    </w:p>
    <w:p w14:paraId="38A6532C" w14:textId="77777777" w:rsidR="00AD01FD" w:rsidRPr="00E34FE8" w:rsidRDefault="00AD01FD" w:rsidP="00AD01FD">
      <w:pPr>
        <w:rPr>
          <w:sz w:val="23"/>
          <w:szCs w:val="23"/>
        </w:rPr>
      </w:pPr>
    </w:p>
    <w:p w14:paraId="532E66B6" w14:textId="79AD7D71" w:rsidR="00DF0DA3" w:rsidRDefault="00DF0DA3" w:rsidP="00AD01FD">
      <w:pPr>
        <w:pStyle w:val="Heading2"/>
      </w:pPr>
      <w:r>
        <w:t>Solution</w:t>
      </w:r>
    </w:p>
    <w:p w14:paraId="1B9BB954" w14:textId="6853C4AF" w:rsidR="00DF0DA3" w:rsidRDefault="00B04C21" w:rsidP="00B04C21">
      <w:r>
        <w:t>Temperatures must stay below 90’ maximum as failure can lead to semiconductor resistance increment breakdown or the melting of the solders inside the device.</w:t>
      </w:r>
    </w:p>
    <w:p w14:paraId="5FD18ABC" w14:textId="45ABF869" w:rsidR="00AD01FD" w:rsidRDefault="00DF0DA3" w:rsidP="00B04C21">
      <w:r>
        <w:t>Results</w:t>
      </w:r>
    </w:p>
    <w:p w14:paraId="7165BF4A" w14:textId="67687058" w:rsidR="00DF0DA3" w:rsidRDefault="00DF0DA3" w:rsidP="00DF0DA3"/>
    <w:p w14:paraId="2DA9C03C" w14:textId="038A4A51" w:rsidR="00DF0DA3" w:rsidRDefault="00DF0DA3" w:rsidP="00DF0DA3">
      <w:pPr>
        <w:pStyle w:val="Heading2"/>
      </w:pPr>
      <w:r>
        <w:t>Lessons Learnt</w:t>
      </w:r>
    </w:p>
    <w:p w14:paraId="2CAAC08E" w14:textId="77777777" w:rsidR="00DF0DA3" w:rsidRPr="00DF0DA3" w:rsidRDefault="00DF0DA3" w:rsidP="00DF0DA3"/>
    <w:p w14:paraId="3BE31CE1" w14:textId="12D7B2F1" w:rsidR="00DF0DA3" w:rsidRDefault="00DF0DA3" w:rsidP="00DF0DA3"/>
    <w:p w14:paraId="2A632CFF" w14:textId="39C1E98F" w:rsidR="00DF0DA3" w:rsidRPr="00DF0DA3" w:rsidRDefault="00B04C21" w:rsidP="00DF0DA3">
      <w:r>
        <w:br w:type="page"/>
      </w:r>
    </w:p>
    <w:p w14:paraId="23AD5503" w14:textId="37744D91" w:rsidR="00AD01FD" w:rsidRPr="005D332D" w:rsidRDefault="00AD01FD" w:rsidP="00AD01FD">
      <w:pPr>
        <w:pStyle w:val="Heading1"/>
      </w:pPr>
      <w:r w:rsidRPr="005D332D">
        <w:lastRenderedPageBreak/>
        <w:t>References</w:t>
      </w:r>
      <w:r w:rsidR="005D332D">
        <w:t>:</w:t>
      </w:r>
    </w:p>
    <w:p w14:paraId="47A15524" w14:textId="77777777" w:rsidR="00B04C21" w:rsidRDefault="00671B80" w:rsidP="00DF0DA3">
      <w:pPr>
        <w:rPr>
          <w:color w:val="FF0000"/>
          <w:sz w:val="21"/>
          <w:szCs w:val="23"/>
        </w:rPr>
      </w:pPr>
      <w:r w:rsidRPr="00DF0DA3">
        <w:rPr>
          <w:color w:val="FF0000"/>
          <w:sz w:val="21"/>
          <w:szCs w:val="23"/>
        </w:rPr>
        <w:t xml:space="preserve"> </w:t>
      </w:r>
    </w:p>
    <w:p w14:paraId="690CDC14" w14:textId="77777777" w:rsidR="00B04C21" w:rsidRDefault="00B04C21" w:rsidP="00DF0DA3">
      <w:pPr>
        <w:rPr>
          <w:color w:val="FF0000"/>
          <w:sz w:val="21"/>
          <w:szCs w:val="23"/>
        </w:rPr>
      </w:pPr>
    </w:p>
    <w:p w14:paraId="4E18F7DB" w14:textId="3521C12B" w:rsidR="00C9323B" w:rsidRPr="00C9323B" w:rsidRDefault="00B04C21" w:rsidP="00C9323B">
      <w:pPr>
        <w:pStyle w:val="EndNoteBibliography"/>
        <w:ind w:left="720" w:hanging="720"/>
        <w:rPr>
          <w:noProof/>
        </w:rPr>
      </w:pPr>
      <w:r>
        <w:rPr>
          <w:sz w:val="23"/>
          <w:szCs w:val="23"/>
        </w:rPr>
        <w:fldChar w:fldCharType="begin"/>
      </w:r>
      <w:r>
        <w:rPr>
          <w:sz w:val="23"/>
          <w:szCs w:val="23"/>
        </w:rPr>
        <w:instrText xml:space="preserve"> ADDIN EN.REFLIST </w:instrText>
      </w:r>
      <w:r>
        <w:rPr>
          <w:sz w:val="23"/>
          <w:szCs w:val="23"/>
        </w:rPr>
        <w:fldChar w:fldCharType="separate"/>
      </w:r>
      <w:r w:rsidR="00C9323B" w:rsidRPr="00C9323B">
        <w:rPr>
          <w:noProof/>
        </w:rPr>
        <w:t>[1]</w:t>
      </w:r>
      <w:r w:rsidR="00C9323B" w:rsidRPr="00C9323B">
        <w:rPr>
          <w:noProof/>
        </w:rPr>
        <w:tab/>
        <w:t xml:space="preserve">Intel, 2021. [Online]. Available: Intel® Core™ i9 Processors (2021). Available at: </w:t>
      </w:r>
      <w:hyperlink r:id="rId7" w:history="1">
        <w:r w:rsidR="00C9323B" w:rsidRPr="00C9323B">
          <w:rPr>
            <w:rStyle w:val="Hyperlink"/>
            <w:noProof/>
          </w:rPr>
          <w:t>https://www.intel.co.uk/content/www/uk/en/products/details/processors/core/i9.html</w:t>
        </w:r>
      </w:hyperlink>
      <w:r w:rsidR="00C9323B" w:rsidRPr="00C9323B">
        <w:rPr>
          <w:noProof/>
        </w:rPr>
        <w:t xml:space="preserve"> (Accessed: 17 May 2021).</w:t>
      </w:r>
    </w:p>
    <w:p w14:paraId="7146A458" w14:textId="54471EB6" w:rsidR="00C9323B" w:rsidRPr="00C9323B" w:rsidRDefault="00C9323B" w:rsidP="00C9323B">
      <w:pPr>
        <w:pStyle w:val="EndNoteBibliography"/>
        <w:ind w:left="720" w:hanging="720"/>
        <w:rPr>
          <w:noProof/>
        </w:rPr>
      </w:pPr>
      <w:r w:rsidRPr="00C9323B">
        <w:rPr>
          <w:noProof/>
        </w:rPr>
        <w:t>[2]</w:t>
      </w:r>
      <w:r w:rsidRPr="00C9323B">
        <w:rPr>
          <w:noProof/>
        </w:rPr>
        <w:tab/>
        <w:t xml:space="preserve">T. G. Karayiannis and M. M. Mahmoud, "Flow boiling in microchannels: Fundamentals and applications," </w:t>
      </w:r>
      <w:r w:rsidRPr="00C9323B">
        <w:rPr>
          <w:i/>
          <w:noProof/>
        </w:rPr>
        <w:t xml:space="preserve">Applied Thermal Engineering, </w:t>
      </w:r>
      <w:r w:rsidRPr="00C9323B">
        <w:rPr>
          <w:noProof/>
        </w:rPr>
        <w:t xml:space="preserve">vol. 115, pp. 1372-1397, 2017/03/25/ 2017, doi: </w:t>
      </w:r>
      <w:hyperlink r:id="rId8" w:history="1">
        <w:r w:rsidRPr="00C9323B">
          <w:rPr>
            <w:rStyle w:val="Hyperlink"/>
            <w:noProof/>
          </w:rPr>
          <w:t>https://doi.org/10.1016/j.applthermaleng.2016.08.063</w:t>
        </w:r>
      </w:hyperlink>
      <w:r w:rsidRPr="00C9323B">
        <w:rPr>
          <w:noProof/>
        </w:rPr>
        <w:t>.</w:t>
      </w:r>
    </w:p>
    <w:p w14:paraId="61C6D848" w14:textId="497D9194" w:rsidR="002B6BE0" w:rsidRPr="00DF0DA3" w:rsidRDefault="00B04C21" w:rsidP="00DF0DA3">
      <w:pPr>
        <w:rPr>
          <w:sz w:val="23"/>
          <w:szCs w:val="23"/>
        </w:rPr>
      </w:pPr>
      <w:r>
        <w:rPr>
          <w:sz w:val="23"/>
          <w:szCs w:val="23"/>
        </w:rPr>
        <w:fldChar w:fldCharType="end"/>
      </w:r>
    </w:p>
    <w:sectPr w:rsidR="002B6BE0" w:rsidRPr="00DF0DA3" w:rsidSect="0055145C">
      <w:headerReference w:type="default" r:id="rId9"/>
      <w:pgSz w:w="11900" w:h="16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486CB3" w14:textId="77777777" w:rsidR="00F63BAA" w:rsidRDefault="00F63BAA" w:rsidP="00217D4D">
      <w:r>
        <w:separator/>
      </w:r>
    </w:p>
  </w:endnote>
  <w:endnote w:type="continuationSeparator" w:id="0">
    <w:p w14:paraId="40F81E01" w14:textId="77777777" w:rsidR="00F63BAA" w:rsidRDefault="00F63BAA" w:rsidP="00217D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Helvetica">
    <w:panose1 w:val="00000000000000000000"/>
    <w:charset w:val="00"/>
    <w:family w:val="auto"/>
    <w:pitch w:val="variable"/>
    <w:sig w:usb0="E00002FF" w:usb1="5000785B" w:usb2="00000000" w:usb3="00000000" w:csb0="000001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Helvetica Neue">
    <w:panose1 w:val="02000503000000020004"/>
    <w:charset w:val="00"/>
    <w:family w:val="auto"/>
    <w:pitch w:val="variable"/>
    <w:sig w:usb0="E50002FF" w:usb1="500079DB" w:usb2="0000001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195A7D" w14:textId="77777777" w:rsidR="00F63BAA" w:rsidRDefault="00F63BAA" w:rsidP="00217D4D">
      <w:r>
        <w:separator/>
      </w:r>
    </w:p>
  </w:footnote>
  <w:footnote w:type="continuationSeparator" w:id="0">
    <w:p w14:paraId="4389932A" w14:textId="77777777" w:rsidR="00F63BAA" w:rsidRDefault="00F63BAA" w:rsidP="00217D4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68FE96" w14:textId="4C1AF8AB" w:rsidR="00217D4D" w:rsidRPr="00217D4D" w:rsidRDefault="00166AEF" w:rsidP="00217D4D">
    <w:pPr>
      <w:rPr>
        <w:rFonts w:ascii="Times New Roman" w:eastAsia="Times New Roman" w:hAnsi="Times New Roman" w:cs="Times New Roman"/>
      </w:rPr>
    </w:pPr>
    <w:r>
      <w:rPr>
        <w:noProof/>
      </w:rPr>
      <w:drawing>
        <wp:anchor distT="0" distB="0" distL="114300" distR="114300" simplePos="0" relativeHeight="251659264" behindDoc="0" locked="0" layoutInCell="1" allowOverlap="1" wp14:anchorId="695A667F" wp14:editId="1E05DF93">
          <wp:simplePos x="0" y="0"/>
          <wp:positionH relativeFrom="column">
            <wp:posOffset>5281930</wp:posOffset>
          </wp:positionH>
          <wp:positionV relativeFrom="paragraph">
            <wp:posOffset>-167565</wp:posOffset>
          </wp:positionV>
          <wp:extent cx="365760" cy="441325"/>
          <wp:effectExtent l="0" t="0" r="2540" b="3175"/>
          <wp:wrapSquare wrapText="bothSides"/>
          <wp:docPr id="3" name="Picture 1" descr="University of Birmingham - Wikipedia"/>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University of Birmingham - Wikipedia"/>
                  <pic:cNvPicPr>
                    <a:picLocks/>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365760" cy="4413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493BEA8" w14:textId="1A9EC478" w:rsidR="00217D4D" w:rsidRPr="00217D4D" w:rsidRDefault="00217D4D">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DA0958"/>
    <w:multiLevelType w:val="hybridMultilevel"/>
    <w:tmpl w:val="65BAF796"/>
    <w:lvl w:ilvl="0" w:tplc="00400BD2">
      <w:start w:val="11"/>
      <w:numFmt w:val="bullet"/>
      <w:lvlText w:val="•"/>
      <w:lvlJc w:val="left"/>
      <w:pPr>
        <w:ind w:left="720" w:hanging="360"/>
      </w:pPr>
      <w:rPr>
        <w:rFonts w:ascii="Helvetica" w:eastAsiaTheme="majorEastAsia" w:hAnsi="Helvetica" w:cstheme="majorBidi"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D654DE"/>
    <w:multiLevelType w:val="hybridMultilevel"/>
    <w:tmpl w:val="12D4D33E"/>
    <w:lvl w:ilvl="0" w:tplc="0809000F">
      <w:start w:val="1"/>
      <w:numFmt w:val="decimal"/>
      <w:lvlText w:val="%1."/>
      <w:lvlJc w:val="left"/>
      <w:pPr>
        <w:ind w:left="473"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D07772"/>
    <w:multiLevelType w:val="hybridMultilevel"/>
    <w:tmpl w:val="8C4E2768"/>
    <w:lvl w:ilvl="0" w:tplc="00400BD2">
      <w:start w:val="11"/>
      <w:numFmt w:val="bullet"/>
      <w:lvlText w:val="•"/>
      <w:lvlJc w:val="left"/>
      <w:pPr>
        <w:ind w:left="720" w:hanging="360"/>
      </w:pPr>
      <w:rPr>
        <w:rFonts w:ascii="Helvetica" w:eastAsiaTheme="majorEastAsia" w:hAnsi="Helvetica" w:cstheme="majorBidi"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33C2470"/>
    <w:multiLevelType w:val="hybridMultilevel"/>
    <w:tmpl w:val="2FEE0D7E"/>
    <w:lvl w:ilvl="0" w:tplc="5628B8F6">
      <w:start w:val="4"/>
      <w:numFmt w:val="bullet"/>
      <w:lvlText w:val=""/>
      <w:lvlJc w:val="left"/>
      <w:pPr>
        <w:ind w:left="510" w:hanging="397"/>
      </w:pPr>
      <w:rPr>
        <w:rFonts w:ascii="Wingdings" w:eastAsia="Calibr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3962679"/>
    <w:multiLevelType w:val="hybridMultilevel"/>
    <w:tmpl w:val="4C64FEAE"/>
    <w:lvl w:ilvl="0" w:tplc="04090001">
      <w:start w:val="1"/>
      <w:numFmt w:val="bullet"/>
      <w:lvlText w:val=""/>
      <w:lvlJc w:val="left"/>
      <w:pPr>
        <w:ind w:left="473"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E9E5799"/>
    <w:multiLevelType w:val="hybridMultilevel"/>
    <w:tmpl w:val="B5AAF2B8"/>
    <w:lvl w:ilvl="0" w:tplc="00400BD2">
      <w:start w:val="11"/>
      <w:numFmt w:val="bullet"/>
      <w:lvlText w:val="•"/>
      <w:lvlJc w:val="left"/>
      <w:pPr>
        <w:ind w:left="720" w:hanging="360"/>
      </w:pPr>
      <w:rPr>
        <w:rFonts w:ascii="Helvetica" w:eastAsiaTheme="majorEastAsia" w:hAnsi="Helvetica" w:cstheme="majorBidi"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0CA23F4"/>
    <w:multiLevelType w:val="hybridMultilevel"/>
    <w:tmpl w:val="439C24DC"/>
    <w:lvl w:ilvl="0" w:tplc="00400BD2">
      <w:start w:val="11"/>
      <w:numFmt w:val="bullet"/>
      <w:lvlText w:val="•"/>
      <w:lvlJc w:val="left"/>
      <w:pPr>
        <w:ind w:left="720" w:hanging="360"/>
      </w:pPr>
      <w:rPr>
        <w:rFonts w:ascii="Helvetica" w:eastAsiaTheme="majorEastAsia" w:hAnsi="Helvetica" w:cstheme="majorBidi"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D3E4DCB"/>
    <w:multiLevelType w:val="hybridMultilevel"/>
    <w:tmpl w:val="8E82BC5C"/>
    <w:lvl w:ilvl="0" w:tplc="00400BD2">
      <w:start w:val="11"/>
      <w:numFmt w:val="bullet"/>
      <w:lvlText w:val="•"/>
      <w:lvlJc w:val="left"/>
      <w:pPr>
        <w:ind w:left="720" w:hanging="360"/>
      </w:pPr>
      <w:rPr>
        <w:rFonts w:ascii="Helvetica" w:eastAsiaTheme="majorEastAsia" w:hAnsi="Helvetica" w:cstheme="majorBidi"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F0A48DF"/>
    <w:multiLevelType w:val="hybridMultilevel"/>
    <w:tmpl w:val="D12404F0"/>
    <w:lvl w:ilvl="0" w:tplc="00400BD2">
      <w:start w:val="11"/>
      <w:numFmt w:val="bullet"/>
      <w:lvlText w:val="•"/>
      <w:lvlJc w:val="left"/>
      <w:pPr>
        <w:ind w:left="720" w:hanging="360"/>
      </w:pPr>
      <w:rPr>
        <w:rFonts w:ascii="Helvetica" w:eastAsiaTheme="majorEastAsia" w:hAnsi="Helvetica" w:cstheme="majorBidi"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9DF5495"/>
    <w:multiLevelType w:val="hybridMultilevel"/>
    <w:tmpl w:val="5526F084"/>
    <w:lvl w:ilvl="0" w:tplc="00400BD2">
      <w:start w:val="11"/>
      <w:numFmt w:val="bullet"/>
      <w:lvlText w:val="•"/>
      <w:lvlJc w:val="left"/>
      <w:pPr>
        <w:ind w:left="720" w:hanging="360"/>
      </w:pPr>
      <w:rPr>
        <w:rFonts w:ascii="Helvetica" w:eastAsiaTheme="majorEastAsia" w:hAnsi="Helvetica" w:cstheme="majorBidi"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DF46B07"/>
    <w:multiLevelType w:val="hybridMultilevel"/>
    <w:tmpl w:val="921232C0"/>
    <w:lvl w:ilvl="0" w:tplc="CC381024">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FDA3E79"/>
    <w:multiLevelType w:val="hybridMultilevel"/>
    <w:tmpl w:val="F67A4D70"/>
    <w:lvl w:ilvl="0" w:tplc="00400BD2">
      <w:start w:val="11"/>
      <w:numFmt w:val="bullet"/>
      <w:lvlText w:val="•"/>
      <w:lvlJc w:val="left"/>
      <w:pPr>
        <w:ind w:left="1440" w:hanging="360"/>
      </w:pPr>
      <w:rPr>
        <w:rFonts w:ascii="Helvetica" w:eastAsiaTheme="majorEastAsia" w:hAnsi="Helvetica" w:cstheme="majorBidi" w:hint="default"/>
        <w:color w:val="000000" w:themeColor="text1"/>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7FFB25DC"/>
    <w:multiLevelType w:val="hybridMultilevel"/>
    <w:tmpl w:val="52C829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8"/>
  </w:num>
  <w:num w:numId="3">
    <w:abstractNumId w:val="10"/>
  </w:num>
  <w:num w:numId="4">
    <w:abstractNumId w:val="6"/>
  </w:num>
  <w:num w:numId="5">
    <w:abstractNumId w:val="9"/>
  </w:num>
  <w:num w:numId="6">
    <w:abstractNumId w:val="5"/>
  </w:num>
  <w:num w:numId="7">
    <w:abstractNumId w:val="2"/>
  </w:num>
  <w:num w:numId="8">
    <w:abstractNumId w:val="11"/>
  </w:num>
  <w:num w:numId="9">
    <w:abstractNumId w:val="0"/>
  </w:num>
  <w:num w:numId="10">
    <w:abstractNumId w:val="12"/>
  </w:num>
  <w:num w:numId="11">
    <w:abstractNumId w:val="3"/>
  </w:num>
  <w:num w:numId="12">
    <w:abstractNumId w:val="1"/>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2"/>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IEEE&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90w9pavecs5r9eetzvg5vtr4wvrdwz5wspaz&quot;&gt;Prelim_library-Converted1&lt;record-ids&gt;&lt;item&gt;50&lt;/item&gt;&lt;item&gt;51&lt;/item&gt;&lt;/record-ids&gt;&lt;/item&gt;&lt;/Libraries&gt;"/>
  </w:docVars>
  <w:rsids>
    <w:rsidRoot w:val="0055145C"/>
    <w:rsid w:val="00042992"/>
    <w:rsid w:val="00043BE5"/>
    <w:rsid w:val="000E64EB"/>
    <w:rsid w:val="00127888"/>
    <w:rsid w:val="00151F75"/>
    <w:rsid w:val="001542AD"/>
    <w:rsid w:val="00162C18"/>
    <w:rsid w:val="00166AEF"/>
    <w:rsid w:val="00176281"/>
    <w:rsid w:val="00184912"/>
    <w:rsid w:val="00217D4D"/>
    <w:rsid w:val="00271FD9"/>
    <w:rsid w:val="002B38FC"/>
    <w:rsid w:val="002B6BE0"/>
    <w:rsid w:val="003914B6"/>
    <w:rsid w:val="00413CFE"/>
    <w:rsid w:val="0055145C"/>
    <w:rsid w:val="005D332D"/>
    <w:rsid w:val="005E33C0"/>
    <w:rsid w:val="0061250B"/>
    <w:rsid w:val="00621234"/>
    <w:rsid w:val="006279F9"/>
    <w:rsid w:val="006358AD"/>
    <w:rsid w:val="006372F3"/>
    <w:rsid w:val="00660098"/>
    <w:rsid w:val="00671B80"/>
    <w:rsid w:val="006B0B4B"/>
    <w:rsid w:val="006D4610"/>
    <w:rsid w:val="006F25DC"/>
    <w:rsid w:val="0077053C"/>
    <w:rsid w:val="007A1517"/>
    <w:rsid w:val="007B2D17"/>
    <w:rsid w:val="007E2F20"/>
    <w:rsid w:val="00811DEF"/>
    <w:rsid w:val="008143EB"/>
    <w:rsid w:val="00815F1B"/>
    <w:rsid w:val="008828CB"/>
    <w:rsid w:val="008E18A0"/>
    <w:rsid w:val="008F34DF"/>
    <w:rsid w:val="00950828"/>
    <w:rsid w:val="00990AA5"/>
    <w:rsid w:val="009B39FF"/>
    <w:rsid w:val="009D4ABE"/>
    <w:rsid w:val="00A0003A"/>
    <w:rsid w:val="00A74F80"/>
    <w:rsid w:val="00A95A7F"/>
    <w:rsid w:val="00AD01FD"/>
    <w:rsid w:val="00AD18E5"/>
    <w:rsid w:val="00B04C21"/>
    <w:rsid w:val="00B5304E"/>
    <w:rsid w:val="00BD03BB"/>
    <w:rsid w:val="00C17263"/>
    <w:rsid w:val="00C24B85"/>
    <w:rsid w:val="00C857B4"/>
    <w:rsid w:val="00C9323B"/>
    <w:rsid w:val="00CD1472"/>
    <w:rsid w:val="00CF55F2"/>
    <w:rsid w:val="00DF0DA3"/>
    <w:rsid w:val="00E34FE8"/>
    <w:rsid w:val="00E37738"/>
    <w:rsid w:val="00E63BA7"/>
    <w:rsid w:val="00E8243A"/>
    <w:rsid w:val="00ED3C14"/>
    <w:rsid w:val="00ED558A"/>
    <w:rsid w:val="00EF3D8E"/>
    <w:rsid w:val="00F63BAA"/>
    <w:rsid w:val="00F76502"/>
    <w:rsid w:val="00F84DA4"/>
    <w:rsid w:val="00FD79B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82FFC8"/>
  <w14:defaultImageDpi w14:val="32767"/>
  <w15:chartTrackingRefBased/>
  <w15:docId w15:val="{2F596A65-A1F8-D248-9762-B677B613A8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04C21"/>
    <w:pPr>
      <w:jc w:val="both"/>
    </w:pPr>
  </w:style>
  <w:style w:type="paragraph" w:styleId="Heading1">
    <w:name w:val="heading 1"/>
    <w:basedOn w:val="Normal"/>
    <w:next w:val="Normal"/>
    <w:link w:val="Heading1Char"/>
    <w:uiPriority w:val="9"/>
    <w:qFormat/>
    <w:rsid w:val="0055145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5145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unhideWhenUsed/>
    <w:qFormat/>
    <w:rsid w:val="00A0003A"/>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145C"/>
    <w:pPr>
      <w:ind w:left="720"/>
      <w:contextualSpacing/>
    </w:pPr>
  </w:style>
  <w:style w:type="table" w:styleId="TableGrid">
    <w:name w:val="Table Grid"/>
    <w:basedOn w:val="TableNormal"/>
    <w:uiPriority w:val="39"/>
    <w:rsid w:val="005514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551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5145C"/>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55145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5145C"/>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55145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145C"/>
    <w:rPr>
      <w:rFonts w:asciiTheme="majorHAnsi" w:eastAsiaTheme="majorEastAsia" w:hAnsiTheme="majorHAnsi" w:cstheme="majorBidi"/>
      <w:spacing w:val="-10"/>
      <w:kern w:val="28"/>
      <w:sz w:val="56"/>
      <w:szCs w:val="56"/>
    </w:rPr>
  </w:style>
  <w:style w:type="character" w:customStyle="1" w:styleId="Heading4Char">
    <w:name w:val="Heading 4 Char"/>
    <w:basedOn w:val="DefaultParagraphFont"/>
    <w:link w:val="Heading4"/>
    <w:uiPriority w:val="9"/>
    <w:rsid w:val="00A0003A"/>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C857B4"/>
    <w:rPr>
      <w:color w:val="0563C1" w:themeColor="hyperlink"/>
      <w:u w:val="single"/>
    </w:rPr>
  </w:style>
  <w:style w:type="character" w:styleId="UnresolvedMention">
    <w:name w:val="Unresolved Mention"/>
    <w:basedOn w:val="DefaultParagraphFont"/>
    <w:uiPriority w:val="99"/>
    <w:rsid w:val="00C857B4"/>
    <w:rPr>
      <w:color w:val="605E5C"/>
      <w:shd w:val="clear" w:color="auto" w:fill="E1DFDD"/>
    </w:rPr>
  </w:style>
  <w:style w:type="character" w:styleId="Emphasis">
    <w:name w:val="Emphasis"/>
    <w:basedOn w:val="DefaultParagraphFont"/>
    <w:uiPriority w:val="20"/>
    <w:qFormat/>
    <w:rsid w:val="002B6BE0"/>
    <w:rPr>
      <w:i/>
      <w:iCs/>
    </w:rPr>
  </w:style>
  <w:style w:type="paragraph" w:styleId="BalloonText">
    <w:name w:val="Balloon Text"/>
    <w:basedOn w:val="Normal"/>
    <w:link w:val="BalloonTextChar"/>
    <w:uiPriority w:val="99"/>
    <w:semiHidden/>
    <w:unhideWhenUsed/>
    <w:rsid w:val="00217D4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17D4D"/>
    <w:rPr>
      <w:rFonts w:ascii="Times New Roman" w:hAnsi="Times New Roman" w:cs="Times New Roman"/>
      <w:sz w:val="18"/>
      <w:szCs w:val="18"/>
    </w:rPr>
  </w:style>
  <w:style w:type="paragraph" w:styleId="Header">
    <w:name w:val="header"/>
    <w:basedOn w:val="Normal"/>
    <w:link w:val="HeaderChar"/>
    <w:uiPriority w:val="99"/>
    <w:unhideWhenUsed/>
    <w:rsid w:val="00217D4D"/>
    <w:pPr>
      <w:tabs>
        <w:tab w:val="center" w:pos="4513"/>
        <w:tab w:val="right" w:pos="9026"/>
      </w:tabs>
    </w:pPr>
  </w:style>
  <w:style w:type="character" w:customStyle="1" w:styleId="HeaderChar">
    <w:name w:val="Header Char"/>
    <w:basedOn w:val="DefaultParagraphFont"/>
    <w:link w:val="Header"/>
    <w:uiPriority w:val="99"/>
    <w:rsid w:val="00217D4D"/>
  </w:style>
  <w:style w:type="paragraph" w:styleId="Footer">
    <w:name w:val="footer"/>
    <w:basedOn w:val="Normal"/>
    <w:link w:val="FooterChar"/>
    <w:uiPriority w:val="99"/>
    <w:unhideWhenUsed/>
    <w:rsid w:val="00217D4D"/>
    <w:pPr>
      <w:tabs>
        <w:tab w:val="center" w:pos="4513"/>
        <w:tab w:val="right" w:pos="9026"/>
      </w:tabs>
    </w:pPr>
  </w:style>
  <w:style w:type="character" w:customStyle="1" w:styleId="FooterChar">
    <w:name w:val="Footer Char"/>
    <w:basedOn w:val="DefaultParagraphFont"/>
    <w:link w:val="Footer"/>
    <w:uiPriority w:val="99"/>
    <w:rsid w:val="00217D4D"/>
  </w:style>
  <w:style w:type="paragraph" w:styleId="NormalWeb">
    <w:name w:val="Normal (Web)"/>
    <w:basedOn w:val="Normal"/>
    <w:uiPriority w:val="99"/>
    <w:unhideWhenUsed/>
    <w:rsid w:val="00BD03BB"/>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BD03BB"/>
    <w:rPr>
      <w:b/>
      <w:bCs/>
    </w:rPr>
  </w:style>
  <w:style w:type="character" w:customStyle="1" w:styleId="screenreader-only">
    <w:name w:val="screenreader-only"/>
    <w:basedOn w:val="DefaultParagraphFont"/>
    <w:rsid w:val="00BD03BB"/>
  </w:style>
  <w:style w:type="character" w:customStyle="1" w:styleId="module-sequence-footer-button--previous">
    <w:name w:val="module-sequence-footer-button--previous"/>
    <w:basedOn w:val="DefaultParagraphFont"/>
    <w:rsid w:val="00BD03BB"/>
  </w:style>
  <w:style w:type="character" w:customStyle="1" w:styleId="module-sequence-footer-button--next">
    <w:name w:val="module-sequence-footer-button--next"/>
    <w:basedOn w:val="DefaultParagraphFont"/>
    <w:rsid w:val="00BD03BB"/>
  </w:style>
  <w:style w:type="paragraph" w:customStyle="1" w:styleId="EndNoteBibliographyTitle">
    <w:name w:val="EndNote Bibliography Title"/>
    <w:basedOn w:val="Normal"/>
    <w:link w:val="EndNoteBibliographyTitleChar"/>
    <w:rsid w:val="00B04C21"/>
    <w:pPr>
      <w:jc w:val="center"/>
    </w:pPr>
    <w:rPr>
      <w:rFonts w:ascii="Calibri" w:hAnsi="Calibri"/>
      <w:lang w:val="en-US"/>
    </w:rPr>
  </w:style>
  <w:style w:type="character" w:customStyle="1" w:styleId="EndNoteBibliographyTitleChar">
    <w:name w:val="EndNote Bibliography Title Char"/>
    <w:basedOn w:val="DefaultParagraphFont"/>
    <w:link w:val="EndNoteBibliographyTitle"/>
    <w:rsid w:val="00B04C21"/>
    <w:rPr>
      <w:rFonts w:ascii="Calibri" w:hAnsi="Calibri"/>
      <w:lang w:val="en-US"/>
    </w:rPr>
  </w:style>
  <w:style w:type="paragraph" w:customStyle="1" w:styleId="EndNoteBibliography">
    <w:name w:val="EndNote Bibliography"/>
    <w:basedOn w:val="Normal"/>
    <w:link w:val="EndNoteBibliographyChar"/>
    <w:rsid w:val="00B04C21"/>
    <w:rPr>
      <w:rFonts w:ascii="Calibri" w:hAnsi="Calibri"/>
      <w:lang w:val="en-US"/>
    </w:rPr>
  </w:style>
  <w:style w:type="character" w:customStyle="1" w:styleId="EndNoteBibliographyChar">
    <w:name w:val="EndNote Bibliography Char"/>
    <w:basedOn w:val="DefaultParagraphFont"/>
    <w:link w:val="EndNoteBibliography"/>
    <w:rsid w:val="00B04C21"/>
    <w:rPr>
      <w:rFonts w:ascii="Calibri" w:hAnsi="Calibri"/>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685257">
      <w:bodyDiv w:val="1"/>
      <w:marLeft w:val="0"/>
      <w:marRight w:val="0"/>
      <w:marTop w:val="0"/>
      <w:marBottom w:val="0"/>
      <w:divBdr>
        <w:top w:val="none" w:sz="0" w:space="0" w:color="auto"/>
        <w:left w:val="none" w:sz="0" w:space="0" w:color="auto"/>
        <w:bottom w:val="none" w:sz="0" w:space="0" w:color="auto"/>
        <w:right w:val="none" w:sz="0" w:space="0" w:color="auto"/>
      </w:divBdr>
      <w:divsChild>
        <w:div w:id="2005621929">
          <w:marLeft w:val="2880"/>
          <w:marRight w:val="0"/>
          <w:marTop w:val="0"/>
          <w:marBottom w:val="0"/>
          <w:divBdr>
            <w:top w:val="none" w:sz="0" w:space="0" w:color="auto"/>
            <w:left w:val="none" w:sz="0" w:space="0" w:color="auto"/>
            <w:bottom w:val="none" w:sz="0" w:space="0" w:color="auto"/>
            <w:right w:val="none" w:sz="0" w:space="0" w:color="auto"/>
          </w:divBdr>
          <w:divsChild>
            <w:div w:id="1120494672">
              <w:marLeft w:val="0"/>
              <w:marRight w:val="0"/>
              <w:marTop w:val="0"/>
              <w:marBottom w:val="0"/>
              <w:divBdr>
                <w:top w:val="none" w:sz="0" w:space="0" w:color="auto"/>
                <w:left w:val="none" w:sz="0" w:space="0" w:color="auto"/>
                <w:bottom w:val="none" w:sz="0" w:space="0" w:color="auto"/>
                <w:right w:val="none" w:sz="0" w:space="0" w:color="auto"/>
              </w:divBdr>
              <w:divsChild>
                <w:div w:id="1005866301">
                  <w:marLeft w:val="0"/>
                  <w:marRight w:val="0"/>
                  <w:marTop w:val="0"/>
                  <w:marBottom w:val="0"/>
                  <w:divBdr>
                    <w:top w:val="none" w:sz="0" w:space="0" w:color="auto"/>
                    <w:left w:val="none" w:sz="0" w:space="0" w:color="auto"/>
                    <w:bottom w:val="none" w:sz="0" w:space="0" w:color="auto"/>
                    <w:right w:val="none" w:sz="0" w:space="0" w:color="auto"/>
                  </w:divBdr>
                  <w:divsChild>
                    <w:div w:id="809129144">
                      <w:marLeft w:val="0"/>
                      <w:marRight w:val="0"/>
                      <w:marTop w:val="0"/>
                      <w:marBottom w:val="0"/>
                      <w:divBdr>
                        <w:top w:val="none" w:sz="0" w:space="0" w:color="auto"/>
                        <w:left w:val="none" w:sz="0" w:space="0" w:color="auto"/>
                        <w:bottom w:val="none" w:sz="0" w:space="0" w:color="auto"/>
                        <w:right w:val="none" w:sz="0" w:space="0" w:color="auto"/>
                      </w:divBdr>
                      <w:divsChild>
                        <w:div w:id="1519470801">
                          <w:marLeft w:val="0"/>
                          <w:marRight w:val="0"/>
                          <w:marTop w:val="0"/>
                          <w:marBottom w:val="0"/>
                          <w:divBdr>
                            <w:top w:val="none" w:sz="0" w:space="0" w:color="auto"/>
                            <w:left w:val="none" w:sz="0" w:space="0" w:color="auto"/>
                            <w:bottom w:val="none" w:sz="0" w:space="0" w:color="auto"/>
                            <w:right w:val="none" w:sz="0" w:space="0" w:color="auto"/>
                          </w:divBdr>
                          <w:divsChild>
                            <w:div w:id="1680082800">
                              <w:marLeft w:val="0"/>
                              <w:marRight w:val="0"/>
                              <w:marTop w:val="0"/>
                              <w:marBottom w:val="0"/>
                              <w:divBdr>
                                <w:top w:val="none" w:sz="0" w:space="0" w:color="auto"/>
                                <w:left w:val="none" w:sz="0" w:space="0" w:color="auto"/>
                                <w:bottom w:val="none" w:sz="0" w:space="0" w:color="auto"/>
                                <w:right w:val="none" w:sz="0" w:space="0" w:color="auto"/>
                              </w:divBdr>
                            </w:div>
                          </w:divsChild>
                        </w:div>
                        <w:div w:id="191647083">
                          <w:marLeft w:val="0"/>
                          <w:marRight w:val="0"/>
                          <w:marTop w:val="0"/>
                          <w:marBottom w:val="0"/>
                          <w:divBdr>
                            <w:top w:val="none" w:sz="0" w:space="0" w:color="auto"/>
                            <w:left w:val="none" w:sz="0" w:space="0" w:color="auto"/>
                            <w:bottom w:val="none" w:sz="0" w:space="0" w:color="auto"/>
                            <w:right w:val="none" w:sz="0" w:space="0" w:color="auto"/>
                          </w:divBdr>
                          <w:divsChild>
                            <w:div w:id="776364573">
                              <w:marLeft w:val="0"/>
                              <w:marRight w:val="0"/>
                              <w:marTop w:val="0"/>
                              <w:marBottom w:val="0"/>
                              <w:divBdr>
                                <w:top w:val="none" w:sz="0" w:space="0" w:color="auto"/>
                                <w:left w:val="none" w:sz="0" w:space="0" w:color="auto"/>
                                <w:bottom w:val="none" w:sz="0" w:space="0" w:color="auto"/>
                                <w:right w:val="none" w:sz="0" w:space="0" w:color="auto"/>
                              </w:divBdr>
                              <w:divsChild>
                                <w:div w:id="335378024">
                                  <w:marLeft w:val="0"/>
                                  <w:marRight w:val="0"/>
                                  <w:marTop w:val="0"/>
                                  <w:marBottom w:val="0"/>
                                  <w:divBdr>
                                    <w:top w:val="single" w:sz="6" w:space="9" w:color="C7CDD1"/>
                                    <w:left w:val="none" w:sz="0" w:space="0" w:color="auto"/>
                                    <w:bottom w:val="none" w:sz="0" w:space="0" w:color="auto"/>
                                    <w:right w:val="none" w:sz="0" w:space="0" w:color="auto"/>
                                  </w:divBdr>
                                </w:div>
                              </w:divsChild>
                            </w:div>
                          </w:divsChild>
                        </w:div>
                      </w:divsChild>
                    </w:div>
                  </w:divsChild>
                </w:div>
              </w:divsChild>
            </w:div>
          </w:divsChild>
        </w:div>
        <w:div w:id="1498687467">
          <w:marLeft w:val="0"/>
          <w:marRight w:val="0"/>
          <w:marTop w:val="0"/>
          <w:marBottom w:val="0"/>
          <w:divBdr>
            <w:top w:val="none" w:sz="0" w:space="0" w:color="auto"/>
            <w:left w:val="none" w:sz="0" w:space="0" w:color="auto"/>
            <w:bottom w:val="none" w:sz="0" w:space="0" w:color="auto"/>
            <w:right w:val="none" w:sz="0" w:space="0" w:color="auto"/>
          </w:divBdr>
        </w:div>
      </w:divsChild>
    </w:div>
    <w:div w:id="151996149">
      <w:bodyDiv w:val="1"/>
      <w:marLeft w:val="0"/>
      <w:marRight w:val="0"/>
      <w:marTop w:val="0"/>
      <w:marBottom w:val="0"/>
      <w:divBdr>
        <w:top w:val="none" w:sz="0" w:space="0" w:color="auto"/>
        <w:left w:val="none" w:sz="0" w:space="0" w:color="auto"/>
        <w:bottom w:val="none" w:sz="0" w:space="0" w:color="auto"/>
        <w:right w:val="none" w:sz="0" w:space="0" w:color="auto"/>
      </w:divBdr>
    </w:div>
    <w:div w:id="233049501">
      <w:bodyDiv w:val="1"/>
      <w:marLeft w:val="0"/>
      <w:marRight w:val="0"/>
      <w:marTop w:val="0"/>
      <w:marBottom w:val="0"/>
      <w:divBdr>
        <w:top w:val="none" w:sz="0" w:space="0" w:color="auto"/>
        <w:left w:val="none" w:sz="0" w:space="0" w:color="auto"/>
        <w:bottom w:val="none" w:sz="0" w:space="0" w:color="auto"/>
        <w:right w:val="none" w:sz="0" w:space="0" w:color="auto"/>
      </w:divBdr>
    </w:div>
    <w:div w:id="241574937">
      <w:bodyDiv w:val="1"/>
      <w:marLeft w:val="0"/>
      <w:marRight w:val="0"/>
      <w:marTop w:val="0"/>
      <w:marBottom w:val="0"/>
      <w:divBdr>
        <w:top w:val="none" w:sz="0" w:space="0" w:color="auto"/>
        <w:left w:val="none" w:sz="0" w:space="0" w:color="auto"/>
        <w:bottom w:val="none" w:sz="0" w:space="0" w:color="auto"/>
        <w:right w:val="none" w:sz="0" w:space="0" w:color="auto"/>
      </w:divBdr>
    </w:div>
    <w:div w:id="309480264">
      <w:bodyDiv w:val="1"/>
      <w:marLeft w:val="0"/>
      <w:marRight w:val="0"/>
      <w:marTop w:val="0"/>
      <w:marBottom w:val="0"/>
      <w:divBdr>
        <w:top w:val="none" w:sz="0" w:space="0" w:color="auto"/>
        <w:left w:val="none" w:sz="0" w:space="0" w:color="auto"/>
        <w:bottom w:val="none" w:sz="0" w:space="0" w:color="auto"/>
        <w:right w:val="none" w:sz="0" w:space="0" w:color="auto"/>
      </w:divBdr>
    </w:div>
    <w:div w:id="400296506">
      <w:bodyDiv w:val="1"/>
      <w:marLeft w:val="0"/>
      <w:marRight w:val="0"/>
      <w:marTop w:val="0"/>
      <w:marBottom w:val="0"/>
      <w:divBdr>
        <w:top w:val="none" w:sz="0" w:space="0" w:color="auto"/>
        <w:left w:val="none" w:sz="0" w:space="0" w:color="auto"/>
        <w:bottom w:val="none" w:sz="0" w:space="0" w:color="auto"/>
        <w:right w:val="none" w:sz="0" w:space="0" w:color="auto"/>
      </w:divBdr>
    </w:div>
    <w:div w:id="457528525">
      <w:bodyDiv w:val="1"/>
      <w:marLeft w:val="0"/>
      <w:marRight w:val="0"/>
      <w:marTop w:val="0"/>
      <w:marBottom w:val="0"/>
      <w:divBdr>
        <w:top w:val="none" w:sz="0" w:space="0" w:color="auto"/>
        <w:left w:val="none" w:sz="0" w:space="0" w:color="auto"/>
        <w:bottom w:val="none" w:sz="0" w:space="0" w:color="auto"/>
        <w:right w:val="none" w:sz="0" w:space="0" w:color="auto"/>
      </w:divBdr>
      <w:divsChild>
        <w:div w:id="2060401344">
          <w:marLeft w:val="2880"/>
          <w:marRight w:val="0"/>
          <w:marTop w:val="0"/>
          <w:marBottom w:val="0"/>
          <w:divBdr>
            <w:top w:val="none" w:sz="0" w:space="0" w:color="auto"/>
            <w:left w:val="none" w:sz="0" w:space="0" w:color="auto"/>
            <w:bottom w:val="none" w:sz="0" w:space="0" w:color="auto"/>
            <w:right w:val="none" w:sz="0" w:space="0" w:color="auto"/>
          </w:divBdr>
          <w:divsChild>
            <w:div w:id="1729112190">
              <w:marLeft w:val="0"/>
              <w:marRight w:val="0"/>
              <w:marTop w:val="0"/>
              <w:marBottom w:val="0"/>
              <w:divBdr>
                <w:top w:val="none" w:sz="0" w:space="0" w:color="auto"/>
                <w:left w:val="none" w:sz="0" w:space="0" w:color="auto"/>
                <w:bottom w:val="none" w:sz="0" w:space="0" w:color="auto"/>
                <w:right w:val="none" w:sz="0" w:space="0" w:color="auto"/>
              </w:divBdr>
              <w:divsChild>
                <w:div w:id="383145536">
                  <w:marLeft w:val="0"/>
                  <w:marRight w:val="0"/>
                  <w:marTop w:val="0"/>
                  <w:marBottom w:val="0"/>
                  <w:divBdr>
                    <w:top w:val="none" w:sz="0" w:space="0" w:color="auto"/>
                    <w:left w:val="none" w:sz="0" w:space="0" w:color="auto"/>
                    <w:bottom w:val="none" w:sz="0" w:space="0" w:color="auto"/>
                    <w:right w:val="none" w:sz="0" w:space="0" w:color="auto"/>
                  </w:divBdr>
                  <w:divsChild>
                    <w:div w:id="678777532">
                      <w:marLeft w:val="0"/>
                      <w:marRight w:val="0"/>
                      <w:marTop w:val="0"/>
                      <w:marBottom w:val="0"/>
                      <w:divBdr>
                        <w:top w:val="none" w:sz="0" w:space="0" w:color="auto"/>
                        <w:left w:val="none" w:sz="0" w:space="0" w:color="auto"/>
                        <w:bottom w:val="none" w:sz="0" w:space="0" w:color="auto"/>
                        <w:right w:val="none" w:sz="0" w:space="0" w:color="auto"/>
                      </w:divBdr>
                      <w:divsChild>
                        <w:div w:id="723942490">
                          <w:marLeft w:val="0"/>
                          <w:marRight w:val="0"/>
                          <w:marTop w:val="0"/>
                          <w:marBottom w:val="0"/>
                          <w:divBdr>
                            <w:top w:val="none" w:sz="0" w:space="0" w:color="auto"/>
                            <w:left w:val="none" w:sz="0" w:space="0" w:color="auto"/>
                            <w:bottom w:val="none" w:sz="0" w:space="0" w:color="auto"/>
                            <w:right w:val="none" w:sz="0" w:space="0" w:color="auto"/>
                          </w:divBdr>
                          <w:divsChild>
                            <w:div w:id="577326907">
                              <w:marLeft w:val="0"/>
                              <w:marRight w:val="0"/>
                              <w:marTop w:val="0"/>
                              <w:marBottom w:val="0"/>
                              <w:divBdr>
                                <w:top w:val="none" w:sz="0" w:space="0" w:color="auto"/>
                                <w:left w:val="none" w:sz="0" w:space="0" w:color="auto"/>
                                <w:bottom w:val="none" w:sz="0" w:space="0" w:color="auto"/>
                                <w:right w:val="none" w:sz="0" w:space="0" w:color="auto"/>
                              </w:divBdr>
                            </w:div>
                          </w:divsChild>
                        </w:div>
                        <w:div w:id="1659074199">
                          <w:marLeft w:val="0"/>
                          <w:marRight w:val="0"/>
                          <w:marTop w:val="0"/>
                          <w:marBottom w:val="0"/>
                          <w:divBdr>
                            <w:top w:val="none" w:sz="0" w:space="0" w:color="auto"/>
                            <w:left w:val="none" w:sz="0" w:space="0" w:color="auto"/>
                            <w:bottom w:val="none" w:sz="0" w:space="0" w:color="auto"/>
                            <w:right w:val="none" w:sz="0" w:space="0" w:color="auto"/>
                          </w:divBdr>
                          <w:divsChild>
                            <w:div w:id="486942755">
                              <w:marLeft w:val="0"/>
                              <w:marRight w:val="0"/>
                              <w:marTop w:val="0"/>
                              <w:marBottom w:val="0"/>
                              <w:divBdr>
                                <w:top w:val="none" w:sz="0" w:space="0" w:color="auto"/>
                                <w:left w:val="none" w:sz="0" w:space="0" w:color="auto"/>
                                <w:bottom w:val="none" w:sz="0" w:space="0" w:color="auto"/>
                                <w:right w:val="none" w:sz="0" w:space="0" w:color="auto"/>
                              </w:divBdr>
                              <w:divsChild>
                                <w:div w:id="633485116">
                                  <w:marLeft w:val="0"/>
                                  <w:marRight w:val="0"/>
                                  <w:marTop w:val="0"/>
                                  <w:marBottom w:val="0"/>
                                  <w:divBdr>
                                    <w:top w:val="single" w:sz="6" w:space="9" w:color="C7CDD1"/>
                                    <w:left w:val="none" w:sz="0" w:space="0" w:color="auto"/>
                                    <w:bottom w:val="none" w:sz="0" w:space="0" w:color="auto"/>
                                    <w:right w:val="none" w:sz="0" w:space="0" w:color="auto"/>
                                  </w:divBdr>
                                </w:div>
                              </w:divsChild>
                            </w:div>
                          </w:divsChild>
                        </w:div>
                      </w:divsChild>
                    </w:div>
                  </w:divsChild>
                </w:div>
              </w:divsChild>
            </w:div>
          </w:divsChild>
        </w:div>
        <w:div w:id="54008885">
          <w:marLeft w:val="0"/>
          <w:marRight w:val="0"/>
          <w:marTop w:val="0"/>
          <w:marBottom w:val="0"/>
          <w:divBdr>
            <w:top w:val="none" w:sz="0" w:space="0" w:color="auto"/>
            <w:left w:val="none" w:sz="0" w:space="0" w:color="auto"/>
            <w:bottom w:val="none" w:sz="0" w:space="0" w:color="auto"/>
            <w:right w:val="none" w:sz="0" w:space="0" w:color="auto"/>
          </w:divBdr>
        </w:div>
      </w:divsChild>
    </w:div>
    <w:div w:id="485438400">
      <w:bodyDiv w:val="1"/>
      <w:marLeft w:val="0"/>
      <w:marRight w:val="0"/>
      <w:marTop w:val="0"/>
      <w:marBottom w:val="0"/>
      <w:divBdr>
        <w:top w:val="none" w:sz="0" w:space="0" w:color="auto"/>
        <w:left w:val="none" w:sz="0" w:space="0" w:color="auto"/>
        <w:bottom w:val="none" w:sz="0" w:space="0" w:color="auto"/>
        <w:right w:val="none" w:sz="0" w:space="0" w:color="auto"/>
      </w:divBdr>
    </w:div>
    <w:div w:id="552161482">
      <w:bodyDiv w:val="1"/>
      <w:marLeft w:val="0"/>
      <w:marRight w:val="0"/>
      <w:marTop w:val="0"/>
      <w:marBottom w:val="0"/>
      <w:divBdr>
        <w:top w:val="none" w:sz="0" w:space="0" w:color="auto"/>
        <w:left w:val="none" w:sz="0" w:space="0" w:color="auto"/>
        <w:bottom w:val="none" w:sz="0" w:space="0" w:color="auto"/>
        <w:right w:val="none" w:sz="0" w:space="0" w:color="auto"/>
      </w:divBdr>
    </w:div>
    <w:div w:id="646400294">
      <w:bodyDiv w:val="1"/>
      <w:marLeft w:val="0"/>
      <w:marRight w:val="0"/>
      <w:marTop w:val="0"/>
      <w:marBottom w:val="0"/>
      <w:divBdr>
        <w:top w:val="none" w:sz="0" w:space="0" w:color="auto"/>
        <w:left w:val="none" w:sz="0" w:space="0" w:color="auto"/>
        <w:bottom w:val="none" w:sz="0" w:space="0" w:color="auto"/>
        <w:right w:val="none" w:sz="0" w:space="0" w:color="auto"/>
      </w:divBdr>
    </w:div>
    <w:div w:id="650598371">
      <w:bodyDiv w:val="1"/>
      <w:marLeft w:val="0"/>
      <w:marRight w:val="0"/>
      <w:marTop w:val="0"/>
      <w:marBottom w:val="0"/>
      <w:divBdr>
        <w:top w:val="none" w:sz="0" w:space="0" w:color="auto"/>
        <w:left w:val="none" w:sz="0" w:space="0" w:color="auto"/>
        <w:bottom w:val="none" w:sz="0" w:space="0" w:color="auto"/>
        <w:right w:val="none" w:sz="0" w:space="0" w:color="auto"/>
      </w:divBdr>
    </w:div>
    <w:div w:id="702250402">
      <w:bodyDiv w:val="1"/>
      <w:marLeft w:val="0"/>
      <w:marRight w:val="0"/>
      <w:marTop w:val="0"/>
      <w:marBottom w:val="0"/>
      <w:divBdr>
        <w:top w:val="none" w:sz="0" w:space="0" w:color="auto"/>
        <w:left w:val="none" w:sz="0" w:space="0" w:color="auto"/>
        <w:bottom w:val="none" w:sz="0" w:space="0" w:color="auto"/>
        <w:right w:val="none" w:sz="0" w:space="0" w:color="auto"/>
      </w:divBdr>
    </w:div>
    <w:div w:id="733771707">
      <w:bodyDiv w:val="1"/>
      <w:marLeft w:val="0"/>
      <w:marRight w:val="0"/>
      <w:marTop w:val="0"/>
      <w:marBottom w:val="0"/>
      <w:divBdr>
        <w:top w:val="none" w:sz="0" w:space="0" w:color="auto"/>
        <w:left w:val="none" w:sz="0" w:space="0" w:color="auto"/>
        <w:bottom w:val="none" w:sz="0" w:space="0" w:color="auto"/>
        <w:right w:val="none" w:sz="0" w:space="0" w:color="auto"/>
      </w:divBdr>
    </w:div>
    <w:div w:id="862401709">
      <w:bodyDiv w:val="1"/>
      <w:marLeft w:val="0"/>
      <w:marRight w:val="0"/>
      <w:marTop w:val="0"/>
      <w:marBottom w:val="0"/>
      <w:divBdr>
        <w:top w:val="none" w:sz="0" w:space="0" w:color="auto"/>
        <w:left w:val="none" w:sz="0" w:space="0" w:color="auto"/>
        <w:bottom w:val="none" w:sz="0" w:space="0" w:color="auto"/>
        <w:right w:val="none" w:sz="0" w:space="0" w:color="auto"/>
      </w:divBdr>
    </w:div>
    <w:div w:id="865560309">
      <w:bodyDiv w:val="1"/>
      <w:marLeft w:val="0"/>
      <w:marRight w:val="0"/>
      <w:marTop w:val="0"/>
      <w:marBottom w:val="0"/>
      <w:divBdr>
        <w:top w:val="none" w:sz="0" w:space="0" w:color="auto"/>
        <w:left w:val="none" w:sz="0" w:space="0" w:color="auto"/>
        <w:bottom w:val="none" w:sz="0" w:space="0" w:color="auto"/>
        <w:right w:val="none" w:sz="0" w:space="0" w:color="auto"/>
      </w:divBdr>
    </w:div>
    <w:div w:id="909123390">
      <w:bodyDiv w:val="1"/>
      <w:marLeft w:val="0"/>
      <w:marRight w:val="0"/>
      <w:marTop w:val="0"/>
      <w:marBottom w:val="0"/>
      <w:divBdr>
        <w:top w:val="none" w:sz="0" w:space="0" w:color="auto"/>
        <w:left w:val="none" w:sz="0" w:space="0" w:color="auto"/>
        <w:bottom w:val="none" w:sz="0" w:space="0" w:color="auto"/>
        <w:right w:val="none" w:sz="0" w:space="0" w:color="auto"/>
      </w:divBdr>
    </w:div>
    <w:div w:id="916790500">
      <w:bodyDiv w:val="1"/>
      <w:marLeft w:val="0"/>
      <w:marRight w:val="0"/>
      <w:marTop w:val="0"/>
      <w:marBottom w:val="0"/>
      <w:divBdr>
        <w:top w:val="none" w:sz="0" w:space="0" w:color="auto"/>
        <w:left w:val="none" w:sz="0" w:space="0" w:color="auto"/>
        <w:bottom w:val="none" w:sz="0" w:space="0" w:color="auto"/>
        <w:right w:val="none" w:sz="0" w:space="0" w:color="auto"/>
      </w:divBdr>
    </w:div>
    <w:div w:id="933974229">
      <w:bodyDiv w:val="1"/>
      <w:marLeft w:val="0"/>
      <w:marRight w:val="0"/>
      <w:marTop w:val="0"/>
      <w:marBottom w:val="0"/>
      <w:divBdr>
        <w:top w:val="none" w:sz="0" w:space="0" w:color="auto"/>
        <w:left w:val="none" w:sz="0" w:space="0" w:color="auto"/>
        <w:bottom w:val="none" w:sz="0" w:space="0" w:color="auto"/>
        <w:right w:val="none" w:sz="0" w:space="0" w:color="auto"/>
      </w:divBdr>
    </w:div>
    <w:div w:id="1115446063">
      <w:bodyDiv w:val="1"/>
      <w:marLeft w:val="0"/>
      <w:marRight w:val="0"/>
      <w:marTop w:val="0"/>
      <w:marBottom w:val="0"/>
      <w:divBdr>
        <w:top w:val="none" w:sz="0" w:space="0" w:color="auto"/>
        <w:left w:val="none" w:sz="0" w:space="0" w:color="auto"/>
        <w:bottom w:val="none" w:sz="0" w:space="0" w:color="auto"/>
        <w:right w:val="none" w:sz="0" w:space="0" w:color="auto"/>
      </w:divBdr>
    </w:div>
    <w:div w:id="1359115520">
      <w:bodyDiv w:val="1"/>
      <w:marLeft w:val="0"/>
      <w:marRight w:val="0"/>
      <w:marTop w:val="0"/>
      <w:marBottom w:val="0"/>
      <w:divBdr>
        <w:top w:val="none" w:sz="0" w:space="0" w:color="auto"/>
        <w:left w:val="none" w:sz="0" w:space="0" w:color="auto"/>
        <w:bottom w:val="none" w:sz="0" w:space="0" w:color="auto"/>
        <w:right w:val="none" w:sz="0" w:space="0" w:color="auto"/>
      </w:divBdr>
    </w:div>
    <w:div w:id="1388529947">
      <w:bodyDiv w:val="1"/>
      <w:marLeft w:val="0"/>
      <w:marRight w:val="0"/>
      <w:marTop w:val="0"/>
      <w:marBottom w:val="0"/>
      <w:divBdr>
        <w:top w:val="none" w:sz="0" w:space="0" w:color="auto"/>
        <w:left w:val="none" w:sz="0" w:space="0" w:color="auto"/>
        <w:bottom w:val="none" w:sz="0" w:space="0" w:color="auto"/>
        <w:right w:val="none" w:sz="0" w:space="0" w:color="auto"/>
      </w:divBdr>
    </w:div>
    <w:div w:id="1422529262">
      <w:bodyDiv w:val="1"/>
      <w:marLeft w:val="0"/>
      <w:marRight w:val="0"/>
      <w:marTop w:val="0"/>
      <w:marBottom w:val="0"/>
      <w:divBdr>
        <w:top w:val="none" w:sz="0" w:space="0" w:color="auto"/>
        <w:left w:val="none" w:sz="0" w:space="0" w:color="auto"/>
        <w:bottom w:val="none" w:sz="0" w:space="0" w:color="auto"/>
        <w:right w:val="none" w:sz="0" w:space="0" w:color="auto"/>
      </w:divBdr>
    </w:div>
    <w:div w:id="1454210786">
      <w:bodyDiv w:val="1"/>
      <w:marLeft w:val="0"/>
      <w:marRight w:val="0"/>
      <w:marTop w:val="0"/>
      <w:marBottom w:val="0"/>
      <w:divBdr>
        <w:top w:val="none" w:sz="0" w:space="0" w:color="auto"/>
        <w:left w:val="none" w:sz="0" w:space="0" w:color="auto"/>
        <w:bottom w:val="none" w:sz="0" w:space="0" w:color="auto"/>
        <w:right w:val="none" w:sz="0" w:space="0" w:color="auto"/>
      </w:divBdr>
    </w:div>
    <w:div w:id="1494419336">
      <w:bodyDiv w:val="1"/>
      <w:marLeft w:val="0"/>
      <w:marRight w:val="0"/>
      <w:marTop w:val="0"/>
      <w:marBottom w:val="0"/>
      <w:divBdr>
        <w:top w:val="none" w:sz="0" w:space="0" w:color="auto"/>
        <w:left w:val="none" w:sz="0" w:space="0" w:color="auto"/>
        <w:bottom w:val="none" w:sz="0" w:space="0" w:color="auto"/>
        <w:right w:val="none" w:sz="0" w:space="0" w:color="auto"/>
      </w:divBdr>
    </w:div>
    <w:div w:id="1509558182">
      <w:bodyDiv w:val="1"/>
      <w:marLeft w:val="0"/>
      <w:marRight w:val="0"/>
      <w:marTop w:val="0"/>
      <w:marBottom w:val="0"/>
      <w:divBdr>
        <w:top w:val="none" w:sz="0" w:space="0" w:color="auto"/>
        <w:left w:val="none" w:sz="0" w:space="0" w:color="auto"/>
        <w:bottom w:val="none" w:sz="0" w:space="0" w:color="auto"/>
        <w:right w:val="none" w:sz="0" w:space="0" w:color="auto"/>
      </w:divBdr>
    </w:div>
    <w:div w:id="1606959326">
      <w:bodyDiv w:val="1"/>
      <w:marLeft w:val="0"/>
      <w:marRight w:val="0"/>
      <w:marTop w:val="0"/>
      <w:marBottom w:val="0"/>
      <w:divBdr>
        <w:top w:val="none" w:sz="0" w:space="0" w:color="auto"/>
        <w:left w:val="none" w:sz="0" w:space="0" w:color="auto"/>
        <w:bottom w:val="none" w:sz="0" w:space="0" w:color="auto"/>
        <w:right w:val="none" w:sz="0" w:space="0" w:color="auto"/>
      </w:divBdr>
    </w:div>
    <w:div w:id="1738821925">
      <w:bodyDiv w:val="1"/>
      <w:marLeft w:val="0"/>
      <w:marRight w:val="0"/>
      <w:marTop w:val="0"/>
      <w:marBottom w:val="0"/>
      <w:divBdr>
        <w:top w:val="none" w:sz="0" w:space="0" w:color="auto"/>
        <w:left w:val="none" w:sz="0" w:space="0" w:color="auto"/>
        <w:bottom w:val="none" w:sz="0" w:space="0" w:color="auto"/>
        <w:right w:val="none" w:sz="0" w:space="0" w:color="auto"/>
      </w:divBdr>
    </w:div>
    <w:div w:id="1748185756">
      <w:bodyDiv w:val="1"/>
      <w:marLeft w:val="0"/>
      <w:marRight w:val="0"/>
      <w:marTop w:val="0"/>
      <w:marBottom w:val="0"/>
      <w:divBdr>
        <w:top w:val="none" w:sz="0" w:space="0" w:color="auto"/>
        <w:left w:val="none" w:sz="0" w:space="0" w:color="auto"/>
        <w:bottom w:val="none" w:sz="0" w:space="0" w:color="auto"/>
        <w:right w:val="none" w:sz="0" w:space="0" w:color="auto"/>
      </w:divBdr>
    </w:div>
    <w:div w:id="1779909341">
      <w:bodyDiv w:val="1"/>
      <w:marLeft w:val="0"/>
      <w:marRight w:val="0"/>
      <w:marTop w:val="0"/>
      <w:marBottom w:val="0"/>
      <w:divBdr>
        <w:top w:val="none" w:sz="0" w:space="0" w:color="auto"/>
        <w:left w:val="none" w:sz="0" w:space="0" w:color="auto"/>
        <w:bottom w:val="none" w:sz="0" w:space="0" w:color="auto"/>
        <w:right w:val="none" w:sz="0" w:space="0" w:color="auto"/>
      </w:divBdr>
    </w:div>
    <w:div w:id="1813326076">
      <w:bodyDiv w:val="1"/>
      <w:marLeft w:val="0"/>
      <w:marRight w:val="0"/>
      <w:marTop w:val="0"/>
      <w:marBottom w:val="0"/>
      <w:divBdr>
        <w:top w:val="none" w:sz="0" w:space="0" w:color="auto"/>
        <w:left w:val="none" w:sz="0" w:space="0" w:color="auto"/>
        <w:bottom w:val="none" w:sz="0" w:space="0" w:color="auto"/>
        <w:right w:val="none" w:sz="0" w:space="0" w:color="auto"/>
      </w:divBdr>
    </w:div>
    <w:div w:id="1855486441">
      <w:bodyDiv w:val="1"/>
      <w:marLeft w:val="0"/>
      <w:marRight w:val="0"/>
      <w:marTop w:val="0"/>
      <w:marBottom w:val="0"/>
      <w:divBdr>
        <w:top w:val="none" w:sz="0" w:space="0" w:color="auto"/>
        <w:left w:val="none" w:sz="0" w:space="0" w:color="auto"/>
        <w:bottom w:val="none" w:sz="0" w:space="0" w:color="auto"/>
        <w:right w:val="none" w:sz="0" w:space="0" w:color="auto"/>
      </w:divBdr>
    </w:div>
    <w:div w:id="1895694642">
      <w:bodyDiv w:val="1"/>
      <w:marLeft w:val="0"/>
      <w:marRight w:val="0"/>
      <w:marTop w:val="0"/>
      <w:marBottom w:val="0"/>
      <w:divBdr>
        <w:top w:val="none" w:sz="0" w:space="0" w:color="auto"/>
        <w:left w:val="none" w:sz="0" w:space="0" w:color="auto"/>
        <w:bottom w:val="none" w:sz="0" w:space="0" w:color="auto"/>
        <w:right w:val="none" w:sz="0" w:space="0" w:color="auto"/>
      </w:divBdr>
    </w:div>
    <w:div w:id="1927304852">
      <w:bodyDiv w:val="1"/>
      <w:marLeft w:val="0"/>
      <w:marRight w:val="0"/>
      <w:marTop w:val="0"/>
      <w:marBottom w:val="0"/>
      <w:divBdr>
        <w:top w:val="none" w:sz="0" w:space="0" w:color="auto"/>
        <w:left w:val="none" w:sz="0" w:space="0" w:color="auto"/>
        <w:bottom w:val="none" w:sz="0" w:space="0" w:color="auto"/>
        <w:right w:val="none" w:sz="0" w:space="0" w:color="auto"/>
      </w:divBdr>
    </w:div>
    <w:div w:id="1976720239">
      <w:bodyDiv w:val="1"/>
      <w:marLeft w:val="0"/>
      <w:marRight w:val="0"/>
      <w:marTop w:val="0"/>
      <w:marBottom w:val="0"/>
      <w:divBdr>
        <w:top w:val="none" w:sz="0" w:space="0" w:color="auto"/>
        <w:left w:val="none" w:sz="0" w:space="0" w:color="auto"/>
        <w:bottom w:val="none" w:sz="0" w:space="0" w:color="auto"/>
        <w:right w:val="none" w:sz="0" w:space="0" w:color="auto"/>
      </w:divBdr>
    </w:div>
    <w:div w:id="2094543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16/j.applthermaleng.2016.08.063" TargetMode="External"/><Relationship Id="rId3" Type="http://schemas.openxmlformats.org/officeDocument/2006/relationships/settings" Target="settings.xml"/><Relationship Id="rId7" Type="http://schemas.openxmlformats.org/officeDocument/2006/relationships/hyperlink" Target="https://www.intel.co.uk/content/www/uk/en/products/details/processors/core/i9.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https://upload.wikimedia.org/wikipedia/commons/thumb/b/b8/Shield_of_the_University_of_Birmingham.svg/1200px-Shield_of_the_University_of_Birmingham.svg.png"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3</Pages>
  <Words>740</Words>
  <Characters>4218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Perrett (MEng Mech Eng w Indust Year)</dc:creator>
  <cp:keywords/>
  <dc:description/>
  <cp:lastModifiedBy>James Perrett (MEng Mech Eng w Indust Year)</cp:lastModifiedBy>
  <cp:revision>4</cp:revision>
  <cp:lastPrinted>2021-03-18T14:14:00Z</cp:lastPrinted>
  <dcterms:created xsi:type="dcterms:W3CDTF">2021-05-17T16:10:00Z</dcterms:created>
  <dcterms:modified xsi:type="dcterms:W3CDTF">2021-05-17T17:18:00Z</dcterms:modified>
</cp:coreProperties>
</file>