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352" w:rsidRPr="00673EB6" w:rsidRDefault="005C4352" w:rsidP="005C4352">
      <w:pPr>
        <w:spacing w:after="0"/>
        <w:jc w:val="both"/>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94"/>
      </w:tblGrid>
      <w:tr w:rsidR="005C4352" w:rsidRPr="00673EB6" w:rsidTr="00B36776">
        <w:trPr>
          <w:trHeight w:val="920"/>
          <w:jc w:val="center"/>
        </w:trPr>
        <w:tc>
          <w:tcPr>
            <w:tcW w:w="9242" w:type="dxa"/>
            <w:gridSpan w:val="2"/>
            <w:vAlign w:val="center"/>
          </w:tcPr>
          <w:p w:rsidR="005C4352" w:rsidRDefault="005C4352" w:rsidP="00B36776">
            <w:pPr>
              <w:spacing w:after="0"/>
              <w:jc w:val="center"/>
              <w:rPr>
                <w:rFonts w:ascii="Times New Roman" w:hAnsi="Times New Roman"/>
                <w:b/>
                <w:bCs/>
                <w:sz w:val="24"/>
                <w:szCs w:val="24"/>
              </w:rPr>
            </w:pPr>
          </w:p>
          <w:p w:rsidR="005C4352" w:rsidRDefault="005C4352" w:rsidP="00B36776">
            <w:pPr>
              <w:spacing w:after="0"/>
              <w:jc w:val="center"/>
              <w:rPr>
                <w:rFonts w:ascii="Times New Roman" w:hAnsi="Times New Roman"/>
                <w:b/>
                <w:bCs/>
                <w:sz w:val="24"/>
                <w:szCs w:val="24"/>
              </w:rPr>
            </w:pPr>
            <w:r>
              <w:rPr>
                <w:rFonts w:ascii="Times New Roman" w:hAnsi="Times New Roman"/>
                <w:b/>
                <w:bCs/>
                <w:sz w:val="24"/>
                <w:szCs w:val="24"/>
              </w:rPr>
              <w:t>University of Birmingham</w:t>
            </w:r>
          </w:p>
          <w:p w:rsidR="005C4352" w:rsidRDefault="005C4352" w:rsidP="00B36776">
            <w:pPr>
              <w:spacing w:after="0"/>
              <w:jc w:val="center"/>
              <w:rPr>
                <w:rFonts w:ascii="Times New Roman" w:hAnsi="Times New Roman"/>
                <w:sz w:val="24"/>
                <w:szCs w:val="24"/>
              </w:rPr>
            </w:pPr>
          </w:p>
          <w:p w:rsidR="005C4352" w:rsidRPr="0052548F" w:rsidRDefault="005C4352" w:rsidP="00B36776">
            <w:pPr>
              <w:spacing w:after="0"/>
              <w:jc w:val="center"/>
              <w:rPr>
                <w:rFonts w:ascii="Times New Roman" w:hAnsi="Times New Roman"/>
                <w:sz w:val="24"/>
                <w:szCs w:val="24"/>
              </w:rPr>
            </w:pPr>
            <w:r w:rsidRPr="0052548F">
              <w:rPr>
                <w:rFonts w:ascii="Times New Roman" w:hAnsi="Times New Roman"/>
                <w:sz w:val="24"/>
                <w:szCs w:val="24"/>
              </w:rPr>
              <w:t xml:space="preserve">School </w:t>
            </w:r>
            <w:r>
              <w:rPr>
                <w:rFonts w:ascii="Times New Roman" w:hAnsi="Times New Roman"/>
                <w:sz w:val="24"/>
                <w:szCs w:val="24"/>
              </w:rPr>
              <w:t xml:space="preserve">of </w:t>
            </w:r>
            <w:r w:rsidRPr="0052548F">
              <w:rPr>
                <w:rFonts w:ascii="Times New Roman" w:hAnsi="Times New Roman"/>
                <w:sz w:val="24"/>
                <w:szCs w:val="24"/>
              </w:rPr>
              <w:t>Engineering</w:t>
            </w:r>
          </w:p>
          <w:p w:rsidR="005C4352" w:rsidRDefault="005C4352" w:rsidP="00B36776">
            <w:pPr>
              <w:spacing w:after="0"/>
              <w:jc w:val="center"/>
              <w:rPr>
                <w:rFonts w:ascii="Times New Roman" w:hAnsi="Times New Roman"/>
                <w:b/>
                <w:bCs/>
                <w:sz w:val="24"/>
                <w:szCs w:val="24"/>
              </w:rPr>
            </w:pPr>
            <w:r>
              <w:rPr>
                <w:rFonts w:ascii="Times New Roman" w:hAnsi="Times New Roman"/>
                <w:b/>
                <w:bCs/>
                <w:sz w:val="24"/>
                <w:szCs w:val="24"/>
              </w:rPr>
              <w:t>Department of Mechanical Engineering</w:t>
            </w:r>
          </w:p>
          <w:p w:rsidR="005C4352" w:rsidRDefault="005C4352" w:rsidP="00B36776">
            <w:pPr>
              <w:spacing w:after="0"/>
              <w:jc w:val="center"/>
              <w:rPr>
                <w:rFonts w:ascii="Times New Roman" w:hAnsi="Times New Roman"/>
                <w:b/>
                <w:bCs/>
                <w:sz w:val="24"/>
                <w:szCs w:val="24"/>
              </w:rPr>
            </w:pPr>
          </w:p>
          <w:p w:rsidR="005C4352" w:rsidRDefault="005C4352" w:rsidP="00B36776">
            <w:pPr>
              <w:spacing w:after="0"/>
              <w:jc w:val="center"/>
              <w:rPr>
                <w:rFonts w:ascii="Times New Roman" w:hAnsi="Times New Roman"/>
                <w:b/>
                <w:bCs/>
                <w:sz w:val="24"/>
                <w:szCs w:val="24"/>
              </w:rPr>
            </w:pPr>
          </w:p>
          <w:p w:rsidR="005C4352" w:rsidRPr="00AF58AC" w:rsidRDefault="005C4352" w:rsidP="00B36776">
            <w:pPr>
              <w:spacing w:after="0"/>
              <w:jc w:val="center"/>
              <w:rPr>
                <w:rFonts w:ascii="Times New Roman" w:hAnsi="Times New Roman"/>
                <w:b/>
                <w:bCs/>
                <w:sz w:val="24"/>
                <w:szCs w:val="24"/>
              </w:rPr>
            </w:pPr>
            <w:r>
              <w:rPr>
                <w:rFonts w:ascii="Times New Roman" w:hAnsi="Times New Roman"/>
                <w:b/>
                <w:bCs/>
                <w:sz w:val="24"/>
                <w:szCs w:val="24"/>
              </w:rPr>
              <w:t>Individual Engineering Project</w:t>
            </w:r>
          </w:p>
          <w:p w:rsidR="005C4352" w:rsidRPr="00147B0F" w:rsidRDefault="005C4352" w:rsidP="00B36776">
            <w:pPr>
              <w:spacing w:after="0"/>
              <w:jc w:val="center"/>
              <w:rPr>
                <w:rFonts w:ascii="Times New Roman" w:hAnsi="Times New Roman"/>
                <w:b/>
                <w:bCs/>
                <w:sz w:val="36"/>
                <w:szCs w:val="36"/>
              </w:rPr>
            </w:pPr>
            <w:r w:rsidRPr="00147B0F">
              <w:rPr>
                <w:rFonts w:ascii="Times New Roman" w:hAnsi="Times New Roman"/>
                <w:b/>
                <w:bCs/>
                <w:sz w:val="36"/>
                <w:szCs w:val="36"/>
              </w:rPr>
              <w:t>PRELIMINARY REPORT</w:t>
            </w:r>
          </w:p>
          <w:p w:rsidR="005C4352" w:rsidRDefault="005C4352" w:rsidP="00B36776">
            <w:pPr>
              <w:spacing w:after="0"/>
              <w:jc w:val="center"/>
              <w:rPr>
                <w:rFonts w:ascii="Times New Roman" w:hAnsi="Times New Roman"/>
                <w:b/>
                <w:bCs/>
                <w:sz w:val="28"/>
                <w:szCs w:val="28"/>
              </w:rPr>
            </w:pPr>
          </w:p>
          <w:p w:rsidR="005C4352" w:rsidRPr="009E4188" w:rsidRDefault="005C4352" w:rsidP="00B36776">
            <w:pPr>
              <w:spacing w:after="0"/>
              <w:jc w:val="center"/>
              <w:rPr>
                <w:rFonts w:ascii="Times New Roman" w:hAnsi="Times New Roman"/>
                <w:b/>
                <w:bCs/>
                <w:sz w:val="18"/>
                <w:szCs w:val="18"/>
              </w:rPr>
            </w:pPr>
            <w:r>
              <w:rPr>
                <w:rFonts w:ascii="Times New Roman" w:hAnsi="Times New Roman"/>
                <w:b/>
                <w:bCs/>
                <w:sz w:val="28"/>
                <w:szCs w:val="28"/>
              </w:rPr>
              <w:t>MEng</w:t>
            </w:r>
          </w:p>
          <w:p w:rsidR="005C4352" w:rsidRPr="00673EB6" w:rsidRDefault="005C4352" w:rsidP="00B36776">
            <w:pPr>
              <w:spacing w:after="0"/>
              <w:jc w:val="center"/>
              <w:rPr>
                <w:rFonts w:ascii="Times New Roman" w:hAnsi="Times New Roman"/>
              </w:rPr>
            </w:pPr>
          </w:p>
        </w:tc>
      </w:tr>
      <w:tr w:rsidR="005C4352" w:rsidRPr="00673EB6" w:rsidTr="00B36776">
        <w:trPr>
          <w:jc w:val="center"/>
        </w:trPr>
        <w:tc>
          <w:tcPr>
            <w:tcW w:w="2448" w:type="dxa"/>
          </w:tcPr>
          <w:p w:rsidR="005C4352" w:rsidRPr="00673EB6" w:rsidRDefault="005C4352" w:rsidP="00B36776">
            <w:pPr>
              <w:spacing w:after="0"/>
              <w:jc w:val="both"/>
              <w:rPr>
                <w:rFonts w:ascii="Times New Roman" w:hAnsi="Times New Roman"/>
              </w:rPr>
            </w:pPr>
            <w:r w:rsidRPr="00673EB6">
              <w:rPr>
                <w:rFonts w:ascii="Times New Roman" w:hAnsi="Times New Roman"/>
              </w:rPr>
              <w:t>Surname</w:t>
            </w:r>
          </w:p>
        </w:tc>
        <w:tc>
          <w:tcPr>
            <w:tcW w:w="6794" w:type="dxa"/>
          </w:tcPr>
          <w:p w:rsidR="005C4352" w:rsidRPr="00673EB6" w:rsidRDefault="00DC6018" w:rsidP="00B36776">
            <w:pPr>
              <w:spacing w:after="0"/>
              <w:jc w:val="both"/>
              <w:rPr>
                <w:rFonts w:ascii="Times New Roman" w:hAnsi="Times New Roman"/>
              </w:rPr>
            </w:pPr>
            <w:r>
              <w:rPr>
                <w:rFonts w:ascii="Times New Roman" w:hAnsi="Times New Roman"/>
              </w:rPr>
              <w:t>Perrett</w:t>
            </w:r>
          </w:p>
          <w:p w:rsidR="005C4352" w:rsidRPr="00673EB6" w:rsidRDefault="005C4352" w:rsidP="00B36776">
            <w:pPr>
              <w:spacing w:after="0"/>
              <w:jc w:val="both"/>
              <w:rPr>
                <w:rFonts w:ascii="Times New Roman" w:hAnsi="Times New Roman"/>
              </w:rPr>
            </w:pPr>
          </w:p>
        </w:tc>
      </w:tr>
      <w:tr w:rsidR="005C4352" w:rsidRPr="00673EB6" w:rsidTr="00B36776">
        <w:trPr>
          <w:jc w:val="center"/>
        </w:trPr>
        <w:tc>
          <w:tcPr>
            <w:tcW w:w="2448" w:type="dxa"/>
          </w:tcPr>
          <w:p w:rsidR="005C4352" w:rsidRPr="00673EB6" w:rsidRDefault="005C4352" w:rsidP="00B36776">
            <w:pPr>
              <w:spacing w:after="0"/>
              <w:jc w:val="both"/>
              <w:rPr>
                <w:rFonts w:ascii="Times New Roman" w:hAnsi="Times New Roman"/>
              </w:rPr>
            </w:pPr>
            <w:r w:rsidRPr="00673EB6">
              <w:rPr>
                <w:rFonts w:ascii="Times New Roman" w:hAnsi="Times New Roman"/>
              </w:rPr>
              <w:t>First Name</w:t>
            </w:r>
            <w:r>
              <w:rPr>
                <w:rFonts w:ascii="Times New Roman" w:hAnsi="Times New Roman"/>
              </w:rPr>
              <w:t>(s)</w:t>
            </w:r>
          </w:p>
        </w:tc>
        <w:tc>
          <w:tcPr>
            <w:tcW w:w="6794" w:type="dxa"/>
          </w:tcPr>
          <w:p w:rsidR="005C4352" w:rsidRPr="00673EB6" w:rsidRDefault="00DC6018" w:rsidP="00B36776">
            <w:pPr>
              <w:spacing w:after="0"/>
              <w:jc w:val="both"/>
              <w:rPr>
                <w:rFonts w:ascii="Times New Roman" w:hAnsi="Times New Roman"/>
              </w:rPr>
            </w:pPr>
            <w:r>
              <w:rPr>
                <w:rFonts w:ascii="Times New Roman" w:hAnsi="Times New Roman"/>
              </w:rPr>
              <w:t>James</w:t>
            </w:r>
          </w:p>
          <w:p w:rsidR="005C4352" w:rsidRPr="00673EB6" w:rsidRDefault="005C4352" w:rsidP="00B36776">
            <w:pPr>
              <w:spacing w:after="0"/>
              <w:jc w:val="both"/>
              <w:rPr>
                <w:rFonts w:ascii="Times New Roman" w:hAnsi="Times New Roman"/>
              </w:rPr>
            </w:pPr>
          </w:p>
        </w:tc>
      </w:tr>
      <w:tr w:rsidR="005C4352" w:rsidRPr="00673EB6" w:rsidTr="00B36776">
        <w:trPr>
          <w:jc w:val="center"/>
        </w:trPr>
        <w:tc>
          <w:tcPr>
            <w:tcW w:w="2448" w:type="dxa"/>
          </w:tcPr>
          <w:p w:rsidR="005C4352" w:rsidRPr="00673EB6" w:rsidRDefault="005C4352" w:rsidP="00B36776">
            <w:pPr>
              <w:spacing w:after="0"/>
              <w:jc w:val="both"/>
              <w:rPr>
                <w:rFonts w:ascii="Times New Roman" w:hAnsi="Times New Roman"/>
              </w:rPr>
            </w:pPr>
            <w:r w:rsidRPr="00673EB6">
              <w:rPr>
                <w:rFonts w:ascii="Times New Roman" w:hAnsi="Times New Roman"/>
              </w:rPr>
              <w:t>ID number</w:t>
            </w:r>
          </w:p>
        </w:tc>
        <w:tc>
          <w:tcPr>
            <w:tcW w:w="6794" w:type="dxa"/>
          </w:tcPr>
          <w:p w:rsidR="005C4352" w:rsidRPr="00673EB6" w:rsidRDefault="00DC6018" w:rsidP="00B36776">
            <w:pPr>
              <w:spacing w:after="0"/>
              <w:jc w:val="both"/>
              <w:rPr>
                <w:rFonts w:ascii="Times New Roman" w:hAnsi="Times New Roman"/>
              </w:rPr>
            </w:pPr>
            <w:r>
              <w:rPr>
                <w:rFonts w:ascii="Times New Roman" w:hAnsi="Times New Roman"/>
              </w:rPr>
              <w:t>1272539</w:t>
            </w:r>
          </w:p>
          <w:p w:rsidR="005C4352" w:rsidRPr="00673EB6" w:rsidRDefault="005C4352" w:rsidP="00B36776">
            <w:pPr>
              <w:spacing w:after="0"/>
              <w:jc w:val="both"/>
              <w:rPr>
                <w:rFonts w:ascii="Times New Roman" w:hAnsi="Times New Roman"/>
              </w:rPr>
            </w:pPr>
          </w:p>
        </w:tc>
      </w:tr>
      <w:tr w:rsidR="005C4352" w:rsidRPr="00673EB6" w:rsidTr="00B36776">
        <w:trPr>
          <w:jc w:val="center"/>
        </w:trPr>
        <w:tc>
          <w:tcPr>
            <w:tcW w:w="2448" w:type="dxa"/>
          </w:tcPr>
          <w:p w:rsidR="005C4352" w:rsidRPr="00673EB6" w:rsidRDefault="005C4352" w:rsidP="00B36776">
            <w:pPr>
              <w:spacing w:after="0"/>
              <w:jc w:val="both"/>
              <w:rPr>
                <w:rFonts w:ascii="Times New Roman" w:hAnsi="Times New Roman"/>
              </w:rPr>
            </w:pPr>
            <w:r w:rsidRPr="00673EB6">
              <w:rPr>
                <w:rFonts w:ascii="Times New Roman" w:hAnsi="Times New Roman"/>
              </w:rPr>
              <w:t>Supervisor’s Name</w:t>
            </w:r>
          </w:p>
        </w:tc>
        <w:tc>
          <w:tcPr>
            <w:tcW w:w="6794" w:type="dxa"/>
          </w:tcPr>
          <w:p w:rsidR="005C4352" w:rsidRPr="00673EB6" w:rsidRDefault="00DC6018" w:rsidP="00B36776">
            <w:pPr>
              <w:spacing w:after="0"/>
              <w:jc w:val="both"/>
              <w:rPr>
                <w:rFonts w:ascii="Times New Roman" w:hAnsi="Times New Roman"/>
              </w:rPr>
            </w:pPr>
            <w:proofErr w:type="spellStart"/>
            <w:r>
              <w:rPr>
                <w:rFonts w:ascii="Times New Roman" w:hAnsi="Times New Roman"/>
              </w:rPr>
              <w:t>Yongjing</w:t>
            </w:r>
            <w:proofErr w:type="spellEnd"/>
            <w:r>
              <w:rPr>
                <w:rFonts w:ascii="Times New Roman" w:hAnsi="Times New Roman"/>
              </w:rPr>
              <w:t xml:space="preserve"> Wang</w:t>
            </w:r>
          </w:p>
          <w:p w:rsidR="005C4352" w:rsidRPr="00673EB6" w:rsidRDefault="005C4352" w:rsidP="00B36776">
            <w:pPr>
              <w:spacing w:after="0"/>
              <w:jc w:val="both"/>
              <w:rPr>
                <w:rFonts w:ascii="Times New Roman" w:hAnsi="Times New Roman"/>
              </w:rPr>
            </w:pPr>
          </w:p>
        </w:tc>
      </w:tr>
      <w:tr w:rsidR="005C4352" w:rsidRPr="00673EB6" w:rsidTr="00B36776">
        <w:trPr>
          <w:jc w:val="center"/>
        </w:trPr>
        <w:tc>
          <w:tcPr>
            <w:tcW w:w="2448" w:type="dxa"/>
          </w:tcPr>
          <w:p w:rsidR="005C4352" w:rsidRPr="00673EB6" w:rsidRDefault="005C4352" w:rsidP="00B36776">
            <w:pPr>
              <w:spacing w:after="0"/>
              <w:jc w:val="both"/>
              <w:rPr>
                <w:rFonts w:ascii="Times New Roman" w:hAnsi="Times New Roman"/>
              </w:rPr>
            </w:pPr>
            <w:r w:rsidRPr="00673EB6">
              <w:rPr>
                <w:rFonts w:ascii="Times New Roman" w:hAnsi="Times New Roman"/>
              </w:rPr>
              <w:t>Project Title</w:t>
            </w:r>
          </w:p>
        </w:tc>
        <w:tc>
          <w:tcPr>
            <w:tcW w:w="6794" w:type="dxa"/>
          </w:tcPr>
          <w:p w:rsidR="005C4352" w:rsidRPr="00673EB6" w:rsidRDefault="004505A2" w:rsidP="004505A2">
            <w:pPr>
              <w:spacing w:after="0"/>
              <w:rPr>
                <w:rFonts w:ascii="Times New Roman" w:hAnsi="Times New Roman"/>
              </w:rPr>
            </w:pPr>
            <w:r>
              <w:rPr>
                <w:rFonts w:ascii="Times New Roman" w:hAnsi="Times New Roman"/>
              </w:rPr>
              <w:t>Robotic disassembly sequence planning with uncertain interference</w:t>
            </w:r>
          </w:p>
        </w:tc>
      </w:tr>
    </w:tbl>
    <w:p w:rsidR="005C4352" w:rsidRPr="00673EB6" w:rsidRDefault="005C4352" w:rsidP="005C4352">
      <w:pPr>
        <w:jc w:val="both"/>
        <w:rPr>
          <w:rFonts w:ascii="Times New Roman" w:hAnsi="Times New Roman"/>
        </w:rPr>
      </w:pPr>
    </w:p>
    <w:p w:rsidR="003E0A05" w:rsidRDefault="003E0A05">
      <w:pPr>
        <w:spacing w:after="0" w:line="240" w:lineRule="auto"/>
      </w:pPr>
    </w:p>
    <w:p w:rsidR="00B7515D" w:rsidRDefault="00B7515D">
      <w:pPr>
        <w:spacing w:after="0" w:line="240" w:lineRule="auto"/>
      </w:pPr>
    </w:p>
    <w:p w:rsidR="00B7515D" w:rsidRDefault="00B7515D">
      <w:pPr>
        <w:spacing w:after="0" w:line="240" w:lineRule="auto"/>
      </w:pPr>
    </w:p>
    <w:p w:rsidR="00B7515D" w:rsidRDefault="00B7515D">
      <w:pPr>
        <w:spacing w:after="0" w:line="240" w:lineRule="auto"/>
      </w:pPr>
    </w:p>
    <w:p w:rsidR="00B7515D" w:rsidRDefault="00B7515D">
      <w:pPr>
        <w:spacing w:after="0" w:line="240" w:lineRule="auto"/>
      </w:pPr>
    </w:p>
    <w:p w:rsidR="00B7515D" w:rsidRDefault="00B7515D">
      <w:pPr>
        <w:spacing w:after="0" w:line="240" w:lineRule="auto"/>
      </w:pPr>
    </w:p>
    <w:p w:rsidR="00B7515D" w:rsidRDefault="00B7515D">
      <w:pPr>
        <w:spacing w:after="0" w:line="240" w:lineRule="auto"/>
      </w:pPr>
    </w:p>
    <w:p w:rsidR="00B7515D" w:rsidRDefault="00B7515D">
      <w:pPr>
        <w:spacing w:after="0" w:line="240" w:lineRule="auto"/>
      </w:pPr>
    </w:p>
    <w:p w:rsidR="00B7515D" w:rsidRDefault="00B7515D">
      <w:pPr>
        <w:spacing w:after="0" w:line="240" w:lineRule="auto"/>
      </w:pPr>
    </w:p>
    <w:p w:rsidR="00B7515D" w:rsidRDefault="00B7515D">
      <w:pPr>
        <w:spacing w:after="0" w:line="240" w:lineRule="auto"/>
      </w:pPr>
    </w:p>
    <w:p w:rsidR="00B7515D" w:rsidRDefault="00B7515D">
      <w:pPr>
        <w:spacing w:after="0" w:line="240" w:lineRule="auto"/>
      </w:pPr>
    </w:p>
    <w:p w:rsidR="00B7515D" w:rsidRDefault="00B7515D">
      <w:pPr>
        <w:spacing w:after="0" w:line="240" w:lineRule="auto"/>
      </w:pPr>
    </w:p>
    <w:p w:rsidR="00B7515D" w:rsidRDefault="00B7515D">
      <w:pPr>
        <w:spacing w:after="0" w:line="240" w:lineRule="auto"/>
      </w:pPr>
    </w:p>
    <w:p w:rsidR="00B7515D" w:rsidRDefault="00B7515D">
      <w:pPr>
        <w:spacing w:after="0" w:line="240" w:lineRule="auto"/>
      </w:pPr>
    </w:p>
    <w:p w:rsidR="00B7515D" w:rsidRDefault="00B7515D">
      <w:pPr>
        <w:spacing w:after="0" w:line="240" w:lineRule="auto"/>
      </w:pPr>
    </w:p>
    <w:p w:rsidR="00B7515D" w:rsidRDefault="00B7515D">
      <w:pPr>
        <w:spacing w:after="0" w:line="240" w:lineRule="auto"/>
      </w:pPr>
    </w:p>
    <w:p w:rsidR="00B7515D" w:rsidRDefault="00B7515D">
      <w:pPr>
        <w:spacing w:after="0" w:line="240" w:lineRule="auto"/>
      </w:pPr>
    </w:p>
    <w:p w:rsidR="00B7515D" w:rsidRDefault="00B7515D">
      <w:pPr>
        <w:spacing w:after="0" w:line="240" w:lineRule="auto"/>
      </w:pPr>
    </w:p>
    <w:p w:rsidR="00B7515D" w:rsidRDefault="00B7515D">
      <w:pPr>
        <w:spacing w:after="0" w:line="240" w:lineRule="auto"/>
      </w:pPr>
    </w:p>
    <w:p w:rsidR="00B7515D" w:rsidRDefault="00B7515D">
      <w:pPr>
        <w:spacing w:after="0" w:line="240" w:lineRule="auto"/>
      </w:pPr>
    </w:p>
    <w:p w:rsidR="00B7515D" w:rsidRDefault="00B7515D">
      <w:pPr>
        <w:spacing w:after="0" w:line="240" w:lineRule="auto"/>
      </w:pPr>
    </w:p>
    <w:p w:rsidR="00A03147" w:rsidRPr="00F45EC4" w:rsidRDefault="002569B3" w:rsidP="00A03147">
      <w:pPr>
        <w:pStyle w:val="Heading1"/>
        <w:rPr>
          <w:u w:val="single"/>
        </w:rPr>
      </w:pPr>
      <w:r w:rsidRPr="00F45EC4">
        <w:rPr>
          <w:u w:val="single"/>
        </w:rPr>
        <w:lastRenderedPageBreak/>
        <w:t>Abstract</w:t>
      </w:r>
    </w:p>
    <w:p w:rsidR="003F65E9" w:rsidRDefault="003F65E9" w:rsidP="00166CEF">
      <w:pPr>
        <w:jc w:val="both"/>
      </w:pPr>
      <w:r w:rsidRPr="003F65E9">
        <w:t>Remanuf</w:t>
      </w:r>
      <w:r w:rsidR="00476A16">
        <w:t xml:space="preserve">acturing is widely considered a part solution </w:t>
      </w:r>
      <w:r w:rsidRPr="003F65E9">
        <w:t>to the ever-increasing threat of climate change. With rapid advancement in robotics the potential for autonomous disassembly has been unlocked. To achieve full autonomy, robots must make intelligent and informed decisions. Disassembly sequence planning (DSP) allows robots to visualise assemblie</w:t>
      </w:r>
      <w:r w:rsidR="00A67803">
        <w:t>s in 3D space and then design optimised disassembly sequences</w:t>
      </w:r>
      <w:r w:rsidRPr="003F65E9">
        <w:t>.</w:t>
      </w:r>
    </w:p>
    <w:p w:rsidR="00B7515D" w:rsidRDefault="006F715C" w:rsidP="00166CEF">
      <w:pPr>
        <w:jc w:val="both"/>
      </w:pPr>
      <w:r>
        <w:t xml:space="preserve">This literature review explores the </w:t>
      </w:r>
      <w:r w:rsidRPr="00166CEF">
        <w:t xml:space="preserve">history of DSP </w:t>
      </w:r>
      <w:r w:rsidR="00A52A28" w:rsidRPr="00166CEF">
        <w:t>methods</w:t>
      </w:r>
      <w:r w:rsidRPr="00166CEF">
        <w:t xml:space="preserve">; the development of </w:t>
      </w:r>
      <w:r w:rsidR="001E7A76" w:rsidRPr="00166CEF">
        <w:t xml:space="preserve">a variety of </w:t>
      </w:r>
      <w:r w:rsidRPr="00166CEF">
        <w:t>modern optimisation technique</w:t>
      </w:r>
      <w:r w:rsidR="00A52A28" w:rsidRPr="00166CEF">
        <w:t xml:space="preserve">s, including a recent study </w:t>
      </w:r>
      <w:r w:rsidR="00476A16" w:rsidRPr="00166CEF">
        <w:t>on a</w:t>
      </w:r>
      <w:r w:rsidR="00A52A28" w:rsidRPr="00166CEF">
        <w:t xml:space="preserve"> novel flatworm algorithm</w:t>
      </w:r>
      <w:r w:rsidRPr="00166CEF">
        <w:t>; and the existing attempts to quantify uncertainty</w:t>
      </w:r>
      <w:r w:rsidR="00A52A28" w:rsidRPr="00166CEF">
        <w:t xml:space="preserve"> through the use of fuzzy data</w:t>
      </w:r>
      <w:r w:rsidR="00476A16" w:rsidRPr="00166CEF">
        <w:t>.</w:t>
      </w:r>
      <w:r w:rsidR="001E7A76" w:rsidRPr="00166CEF">
        <w:t xml:space="preserve"> </w:t>
      </w:r>
      <w:r w:rsidR="00476A16" w:rsidRPr="00166CEF">
        <w:t xml:space="preserve">Each DSP stage (mode, model, plan) is </w:t>
      </w:r>
      <w:r w:rsidR="001E7A76" w:rsidRPr="00166CEF">
        <w:t xml:space="preserve">selected and fine-tuned to achieve a </w:t>
      </w:r>
      <w:r w:rsidR="001B319D" w:rsidRPr="00166CEF">
        <w:t>distinct</w:t>
      </w:r>
      <w:r w:rsidR="001E7A76" w:rsidRPr="00166CEF">
        <w:t xml:space="preserve"> objective; </w:t>
      </w:r>
      <w:r w:rsidR="00476A16" w:rsidRPr="00166CEF">
        <w:t xml:space="preserve">with most of the research prioritising </w:t>
      </w:r>
      <w:r w:rsidR="001E7A76" w:rsidRPr="00166CEF">
        <w:t xml:space="preserve">economy and efficiency. Likewise, known uncertainty studies estimate </w:t>
      </w:r>
      <w:r w:rsidR="00A67803" w:rsidRPr="00166CEF">
        <w:t>financial viability</w:t>
      </w:r>
      <w:r w:rsidR="001E7A76" w:rsidRPr="00166CEF">
        <w:t xml:space="preserve"> </w:t>
      </w:r>
      <w:r w:rsidR="00476A16" w:rsidRPr="00166CEF">
        <w:t>and not the uncertainty surrounding EoL product condition</w:t>
      </w:r>
      <w:r w:rsidR="001E7A76" w:rsidRPr="00166CEF">
        <w:t>. Finally, only one paper is found in literature to offer disassembly re-planning</w:t>
      </w:r>
      <w:r w:rsidR="001E7A76">
        <w:t xml:space="preserve"> </w:t>
      </w:r>
      <w:r w:rsidR="006F21B9">
        <w:t xml:space="preserve">– a real-time contingency for </w:t>
      </w:r>
      <w:r w:rsidR="00B7515D">
        <w:t>when a component removal fails.</w:t>
      </w:r>
    </w:p>
    <w:p w:rsidR="006C0C15" w:rsidRPr="006C0C15" w:rsidRDefault="006C0C15" w:rsidP="00166CEF">
      <w:pPr>
        <w:jc w:val="both"/>
      </w:pPr>
      <w:r>
        <w:rPr>
          <w:b/>
        </w:rPr>
        <w:t>Keywords:</w:t>
      </w:r>
      <w:r>
        <w:t xml:space="preserve"> </w:t>
      </w:r>
      <w:r w:rsidR="001B319D">
        <w:t xml:space="preserve">Remanufacturing, </w:t>
      </w:r>
      <w:r>
        <w:t>Disassembly Sequence Planning, Optimisation, Uncertainty, Industry 4.0</w:t>
      </w:r>
    </w:p>
    <w:p w:rsidR="00B7515D" w:rsidRDefault="00B7515D" w:rsidP="002569B3">
      <w:pPr>
        <w:pStyle w:val="Heading1"/>
        <w:rPr>
          <w:b/>
          <w:u w:val="single"/>
        </w:rPr>
      </w:pPr>
    </w:p>
    <w:p w:rsidR="00B7515D" w:rsidRDefault="00B7515D" w:rsidP="002569B3">
      <w:pPr>
        <w:pStyle w:val="Heading1"/>
        <w:rPr>
          <w:b/>
          <w:u w:val="single"/>
        </w:rPr>
      </w:pPr>
    </w:p>
    <w:p w:rsidR="00B7515D" w:rsidRDefault="00B7515D" w:rsidP="002569B3">
      <w:pPr>
        <w:pStyle w:val="Heading1"/>
        <w:rPr>
          <w:b/>
          <w:u w:val="single"/>
        </w:rPr>
      </w:pPr>
    </w:p>
    <w:p w:rsidR="00B7515D" w:rsidRDefault="00B7515D" w:rsidP="002569B3">
      <w:pPr>
        <w:pStyle w:val="Heading1"/>
        <w:rPr>
          <w:b/>
          <w:u w:val="single"/>
        </w:rPr>
      </w:pPr>
    </w:p>
    <w:p w:rsidR="00B7515D" w:rsidRDefault="00B7515D" w:rsidP="002569B3">
      <w:pPr>
        <w:pStyle w:val="Heading1"/>
        <w:rPr>
          <w:b/>
          <w:u w:val="single"/>
        </w:rPr>
      </w:pPr>
    </w:p>
    <w:p w:rsidR="00B7515D" w:rsidRDefault="00B7515D" w:rsidP="002569B3">
      <w:pPr>
        <w:pStyle w:val="Heading1"/>
        <w:rPr>
          <w:b/>
          <w:u w:val="single"/>
        </w:rPr>
      </w:pPr>
    </w:p>
    <w:p w:rsidR="00B7515D" w:rsidRDefault="00B7515D" w:rsidP="002569B3">
      <w:pPr>
        <w:pStyle w:val="Heading1"/>
        <w:rPr>
          <w:b/>
          <w:u w:val="single"/>
        </w:rPr>
      </w:pPr>
    </w:p>
    <w:p w:rsidR="00B7515D" w:rsidRDefault="00B7515D" w:rsidP="002569B3">
      <w:pPr>
        <w:pStyle w:val="Heading1"/>
        <w:rPr>
          <w:b/>
          <w:u w:val="single"/>
        </w:rPr>
      </w:pPr>
    </w:p>
    <w:p w:rsidR="00B7515D" w:rsidRDefault="00B7515D" w:rsidP="002569B3">
      <w:pPr>
        <w:pStyle w:val="Heading1"/>
        <w:rPr>
          <w:b/>
          <w:u w:val="single"/>
        </w:rPr>
      </w:pPr>
    </w:p>
    <w:p w:rsidR="00B7515D" w:rsidRDefault="00B7515D" w:rsidP="002569B3">
      <w:pPr>
        <w:pStyle w:val="Heading1"/>
        <w:rPr>
          <w:b/>
          <w:u w:val="single"/>
        </w:rPr>
      </w:pPr>
    </w:p>
    <w:p w:rsidR="00B7515D" w:rsidRDefault="00B7515D" w:rsidP="00B7515D"/>
    <w:p w:rsidR="00B7515D" w:rsidRDefault="00B7515D" w:rsidP="00B7515D"/>
    <w:p w:rsidR="00B7515D" w:rsidRPr="00B7515D" w:rsidRDefault="00B7515D" w:rsidP="00B7515D"/>
    <w:p w:rsidR="00B7515D" w:rsidRDefault="00B7515D" w:rsidP="002569B3">
      <w:pPr>
        <w:pStyle w:val="Heading1"/>
        <w:rPr>
          <w:b/>
          <w:u w:val="single"/>
        </w:rPr>
      </w:pPr>
    </w:p>
    <w:p w:rsidR="002569B3" w:rsidRPr="00F45EC4" w:rsidRDefault="002569B3" w:rsidP="002569B3">
      <w:pPr>
        <w:pStyle w:val="Heading1"/>
        <w:rPr>
          <w:u w:val="single"/>
        </w:rPr>
      </w:pPr>
      <w:r w:rsidRPr="00F45EC4">
        <w:rPr>
          <w:u w:val="single"/>
        </w:rPr>
        <w:t>Literature review</w:t>
      </w:r>
    </w:p>
    <w:p w:rsidR="00E610AE" w:rsidRPr="005C6B47" w:rsidRDefault="005C6B47" w:rsidP="00166CEF">
      <w:pPr>
        <w:pStyle w:val="Heading2"/>
        <w:jc w:val="both"/>
      </w:pPr>
      <w:r>
        <w:t>Background</w:t>
      </w:r>
    </w:p>
    <w:p w:rsidR="00332620" w:rsidRDefault="00A41DEF" w:rsidP="00166CEF">
      <w:pPr>
        <w:spacing w:after="0" w:line="240" w:lineRule="auto"/>
        <w:jc w:val="both"/>
      </w:pPr>
      <w:bookmarkStart w:id="0" w:name="_GoBack"/>
      <w:r>
        <w:t>In</w:t>
      </w:r>
      <w:r w:rsidR="00E610AE">
        <w:t xml:space="preserve"> last 100 years</w:t>
      </w:r>
      <w:r>
        <w:t xml:space="preserve"> mankind has</w:t>
      </w:r>
      <w:r w:rsidR="00E610AE">
        <w:t xml:space="preserve"> </w:t>
      </w:r>
      <w:r>
        <w:t xml:space="preserve">undergone arguably </w:t>
      </w:r>
      <w:r w:rsidR="00E610AE">
        <w:t>the most change</w:t>
      </w:r>
      <w:r>
        <w:t xml:space="preserve"> in human history</w:t>
      </w:r>
      <w:bookmarkEnd w:id="0"/>
      <w:r>
        <w:t>. In the advent of the industrial era and rapid acceleration in global population, the manufacturing industry has grown and evolved</w:t>
      </w:r>
      <w:r w:rsidR="00332620">
        <w:t xml:space="preserve"> </w:t>
      </w:r>
      <w:r>
        <w:t>to cater for the masses. Such growth has left the world in imbalance</w:t>
      </w:r>
      <w:r w:rsidR="00A67803">
        <w:t xml:space="preserve"> </w:t>
      </w:r>
      <w:r w:rsidR="001B319D">
        <w:t>environmentally</w:t>
      </w:r>
      <w:r>
        <w:t xml:space="preserve"> and</w:t>
      </w:r>
      <w:r w:rsidR="001B319D">
        <w:t xml:space="preserve"> economically</w:t>
      </w:r>
      <w:r>
        <w:t>,</w:t>
      </w:r>
      <w:r w:rsidR="00EA14C4">
        <w:t xml:space="preserve"> and</w:t>
      </w:r>
      <w:r>
        <w:t xml:space="preserve"> as we enter into these unprecedented times in our worlds history we must adapt to survive. </w:t>
      </w:r>
    </w:p>
    <w:p w:rsidR="00E246ED" w:rsidRDefault="005F2C20" w:rsidP="00166CEF">
      <w:pPr>
        <w:spacing w:after="0" w:line="240" w:lineRule="auto"/>
        <w:jc w:val="both"/>
      </w:pPr>
      <w:r>
        <w:t>History itself proves that rapid growth often leads to collapse</w:t>
      </w:r>
      <w:r>
        <w:fldChar w:fldCharType="begin"/>
      </w:r>
      <w:r w:rsidR="00227989">
        <w:instrText xml:space="preserve"> ADDIN EN.CITE &lt;EndNote&gt;&lt;Cite&gt;&lt;Author&gt;Kemp&lt;/Author&gt;&lt;Year&gt;2020&lt;/Year&gt;&lt;RecNum&gt;11&lt;/RecNum&gt;&lt;DisplayText&gt;[1]&lt;/DisplayText&gt;&lt;record&gt;&lt;rec-number&gt;11&lt;/rec-number&gt;&lt;foreign-keys&gt;&lt;key app="EN" db-id="90w9pavecs5r9eetzvg5vtr4wvrdwz5wspaz" timestamp="1606917762"&gt;11&lt;/key&gt;&lt;/foreign-keys&gt;&lt;ref-type name="Journal Article"&gt;17&lt;/ref-type&gt;&lt;contributors&gt;&lt;authors&gt;&lt;author&gt;Kemp, L.&lt;/author&gt;&lt;/authors&gt;&lt;/contributors&gt;&lt;titles&gt;&lt;title&gt;Are we on the road to civilisation collapse?. Retrieved 27 November 2020&lt;/title&gt;&lt;short-title&gt;Are we on the road to civilisation collapse?. Retrieved 27 November 2020&lt;/short-title&gt;&lt;/titles&gt;&lt;dates&gt;&lt;year&gt;2020&lt;/year&gt;&lt;/dates&gt;&lt;urls&gt;&lt;related-urls&gt;&lt;url&gt;https://www.bbc.com/future/article/20190218-are-we-on-the-road-to-civilisation-collapse&lt;/url&gt;&lt;/related-urls&gt;&lt;/urls&gt;&lt;/record&gt;&lt;/Cite&gt;&lt;/EndNote&gt;</w:instrText>
      </w:r>
      <w:r>
        <w:fldChar w:fldCharType="separate"/>
      </w:r>
      <w:r w:rsidR="00227989">
        <w:rPr>
          <w:noProof/>
        </w:rPr>
        <w:t>[1]</w:t>
      </w:r>
      <w:r>
        <w:fldChar w:fldCharType="end"/>
      </w:r>
      <w:r w:rsidR="00E246ED">
        <w:t xml:space="preserve">. Recent </w:t>
      </w:r>
      <w:r w:rsidR="00A41DEF">
        <w:t xml:space="preserve">estimates indicate that </w:t>
      </w:r>
      <w:r w:rsidR="00360EB8">
        <w:t xml:space="preserve">global population will reach 11.2 billion and </w:t>
      </w:r>
      <w:r w:rsidR="00A67803">
        <w:t xml:space="preserve">the climate will warm </w:t>
      </w:r>
      <w:r w:rsidR="009A55D6">
        <w:t>3°C-4</w:t>
      </w:r>
      <w:r w:rsidR="00A41DEF">
        <w:t>°C</w:t>
      </w:r>
      <w:r w:rsidR="007B43C5">
        <w:t xml:space="preserve"> </w:t>
      </w:r>
      <w:r w:rsidR="00A41DEF">
        <w:t>by 2100</w:t>
      </w:r>
      <w:r w:rsidR="00043507">
        <w:t>, resulting in a multitude of challenges this century</w:t>
      </w:r>
      <w:r>
        <w:fldChar w:fldCharType="begin">
          <w:fldData xml:space="preserve">PEVuZE5vdGU+PENpdGU+PEF1dGhvcj5Hb3dkeTwvQXV0aG9yPjxZZWFyPjIwMjA8L1llYXI+PFJl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</w:fldData>
        </w:fldChar>
      </w:r>
      <w:r w:rsidR="00227989">
        <w:instrText xml:space="preserve"> ADDIN EN.CITE </w:instrText>
      </w:r>
      <w:r w:rsidR="00227989">
        <w:fldChar w:fldCharType="begin">
          <w:fldData xml:space="preserve">PEVuZE5vdGU+PENpdGU+PEF1dGhvcj5Hb3dkeTwvQXV0aG9yPjxZZWFyPjIwMjA8L1llYXI+PFJl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</w:fldData>
        </w:fldChar>
      </w:r>
      <w:r w:rsidR="00227989">
        <w:instrText xml:space="preserve"> ADDIN EN.CITE.DATA </w:instrText>
      </w:r>
      <w:r w:rsidR="00227989">
        <w:fldChar w:fldCharType="end"/>
      </w:r>
      <w:r>
        <w:fldChar w:fldCharType="separate"/>
      </w:r>
      <w:r w:rsidR="00227989">
        <w:rPr>
          <w:noProof/>
        </w:rPr>
        <w:t>[2-4]</w:t>
      </w:r>
      <w:r>
        <w:fldChar w:fldCharType="end"/>
      </w:r>
      <w:r w:rsidR="00EA14C4">
        <w:t xml:space="preserve">. </w:t>
      </w:r>
      <w:r w:rsidR="00E246ED">
        <w:t xml:space="preserve">It is up to us an intelligent species to slow and overcome this impending collapse by implementing advanced technology alongside social and </w:t>
      </w:r>
      <w:r w:rsidR="00A67803">
        <w:t xml:space="preserve">ethical </w:t>
      </w:r>
      <w:r w:rsidR="00E246ED">
        <w:t>political change.</w:t>
      </w:r>
      <w:r w:rsidR="00EC1CBF">
        <w:t xml:space="preserve"> </w:t>
      </w:r>
    </w:p>
    <w:p w:rsidR="00A67803" w:rsidRDefault="00A67803" w:rsidP="00166CEF">
      <w:pPr>
        <w:spacing w:after="0" w:line="240" w:lineRule="auto"/>
        <w:jc w:val="both"/>
      </w:pPr>
    </w:p>
    <w:p w:rsidR="00972212" w:rsidRDefault="00754482" w:rsidP="00166CEF">
      <w:pPr>
        <w:spacing w:after="0" w:line="240" w:lineRule="auto"/>
        <w:jc w:val="both"/>
      </w:pPr>
      <w:r>
        <w:t xml:space="preserve">Remanufacturing </w:t>
      </w:r>
      <w:r w:rsidR="00360EB8">
        <w:t xml:space="preserve">is recognised as a key industry </w:t>
      </w:r>
      <w:r w:rsidR="00132E1A">
        <w:t xml:space="preserve">in this change. The </w:t>
      </w:r>
      <w:r w:rsidR="0001605C">
        <w:t xml:space="preserve">expanding </w:t>
      </w:r>
      <w:r w:rsidR="00132E1A">
        <w:t>industry tackles</w:t>
      </w:r>
      <w:r>
        <w:t xml:space="preserve"> </w:t>
      </w:r>
      <w:r w:rsidR="00132E1A">
        <w:t xml:space="preserve">high </w:t>
      </w:r>
      <w:r>
        <w:t>energy</w:t>
      </w:r>
      <w:r w:rsidR="00132E1A">
        <w:t xml:space="preserve"> consumption; the over-harvesting of raw materials;</w:t>
      </w:r>
      <w:r>
        <w:t xml:space="preserve"> and </w:t>
      </w:r>
      <w:r w:rsidR="00360EB8">
        <w:t xml:space="preserve">harmful </w:t>
      </w:r>
      <w:r>
        <w:t xml:space="preserve">environmental </w:t>
      </w:r>
      <w:r w:rsidR="00A67803">
        <w:t>emissions</w:t>
      </w:r>
      <w:r w:rsidR="00043507">
        <w:t xml:space="preserve"> </w:t>
      </w:r>
      <w:r w:rsidR="00A67803">
        <w:t xml:space="preserve">- </w:t>
      </w:r>
      <w:r w:rsidR="00043507">
        <w:t>all</w:t>
      </w:r>
      <w:r>
        <w:t xml:space="preserve"> with a low cost.</w:t>
      </w:r>
      <w:r w:rsidR="00C31CFA">
        <w:t xml:space="preserve"> </w:t>
      </w:r>
      <w:r w:rsidR="00360EB8">
        <w:t>Comprehensive research suggest</w:t>
      </w:r>
      <w:r w:rsidR="00A67803">
        <w:t>s</w:t>
      </w:r>
      <w:r w:rsidR="00360EB8">
        <w:t xml:space="preserve"> </w:t>
      </w:r>
      <w:r w:rsidR="009E3242">
        <w:t>that</w:t>
      </w:r>
      <w:r w:rsidR="00360EB8">
        <w:t xml:space="preserve"> for core products</w:t>
      </w:r>
      <w:r w:rsidR="00A67803">
        <w:t>,</w:t>
      </w:r>
      <w:r w:rsidR="00360EB8">
        <w:t xml:space="preserve"> input costs can be reduced by as much as 40-60%</w:t>
      </w:r>
      <w:r w:rsidR="00360EB8">
        <w:fldChar w:fldCharType="begin"/>
      </w:r>
      <w:r w:rsidR="00227989">
        <w:instrText xml:space="preserve"> ADDIN EN.CITE &lt;EndNote&gt;&lt;Cite&gt;&lt;Author&gt;Zhang&lt;/Author&gt;&lt;Year&gt;2020&lt;/Year&gt;&lt;RecNum&gt;22&lt;/RecNum&gt;&lt;DisplayText&gt;[5]&lt;/DisplayText&gt;&lt;record&gt;&lt;rec-number&gt;22&lt;/rec-number&gt;&lt;foreign-keys&gt;&lt;key app="EN" db-id="90w9pavecs5r9eetzvg5vtr4wvrdwz5wspaz" timestamp="1606917762"&gt;22&lt;/key&gt;&lt;/foreign-keys&gt;&lt;ref-type name="Journal Article"&gt;17&lt;/ref-type&gt;&lt;contributors&gt;&lt;authors&gt;&lt;author&gt;Zhang, Xugang&lt;/author&gt;&lt;author&gt;Zhang, Mingyue&lt;/author&gt;&lt;author&gt;Zhang, Hua&lt;/author&gt;&lt;author&gt;Jiang, Zhigang&lt;/author&gt;&lt;author&gt;Liu, Conghu&lt;/author&gt;&lt;author&gt;Cai, Wei&lt;/author&gt;&lt;/authors&gt;&lt;/contributors&gt;&lt;titles&gt;&lt;title&gt;A review on energy, environment and economic assessment in remanufacturing based on life cycle assessment method&lt;/title&gt;&lt;secondary-title&gt;Journal of Cleaner Production&lt;/secondary-title&gt;&lt;short-title&gt;A review on energy, environment and economic assessment in remanufacturing based on life cycle assessment method&lt;/short-title&gt;&lt;/titles&gt;&lt;periodical&gt;&lt;full-title&gt;Journal of Cleaner Production&lt;/full-title&gt;&lt;/periodical&gt;&lt;pages&gt;120160&lt;/pages&gt;&lt;volume&gt;255&lt;/volume&gt;&lt;keywords&gt;&lt;keyword&gt;Remanufacturing&lt;/keyword&gt;&lt;keyword&gt;Life cycle assessment&lt;/keyword&gt;&lt;keyword&gt;Energy&lt;/keyword&gt;&lt;keyword&gt;Environment&lt;/keyword&gt;&lt;keyword&gt;Economic&lt;/keyword&gt;&lt;/keywords&gt;&lt;dates&gt;&lt;year&gt;2020&lt;/year&gt;&lt;pub-dates&gt;&lt;date&gt;2020/05/10/&lt;/date&gt;&lt;/pub-dates&gt;&lt;/dates&gt;&lt;isbn&gt;0959-6526&lt;/isbn&gt;&lt;urls&gt;&lt;related-urls&gt;&lt;url&gt;http://www.sciencedirect.com/science/article/pii/S0959652620302079&lt;/url&gt;&lt;/related-urls&gt;&lt;/urls&gt;&lt;electronic-resource-num&gt;https://doi.org/10.1016/j.jclepro.2020.120160&lt;/electronic-resource-num&gt;&lt;/record&gt;&lt;/Cite&gt;&lt;/EndNote&gt;</w:instrText>
      </w:r>
      <w:r w:rsidR="00360EB8">
        <w:fldChar w:fldCharType="separate"/>
      </w:r>
      <w:r w:rsidR="00227989">
        <w:rPr>
          <w:noProof/>
        </w:rPr>
        <w:t>[5]</w:t>
      </w:r>
      <w:r w:rsidR="00360EB8">
        <w:fldChar w:fldCharType="end"/>
      </w:r>
      <w:r w:rsidR="00360EB8">
        <w:t>. Namely, automotive, HDOR equipment, aerospace and even space X are utilising remanufacturing to reduce material and energy costs</w:t>
      </w:r>
      <w:r w:rsidR="00360EB8">
        <w:fldChar w:fldCharType="begin"/>
      </w:r>
      <w:r w:rsidR="00227989">
        <w:instrText xml:space="preserve"> ADDIN EN.CITE &lt;EndNote&gt;&lt;Cite&gt;&lt;Author&gt;Lee&lt;/Author&gt;&lt;Year&gt;2017&lt;/Year&gt;&lt;RecNum&gt;15&lt;/RecNum&gt;&lt;DisplayText&gt;[6, 7]&lt;/DisplayText&gt;&lt;record&gt;&lt;rec-number&gt;15&lt;/rec-number&gt;&lt;foreign-keys&gt;&lt;key app="EN" db-id="90w9pavecs5r9eetzvg5vtr4wvrdwz5wspaz" timestamp="1606917762"&gt;15&lt;/key&gt;&lt;/foreign-keys&gt;&lt;ref-type name="Journal Article"&gt;17&lt;/ref-type&gt;&lt;contributors&gt;&lt;authors&gt;&lt;author&gt;Lee, Choon-Man&lt;/author&gt;&lt;author&gt;Woo, Wan-Sik&lt;/author&gt;&lt;author&gt;Roh, Young-Hwa&lt;/author&gt;&lt;/authors&gt;&lt;/contributors&gt;&lt;titles&gt;&lt;title&gt;Remanufacturing: Trends and issues&lt;/title&gt;&lt;secondary-title&gt;International Journal of Precision Engineering and Manufacturing-Green Technology&lt;/secondary-title&gt;&lt;short-title&gt;Remanufacturing: Trends and issues&lt;/short-title&gt;&lt;/titles&gt;&lt;periodical&gt;&lt;full-title&gt;International Journal of Precision Engineering and Manufacturing-Green Technology&lt;/full-title&gt;&lt;/periodical&gt;&lt;pages&gt;113-125&lt;/pages&gt;&lt;volume&gt;4&lt;/volume&gt;&lt;dates&gt;&lt;year&gt;2017&lt;/year&gt;&lt;pub-dates&gt;&lt;date&gt;01/01&lt;/date&gt;&lt;/pub-dates&gt;&lt;/dates&gt;&lt;urls&gt;&lt;/urls&gt;&lt;electronic-resource-num&gt;10.1007/s40684-017-0015-0&lt;/electronic-resource-num&gt;&lt;/record&gt;&lt;/Cite&gt;&lt;Cite&gt;&lt;Author&gt;Smith&lt;/Author&gt;&lt;Year&gt;2020&lt;/Year&gt;&lt;RecNum&gt;26&lt;/RecNum&gt;&lt;record&gt;&lt;rec-number&gt;26&lt;/rec-number&gt;&lt;foreign-keys&gt;&lt;key app="EN" db-id="90w9pavecs5r9eetzvg5vtr4wvrdwz5wspaz" timestamp="1606998888"&gt;26&lt;/key&gt;&lt;/foreign-keys&gt;&lt;ref-type name="Journal Article"&gt;17&lt;/ref-type&gt;&lt;contributors&gt;&lt;authors&gt;&lt;author&gt;Rich Smith&lt;/author&gt;&lt;/authors&gt;&lt;/contributors&gt;&lt;titles&gt;&lt;title&gt;How Much Cheaper Are SpaceX Reusable Rockets? Now We Know | The Motley Fool&lt;/title&gt;&lt;/titles&gt;&lt;dates&gt;&lt;year&gt;2020&lt;/year&gt;&lt;/dates&gt;&lt;urls&gt;&lt;related-urls&gt;&lt;url&gt;https://www.fool.com/investing/2020/10/05/how-much-cheaper-are-spacex-reusable-rockets-now-w/&lt;/url&gt;&lt;/related-urls&gt;&lt;/urls&gt;&lt;access-date&gt;[Accessed 3 December 2020].&lt;/access-date&gt;&lt;/record&gt;&lt;/Cite&gt;&lt;/EndNote&gt;</w:instrText>
      </w:r>
      <w:r w:rsidR="00360EB8">
        <w:fldChar w:fldCharType="separate"/>
      </w:r>
      <w:r w:rsidR="00227989">
        <w:rPr>
          <w:noProof/>
        </w:rPr>
        <w:t>[6, 7]</w:t>
      </w:r>
      <w:r w:rsidR="00360EB8">
        <w:fldChar w:fldCharType="end"/>
      </w:r>
      <w:r w:rsidR="00360EB8">
        <w:t>.</w:t>
      </w:r>
      <w:r w:rsidR="004973A3">
        <w:t xml:space="preserve"> Remanufacturing contributes to a circular economy and removes the need for planned obsolesce</w:t>
      </w:r>
      <w:r w:rsidR="00E635D9">
        <w:t>nce</w:t>
      </w:r>
      <w:r w:rsidR="00A67803">
        <w:t>. W</w:t>
      </w:r>
      <w:r w:rsidR="004973A3">
        <w:t>ith the arrival of Industrie 4.0 and changing public perceptions on climate change the industry has unlimited potential</w:t>
      </w:r>
      <w:r w:rsidR="004973A3">
        <w:fldChar w:fldCharType="begin"/>
      </w:r>
      <w:r w:rsidR="00227989">
        <w:instrText xml:space="preserve"> ADDIN EN.CITE &lt;EndNote&gt;&lt;Cite&gt;&lt;Author&gt;Kerin&lt;/Author&gt;&lt;Year&gt;2019&lt;/Year&gt;&lt;RecNum&gt;27&lt;/RecNum&gt;&lt;DisplayText&gt;[8, 9]&lt;/DisplayText&gt;&lt;record&gt;&lt;rec-number&gt;27&lt;/rec-number&gt;&lt;foreign-keys&gt;&lt;key app="EN" db-id="90w9pavecs5r9eetzvg5vtr4wvrdwz5wspaz" timestamp="1606999229"&gt;27&lt;/key&gt;&lt;/foreign-keys&gt;&lt;ref-type name="Journal Article"&gt;17&lt;/ref-type&gt;&lt;contributors&gt;&lt;authors&gt;&lt;author&gt;Kerin, Mairi&lt;/author&gt;&lt;author&gt;Pham, Duc Truong&lt;/author&gt;&lt;/authors&gt;&lt;/contributors&gt;&lt;titles&gt;&lt;title&gt;A review of emerging industry 4.0 technologies in remanufacturing&lt;/title&gt;&lt;secondary-title&gt;Journal of Cleaner Production&lt;/secondary-title&gt;&lt;/titles&gt;&lt;periodical&gt;&lt;full-title&gt;Journal of Cleaner Production&lt;/full-title&gt;&lt;/periodical&gt;&lt;pages&gt;117805&lt;/pages&gt;&lt;volume&gt;237&lt;/volume&gt;&lt;keywords&gt;&lt;keyword&gt;Industry 4.0&lt;/keyword&gt;&lt;keyword&gt;Virtual reality&lt;/keyword&gt;&lt;keyword&gt;Augmented reality&lt;/keyword&gt;&lt;keyword&gt;Internet of things&lt;/keyword&gt;&lt;keyword&gt;Cyber-physical systems&lt;/keyword&gt;&lt;keyword&gt;Smart remanufacturing&lt;/keyword&gt;&lt;/keywords&gt;&lt;dates&gt;&lt;year&gt;2019&lt;/year&gt;&lt;pub-dates&gt;&lt;date&gt;2019/11/10/&lt;/date&gt;&lt;/pub-dates&gt;&lt;/dates&gt;&lt;isbn&gt;0959-6526&lt;/isbn&gt;&lt;urls&gt;&lt;related-urls&gt;&lt;url&gt;http://www.sciencedirect.com/science/article/pii/S0959652619326654&lt;/url&gt;&lt;/related-urls&gt;&lt;/urls&gt;&lt;electronic-resource-num&gt;https://doi.org/10.1016/j.jclepro.2019.117805&lt;/electronic-resource-num&gt;&lt;/record&gt;&lt;/Cite&gt;&lt;Cite&gt;&lt;Author&gt;policy&lt;/Author&gt;&lt;Year&gt;2018&lt;/Year&gt;&lt;RecNum&gt;9&lt;/RecNum&gt;&lt;record&gt;&lt;rec-number&gt;9&lt;/rec-number&gt;&lt;foreign-keys&gt;&lt;key app="EN" db-id="90w9pavecs5r9eetzvg5vtr4wvrdwz5wspaz" timestamp="1606917762"&gt;9&lt;/key&gt;&lt;/foreign-keys&gt;&lt;ref-type name="Journal Article"&gt;17&lt;/ref-type&gt;&lt;contributors&gt;&lt;authors&gt;&lt;author&gt;policy, Institute for Security&lt;/author&gt;&lt;author&gt;Development,&lt;/author&gt;&lt;/authors&gt;&lt;/contributors&gt;&lt;titles&gt;&lt;title&gt;&amp;lt;Made-in-China-Backgrounder.pdf&amp;gt;&lt;/title&gt;&lt;short-title&gt;&amp;lt;Made-in-China-Backgrounder.pdf&amp;gt;&lt;/short-title&gt;&lt;/titles&gt;&lt;dates&gt;&lt;year&gt;2018&lt;/year&gt;&lt;/dates&gt;&lt;urls&gt;&lt;related-urls&gt;&lt;url&gt;https://isdp.eu/&lt;/url&gt;&lt;/related-urls&gt;&lt;/urls&gt;&lt;/record&gt;&lt;/Cite&gt;&lt;/EndNote&gt;</w:instrText>
      </w:r>
      <w:r w:rsidR="004973A3">
        <w:fldChar w:fldCharType="separate"/>
      </w:r>
      <w:r w:rsidR="00227989">
        <w:rPr>
          <w:noProof/>
        </w:rPr>
        <w:t>[8, 9]</w:t>
      </w:r>
      <w:r w:rsidR="004973A3">
        <w:fldChar w:fldCharType="end"/>
      </w:r>
      <w:r w:rsidR="004973A3">
        <w:t>.</w:t>
      </w:r>
    </w:p>
    <w:p w:rsidR="00972212" w:rsidRDefault="00972212" w:rsidP="00166CEF">
      <w:pPr>
        <w:spacing w:after="0" w:line="240" w:lineRule="auto"/>
        <w:jc w:val="both"/>
      </w:pPr>
    </w:p>
    <w:p w:rsidR="00754482" w:rsidRDefault="00132E1A" w:rsidP="00166CEF">
      <w:pPr>
        <w:spacing w:after="0" w:line="240" w:lineRule="auto"/>
        <w:jc w:val="both"/>
      </w:pPr>
      <w:r>
        <w:t xml:space="preserve">However, </w:t>
      </w:r>
      <w:r w:rsidR="0061167E">
        <w:t xml:space="preserve">remanufacturing currently </w:t>
      </w:r>
      <w:r w:rsidR="004973A3">
        <w:t xml:space="preserve">contributes </w:t>
      </w:r>
      <w:r w:rsidR="004C6206">
        <w:t>a small proportion</w:t>
      </w:r>
      <w:r w:rsidR="0001605C">
        <w:t xml:space="preserve"> </w:t>
      </w:r>
      <w:r w:rsidR="004C6206">
        <w:t>(</w:t>
      </w:r>
      <w:r w:rsidR="0001605C">
        <w:t>1.9%</w:t>
      </w:r>
      <w:r w:rsidR="004C6206">
        <w:t>)</w:t>
      </w:r>
      <w:r w:rsidR="0001605C">
        <w:t xml:space="preserve"> to the total EU manufacturing industry output</w:t>
      </w:r>
      <w:r w:rsidR="00C12BEF">
        <w:t xml:space="preserve"> </w:t>
      </w:r>
      <w:r w:rsidR="0001605C">
        <w:t>(</w:t>
      </w:r>
      <w:r w:rsidR="0001605C">
        <w:rPr>
          <w:rFonts w:asciiTheme="minorHAnsi" w:hAnsiTheme="minorHAnsi"/>
        </w:rPr>
        <w:t>€1.5 trillion</w:t>
      </w:r>
      <w:r w:rsidR="0001605C">
        <w:t xml:space="preserve"> in 2015</w:t>
      </w:r>
      <w:r w:rsidR="00C12BEF">
        <w:t>)</w:t>
      </w:r>
      <w:r w:rsidR="0001605C">
        <w:fldChar w:fldCharType="begin"/>
      </w:r>
      <w:r w:rsidR="00227989">
        <w:instrText xml:space="preserve"> ADDIN EN.CITE &lt;EndNote&gt;&lt;Cite&gt;&lt;Author&gt;Lee&lt;/Author&gt;&lt;Year&gt;2017&lt;/Year&gt;&lt;RecNum&gt;15&lt;/RecNum&gt;&lt;DisplayText&gt;[6]&lt;/DisplayText&gt;&lt;record&gt;&lt;rec-number&gt;15&lt;/rec-number&gt;&lt;foreign-keys&gt;&lt;key app="EN" db-id="90w9pavecs5r9eetzvg5vtr4wvrdwz5wspaz" timestamp="1606917762"&gt;15&lt;/key&gt;&lt;/foreign-keys&gt;&lt;ref-type name="Journal Article"&gt;17&lt;/ref-type&gt;&lt;contributors&gt;&lt;authors&gt;&lt;author&gt;Lee, Choon-Man&lt;/author&gt;&lt;author&gt;Woo, Wan-Sik&lt;/author&gt;&lt;author&gt;Roh, Young-Hwa&lt;/author&gt;&lt;/authors&gt;&lt;/contributors&gt;&lt;titles&gt;&lt;title&gt;Remanufacturing: Trends and issues&lt;/title&gt;&lt;secondary-title&gt;International Journal of Precision Engineering and Manufacturing-Green Technology&lt;/secondary-title&gt;&lt;short-title&gt;Remanufacturing: Trends and issues&lt;/short-title&gt;&lt;/titles&gt;&lt;periodical&gt;&lt;full-title&gt;International Journal of Precision Engineering and Manufacturing-Green Technology&lt;/full-title&gt;&lt;/periodical&gt;&lt;pages&gt;113-125&lt;/pages&gt;&lt;volume&gt;4&lt;/volume&gt;&lt;dates&gt;&lt;year&gt;2017&lt;/year&gt;&lt;pub-dates&gt;&lt;date&gt;01/01&lt;/date&gt;&lt;/pub-dates&gt;&lt;/dates&gt;&lt;urls&gt;&lt;/urls&gt;&lt;electronic-resource-num&gt;10.1007/s40684-017-0015-0&lt;/electronic-resource-num&gt;&lt;/record&gt;&lt;/Cite&gt;&lt;/EndNote&gt;</w:instrText>
      </w:r>
      <w:r w:rsidR="0001605C">
        <w:fldChar w:fldCharType="separate"/>
      </w:r>
      <w:r w:rsidR="00227989">
        <w:rPr>
          <w:noProof/>
        </w:rPr>
        <w:t>[6]</w:t>
      </w:r>
      <w:r w:rsidR="0001605C">
        <w:fldChar w:fldCharType="end"/>
      </w:r>
      <w:r w:rsidR="0001605C">
        <w:t>. This is due to current limitations</w:t>
      </w:r>
      <w:r w:rsidR="00142007">
        <w:t xml:space="preserve"> such as: </w:t>
      </w:r>
      <w:r w:rsidR="004C6206">
        <w:t xml:space="preserve">design for </w:t>
      </w:r>
      <w:r w:rsidR="00904EF8">
        <w:t>disassembly</w:t>
      </w:r>
      <w:r w:rsidR="004C6206">
        <w:t>, collection strategy, purchase inte</w:t>
      </w:r>
      <w:r w:rsidR="004973A3">
        <w:t>ntion and</w:t>
      </w:r>
      <w:r w:rsidR="004C6206">
        <w:t xml:space="preserve"> government policies etc</w:t>
      </w:r>
      <w:r w:rsidR="0071389D">
        <w:fldChar w:fldCharType="begin"/>
      </w:r>
      <w:r w:rsidR="00227989">
        <w:instrText xml:space="preserve"> ADDIN EN.CITE &lt;EndNote&gt;&lt;Cite&gt;&lt;Author&gt;Singhal&lt;/Author&gt;&lt;Year&gt;2020&lt;/Year&gt;&lt;RecNum&gt;28&lt;/RecNum&gt;&lt;DisplayText&gt;[10]&lt;/DisplayText&gt;&lt;record&gt;&lt;rec-number&gt;28&lt;/rec-number&gt;&lt;foreign-keys&gt;&lt;key app="EN" db-id="90w9pavecs5r9eetzvg5vtr4wvrdwz5wspaz" timestamp="1607000394"&gt;28&lt;/key&gt;&lt;/foreign-keys&gt;&lt;ref-type name="Journal Article"&gt;17&lt;/ref-type&gt;&lt;contributors&gt;&lt;authors&gt;&lt;author&gt;Singhal, Deepak&lt;/author&gt;&lt;author&gt;Tripathy, Sushanta&lt;/author&gt;&lt;author&gt;Jena, Sarat Kumar&lt;/author&gt;&lt;/authors&gt;&lt;/contributors&gt;&lt;titles&gt;&lt;title&gt;Remanufacturing for the circular economy: Study and evaluation of critical factors&lt;/title&gt;&lt;secondary-title&gt;Resources, Conservation and Recycling&lt;/secondary-title&gt;&lt;/titles&gt;&lt;periodical&gt;&lt;full-title&gt;Resources, Conservation and Recycling&lt;/full-title&gt;&lt;/periodical&gt;&lt;pages&gt;104681&lt;/pages&gt;&lt;volume&gt;156&lt;/volume&gt;&lt;keywords&gt;&lt;keyword&gt;Remanufacturing&lt;/keyword&gt;&lt;keyword&gt;Closed-loop supply chain&lt;/keyword&gt;&lt;keyword&gt;Circular economy&lt;/keyword&gt;&lt;keyword&gt;Critical factors&lt;/keyword&gt;&lt;keyword&gt;Fuzzy DEMATEL&lt;/keyword&gt;&lt;keyword&gt;Sustainability&lt;/keyword&gt;&lt;/keywords&gt;&lt;dates&gt;&lt;year&gt;2020&lt;/year&gt;&lt;pub-dates&gt;&lt;date&gt;2020/05/01/&lt;/date&gt;&lt;/pub-dates&gt;&lt;/dates&gt;&lt;isbn&gt;0921-3449&lt;/isbn&gt;&lt;urls&gt;&lt;related-urls&gt;&lt;url&gt;http://www.sciencedirect.com/science/article/pii/S0921344920300033&lt;/url&gt;&lt;/related-urls&gt;&lt;/urls&gt;&lt;electronic-resource-num&gt;https://doi.org/10.1016/j.resconrec.2020.104681&lt;/electronic-resource-num&gt;&lt;/record&gt;&lt;/Cite&gt;&lt;/EndNote&gt;</w:instrText>
      </w:r>
      <w:r w:rsidR="0071389D">
        <w:fldChar w:fldCharType="separate"/>
      </w:r>
      <w:r w:rsidR="00227989">
        <w:rPr>
          <w:noProof/>
        </w:rPr>
        <w:t>[10]</w:t>
      </w:r>
      <w:r w:rsidR="0071389D">
        <w:fldChar w:fldCharType="end"/>
      </w:r>
      <w:r w:rsidR="004C6206">
        <w:t xml:space="preserve">. </w:t>
      </w:r>
      <w:r w:rsidR="004973A3">
        <w:t xml:space="preserve">Certain studies have also questioned </w:t>
      </w:r>
      <w:r w:rsidR="00904EF8">
        <w:t xml:space="preserve">the motives of </w:t>
      </w:r>
      <w:r w:rsidR="004973A3">
        <w:t xml:space="preserve">some </w:t>
      </w:r>
      <w:r w:rsidR="00904EF8">
        <w:t xml:space="preserve">remanufacturing </w:t>
      </w:r>
      <w:r w:rsidR="004973A3">
        <w:t>companies</w:t>
      </w:r>
      <w:r w:rsidR="00C12BEF">
        <w:t xml:space="preserve"> who</w:t>
      </w:r>
      <w:r w:rsidR="00C554AF">
        <w:t xml:space="preserve"> </w:t>
      </w:r>
      <w:r w:rsidR="00C12BEF">
        <w:t xml:space="preserve">prioritise </w:t>
      </w:r>
      <w:r w:rsidR="00C554AF">
        <w:t>profitability</w:t>
      </w:r>
      <w:r w:rsidR="00C12BEF">
        <w:t xml:space="preserve"> over</w:t>
      </w:r>
      <w:r w:rsidR="002F7EAB">
        <w:t xml:space="preserve"> environmental benefits </w:t>
      </w:r>
      <w:r w:rsidR="0071389D">
        <w:fldChar w:fldCharType="begin"/>
      </w:r>
      <w:r w:rsidR="00227989">
        <w:instrText xml:space="preserve"> ADDIN EN.CITE &lt;EndNote&gt;&lt;Cite&gt;&lt;Author&gt;Raz&lt;/Author&gt;&lt;Year&gt;2017&lt;/Year&gt;&lt;RecNum&gt;7&lt;/RecNum&gt;&lt;DisplayText&gt;[11]&lt;/DisplayText&gt;&lt;record&gt;&lt;rec-number&gt;7&lt;/rec-number&gt;&lt;foreign-keys&gt;&lt;key app="EN" db-id="90w9pavecs5r9eetzvg5vtr4wvrdwz5wspaz" timestamp="1606917762"&gt;7&lt;/key&gt;&lt;/foreign-keys&gt;&lt;ref-type name="Journal Article"&gt;17&lt;/ref-type&gt;&lt;contributors&gt;&lt;authors&gt;&lt;author&gt;Raz, G.&lt;/author&gt;&lt;author&gt;Ovchinnikov, A.&lt;/author&gt;&lt;author&gt;Blass, V.&lt;/author&gt;&lt;/authors&gt;&lt;/contributors&gt;&lt;titles&gt;&lt;title&gt;Economic, Environmental, and Social Impact of Remanufacturing in a Competitive Setting&lt;/title&gt;&lt;secondary-title&gt;IEEE Transactions on Engineering Management&lt;/secondary-title&gt;&lt;short-title&gt;Economic, Environmental, and Social Impact of Remanufacturing in a Competitive Setting&lt;/short-title&gt;&lt;/titles&gt;&lt;periodical&gt;&lt;full-title&gt;IEEE Transactions on Engineering Management&lt;/full-title&gt;&lt;/periodical&gt;&lt;pages&gt;476-490&lt;/pages&gt;&lt;volume&gt;64&lt;/volume&gt;&lt;number&gt;4&lt;/number&gt;&lt;keywords&gt;&lt;keyword&gt;costing&lt;/keyword&gt;&lt;keyword&gt;environmental economics&lt;/keyword&gt;&lt;keyword&gt;product life cycle management&lt;/keyword&gt;&lt;keyword&gt;profitability&lt;/keyword&gt;&lt;keyword&gt;recycling&lt;/keyword&gt;&lt;keyword&gt;sustainable development&lt;/keyword&gt;&lt;keyword&gt;environmental impact&lt;/keyword&gt;&lt;keyword&gt;products lifecycles&lt;/keyword&gt;&lt;keyword&gt;remanufacturing&lt;/keyword&gt;&lt;keyword&gt;social economic impact&lt;/keyword&gt;&lt;keyword&gt;consumer surpluses&lt;/keyword&gt;&lt;keyword&gt;monopoly&lt;/keyword&gt;&lt;keyword&gt;Economics&lt;/keyword&gt;&lt;keyword&gt;Analytical models&lt;/keyword&gt;&lt;keyword&gt;Environmental factors&lt;/keyword&gt;&lt;keyword&gt;Demand cannibalization&lt;/keyword&gt;&lt;keyword&gt;externalities&lt;/keyword&gt;&lt;keyword&gt;product+service firms&lt;/keyword&gt;&lt;keyword&gt;product-line competition&lt;/keyword&gt;&lt;keyword&gt;social value&lt;/keyword&gt;&lt;/keywords&gt;&lt;dates&gt;&lt;year&gt;2017&lt;/year&gt;&lt;/dates&gt;&lt;isbn&gt;1558-0040&lt;/isbn&gt;&lt;urls&gt;&lt;/urls&gt;&lt;electronic-resource-num&gt;10.1109/TEM.2017.2714698&lt;/electronic-resource-num&gt;&lt;/record&gt;&lt;/Cite&gt;&lt;/EndNote&gt;</w:instrText>
      </w:r>
      <w:r w:rsidR="0071389D">
        <w:fldChar w:fldCharType="separate"/>
      </w:r>
      <w:r w:rsidR="00227989">
        <w:rPr>
          <w:noProof/>
        </w:rPr>
        <w:t>[11]</w:t>
      </w:r>
      <w:r w:rsidR="0071389D">
        <w:fldChar w:fldCharType="end"/>
      </w:r>
      <w:r w:rsidR="00C554AF">
        <w:t>.</w:t>
      </w:r>
      <w:r w:rsidR="00A767BE">
        <w:t xml:space="preserve"> </w:t>
      </w:r>
      <w:r w:rsidR="00F05E1E">
        <w:t xml:space="preserve">Nevertheless, </w:t>
      </w:r>
      <w:r w:rsidR="00DC1459">
        <w:t>through</w:t>
      </w:r>
      <w:r w:rsidR="00C12BEF">
        <w:t xml:space="preserve"> constant technical development and consideration,</w:t>
      </w:r>
      <w:r w:rsidR="00DC1459">
        <w:t xml:space="preserve"> the </w:t>
      </w:r>
      <w:r w:rsidR="0061167E">
        <w:t>growing</w:t>
      </w:r>
      <w:r w:rsidR="009A55D6">
        <w:t xml:space="preserve"> </w:t>
      </w:r>
      <w:r w:rsidR="00DC1459">
        <w:t>industry will soon be a prominent feature of a new</w:t>
      </w:r>
      <w:r w:rsidR="0061167E">
        <w:t>,</w:t>
      </w:r>
      <w:r w:rsidR="00DC1459">
        <w:t xml:space="preserve"> </w:t>
      </w:r>
      <w:r w:rsidR="009A55D6">
        <w:t>intelligent</w:t>
      </w:r>
      <w:r w:rsidR="0061167E">
        <w:t>,</w:t>
      </w:r>
      <w:r w:rsidR="009A55D6">
        <w:t xml:space="preserve"> </w:t>
      </w:r>
      <w:r w:rsidR="00DC1459">
        <w:t>industrial era</w:t>
      </w:r>
      <w:r w:rsidR="000250DB">
        <w:fldChar w:fldCharType="begin"/>
      </w:r>
      <w:r w:rsidR="00227989">
        <w:instrText xml:space="preserve"> ADDIN EN.CITE &lt;EndNote&gt;&lt;Cite&gt;&lt;Author&gt;policy&lt;/Author&gt;&lt;Year&gt;2018&lt;/Year&gt;&lt;RecNum&gt;9&lt;/RecNum&gt;&lt;DisplayText&gt;[9]&lt;/DisplayText&gt;&lt;record&gt;&lt;rec-number&gt;9&lt;/rec-number&gt;&lt;foreign-keys&gt;&lt;key app="EN" db-id="90w9pavecs5r9eetzvg5vtr4wvrdwz5wspaz" timestamp="1606917762"&gt;9&lt;/key&gt;&lt;/foreign-keys&gt;&lt;ref-type name="Journal Article"&gt;17&lt;/ref-type&gt;&lt;contributors&gt;&lt;authors&gt;&lt;author&gt;policy, Institute for Security&lt;/author&gt;&lt;author&gt;Development,&lt;/author&gt;&lt;/authors&gt;&lt;/contributors&gt;&lt;titles&gt;&lt;title&gt;&amp;lt;Made-in-China-Backgrounder.pdf&amp;gt;&lt;/title&gt;&lt;short-title&gt;&amp;lt;Made-in-China-Backgrounder.pdf&amp;gt;&lt;/short-title&gt;&lt;/titles&gt;&lt;dates&gt;&lt;year&gt;2018&lt;/year&gt;&lt;/dates&gt;&lt;urls&gt;&lt;related-urls&gt;&lt;url&gt;https://isdp.eu/&lt;/url&gt;&lt;/related-urls&gt;&lt;/urls&gt;&lt;/record&gt;&lt;/Cite&gt;&lt;/EndNote&gt;</w:instrText>
      </w:r>
      <w:r w:rsidR="000250DB">
        <w:fldChar w:fldCharType="separate"/>
      </w:r>
      <w:r w:rsidR="00227989">
        <w:rPr>
          <w:noProof/>
        </w:rPr>
        <w:t>[9]</w:t>
      </w:r>
      <w:r w:rsidR="000250DB">
        <w:fldChar w:fldCharType="end"/>
      </w:r>
      <w:r w:rsidR="00DC1459">
        <w:t xml:space="preserve">. </w:t>
      </w:r>
    </w:p>
    <w:p w:rsidR="00043507" w:rsidRDefault="00043507" w:rsidP="00166CEF">
      <w:pPr>
        <w:spacing w:after="0" w:line="240" w:lineRule="auto"/>
        <w:jc w:val="both"/>
      </w:pPr>
    </w:p>
    <w:p w:rsidR="00DA4507" w:rsidRDefault="005C6B47" w:rsidP="00166CEF">
      <w:pPr>
        <w:pStyle w:val="Heading2"/>
        <w:jc w:val="both"/>
      </w:pPr>
      <w:r>
        <w:rPr>
          <w:rStyle w:val="IntenseEmphasis"/>
          <w:i w:val="0"/>
          <w:iCs w:val="0"/>
          <w:color w:val="2F5496" w:themeColor="accent1" w:themeShade="BF"/>
        </w:rPr>
        <w:t>Disassembly Sequence Planning</w:t>
      </w:r>
    </w:p>
    <w:p w:rsidR="0077142F" w:rsidRDefault="00DA4507" w:rsidP="00166CEF">
      <w:pPr>
        <w:spacing w:after="0" w:line="240" w:lineRule="auto"/>
        <w:jc w:val="both"/>
      </w:pPr>
      <w:r>
        <w:t>Remanufactu</w:t>
      </w:r>
      <w:r w:rsidR="0077142F">
        <w:t xml:space="preserve">ring starts with dismantling end-of-life (EoL) products, the condition of which is unknown. Hence, most disassembly processes </w:t>
      </w:r>
      <w:r w:rsidR="0061167E">
        <w:t>use</w:t>
      </w:r>
      <w:r w:rsidR="0077142F">
        <w:t xml:space="preserve"> human operators</w:t>
      </w:r>
      <w:r w:rsidR="0006641B">
        <w:t xml:space="preserve"> for their flexibility</w:t>
      </w:r>
      <w:r w:rsidR="0077142F">
        <w:t xml:space="preserve">. </w:t>
      </w:r>
      <w:r w:rsidR="000250DB">
        <w:t>W</w:t>
      </w:r>
      <w:r w:rsidR="00F41136">
        <w:t xml:space="preserve">hen conducted manually the process is often </w:t>
      </w:r>
      <w:r w:rsidR="0006641B">
        <w:t xml:space="preserve">expensive, </w:t>
      </w:r>
      <w:r w:rsidR="00F41136">
        <w:t xml:space="preserve">labour intensive and cognitively stressful. Robotics can be used to lessen this burden by providing greater productivity and repeatability. </w:t>
      </w:r>
      <w:r w:rsidR="007A5899">
        <w:t>Yet, even in</w:t>
      </w:r>
      <w:r w:rsidR="00945987">
        <w:t xml:space="preserve"> highly automated manufacturing scenario</w:t>
      </w:r>
      <w:r w:rsidR="0006641B">
        <w:t>,</w:t>
      </w:r>
      <w:r w:rsidR="00945987">
        <w:t xml:space="preserve"> it is still the human operators who are the decision makers and problem so</w:t>
      </w:r>
      <w:r w:rsidR="0077142F">
        <w:t>lvers</w:t>
      </w:r>
      <w:r w:rsidR="000250DB">
        <w:t xml:space="preserve"> who interact wit</w:t>
      </w:r>
      <w:r w:rsidR="00C12BEF">
        <w:t>h machinery and software when</w:t>
      </w:r>
      <w:r w:rsidR="000250DB">
        <w:t xml:space="preserve"> issue</w:t>
      </w:r>
      <w:r w:rsidR="00C12BEF">
        <w:t>s arise</w:t>
      </w:r>
      <w:r w:rsidR="0077142F">
        <w:t>.</w:t>
      </w:r>
    </w:p>
    <w:p w:rsidR="0077142F" w:rsidRDefault="0077142F" w:rsidP="00166CEF">
      <w:pPr>
        <w:spacing w:after="0" w:line="240" w:lineRule="auto"/>
        <w:jc w:val="both"/>
      </w:pPr>
    </w:p>
    <w:p w:rsidR="000250DB" w:rsidRDefault="00945987" w:rsidP="00166CEF">
      <w:pPr>
        <w:spacing w:after="0" w:line="240" w:lineRule="auto"/>
        <w:jc w:val="both"/>
      </w:pPr>
      <w:r>
        <w:t xml:space="preserve">This contrast between </w:t>
      </w:r>
      <w:r w:rsidR="007A5899">
        <w:t>‘automated</w:t>
      </w:r>
      <w:r w:rsidR="000250DB">
        <w:t xml:space="preserve">’ </w:t>
      </w:r>
      <w:r w:rsidR="007A5899">
        <w:t>and ‘autonomous’ disassembly</w:t>
      </w:r>
      <w:r w:rsidR="0077142F">
        <w:t xml:space="preserve"> has </w:t>
      </w:r>
      <w:r w:rsidR="00830FEE">
        <w:t>encouraged</w:t>
      </w:r>
      <w:r w:rsidR="0077142F">
        <w:t xml:space="preserve"> research into disassembly sequence planning (DSP)</w:t>
      </w:r>
      <w:r w:rsidR="007A5899">
        <w:t xml:space="preserve">. </w:t>
      </w:r>
      <w:r w:rsidR="00453D36">
        <w:t>‘</w:t>
      </w:r>
      <w:r w:rsidR="00904EF8">
        <w:t>DSP</w:t>
      </w:r>
      <w:r w:rsidR="00453D36">
        <w:t>’</w:t>
      </w:r>
      <w:r w:rsidR="00904EF8">
        <w:t xml:space="preserve"> is a </w:t>
      </w:r>
      <w:r w:rsidR="00DA4507">
        <w:t>method</w:t>
      </w:r>
      <w:r w:rsidR="00904EF8">
        <w:t xml:space="preserve"> which allows the robot to </w:t>
      </w:r>
      <w:r w:rsidR="00453D36">
        <w:t>design</w:t>
      </w:r>
      <w:r w:rsidR="00904EF8">
        <w:t xml:space="preserve"> an optimised disassembly sequence</w:t>
      </w:r>
      <w:r w:rsidR="0006641B">
        <w:t xml:space="preserve"> and make intelligent decision</w:t>
      </w:r>
      <w:r w:rsidR="000250DB">
        <w:t>s</w:t>
      </w:r>
      <w:r w:rsidR="0006641B">
        <w:t xml:space="preserve"> on non-deterministic problem</w:t>
      </w:r>
      <w:r w:rsidR="00C12BEF">
        <w:t>s</w:t>
      </w:r>
      <w:r w:rsidR="00904EF8">
        <w:t xml:space="preserve">. </w:t>
      </w:r>
      <w:r w:rsidR="00DA4507">
        <w:t>According to</w:t>
      </w:r>
      <w:r w:rsidR="00E1636A">
        <w:t xml:space="preserve"> Zhou et al. </w:t>
      </w:r>
      <w:r w:rsidR="00904EF8">
        <w:t>DSP</w:t>
      </w:r>
      <w:r w:rsidR="00DA4507">
        <w:t xml:space="preserve"> can be split</w:t>
      </w:r>
      <w:r w:rsidR="00904EF8">
        <w:t xml:space="preserve"> </w:t>
      </w:r>
      <w:r w:rsidR="0006641B">
        <w:t xml:space="preserve">into </w:t>
      </w:r>
      <w:r w:rsidR="0061167E">
        <w:t xml:space="preserve">main </w:t>
      </w:r>
      <w:r w:rsidR="0006641B">
        <w:t>three</w:t>
      </w:r>
      <w:r w:rsidR="00DA4507">
        <w:t xml:space="preserve"> </w:t>
      </w:r>
      <w:r w:rsidR="00453D36">
        <w:t>steps</w:t>
      </w:r>
      <w:r w:rsidR="00904EF8">
        <w:t>: (1) the disassembly mode</w:t>
      </w:r>
      <w:r w:rsidR="00DA4507">
        <w:t>,</w:t>
      </w:r>
      <w:r w:rsidR="00453D36">
        <w:t xml:space="preserve"> </w:t>
      </w:r>
      <w:r w:rsidR="00904EF8">
        <w:t xml:space="preserve">(2) </w:t>
      </w:r>
      <w:r w:rsidR="00453D36">
        <w:t>building a disassembly model</w:t>
      </w:r>
      <w:r w:rsidR="0061167E">
        <w:t xml:space="preserve">, </w:t>
      </w:r>
      <w:r w:rsidR="00453D36">
        <w:t xml:space="preserve">and (3) applying a selected </w:t>
      </w:r>
      <w:r w:rsidR="00904EF8">
        <w:t>plann</w:t>
      </w:r>
      <w:r w:rsidR="00453D36">
        <w:t>ing method</w:t>
      </w:r>
      <w:r w:rsidR="00E1636A">
        <w:fldChar w:fldCharType="begin"/>
      </w:r>
      <w:r w:rsidR="00227989">
        <w:instrText xml:space="preserve"> ADDIN EN.CITE &lt;EndNote&gt;&lt;Cite&gt;&lt;Author&gt;Zhou&lt;/Author&gt;&lt;Year&gt;2019&lt;/Year&gt;&lt;RecNum&gt;23&lt;/RecNum&gt;&lt;DisplayText&gt;[12]&lt;/DisplayText&gt;&lt;record&gt;&lt;rec-number&gt;23&lt;/rec-number&gt;&lt;foreign-keys&gt;&lt;key app="EN" db-id="90w9pavecs5r9eetzvg5vtr4wvrdwz5wspaz" timestamp="1606917762"&gt;23&lt;/key&gt;&lt;/foreign-keys&gt;&lt;ref-type name="Journal Article"&gt;17&lt;/ref-type&gt;&lt;contributors&gt;&lt;authors&gt;&lt;author&gt;Zhou, Zude&lt;/author&gt;&lt;author&gt;Liu, J.&lt;/author&gt;&lt;author&gt;Pham, D.&lt;/author&gt;&lt;author&gt;Xu, Wenjun&lt;/author&gt;&lt;author&gt;Ramirez, F. J.&lt;/author&gt;&lt;author&gt;Ji, C.&lt;/author&gt;&lt;author&gt;Liu, Q.&lt;/author&gt;&lt;/authors&gt;&lt;/contributors&gt;&lt;titles&gt;&lt;title&gt;Disassembly sequence planning: Recent developments and future trends&lt;/title&gt;&lt;secondary-title&gt;Proceedings of the Institution of Mechanical Engineers, Part B: Journal of Engineering Manufacture&lt;/secondary-title&gt;&lt;short-title&gt;Disassembly sequence planning: Recent developments and future trends&lt;/short-title&gt;&lt;/titles&gt;&lt;periodical&gt;&lt;full-title&gt;Proceedings of the Institution of Mechanical Engineers, Part B: Journal of Engineering Manufacture&lt;/full-title&gt;&lt;/periodical&gt;&lt;pages&gt;1450 - 1471&lt;/pages&gt;&lt;volume&gt;233&lt;/volume&gt;&lt;dates&gt;&lt;year&gt;2019&lt;/year&gt;&lt;/dates&gt;&lt;urls&gt;&lt;/urls&gt;&lt;/record&gt;&lt;/Cite&gt;&lt;/EndNote&gt;</w:instrText>
      </w:r>
      <w:r w:rsidR="00E1636A">
        <w:fldChar w:fldCharType="separate"/>
      </w:r>
      <w:r w:rsidR="00227989">
        <w:rPr>
          <w:noProof/>
        </w:rPr>
        <w:t>[12]</w:t>
      </w:r>
      <w:r w:rsidR="00E1636A">
        <w:fldChar w:fldCharType="end"/>
      </w:r>
      <w:r w:rsidR="00453D36">
        <w:t>.</w:t>
      </w:r>
      <w:r w:rsidR="00143D8E">
        <w:t xml:space="preserve"> K</w:t>
      </w:r>
      <w:r w:rsidR="00830FEE">
        <w:t>nown disassembly modes include</w:t>
      </w:r>
      <w:r w:rsidR="00E108E1">
        <w:t>:</w:t>
      </w:r>
      <w:r w:rsidR="000250DB">
        <w:t xml:space="preserve"> complete, partial, sequential and parallel disassembly which operate as their names suggest. Partial being us</w:t>
      </w:r>
      <w:r w:rsidR="00E108E1">
        <w:t>ed to access a particular part, s</w:t>
      </w:r>
      <w:r w:rsidR="000250DB">
        <w:t>equential the removal of a component one at a time, and parallel where multip</w:t>
      </w:r>
      <w:r w:rsidR="00E108E1">
        <w:t xml:space="preserve">le components can be removed in </w:t>
      </w:r>
      <w:r w:rsidR="000250DB">
        <w:t xml:space="preserve">a single disassembly operation. </w:t>
      </w:r>
    </w:p>
    <w:p w:rsidR="0006641B" w:rsidRDefault="0006641B" w:rsidP="00166CEF">
      <w:pPr>
        <w:spacing w:after="0" w:line="240" w:lineRule="auto"/>
        <w:jc w:val="both"/>
      </w:pPr>
    </w:p>
    <w:p w:rsidR="00C969EF" w:rsidRDefault="00E1636A" w:rsidP="00166CEF">
      <w:pPr>
        <w:spacing w:after="0" w:line="240" w:lineRule="auto"/>
        <w:jc w:val="both"/>
      </w:pPr>
      <w:r w:rsidRPr="00E1636A">
        <w:t>In 1984</w:t>
      </w:r>
      <w:r w:rsidR="0061167E">
        <w:t>,</w:t>
      </w:r>
      <w:r w:rsidRPr="00E1636A">
        <w:t xml:space="preserve"> Bourjault</w:t>
      </w:r>
      <w:r w:rsidR="0006641B">
        <w:t xml:space="preserve"> was one of the first the investigate </w:t>
      </w:r>
      <w:r w:rsidR="0061167E">
        <w:t>DSP modelling</w:t>
      </w:r>
      <w:r>
        <w:t xml:space="preserve"> </w:t>
      </w:r>
      <w:r w:rsidR="0006641B">
        <w:t xml:space="preserve">by using man-machine precedence relationships to create an assembly </w:t>
      </w:r>
      <w:r w:rsidR="00A26901">
        <w:t>‘</w:t>
      </w:r>
      <w:r w:rsidR="0006641B">
        <w:t>tree</w:t>
      </w:r>
      <w:r w:rsidR="00A26901">
        <w:t>’</w:t>
      </w:r>
      <w:r w:rsidR="0006641B">
        <w:t>,</w:t>
      </w:r>
      <w:r w:rsidR="0006641B" w:rsidRPr="00551919">
        <w:t xml:space="preserve"> </w:t>
      </w:r>
      <w:r w:rsidR="0006641B">
        <w:t>or liaison graph</w:t>
      </w:r>
      <w:r w:rsidR="002A6F64">
        <w:fldChar w:fldCharType="begin"/>
      </w:r>
      <w:r w:rsidR="00227989">
        <w:instrText xml:space="preserve"> ADDIN EN.CITE &lt;EndNote&gt;&lt;Cite&gt;&lt;Author&gt;Bourjault&lt;/Author&gt;&lt;Year&gt;1984&lt;/Year&gt;&lt;RecNum&gt;31&lt;/RecNum&gt;&lt;DisplayText&gt;[13]&lt;/DisplayText&gt;&lt;record&gt;&lt;rec-number&gt;31&lt;/rec-number&gt;&lt;foreign-keys&gt;&lt;key app="EN" db-id="90w9pavecs5r9eetzvg5vtr4wvrdwz5wspaz" timestamp="1607440155"&gt;31&lt;/key&gt;&lt;/foreign-keys&gt;&lt;ref-type name="Journal Article"&gt;17&lt;/ref-type&gt;&lt;contributors&gt;&lt;authors&gt;&lt;author&gt;Bourjault, Alain&lt;/author&gt;&lt;/authors&gt;&lt;/contributors&gt;&lt;titles&gt;&lt;title&gt;Contribution à une approche méthodologique de l&amp;apos;assemblage automatisé: élaboration automatique des séquences opératoires&lt;/title&gt;&lt;secondary-title&gt;Thése d&amp;apos;Etat, Université de Franche-Comté&lt;/secondary-title&gt;&lt;/titles&gt;&lt;periodical&gt;&lt;full-title&gt;Thése d&amp;apos;Etat, Université de Franche-Comté&lt;/full-title&gt;&lt;/periodical&gt;&lt;dates&gt;&lt;year&gt;1984&lt;/year&gt;&lt;/dates&gt;&lt;urls&gt;&lt;/urls&gt;&lt;/record&gt;&lt;/Cite&gt;&lt;/EndNote&gt;</w:instrText>
      </w:r>
      <w:r w:rsidR="002A6F64">
        <w:fldChar w:fldCharType="separate"/>
      </w:r>
      <w:r w:rsidR="00227989">
        <w:rPr>
          <w:noProof/>
        </w:rPr>
        <w:t>[13]</w:t>
      </w:r>
      <w:r w:rsidR="002A6F64">
        <w:fldChar w:fldCharType="end"/>
      </w:r>
      <w:r w:rsidR="0006641B">
        <w:t xml:space="preserve">. This work was built upon by De Fazio and </w:t>
      </w:r>
      <w:r w:rsidR="0006641B" w:rsidRPr="00E1636A">
        <w:t>Whitney</w:t>
      </w:r>
      <w:r w:rsidR="0006641B">
        <w:t xml:space="preserve"> </w:t>
      </w:r>
      <w:r>
        <w:t>in 1987</w:t>
      </w:r>
      <w:r w:rsidR="0061167E">
        <w:t>,</w:t>
      </w:r>
      <w:r w:rsidR="0006641B">
        <w:t xml:space="preserve"> who applied it to generate assembly sequences by defining connective </w:t>
      </w:r>
      <w:r w:rsidR="000250DB">
        <w:t>states with</w:t>
      </w:r>
      <w:r w:rsidR="0006641B">
        <w:t xml:space="preserve"> binary variables</w:t>
      </w:r>
      <w:r w:rsidR="002A6F64">
        <w:fldChar w:fldCharType="begin"/>
      </w:r>
      <w:r w:rsidR="00227989">
        <w:instrText xml:space="preserve"> ADDIN EN.CITE &lt;EndNote&gt;&lt;Cite&gt;&lt;Author&gt;De Fazio&lt;/Author&gt;&lt;Year&gt;1987&lt;/Year&gt;&lt;RecNum&gt;33&lt;/RecNum&gt;&lt;DisplayText&gt;[14]&lt;/DisplayText&gt;&lt;record&gt;&lt;rec-number&gt;33&lt;/rec-number&gt;&lt;foreign-keys&gt;&lt;key app="EN" db-id="90w9pavecs5r9eetzvg5vtr4wvrdwz5wspaz" timestamp="1607440251"&gt;33&lt;/key&gt;&lt;/foreign-keys&gt;&lt;ref-type name="Journal Article"&gt;17&lt;/ref-type&gt;&lt;contributors&gt;&lt;authors&gt;&lt;author&gt;De Fazio, Thomas&lt;/author&gt;&lt;author&gt;Whitney, Daniel&lt;/author&gt;&lt;/authors&gt;&lt;/contributors&gt;&lt;titles&gt;&lt;title&gt;Simplified generation of all mechanical assembly sequences&lt;/title&gt;&lt;secondary-title&gt;IEEE Journal on Robotics and Automation&lt;/secondary-title&gt;&lt;/titles&gt;&lt;periodical&gt;&lt;full-title&gt;IEEE Journal on Robotics and Automation&lt;/full-title&gt;&lt;/periodical&gt;&lt;pages&gt;640-658&lt;/pages&gt;&lt;volume&gt;3&lt;/volume&gt;&lt;number&gt;6&lt;/number&gt;&lt;dates&gt;&lt;year&gt;1987&lt;/year&gt;&lt;/dates&gt;&lt;isbn&gt;0882-4967&lt;/isbn&gt;&lt;urls&gt;&lt;/urls&gt;&lt;/record&gt;&lt;/Cite&gt;&lt;/EndNote&gt;</w:instrText>
      </w:r>
      <w:r w:rsidR="002A6F64">
        <w:fldChar w:fldCharType="separate"/>
      </w:r>
      <w:r w:rsidR="00227989">
        <w:rPr>
          <w:noProof/>
        </w:rPr>
        <w:t>[14]</w:t>
      </w:r>
      <w:r w:rsidR="002A6F64">
        <w:fldChar w:fldCharType="end"/>
      </w:r>
      <w:r w:rsidR="0006641B">
        <w:t xml:space="preserve">. </w:t>
      </w:r>
      <w:r w:rsidR="00E92304">
        <w:t xml:space="preserve">Petri net modelling methods started with Bourjault and were </w:t>
      </w:r>
      <w:r>
        <w:t xml:space="preserve">later </w:t>
      </w:r>
      <w:r w:rsidR="00847CCE">
        <w:t>implemented</w:t>
      </w:r>
      <w:r>
        <w:t xml:space="preserve"> by </w:t>
      </w:r>
      <w:proofErr w:type="spellStart"/>
      <w:r>
        <w:t>Kanhera</w:t>
      </w:r>
      <w:proofErr w:type="spellEnd"/>
      <w:r>
        <w:t xml:space="preserve"> et al. (1993) </w:t>
      </w:r>
      <w:r w:rsidR="00847CCE">
        <w:t>to generate sequences</w:t>
      </w:r>
      <w:r w:rsidR="00E92304">
        <w:t xml:space="preserve"> </w:t>
      </w:r>
      <w:r w:rsidR="00A26901">
        <w:t>representing</w:t>
      </w:r>
      <w:r w:rsidR="00E92304">
        <w:t xml:space="preserve"> AND/OR graphs</w:t>
      </w:r>
      <w:r w:rsidR="002A6F64">
        <w:fldChar w:fldCharType="begin"/>
      </w:r>
      <w:r w:rsidR="00227989">
        <w:instrText xml:space="preserve"> ADDIN EN.CITE &lt;EndNote&gt;&lt;Cite&gt;&lt;Author&gt;Kanehara&lt;/Author&gt;&lt;Year&gt;1993&lt;/Year&gt;&lt;RecNum&gt;34&lt;/RecNum&gt;&lt;DisplayText&gt;[15]&lt;/DisplayText&gt;&lt;record&gt;&lt;rec-number&gt;34&lt;/rec-number&gt;&lt;foreign-keys&gt;&lt;key app="EN" db-id="90w9pavecs5r9eetzvg5vtr4wvrdwz5wspaz" timestamp="1607440266"&gt;34&lt;/key&gt;&lt;/foreign-keys&gt;&lt;ref-type name="Conference Proceedings"&gt;10&lt;/ref-type&gt;&lt;contributors&gt;&lt;authors&gt;&lt;author&gt;Kanehara, Takahide&lt;/author&gt;&lt;author&gt;Suzuki, Tatsuya&lt;/author&gt;&lt;author&gt;Inaba, Akio&lt;/author&gt;&lt;author&gt;Okuma, Shigeru&lt;/author&gt;&lt;/authors&gt;&lt;/contributors&gt;&lt;titles&gt;&lt;title&gt;On algebraic and graph structural properties of assembly Petri net-searching by linear programming&lt;/title&gt;&lt;secondary-title&gt;Proceedings of 1993 IEEE/RSJ International Conference on Intelligent Robots and Systems (IROS&amp;apos;93)&lt;/secondary-title&gt;&lt;/titles&gt;&lt;pages&gt;2286-2293&lt;/pages&gt;&lt;volume&gt;3&lt;/volume&gt;&lt;dates&gt;&lt;year&gt;1993&lt;/year&gt;&lt;/dates&gt;&lt;publisher&gt;IEEE&lt;/publisher&gt;&lt;isbn&gt;0780308239&lt;/isbn&gt;&lt;urls&gt;&lt;/urls&gt;&lt;/record&gt;&lt;/Cite&gt;&lt;/EndNote&gt;</w:instrText>
      </w:r>
      <w:r w:rsidR="002A6F64">
        <w:fldChar w:fldCharType="separate"/>
      </w:r>
      <w:r w:rsidR="00227989">
        <w:rPr>
          <w:noProof/>
        </w:rPr>
        <w:t>[15]</w:t>
      </w:r>
      <w:r w:rsidR="002A6F64">
        <w:fldChar w:fldCharType="end"/>
      </w:r>
      <w:r w:rsidR="00E92304">
        <w:t>.</w:t>
      </w:r>
      <w:r w:rsidR="00847CCE">
        <w:t xml:space="preserve"> </w:t>
      </w:r>
      <w:r>
        <w:t>This early</w:t>
      </w:r>
      <w:r w:rsidR="0061167E">
        <w:t xml:space="preserve"> theoretical work</w:t>
      </w:r>
      <w:r w:rsidR="0006641B">
        <w:t xml:space="preserve"> is </w:t>
      </w:r>
      <w:r>
        <w:t>compiled</w:t>
      </w:r>
      <w:r w:rsidR="0006641B">
        <w:t xml:space="preserve"> </w:t>
      </w:r>
      <w:r w:rsidR="0006641B">
        <w:lastRenderedPageBreak/>
        <w:t>in</w:t>
      </w:r>
      <w:r>
        <w:t xml:space="preserve"> Lambert’s</w:t>
      </w:r>
      <w:r w:rsidR="0006641B">
        <w:t xml:space="preserve"> </w:t>
      </w:r>
      <w:r>
        <w:t>‘Disassembly sequencing: A survey’</w:t>
      </w:r>
      <w:r w:rsidR="00DA4507">
        <w:t xml:space="preserve"> </w:t>
      </w:r>
      <w:r w:rsidR="00830FEE">
        <w:t>which also includes</w:t>
      </w:r>
      <w:r w:rsidR="00DA4507">
        <w:t xml:space="preserve"> </w:t>
      </w:r>
      <w:r>
        <w:t>most</w:t>
      </w:r>
      <w:r w:rsidR="00C969EF">
        <w:t xml:space="preserve"> DSP methods up to 2003</w:t>
      </w:r>
      <w:r>
        <w:fldChar w:fldCharType="begin"/>
      </w:r>
      <w:r w:rsidR="00227989">
        <w:instrText xml:space="preserve"> ADDIN EN.CITE &lt;EndNote&gt;&lt;Cite&gt;&lt;Author&gt;Lambert&lt;/Author&gt;&lt;Year&gt;2003&lt;/Year&gt;&lt;RecNum&gt;13&lt;/RecNum&gt;&lt;DisplayText&gt;[16]&lt;/DisplayText&gt;&lt;record&gt;&lt;rec-number&gt;13&lt;/rec-number&gt;&lt;foreign-keys&gt;&lt;key app="EN" db-id="90w9pavecs5r9eetzvg5vtr4wvrdwz5wspaz" timestamp="1606917762"&gt;13&lt;/key&gt;&lt;/foreign-keys&gt;&lt;ref-type name="Journal Article"&gt;17&lt;/ref-type&gt;&lt;contributors&gt;&lt;authors&gt;&lt;author&gt;Lambert, A. J. D.&lt;/author&gt;&lt;/authors&gt;&lt;/contributors&gt;&lt;titles&gt;&lt;title&gt;Disassembly sequencing: A survey&lt;/title&gt;&lt;secondary-title&gt;International Journal of Production Research - INT J PROD RES&lt;/secondary-title&gt;&lt;short-title&gt;Disassembly sequencing: A survey&lt;/short-title&gt;&lt;/titles&gt;&lt;periodical&gt;&lt;full-title&gt;International Journal of Production Research - INT J PROD RES&lt;/full-title&gt;&lt;/periodical&gt;&lt;pages&gt;3721-3759&lt;/pages&gt;&lt;volume&gt;41&lt;/volume&gt;&lt;dates&gt;&lt;year&gt;2003&lt;/year&gt;&lt;pub-dates&gt;&lt;date&gt;11/10&lt;/date&gt;&lt;/pub-dates&gt;&lt;/dates&gt;&lt;urls&gt;&lt;/urls&gt;&lt;electronic-resource-num&gt;10.1080/0020754031000120078&lt;/electronic-resource-num&gt;&lt;/record&gt;&lt;/Cite&gt;&lt;/EndNote&gt;</w:instrText>
      </w:r>
      <w:r>
        <w:fldChar w:fldCharType="separate"/>
      </w:r>
      <w:r w:rsidR="00227989">
        <w:rPr>
          <w:noProof/>
        </w:rPr>
        <w:t>[16]</w:t>
      </w:r>
      <w:r>
        <w:fldChar w:fldCharType="end"/>
      </w:r>
      <w:r w:rsidR="00C969EF">
        <w:t xml:space="preserve">. </w:t>
      </w:r>
      <w:r w:rsidR="00BF59F8">
        <w:t>Since then, these modelling methods have been applied in conjunction with</w:t>
      </w:r>
      <w:r w:rsidR="00C969EF">
        <w:t xml:space="preserve"> a</w:t>
      </w:r>
      <w:r w:rsidR="00BF59F8">
        <w:t xml:space="preserve"> number of modern sequencing </w:t>
      </w:r>
      <w:r w:rsidR="0061167E">
        <w:t xml:space="preserve">techniques </w:t>
      </w:r>
      <w:r w:rsidR="00BF59F8">
        <w:t>and optimisation algorithms.</w:t>
      </w:r>
      <w:r w:rsidR="00C969EF">
        <w:t xml:space="preserve"> </w:t>
      </w:r>
    </w:p>
    <w:p w:rsidR="008649FA" w:rsidRDefault="008649FA" w:rsidP="00166CEF">
      <w:pPr>
        <w:spacing w:after="0" w:line="240" w:lineRule="auto"/>
        <w:jc w:val="both"/>
      </w:pPr>
    </w:p>
    <w:p w:rsidR="005C79A5" w:rsidRDefault="00A26901" w:rsidP="00166CEF">
      <w:pPr>
        <w:spacing w:after="0" w:line="240" w:lineRule="auto"/>
        <w:jc w:val="both"/>
      </w:pPr>
      <w:r w:rsidRPr="00A26901">
        <w:t>In dealing with interlocked structures</w:t>
      </w:r>
      <w:r w:rsidR="0061167E">
        <w:t>,</w:t>
      </w:r>
      <w:r>
        <w:t xml:space="preserve"> </w:t>
      </w:r>
      <w:r w:rsidR="00E1636A">
        <w:t>Wang, Lan et al.</w:t>
      </w:r>
      <w:r w:rsidR="005517BE">
        <w:t xml:space="preserve"> presents a s</w:t>
      </w:r>
      <w:r w:rsidR="0061167E">
        <w:t xml:space="preserve">imple and efficient solution </w:t>
      </w:r>
      <w:r w:rsidR="005517BE">
        <w:t>by improving upon a space interference matrix which considers remote relations</w:t>
      </w:r>
      <w:r w:rsidR="005517BE">
        <w:fldChar w:fldCharType="begin">
          <w:fldData xml:space="preserve">PEVuZE5vdGU+PENpdGU+PEF1dGhvcj5KaW48L0F1dGhvcj48WWVhcj4yMDE3PC9ZZWFyPjxSZWNO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</w:fldData>
        </w:fldChar>
      </w:r>
      <w:r w:rsidR="00227989">
        <w:instrText xml:space="preserve"> ADDIN EN.CITE </w:instrText>
      </w:r>
      <w:r w:rsidR="00227989">
        <w:fldChar w:fldCharType="begin">
          <w:fldData xml:space="preserve">PEVuZE5vdGU+PENpdGU+PEF1dGhvcj5KaW48L0F1dGhvcj48WWVhcj4yMDE3PC9ZZWFyPjxSZWNO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</w:fldData>
        </w:fldChar>
      </w:r>
      <w:r w:rsidR="00227989">
        <w:instrText xml:space="preserve"> ADDIN EN.CITE.DATA </w:instrText>
      </w:r>
      <w:r w:rsidR="00227989">
        <w:fldChar w:fldCharType="end"/>
      </w:r>
      <w:r w:rsidR="005517BE">
        <w:fldChar w:fldCharType="separate"/>
      </w:r>
      <w:r w:rsidR="00227989">
        <w:rPr>
          <w:noProof/>
        </w:rPr>
        <w:t>[17, 18]</w:t>
      </w:r>
      <w:r w:rsidR="005517BE">
        <w:fldChar w:fldCharType="end"/>
      </w:r>
      <w:r w:rsidR="00C51D30">
        <w:t xml:space="preserve">. </w:t>
      </w:r>
      <w:r>
        <w:t xml:space="preserve">A </w:t>
      </w:r>
      <w:r w:rsidR="005517BE">
        <w:t>recursive strategy is u</w:t>
      </w:r>
      <w:r w:rsidR="0061167E">
        <w:t>tilised</w:t>
      </w:r>
      <w:r w:rsidR="005517BE">
        <w:t xml:space="preserve"> to search for single pair paths</w:t>
      </w:r>
      <w:r w:rsidR="0061167E">
        <w:t>,</w:t>
      </w:r>
      <w:r w:rsidR="005517BE">
        <w:t xml:space="preserve"> identifying separable pairs</w:t>
      </w:r>
      <w:r w:rsidR="00C244B7">
        <w:t xml:space="preserve"> if sequential disassembly is not possible</w:t>
      </w:r>
      <w:r w:rsidR="005517BE">
        <w:t>.</w:t>
      </w:r>
      <w:r>
        <w:t xml:space="preserve"> Another method </w:t>
      </w:r>
      <w:r w:rsidR="0061167E">
        <w:t xml:space="preserve">developed </w:t>
      </w:r>
      <w:r>
        <w:t xml:space="preserve">by </w:t>
      </w:r>
      <w:r w:rsidR="00A571F5">
        <w:t xml:space="preserve">Wang, Lan et al. </w:t>
      </w:r>
      <w:r w:rsidR="005C79A5">
        <w:t>proposes a ‘</w:t>
      </w:r>
      <w:r w:rsidR="005C79A5" w:rsidRPr="005C79A5">
        <w:rPr>
          <w:noProof/>
        </w:rPr>
        <w:t>divide-and-conquer</w:t>
      </w:r>
      <w:r w:rsidR="005C79A5">
        <w:rPr>
          <w:noProof/>
        </w:rPr>
        <w:t>’</w:t>
      </w:r>
      <w:r w:rsidR="005C79A5" w:rsidRPr="005C79A5">
        <w:rPr>
          <w:noProof/>
        </w:rPr>
        <w:t xml:space="preserve"> strategy</w:t>
      </w:r>
      <w:r w:rsidR="00907E77">
        <w:rPr>
          <w:noProof/>
        </w:rPr>
        <w:t xml:space="preserve">, which detects </w:t>
      </w:r>
      <w:r w:rsidR="002359AC">
        <w:rPr>
          <w:noProof/>
        </w:rPr>
        <w:t>s</w:t>
      </w:r>
      <w:r w:rsidR="00907E77">
        <w:rPr>
          <w:noProof/>
        </w:rPr>
        <w:t>ubassemblies before disassembly.</w:t>
      </w:r>
      <w:r w:rsidR="002359AC">
        <w:rPr>
          <w:noProof/>
        </w:rPr>
        <w:t xml:space="preserve"> </w:t>
      </w:r>
      <w:r w:rsidR="00907E77">
        <w:rPr>
          <w:noProof/>
        </w:rPr>
        <w:t xml:space="preserve">A </w:t>
      </w:r>
      <w:r w:rsidR="00C51D30">
        <w:rPr>
          <w:noProof/>
        </w:rPr>
        <w:t>hierarchy of</w:t>
      </w:r>
      <w:r w:rsidR="002359AC">
        <w:rPr>
          <w:noProof/>
        </w:rPr>
        <w:t xml:space="preserve"> sequence plans</w:t>
      </w:r>
      <w:r w:rsidR="00907E77">
        <w:rPr>
          <w:noProof/>
        </w:rPr>
        <w:t xml:space="preserve"> is created,</w:t>
      </w:r>
      <w:r w:rsidR="002359AC">
        <w:rPr>
          <w:noProof/>
        </w:rPr>
        <w:t xml:space="preserve"> and </w:t>
      </w:r>
      <w:r w:rsidR="00907E77">
        <w:t xml:space="preserve">thus, </w:t>
      </w:r>
      <w:r w:rsidR="00C244B7" w:rsidRPr="000102C0">
        <w:t>interlock</w:t>
      </w:r>
      <w:r w:rsidR="00907E77">
        <w:t xml:space="preserve">ing </w:t>
      </w:r>
      <w:r w:rsidR="00C244B7" w:rsidRPr="000102C0">
        <w:t>problems</w:t>
      </w:r>
      <w:r w:rsidR="00C244B7">
        <w:t xml:space="preserve"> </w:t>
      </w:r>
      <w:r w:rsidR="00907E77">
        <w:t xml:space="preserve">are avoided </w:t>
      </w:r>
      <w:r w:rsidR="002359AC">
        <w:t>altogether</w:t>
      </w:r>
      <w:r w:rsidR="00A571F5">
        <w:fldChar w:fldCharType="begin"/>
      </w:r>
      <w:r w:rsidR="00227989">
        <w:instrText xml:space="preserve"> ADDIN EN.CITE &lt;EndNote&gt;&lt;Cite&gt;&lt;Author&gt;Lan&lt;/Author&gt;&lt;Year&gt;2020&lt;/Year&gt;&lt;RecNum&gt;14&lt;/RecNum&gt;&lt;DisplayText&gt;[19]&lt;/DisplayText&gt;&lt;record&gt;&lt;rec-number&gt;14&lt;/rec-number&gt;&lt;foreign-keys&gt;&lt;key app="EN" db-id="90w9pavecs5r9eetzvg5vtr4wvrdwz5wspaz" timestamp="1606917762"&gt;14&lt;/key&gt;&lt;/foreign-keys&gt;&lt;ref-type name="Conference Proceedings"&gt;10&lt;/ref-type&gt;&lt;contributors&gt;&lt;authors&gt;&lt;author&gt;Lan, Feiying&lt;/author&gt;&lt;author&gt;Wang, Yongjing&lt;/author&gt;&lt;author&gt;Pham, Duc Truong&lt;/author&gt;&lt;author&gt;Liu, Jiayi&lt;/author&gt;&lt;author&gt;Huang, Jun&lt;/author&gt;&lt;author&gt;Ji, Chunqian&lt;/author&gt;&lt;author&gt;Su, Shizhong&lt;/author&gt;&lt;author&gt;Xu, Wenjun&lt;/author&gt;&lt;author&gt;Liu, Quan&lt;/author&gt;&lt;author&gt;Zhou, Zude&lt;/author&gt;&lt;/authors&gt;&lt;secondary-authors&gt;&lt;author&gt;Madani, Kurosh&lt;/author&gt;&lt;/secondary-authors&gt;&lt;tertiary-authors&gt;&lt;author&gt;Gusikhin, Oleg&lt;/author&gt;&lt;/tertiary-authors&gt;&lt;/contributors&gt;&lt;titles&gt;&lt;title&gt;Interlocking Problem in Automatic Disassembly Planning and Two Solutions&lt;/title&gt;&lt;tertiary-title&gt;Informatics in Control, Automation and Robotics&lt;/tertiary-title&gt;&lt;short-title&gt;Interlocking Problem in Automatic Disassembly Planning and Two Solutions&lt;/short-title&gt;&lt;/titles&gt;&lt;pages&gt;193-213&lt;/pages&gt;&lt;dates&gt;&lt;year&gt;2020&lt;/year&gt;&lt;/dates&gt;&lt;pub-location&gt;Cham&lt;/pub-location&gt;&lt;publisher&gt;Springer International Publishing&lt;/publisher&gt;&lt;isbn&gt;978-3-030-31993-9&lt;/isbn&gt;&lt;label&gt;10.1007/978-3-030-31993-9_9&lt;/label&gt;&lt;urls&gt;&lt;/urls&gt;&lt;/record&gt;&lt;/Cite&gt;&lt;/EndNote&gt;</w:instrText>
      </w:r>
      <w:r w:rsidR="00A571F5">
        <w:fldChar w:fldCharType="separate"/>
      </w:r>
      <w:r w:rsidR="00227989">
        <w:rPr>
          <w:noProof/>
        </w:rPr>
        <w:t>[19]</w:t>
      </w:r>
      <w:r w:rsidR="00A571F5">
        <w:fldChar w:fldCharType="end"/>
      </w:r>
      <w:r w:rsidR="00C244B7">
        <w:t xml:space="preserve">. Both of these methods </w:t>
      </w:r>
      <w:r w:rsidR="005E2DF3">
        <w:t xml:space="preserve">present valid solutions to </w:t>
      </w:r>
      <w:r w:rsidR="00955E8B">
        <w:t>interlocked structures</w:t>
      </w:r>
      <w:r w:rsidR="00907E77">
        <w:t>,</w:t>
      </w:r>
      <w:r w:rsidR="00955E8B">
        <w:t xml:space="preserve"> </w:t>
      </w:r>
      <w:r w:rsidR="005E2DF3">
        <w:t>but neither</w:t>
      </w:r>
      <w:r w:rsidR="00C244B7">
        <w:t xml:space="preserve"> comprise </w:t>
      </w:r>
      <w:r w:rsidR="00A571F5">
        <w:t xml:space="preserve">programmed </w:t>
      </w:r>
      <w:r w:rsidR="00907E77">
        <w:t>decision making. T</w:t>
      </w:r>
      <w:r w:rsidR="00C244B7">
        <w:t xml:space="preserve">here is no optimisation </w:t>
      </w:r>
      <w:r w:rsidR="006B6744">
        <w:t xml:space="preserve">of any </w:t>
      </w:r>
      <w:r w:rsidR="00C244B7">
        <w:t>aspect</w:t>
      </w:r>
      <w:r w:rsidR="00830FEE">
        <w:t>,</w:t>
      </w:r>
      <w:r w:rsidR="00C244B7">
        <w:t xml:space="preserve"> other than </w:t>
      </w:r>
      <w:r w:rsidR="00A571F5">
        <w:t xml:space="preserve">run time </w:t>
      </w:r>
      <w:r w:rsidR="00C244B7">
        <w:t>efficiency</w:t>
      </w:r>
      <w:r w:rsidR="005E2DF3">
        <w:t>.</w:t>
      </w:r>
    </w:p>
    <w:p w:rsidR="005E2DF3" w:rsidRDefault="005E2DF3" w:rsidP="00166CEF">
      <w:pPr>
        <w:spacing w:after="0" w:line="240" w:lineRule="auto"/>
        <w:jc w:val="both"/>
      </w:pPr>
    </w:p>
    <w:p w:rsidR="00635A2A" w:rsidRDefault="00907E77" w:rsidP="00166CEF">
      <w:pPr>
        <w:spacing w:after="0" w:line="240" w:lineRule="auto"/>
        <w:jc w:val="both"/>
      </w:pPr>
      <w:r>
        <w:t>To select an optimum DSP</w:t>
      </w:r>
      <w:r w:rsidR="002359AC">
        <w:t xml:space="preserve"> </w:t>
      </w:r>
      <w:r>
        <w:t>from various feasible alternatives</w:t>
      </w:r>
      <w:r w:rsidR="002F0797">
        <w:t>,</w:t>
      </w:r>
      <w:r w:rsidR="002359AC">
        <w:t xml:space="preserve"> </w:t>
      </w:r>
      <w:r>
        <w:t>nature-i</w:t>
      </w:r>
      <w:r w:rsidR="005E2DF3">
        <w:t xml:space="preserve">nspired </w:t>
      </w:r>
      <w:r w:rsidR="002F0797">
        <w:t xml:space="preserve">intelligent algorithms can be employed. Such optimisation algorithms include: </w:t>
      </w:r>
      <w:r w:rsidR="005E2DF3">
        <w:t xml:space="preserve">Bees, </w:t>
      </w:r>
      <w:r w:rsidR="002359AC">
        <w:t xml:space="preserve">Ant colony, </w:t>
      </w:r>
      <w:r w:rsidR="00A3088B">
        <w:t>flatworm,</w:t>
      </w:r>
      <w:r w:rsidR="002359AC">
        <w:t xml:space="preserve"> genetic </w:t>
      </w:r>
      <w:r w:rsidR="002F0797">
        <w:t>algorithms (</w:t>
      </w:r>
      <w:r w:rsidR="00690EF0">
        <w:t>GA’s)</w:t>
      </w:r>
      <w:r w:rsidR="002F0797">
        <w:t xml:space="preserve"> etc. </w:t>
      </w:r>
      <w:r w:rsidR="00A571F5">
        <w:t>Agrawal and Nallamothu et al. present</w:t>
      </w:r>
      <w:r w:rsidR="008B06BF">
        <w:t xml:space="preserve"> a </w:t>
      </w:r>
      <w:r w:rsidR="00183EC1">
        <w:t xml:space="preserve">two-stage </w:t>
      </w:r>
      <w:r w:rsidR="008B06BF">
        <w:t xml:space="preserve">software system capable of </w:t>
      </w:r>
      <w:r w:rsidR="002F0797">
        <w:t>producing</w:t>
      </w:r>
      <w:r w:rsidR="008B06BF">
        <w:t xml:space="preserve"> </w:t>
      </w:r>
      <w:r w:rsidR="006B6744">
        <w:t>an</w:t>
      </w:r>
      <w:r w:rsidR="008B06BF">
        <w:t xml:space="preserve"> optimised </w:t>
      </w:r>
      <w:r w:rsidR="003F54D5">
        <w:t>DSP</w:t>
      </w:r>
      <w:r w:rsidR="008B06BF">
        <w:t xml:space="preserve"> </w:t>
      </w:r>
      <w:r w:rsidR="00183EC1">
        <w:t>fro</w:t>
      </w:r>
      <w:r w:rsidR="00690EF0">
        <w:t>m a geometric description of an</w:t>
      </w:r>
      <w:r w:rsidR="00183EC1">
        <w:t xml:space="preserve"> assembly</w:t>
      </w:r>
      <w:r w:rsidR="00A571F5">
        <w:fldChar w:fldCharType="begin"/>
      </w:r>
      <w:r w:rsidR="00227989">
        <w:instrText xml:space="preserve"> ADDIN EN.CITE &lt;EndNote&gt;&lt;Cite&gt;&lt;Author&gt;Agrawal&lt;/Author&gt;&lt;Year&gt;2013&lt;/Year&gt;&lt;RecNum&gt;2&lt;/RecNum&gt;&lt;DisplayText&gt;[20]&lt;/DisplayText&gt;&lt;record&gt;&lt;rec-number&gt;2&lt;/rec-number&gt;&lt;foreign-keys&gt;&lt;key app="EN" db-id="90w9pavecs5r9eetzvg5vtr4wvrdwz5wspaz" timestamp="1606917762"&gt;2&lt;/key&gt;&lt;/foreign-keys&gt;&lt;ref-type name="Journal Article"&gt;17&lt;/ref-type&gt;&lt;contributors&gt;&lt;authors&gt;&lt;author&gt;Agrawal, Deepak&lt;/author&gt;&lt;author&gt;Nallamothu, P. T.&lt;/author&gt;&lt;author&gt;Mandala, S. R.&lt;/author&gt;&lt;author&gt;Kumara, Soundar&lt;/author&gt;&lt;author&gt;Finke, Daniel&lt;/author&gt;&lt;/authors&gt;&lt;/contributors&gt;&lt;titles&gt;&lt;title&gt;Automated disassembly sequence planning and optimization&lt;/title&gt;&lt;secondary-title&gt;IIE Annual Conference and Expo 2013&lt;/secondary-title&gt;&lt;short-title&gt;Automated disassembly sequence planning and optimization&lt;/short-title&gt;&lt;/titles&gt;&lt;periodical&gt;&lt;full-title&gt;IIE Annual Conference and Expo 2013&lt;/full-title&gt;&lt;/periodical&gt;&lt;pages&gt;122-131&lt;/pages&gt;&lt;dates&gt;&lt;year&gt;2013&lt;/year&gt;&lt;pub-dates&gt;&lt;date&gt;01/01&lt;/date&gt;&lt;/pub-dates&gt;&lt;/dates&gt;&lt;urls&gt;&lt;/urls&gt;&lt;/record&gt;&lt;/Cite&gt;&lt;/EndNote&gt;</w:instrText>
      </w:r>
      <w:r w:rsidR="00A571F5">
        <w:fldChar w:fldCharType="separate"/>
      </w:r>
      <w:r w:rsidR="00227989">
        <w:rPr>
          <w:noProof/>
        </w:rPr>
        <w:t>[20]</w:t>
      </w:r>
      <w:r w:rsidR="00A571F5">
        <w:fldChar w:fldCharType="end"/>
      </w:r>
      <w:r w:rsidR="00183EC1">
        <w:t>.</w:t>
      </w:r>
      <w:r w:rsidR="008B06BF">
        <w:t xml:space="preserve"> </w:t>
      </w:r>
      <w:r w:rsidR="00A571F5">
        <w:t>The program generates</w:t>
      </w:r>
      <w:r w:rsidR="00183EC1">
        <w:t xml:space="preserve"> space interference matrices </w:t>
      </w:r>
      <w:r w:rsidR="002F0797">
        <w:t xml:space="preserve">in six principle directions </w:t>
      </w:r>
      <w:r w:rsidR="00A571F5">
        <w:t>from a CAD model,</w:t>
      </w:r>
      <w:r w:rsidR="00183EC1">
        <w:t xml:space="preserve"> </w:t>
      </w:r>
      <w:r w:rsidR="00A571F5">
        <w:t>and then utilises</w:t>
      </w:r>
      <w:r w:rsidR="00183EC1">
        <w:t xml:space="preserve"> GA’s to </w:t>
      </w:r>
      <w:r w:rsidR="00312689">
        <w:t xml:space="preserve">successfully </w:t>
      </w:r>
      <w:r w:rsidR="00183EC1">
        <w:t xml:space="preserve">breed a </w:t>
      </w:r>
      <w:r w:rsidR="00A571F5">
        <w:t xml:space="preserve">DSP </w:t>
      </w:r>
      <w:r w:rsidR="00E108E1">
        <w:t>with the</w:t>
      </w:r>
      <w:r w:rsidR="00183EC1">
        <w:t xml:space="preserve"> objective of minimising the number of re-orientations and tool changes. </w:t>
      </w:r>
      <w:r w:rsidR="00635A2A">
        <w:t>However, the time for the interference module to complete can be expressed as a quad</w:t>
      </w:r>
      <w:r w:rsidR="008B0A43">
        <w:t>ratic polynomial and consequently</w:t>
      </w:r>
      <w:r w:rsidR="00635A2A">
        <w:t xml:space="preserve"> a large number of parts, in excess of approx. 100</w:t>
      </w:r>
      <w:r w:rsidR="003F54D5">
        <w:t>,</w:t>
      </w:r>
      <w:r w:rsidR="00635A2A">
        <w:t xml:space="preserve"> would see </w:t>
      </w:r>
      <w:r w:rsidR="008B0A43">
        <w:t>extensive</w:t>
      </w:r>
      <w:r w:rsidR="00635A2A">
        <w:t xml:space="preserve"> processing times. No</w:t>
      </w:r>
      <w:r w:rsidR="008B0A43">
        <w:t>t</w:t>
      </w:r>
      <w:r w:rsidR="00635A2A">
        <w:t xml:space="preserve"> to men</w:t>
      </w:r>
      <w:r w:rsidR="008B0A43">
        <w:t>tion</w:t>
      </w:r>
      <w:r w:rsidR="00A571F5">
        <w:t xml:space="preserve"> the</w:t>
      </w:r>
      <w:r w:rsidR="008B0A43">
        <w:t xml:space="preserve"> </w:t>
      </w:r>
      <w:r w:rsidR="00A571F5">
        <w:t>genetic algorithm</w:t>
      </w:r>
      <w:r w:rsidR="00635A2A">
        <w:t xml:space="preserve"> cannot be used for online, or real time, </w:t>
      </w:r>
      <w:r w:rsidR="00A571F5">
        <w:t>decision making because of its</w:t>
      </w:r>
      <w:r w:rsidR="00635A2A">
        <w:t xml:space="preserve"> complexity. </w:t>
      </w:r>
    </w:p>
    <w:p w:rsidR="00635A2A" w:rsidRDefault="00635A2A" w:rsidP="00166CEF">
      <w:pPr>
        <w:spacing w:after="0" w:line="240" w:lineRule="auto"/>
        <w:jc w:val="both"/>
      </w:pPr>
    </w:p>
    <w:p w:rsidR="00CD6281" w:rsidRDefault="006B6744" w:rsidP="00166CEF">
      <w:pPr>
        <w:spacing w:after="0" w:line="240" w:lineRule="auto"/>
        <w:jc w:val="both"/>
      </w:pPr>
      <w:r>
        <w:t>GA’</w:t>
      </w:r>
      <w:r w:rsidR="007664A4">
        <w:t xml:space="preserve">s feature diversity </w:t>
      </w:r>
      <w:r w:rsidR="006B02D7">
        <w:t>via</w:t>
      </w:r>
      <w:r w:rsidR="002F0797">
        <w:t xml:space="preserve"> a</w:t>
      </w:r>
      <w:r w:rsidR="00690EF0">
        <w:t xml:space="preserve"> probability-based selection strategy, which allows</w:t>
      </w:r>
      <w:r w:rsidR="007664A4">
        <w:t xml:space="preserve"> a mixture of </w:t>
      </w:r>
      <w:r w:rsidR="00106DD2">
        <w:t>optimum solutions to survive</w:t>
      </w:r>
      <w:r w:rsidR="007664A4">
        <w:t xml:space="preserve"> </w:t>
      </w:r>
      <w:r w:rsidR="00312689">
        <w:t>each generation</w:t>
      </w:r>
      <w:r w:rsidR="00690EF0">
        <w:t xml:space="preserve">. </w:t>
      </w:r>
      <w:r w:rsidR="00635A2A">
        <w:t>In a recent journal</w:t>
      </w:r>
      <w:r w:rsidR="009860B3">
        <w:t xml:space="preserve"> </w:t>
      </w:r>
      <w:r w:rsidR="00A571F5">
        <w:t>Tseng, Huang et al. adapt</w:t>
      </w:r>
      <w:r w:rsidR="00635A2A">
        <w:t xml:space="preserve"> </w:t>
      </w:r>
      <w:r w:rsidR="005C6B47">
        <w:t>conventional</w:t>
      </w:r>
      <w:r w:rsidR="00635A2A">
        <w:t xml:space="preserve"> GA’s by replacing crossover, mutation and replication mechanisms with </w:t>
      </w:r>
      <w:r w:rsidR="00C14914">
        <w:t>growth, fracture and regeneration mechanisms</w:t>
      </w:r>
      <w:r w:rsidR="008B0A43">
        <w:t>;</w:t>
      </w:r>
      <w:r w:rsidR="00C14914">
        <w:t xml:space="preserve"> characteristics</w:t>
      </w:r>
      <w:r w:rsidR="00635A2A">
        <w:t xml:space="preserve"> typical of a flatworm</w:t>
      </w:r>
      <w:r w:rsidR="00A571F5">
        <w:fldChar w:fldCharType="begin"/>
      </w:r>
      <w:r w:rsidR="00227989">
        <w:instrText xml:space="preserve"> ADDIN EN.CITE &lt;EndNote&gt;&lt;Cite&gt;&lt;Author&gt;Tseng&lt;/Author&gt;&lt;Year&gt;2020&lt;/Year&gt;&lt;RecNum&gt;31&lt;/RecNum&gt;&lt;DisplayText&gt;[21]&lt;/DisplayText&gt;&lt;record&gt;&lt;rec-number&gt;31&lt;/rec-number&gt;&lt;foreign-keys&gt;&lt;key app="EN" db-id="90w9pavecs5r9eetzvg5vtr4wvrdwz5wspaz" timestamp="1607273321"&gt;31&lt;/key&gt;&lt;/foreign-keys&gt;&lt;ref-type name="Journal Article"&gt;17&lt;/ref-type&gt;&lt;contributors&gt;&lt;authors&gt;&lt;author&gt;Tseng, Hwai-En&lt;/author&gt;&lt;author&gt;Huang, Yu-Ming&lt;/author&gt;&lt;author&gt;Chang, Chien-Cheng&lt;/author&gt;&lt;author&gt;Lee, Shih-Chen&lt;/author&gt;&lt;/authors&gt;&lt;/contributors&gt;&lt;titles&gt;&lt;title&gt;Disassembly sequence planning using a Flatworm algorithm&lt;/title&gt;&lt;secondary-title&gt;Journal of Manufacturing Systems&lt;/secondary-title&gt;&lt;/titles&gt;&lt;periodical&gt;&lt;full-title&gt;Journal of Manufacturing Systems&lt;/full-title&gt;&lt;/periodical&gt;&lt;pages&gt;416-428&lt;/pages&gt;&lt;volume&gt;57&lt;/volume&gt;&lt;keywords&gt;&lt;keyword&gt;Disassembly sequence planning&lt;/keyword&gt;&lt;keyword&gt;Flatworm algorithm&lt;/keyword&gt;&lt;keyword&gt;Genetic algorithm&lt;/keyword&gt;&lt;keyword&gt;Ant colony algorithm&lt;/keyword&gt;&lt;/keywords&gt;&lt;dates&gt;&lt;year&gt;2020&lt;/year&gt;&lt;pub-dates&gt;&lt;date&gt;2020/10/01/&lt;/date&gt;&lt;/pub-dates&gt;&lt;/dates&gt;&lt;isbn&gt;0278-6125&lt;/isbn&gt;&lt;urls&gt;&lt;related-urls&gt;&lt;url&gt;http://www.sciencedirect.com/science/article/pii/S0278612520301837&lt;/url&gt;&lt;/related-urls&gt;&lt;/urls&gt;&lt;electronic-resource-num&gt;https://doi.org/10.1016/j.jmsy.2020.10.014&lt;/electronic-resource-num&gt;&lt;/record&gt;&lt;/Cite&gt;&lt;/EndNote&gt;</w:instrText>
      </w:r>
      <w:r w:rsidR="00A571F5">
        <w:fldChar w:fldCharType="separate"/>
      </w:r>
      <w:r w:rsidR="00227989">
        <w:rPr>
          <w:noProof/>
        </w:rPr>
        <w:t>[21]</w:t>
      </w:r>
      <w:r w:rsidR="00A571F5">
        <w:fldChar w:fldCharType="end"/>
      </w:r>
      <w:r w:rsidR="00635A2A">
        <w:t>.</w:t>
      </w:r>
      <w:r w:rsidR="00C14914">
        <w:t xml:space="preserve"> </w:t>
      </w:r>
      <w:r w:rsidR="007664A4">
        <w:t xml:space="preserve">In this case only a single individual is used to </w:t>
      </w:r>
      <w:r w:rsidR="00E108E1">
        <w:t>grow</w:t>
      </w:r>
      <w:r w:rsidR="007664A4">
        <w:t xml:space="preserve"> the next generation</w:t>
      </w:r>
      <w:r w:rsidR="00CC0E1B">
        <w:t>s</w:t>
      </w:r>
      <w:r w:rsidR="007664A4">
        <w:t xml:space="preserve">. </w:t>
      </w:r>
      <w:r w:rsidR="00C14914">
        <w:t>When compared with t</w:t>
      </w:r>
      <w:r w:rsidR="009A6CAE">
        <w:t xml:space="preserve">raditional </w:t>
      </w:r>
      <w:r w:rsidR="00C14914">
        <w:t xml:space="preserve">GA’s and two ant colony algorithms the </w:t>
      </w:r>
      <w:r w:rsidR="009A6CAE">
        <w:t xml:space="preserve">novel </w:t>
      </w:r>
      <w:r w:rsidR="00C14914">
        <w:t>flatworm algorithm</w:t>
      </w:r>
      <w:r w:rsidR="009A6CAE">
        <w:t xml:space="preserve"> is</w:t>
      </w:r>
      <w:r w:rsidR="00C14914">
        <w:t xml:space="preserve"> found to solve problems of increasi</w:t>
      </w:r>
      <w:r w:rsidR="009A6CAE">
        <w:t xml:space="preserve">ng complexity with superior </w:t>
      </w:r>
      <w:r w:rsidR="00C14914">
        <w:t xml:space="preserve">speed and quality. </w:t>
      </w:r>
      <w:r w:rsidR="009A6CAE">
        <w:t xml:space="preserve">Notably, the paper </w:t>
      </w:r>
      <w:r w:rsidR="00690EF0">
        <w:t>utilises</w:t>
      </w:r>
      <w:r w:rsidR="006B02D7">
        <w:t xml:space="preserve"> the</w:t>
      </w:r>
      <w:r w:rsidR="009A6CAE">
        <w:t xml:space="preserve"> concept of</w:t>
      </w:r>
      <w:r w:rsidR="002F527C">
        <w:t xml:space="preserve"> a </w:t>
      </w:r>
      <w:r w:rsidR="009A6CAE">
        <w:t xml:space="preserve">penalty </w:t>
      </w:r>
      <w:r w:rsidR="007664A4">
        <w:t xml:space="preserve">value </w:t>
      </w:r>
      <w:r w:rsidR="009A6CAE">
        <w:t xml:space="preserve">matrix to assess the cost </w:t>
      </w:r>
      <w:r w:rsidR="002F527C">
        <w:t xml:space="preserve">of </w:t>
      </w:r>
      <w:r w:rsidR="009A6CAE">
        <w:t xml:space="preserve">changing direction </w:t>
      </w:r>
      <w:r w:rsidR="00CC0E1B">
        <w:t xml:space="preserve">and tooling. A further question is whether </w:t>
      </w:r>
      <w:r w:rsidR="00BF59F8">
        <w:t>this matrix</w:t>
      </w:r>
      <w:r w:rsidR="00CC0E1B">
        <w:t xml:space="preserve"> could</w:t>
      </w:r>
      <w:r w:rsidR="00BF59F8">
        <w:t xml:space="preserve"> be used to model uncertainty?</w:t>
      </w:r>
    </w:p>
    <w:p w:rsidR="00E108E1" w:rsidRDefault="00E108E1" w:rsidP="00166CEF">
      <w:pPr>
        <w:spacing w:after="0" w:line="240" w:lineRule="auto"/>
        <w:jc w:val="both"/>
      </w:pPr>
    </w:p>
    <w:p w:rsidR="00955E8B" w:rsidRDefault="00955E8B" w:rsidP="00166CEF">
      <w:pPr>
        <w:spacing w:after="0" w:line="240" w:lineRule="auto"/>
        <w:jc w:val="both"/>
      </w:pPr>
      <w:r>
        <w:t>Pre</w:t>
      </w:r>
      <w:r w:rsidR="002F527C">
        <w:t xml:space="preserve">vious research has attempted to model </w:t>
      </w:r>
      <w:r>
        <w:t>uncertainty</w:t>
      </w:r>
      <w:r w:rsidR="00563891">
        <w:t xml:space="preserve"> using fuzzy </w:t>
      </w:r>
      <w:r w:rsidR="002F527C">
        <w:t xml:space="preserve">data </w:t>
      </w:r>
      <w:r w:rsidR="00563891">
        <w:t>sets</w:t>
      </w:r>
      <w:r>
        <w:t xml:space="preserve">. </w:t>
      </w:r>
      <w:r w:rsidR="002A4E9C">
        <w:t>Wang and Allada</w:t>
      </w:r>
      <w:r w:rsidR="00563891">
        <w:t xml:space="preserve"> evaluated </w:t>
      </w:r>
      <w:r w:rsidR="002F527C">
        <w:t xml:space="preserve">the </w:t>
      </w:r>
      <w:r w:rsidR="00563891">
        <w:t xml:space="preserve">‘serviceability’ </w:t>
      </w:r>
      <w:r w:rsidR="00563891" w:rsidRPr="00456048">
        <w:rPr>
          <w:rFonts w:eastAsia="Times New Roman"/>
          <w:color w:val="000000" w:themeColor="text1"/>
          <w:szCs w:val="24"/>
        </w:rPr>
        <w:t xml:space="preserve">of products </w:t>
      </w:r>
      <w:r w:rsidR="006B02D7">
        <w:rPr>
          <w:rFonts w:eastAsia="Times New Roman"/>
          <w:color w:val="000000" w:themeColor="text1"/>
          <w:szCs w:val="24"/>
        </w:rPr>
        <w:t xml:space="preserve">with </w:t>
      </w:r>
      <w:r w:rsidR="00563891">
        <w:rPr>
          <w:rFonts w:eastAsia="Times New Roman"/>
          <w:color w:val="000000" w:themeColor="text1"/>
          <w:szCs w:val="24"/>
        </w:rPr>
        <w:t xml:space="preserve">fuzzy neural networks to assess the cost-benefit </w:t>
      </w:r>
      <w:r w:rsidR="002F527C">
        <w:rPr>
          <w:rFonts w:eastAsia="Times New Roman"/>
          <w:color w:val="000000" w:themeColor="text1"/>
          <w:szCs w:val="24"/>
        </w:rPr>
        <w:t xml:space="preserve">of remanufacturing </w:t>
      </w:r>
      <w:r w:rsidR="00563891">
        <w:rPr>
          <w:rFonts w:eastAsia="Times New Roman"/>
          <w:color w:val="000000" w:themeColor="text1"/>
          <w:szCs w:val="24"/>
        </w:rPr>
        <w:t>earlier in the design proce</w:t>
      </w:r>
      <w:r w:rsidR="002A4E9C">
        <w:rPr>
          <w:rFonts w:eastAsia="Times New Roman"/>
          <w:color w:val="000000" w:themeColor="text1"/>
          <w:szCs w:val="24"/>
        </w:rPr>
        <w:t>s</w:t>
      </w:r>
      <w:r w:rsidR="00563891">
        <w:rPr>
          <w:rFonts w:eastAsia="Times New Roman"/>
          <w:color w:val="000000" w:themeColor="text1"/>
          <w:szCs w:val="24"/>
        </w:rPr>
        <w:t>s</w:t>
      </w:r>
      <w:r w:rsidR="002A4E9C">
        <w:fldChar w:fldCharType="begin"/>
      </w:r>
      <w:r w:rsidR="00227989">
        <w:instrText xml:space="preserve"> ADDIN EN.CITE &lt;EndNote&gt;&lt;Cite&gt;&lt;Author&gt;Wang&lt;/Author&gt;&lt;Year&gt;2000&lt;/Year&gt;&lt;RecNum&gt;19&lt;/RecNum&gt;&lt;DisplayText&gt;[22]&lt;/DisplayText&gt;&lt;record&gt;&lt;rec-number&gt;19&lt;/rec-number&gt;&lt;foreign-keys&gt;&lt;key app="EN" db-id="90w9pavecs5r9eetzvg5vtr4wvrdwz5wspaz" timestamp="1606917762"&gt;19&lt;/key&gt;&lt;/foreign-keys&gt;&lt;ref-type name="Journal Article"&gt;17&lt;/ref-type&gt;&lt;contributors&gt;&lt;authors&gt;&lt;author&gt;Wang, Jiangping&lt;/author&gt;&lt;author&gt;Allada, Venkat&lt;/author&gt;&lt;/authors&gt;&lt;/contributors&gt;&lt;titles&gt;&lt;title&gt;Hierarchial fuzzy neural network based serviceability evaluation&lt;/title&gt;&lt;secondary-title&gt;International Journal of Agile Management Systems&lt;/secondary-title&gt;&lt;short-title&gt;Hierarchial fuzzy neural network based serviceability evaluation&lt;/short-title&gt;&lt;/titles&gt;&lt;periodical&gt;&lt;full-title&gt;International Journal of Agile Management Systems&lt;/full-title&gt;&lt;/periodical&gt;&lt;pages&gt;130-141&lt;/pages&gt;&lt;volume&gt;2&lt;/volume&gt;&lt;dates&gt;&lt;year&gt;2000&lt;/year&gt;&lt;pub-dates&gt;&lt;date&gt;08/01&lt;/date&gt;&lt;/pub-dates&gt;&lt;/dates&gt;&lt;urls&gt;&lt;/urls&gt;&lt;electronic-resource-num&gt;10.1108/14654650010337140&lt;/electronic-resource-num&gt;&lt;/record&gt;&lt;/Cite&gt;&lt;/EndNote&gt;</w:instrText>
      </w:r>
      <w:r w:rsidR="002A4E9C">
        <w:fldChar w:fldCharType="separate"/>
      </w:r>
      <w:r w:rsidR="00227989">
        <w:rPr>
          <w:noProof/>
        </w:rPr>
        <w:t>[22]</w:t>
      </w:r>
      <w:r w:rsidR="002A4E9C">
        <w:fldChar w:fldCharType="end"/>
      </w:r>
      <w:r w:rsidR="00563891">
        <w:rPr>
          <w:rFonts w:eastAsia="Times New Roman"/>
          <w:color w:val="000000" w:themeColor="text1"/>
          <w:szCs w:val="24"/>
        </w:rPr>
        <w:t xml:space="preserve">. </w:t>
      </w:r>
      <w:r w:rsidR="002A4E9C">
        <w:rPr>
          <w:rFonts w:eastAsia="Times New Roman"/>
          <w:color w:val="000000" w:themeColor="text1"/>
          <w:szCs w:val="24"/>
        </w:rPr>
        <w:t xml:space="preserve">Similarly, Ying and Mengchu et al. mathematically modelled uncertainty surrounding human factors (skill and salary) and proposed </w:t>
      </w:r>
      <w:r w:rsidR="00563891">
        <w:rPr>
          <w:rFonts w:eastAsia="Times New Roman"/>
          <w:color w:val="000000" w:themeColor="text1"/>
          <w:szCs w:val="24"/>
        </w:rPr>
        <w:t xml:space="preserve">a fuzzy petri-net </w:t>
      </w:r>
      <w:r w:rsidR="002A4E9C">
        <w:rPr>
          <w:rFonts w:eastAsia="Times New Roman"/>
          <w:color w:val="000000" w:themeColor="text1"/>
          <w:szCs w:val="24"/>
        </w:rPr>
        <w:t xml:space="preserve">based </w:t>
      </w:r>
      <w:r w:rsidR="00563891">
        <w:rPr>
          <w:rFonts w:eastAsia="Times New Roman"/>
          <w:color w:val="000000" w:themeColor="text1"/>
          <w:szCs w:val="24"/>
        </w:rPr>
        <w:t xml:space="preserve">method </w:t>
      </w:r>
      <w:r w:rsidR="002F527C">
        <w:rPr>
          <w:rFonts w:eastAsia="Times New Roman"/>
          <w:color w:val="000000" w:themeColor="text1"/>
          <w:szCs w:val="24"/>
        </w:rPr>
        <w:t xml:space="preserve">to </w:t>
      </w:r>
      <w:r w:rsidR="002A4E9C">
        <w:rPr>
          <w:rFonts w:eastAsia="Times New Roman"/>
          <w:color w:val="000000" w:themeColor="text1"/>
          <w:szCs w:val="24"/>
        </w:rPr>
        <w:t xml:space="preserve">select an optimum DSP </w:t>
      </w:r>
      <w:r w:rsidR="002A4E9C">
        <w:rPr>
          <w:rFonts w:eastAsia="Times New Roman"/>
          <w:color w:val="000000" w:themeColor="text1"/>
          <w:szCs w:val="24"/>
        </w:rPr>
        <w:fldChar w:fldCharType="begin"/>
      </w:r>
      <w:r w:rsidR="00227989">
        <w:rPr>
          <w:rFonts w:eastAsia="Times New Roman"/>
          <w:color w:val="000000" w:themeColor="text1"/>
          <w:szCs w:val="24"/>
        </w:rPr>
        <w:instrText xml:space="preserve"> ADDIN EN.CITE &lt;EndNote&gt;&lt;Cite&gt;&lt;Author&gt;Ying&lt;/Author&gt;&lt;Year&gt;2006&lt;/Year&gt;&lt;RecNum&gt;30&lt;/RecNum&gt;&lt;DisplayText&gt;[23]&lt;/DisplayText&gt;&lt;record&gt;&lt;rec-number&gt;30&lt;/rec-number&gt;&lt;foreign-keys&gt;&lt;key app="EN" db-id="90w9pavecs5r9eetzvg5vtr4wvrdwz5wspaz" timestamp="1607021393"&gt;30&lt;/key&gt;&lt;/foreign-keys&gt;&lt;ref-type name="Journal Article"&gt;17&lt;/ref-type&gt;&lt;contributors&gt;&lt;authors&gt;&lt;author&gt;Ying, Tang&lt;/author&gt;&lt;author&gt;MengChu, Zhou&lt;/author&gt;&lt;author&gt;Meimei, Gao&lt;/author&gt;&lt;/authors&gt;&lt;/contributors&gt;&lt;titles&gt;&lt;title&gt;Fuzzy-Petri-net-based disassembly planning considering human factors&lt;/title&gt;&lt;secondary-title&gt;IEEE Transactions on Systems, Man, and Cybernetics - Part A: Systems and Humans&lt;/secondary-title&gt;&lt;/titles&gt;&lt;periodical&gt;&lt;full-title&gt;IEEE Transactions on Systems, Man, and Cybernetics - Part A: Systems and Humans&lt;/full-title&gt;&lt;/periodical&gt;&lt;pages&gt;718-726&lt;/pages&gt;&lt;volume&gt;36&lt;/volume&gt;&lt;number&gt;4&lt;/number&gt;&lt;dates&gt;&lt;year&gt;2006&lt;/year&gt;&lt;/dates&gt;&lt;isbn&gt;1558-2426&lt;/isbn&gt;&lt;urls&gt;&lt;/urls&gt;&lt;electronic-resource-num&gt;10.1109/TSMCA.2005.853508&lt;/electronic-resource-num&gt;&lt;/record&gt;&lt;/Cite&gt;&lt;/EndNote&gt;</w:instrText>
      </w:r>
      <w:r w:rsidR="002A4E9C">
        <w:rPr>
          <w:rFonts w:eastAsia="Times New Roman"/>
          <w:color w:val="000000" w:themeColor="text1"/>
          <w:szCs w:val="24"/>
        </w:rPr>
        <w:fldChar w:fldCharType="separate"/>
      </w:r>
      <w:r w:rsidR="00227989">
        <w:rPr>
          <w:rFonts w:eastAsia="Times New Roman"/>
          <w:noProof/>
          <w:color w:val="000000" w:themeColor="text1"/>
          <w:szCs w:val="24"/>
        </w:rPr>
        <w:t>[23]</w:t>
      </w:r>
      <w:r w:rsidR="002A4E9C">
        <w:rPr>
          <w:rFonts w:eastAsia="Times New Roman"/>
          <w:color w:val="000000" w:themeColor="text1"/>
          <w:szCs w:val="24"/>
        </w:rPr>
        <w:fldChar w:fldCharType="end"/>
      </w:r>
      <w:r w:rsidR="002F527C">
        <w:rPr>
          <w:rFonts w:eastAsia="Times New Roman"/>
          <w:color w:val="000000" w:themeColor="text1"/>
          <w:szCs w:val="24"/>
        </w:rPr>
        <w:t>.</w:t>
      </w:r>
      <w:r w:rsidR="00CD6281">
        <w:rPr>
          <w:rFonts w:eastAsia="Times New Roman"/>
          <w:color w:val="000000" w:themeColor="text1"/>
          <w:szCs w:val="24"/>
        </w:rPr>
        <w:t xml:space="preserve"> </w:t>
      </w:r>
      <w:r w:rsidR="00E37746">
        <w:rPr>
          <w:rFonts w:eastAsia="Times New Roman"/>
          <w:color w:val="000000" w:themeColor="text1"/>
          <w:szCs w:val="24"/>
        </w:rPr>
        <w:t>Firstly, like much of the literature on remanufacturing, these papers focus on economic viability rather than environmental benefit. Secondly, both models do not consider uncertainty surrounding product condition</w:t>
      </w:r>
      <w:r w:rsidR="00274FC5">
        <w:rPr>
          <w:rFonts w:eastAsia="Times New Roman"/>
          <w:color w:val="000000" w:themeColor="text1"/>
          <w:szCs w:val="24"/>
        </w:rPr>
        <w:t xml:space="preserve"> in relation to DSP.</w:t>
      </w:r>
      <w:r w:rsidR="00E37746">
        <w:rPr>
          <w:rFonts w:eastAsia="Times New Roman"/>
          <w:color w:val="000000" w:themeColor="text1"/>
          <w:szCs w:val="24"/>
        </w:rPr>
        <w:t xml:space="preserve"> </w:t>
      </w:r>
      <w:r w:rsidR="00274FC5">
        <w:rPr>
          <w:rFonts w:eastAsia="Times New Roman"/>
          <w:color w:val="000000" w:themeColor="text1"/>
          <w:szCs w:val="24"/>
        </w:rPr>
        <w:t>Ideally, a live</w:t>
      </w:r>
      <w:r w:rsidR="00E37746">
        <w:rPr>
          <w:rFonts w:eastAsia="Times New Roman"/>
          <w:color w:val="000000" w:themeColor="text1"/>
          <w:szCs w:val="24"/>
        </w:rPr>
        <w:t xml:space="preserve"> learning-based method </w:t>
      </w:r>
      <w:r w:rsidR="00D0284F">
        <w:rPr>
          <w:rFonts w:eastAsia="Times New Roman"/>
          <w:color w:val="000000" w:themeColor="text1"/>
          <w:szCs w:val="24"/>
        </w:rPr>
        <w:t xml:space="preserve">would </w:t>
      </w:r>
      <w:r w:rsidR="00E37746">
        <w:rPr>
          <w:rFonts w:eastAsia="Times New Roman"/>
          <w:color w:val="000000" w:themeColor="text1"/>
          <w:szCs w:val="24"/>
        </w:rPr>
        <w:t>construct</w:t>
      </w:r>
      <w:r w:rsidR="006B02D7">
        <w:rPr>
          <w:rFonts w:eastAsia="Times New Roman"/>
          <w:color w:val="000000" w:themeColor="text1"/>
          <w:szCs w:val="24"/>
        </w:rPr>
        <w:t xml:space="preserve"> </w:t>
      </w:r>
      <w:r w:rsidR="003F54D5">
        <w:rPr>
          <w:rFonts w:eastAsia="Times New Roman"/>
          <w:color w:val="000000" w:themeColor="text1"/>
          <w:szCs w:val="24"/>
        </w:rPr>
        <w:t xml:space="preserve">DSP’s </w:t>
      </w:r>
      <w:r w:rsidR="00E37746">
        <w:rPr>
          <w:rFonts w:eastAsia="Times New Roman"/>
          <w:color w:val="000000" w:themeColor="text1"/>
          <w:szCs w:val="24"/>
        </w:rPr>
        <w:t>based on the knowledge of past interaction</w:t>
      </w:r>
      <w:r w:rsidR="002F527C">
        <w:rPr>
          <w:rFonts w:eastAsia="Times New Roman"/>
          <w:color w:val="000000" w:themeColor="text1"/>
          <w:szCs w:val="24"/>
        </w:rPr>
        <w:t>s</w:t>
      </w:r>
      <w:r w:rsidR="00E37746">
        <w:rPr>
          <w:rFonts w:eastAsia="Times New Roman"/>
          <w:color w:val="000000" w:themeColor="text1"/>
          <w:szCs w:val="24"/>
        </w:rPr>
        <w:t xml:space="preserve">. </w:t>
      </w:r>
    </w:p>
    <w:p w:rsidR="008B06BF" w:rsidRDefault="008B06BF" w:rsidP="00166CEF">
      <w:pPr>
        <w:spacing w:after="0" w:line="240" w:lineRule="auto"/>
        <w:jc w:val="both"/>
      </w:pPr>
    </w:p>
    <w:p w:rsidR="00982722" w:rsidRDefault="008B06BF" w:rsidP="00166CEF">
      <w:pPr>
        <w:spacing w:after="0" w:line="240" w:lineRule="auto"/>
        <w:jc w:val="both"/>
      </w:pPr>
      <w:r>
        <w:t>Bees</w:t>
      </w:r>
      <w:r w:rsidR="00541C06">
        <w:t xml:space="preserve"> algorithm is a </w:t>
      </w:r>
      <w:r w:rsidR="00BF59F8">
        <w:t>well-known heuristic</w:t>
      </w:r>
      <w:r w:rsidR="00541C06">
        <w:t xml:space="preserve"> search</w:t>
      </w:r>
      <w:r w:rsidR="00BF59F8">
        <w:t xml:space="preserve"> method</w:t>
      </w:r>
      <w:r w:rsidR="00541C06">
        <w:t xml:space="preserve"> which </w:t>
      </w:r>
      <w:r w:rsidR="00BF59F8">
        <w:t>mimics the efficient f</w:t>
      </w:r>
      <w:r w:rsidR="00690EF0">
        <w:t>oraging behaviour of honey bees</w:t>
      </w:r>
      <w:r w:rsidR="00CC0E1B">
        <w:t xml:space="preserve">. </w:t>
      </w:r>
      <w:r w:rsidR="00955E8B">
        <w:t xml:space="preserve">A method is developed by </w:t>
      </w:r>
      <w:r w:rsidR="00274FC5">
        <w:t xml:space="preserve">Liu, Zhou et al. </w:t>
      </w:r>
      <w:r w:rsidR="00C4159B">
        <w:t xml:space="preserve">to minimise </w:t>
      </w:r>
      <w:r w:rsidR="00CC0E1B">
        <w:t xml:space="preserve">robotic </w:t>
      </w:r>
      <w:r w:rsidR="00C4159B">
        <w:t>cycle time</w:t>
      </w:r>
      <w:r w:rsidR="00274FC5">
        <w:fldChar w:fldCharType="begin"/>
      </w:r>
      <w:r w:rsidR="00227989">
        <w:instrText xml:space="preserve"> ADDIN EN.CITE &lt;EndNote&gt;&lt;Cite&gt;&lt;Author&gt;Liu&lt;/Author&gt;&lt;Year&gt;2020&lt;/Year&gt;&lt;RecNum&gt;32&lt;/RecNum&gt;&lt;DisplayText&gt;[24]&lt;/DisplayText&gt;&lt;record&gt;&lt;rec-number&gt;32&lt;/rec-number&gt;&lt;foreign-keys&gt;&lt;key app="EN" db-id="90w9pavecs5r9eetzvg5vtr4wvrdwz5wspaz" timestamp="1607339103"&gt;32&lt;/key&gt;&lt;/foreign-keys&gt;&lt;ref-type name="Journal Article"&gt;17&lt;/ref-type&gt;&lt;contributors&gt;&lt;authors&gt;&lt;author&gt;Liu, Jiayi&lt;/author&gt;&lt;author&gt;Zhou, Zude&lt;/author&gt;&lt;author&gt;Pham, Duc Truong&lt;/author&gt;&lt;author&gt;Xu, Wenjun&lt;/author&gt;&lt;author&gt;Ji, Chunqian&lt;/author&gt;&lt;author&gt;Liu, Quan&lt;/author&gt;&lt;/authors&gt;&lt;/contributors&gt;&lt;titles&gt;&lt;title&gt;Collaborative optimization of robotic disassembly sequence planning and robotic disassembly line balancing problem using improved discrete Bees algorithm in remanufacturing</w:instrText>
      </w:r>
      <w:r w:rsidR="00227989">
        <w:rPr>
          <w:rFonts w:ascii="Segoe UI Symbol" w:hAnsi="Segoe UI Symbol" w:cs="Segoe UI Symbol"/>
        </w:rPr>
        <w:instrText>✰</w:instrText>
      </w:r>
      <w:r w:rsidR="00227989">
        <w:instrText>&lt;/title&gt;&lt;secondary-title&gt;Robotics and Computer-Integrated Manufacturing&lt;/secondary-title&gt;&lt;/titles&gt;&lt;periodical&gt;&lt;full-title&gt;Robotics and computer-integrated manufacturing&lt;/full-title&gt;&lt;/periodical&gt;&lt;pages&gt;101829&lt;/pages&gt;&lt;volume&gt;61&lt;/volume&gt;&lt;keywords&gt;&lt;keyword&gt;Robotic disassembly sequence planning&lt;/keyword&gt;&lt;keyword&gt;Robotic disassembly line balancing problem&lt;/keyword&gt;&lt;keyword&gt;Collaborative optimization&lt;/keyword&gt;&lt;keyword&gt;Analytic network process&lt;/keyword&gt;&lt;keyword&gt;Robotic disassembly&lt;/keyword&gt;&lt;/keywords&gt;&lt;dates&gt;&lt;year&gt;2020&lt;/year&gt;&lt;pub-dates&gt;&lt;date&gt;2020/02/01/&lt;/date&gt;&lt;/pub-dates&gt;&lt;/dates&gt;&lt;isbn&gt;0736-5845&lt;/isbn&gt;&lt;urls&gt;&lt;related-urls&gt;&lt;url&gt;http://www.sciencedirect.com/science/article/pii/S0736584518300516&lt;/url&gt;&lt;/related-urls&gt;&lt;/urls&gt;&lt;electronic-resource-num&gt;https://doi.org/10.1016/j.rcim.2019.101829&lt;/electronic-resource-num&gt;&lt;/record&gt;&lt;/Cite&gt;&lt;/EndNote&gt;</w:instrText>
      </w:r>
      <w:r w:rsidR="00274FC5">
        <w:fldChar w:fldCharType="separate"/>
      </w:r>
      <w:r w:rsidR="00227989">
        <w:rPr>
          <w:noProof/>
        </w:rPr>
        <w:t>[24]</w:t>
      </w:r>
      <w:r w:rsidR="00274FC5">
        <w:fldChar w:fldCharType="end"/>
      </w:r>
      <w:r w:rsidR="002F527C">
        <w:t xml:space="preserve">. The paper shows </w:t>
      </w:r>
      <w:r w:rsidR="00D710D2">
        <w:t>that w</w:t>
      </w:r>
      <w:r w:rsidR="00B83F2A">
        <w:t>hen compared with GA</w:t>
      </w:r>
      <w:r w:rsidR="00982722">
        <w:t xml:space="preserve"> and </w:t>
      </w:r>
      <w:r w:rsidR="00B83F2A">
        <w:t>particle swarm optimisation both</w:t>
      </w:r>
      <w:r w:rsidR="00982722">
        <w:t xml:space="preserve"> enhanced and improved</w:t>
      </w:r>
      <w:r w:rsidR="00955E8B">
        <w:t xml:space="preserve"> b</w:t>
      </w:r>
      <w:r w:rsidR="00C4159B">
        <w:t>ee</w:t>
      </w:r>
      <w:r w:rsidR="00D710D2">
        <w:t>s</w:t>
      </w:r>
      <w:r w:rsidR="00C4159B">
        <w:t xml:space="preserve"> </w:t>
      </w:r>
      <w:r w:rsidR="00D710D2">
        <w:t>algorithms</w:t>
      </w:r>
      <w:r w:rsidR="00B83F2A">
        <w:t xml:space="preserve"> </w:t>
      </w:r>
      <w:r w:rsidR="0094561C">
        <w:t xml:space="preserve">are </w:t>
      </w:r>
      <w:r w:rsidR="00B83F2A">
        <w:t>far superior in quality</w:t>
      </w:r>
      <w:r w:rsidR="00690EF0">
        <w:t xml:space="preserve">, although with </w:t>
      </w:r>
      <w:r w:rsidR="00417C13">
        <w:t>slightly longer processing times</w:t>
      </w:r>
      <w:r w:rsidR="00B83F2A">
        <w:t>.</w:t>
      </w:r>
      <w:r w:rsidR="00D710D2">
        <w:t xml:space="preserve"> </w:t>
      </w:r>
      <w:r w:rsidR="00982722">
        <w:t>However, in current studies</w:t>
      </w:r>
      <w:r w:rsidR="00955E8B">
        <w:t>,</w:t>
      </w:r>
      <w:r w:rsidR="00982722">
        <w:t xml:space="preserve"> bees can only be used for complete disassembly</w:t>
      </w:r>
      <w:r w:rsidR="002F527C">
        <w:t>.</w:t>
      </w:r>
      <w:r w:rsidR="00982722">
        <w:t xml:space="preserve"> </w:t>
      </w:r>
      <w:r w:rsidR="002F527C">
        <w:t>F</w:t>
      </w:r>
      <w:r w:rsidR="00982722">
        <w:t>urthermore</w:t>
      </w:r>
      <w:r w:rsidR="002F527C">
        <w:t xml:space="preserve">, </w:t>
      </w:r>
      <w:r w:rsidR="00982722">
        <w:t xml:space="preserve">the long </w:t>
      </w:r>
      <w:r w:rsidR="00C969EF">
        <w:t xml:space="preserve">iterative </w:t>
      </w:r>
      <w:r w:rsidR="00106DD2">
        <w:t>processing</w:t>
      </w:r>
      <w:r w:rsidR="00976161">
        <w:t xml:space="preserve"> time</w:t>
      </w:r>
      <w:r w:rsidR="00417C13">
        <w:t>s</w:t>
      </w:r>
      <w:r w:rsidR="00982722">
        <w:t xml:space="preserve"> limit</w:t>
      </w:r>
      <w:r w:rsidR="00417C13">
        <w:t xml:space="preserve"> this </w:t>
      </w:r>
      <w:r w:rsidR="00982722">
        <w:t xml:space="preserve">method to approx. </w:t>
      </w:r>
      <w:r w:rsidR="00C969EF">
        <w:t>200 parts.</w:t>
      </w:r>
    </w:p>
    <w:p w:rsidR="00E108E1" w:rsidRDefault="00E108E1" w:rsidP="00166CEF">
      <w:pPr>
        <w:spacing w:after="0" w:line="240" w:lineRule="auto"/>
        <w:jc w:val="both"/>
      </w:pPr>
    </w:p>
    <w:p w:rsidR="00982722" w:rsidRDefault="00E108E1" w:rsidP="00166CEF">
      <w:pPr>
        <w:pStyle w:val="Heading2"/>
        <w:jc w:val="both"/>
      </w:pPr>
      <w:r w:rsidRPr="00E108E1">
        <w:t>The Gap</w:t>
      </w:r>
    </w:p>
    <w:p w:rsidR="00DD5C79" w:rsidRDefault="00982722" w:rsidP="00166CEF">
      <w:pPr>
        <w:spacing w:after="0" w:line="240" w:lineRule="auto"/>
        <w:jc w:val="both"/>
      </w:pPr>
      <w:r>
        <w:t>Up to now</w:t>
      </w:r>
      <w:r w:rsidR="00D710D2">
        <w:t xml:space="preserve">, the </w:t>
      </w:r>
      <w:r w:rsidR="0094561C">
        <w:t xml:space="preserve">listed </w:t>
      </w:r>
      <w:r w:rsidR="001D6F13">
        <w:t>literature</w:t>
      </w:r>
      <w:r w:rsidR="00D710D2">
        <w:t xml:space="preserve"> </w:t>
      </w:r>
      <w:r w:rsidR="001926D1">
        <w:t>do</w:t>
      </w:r>
      <w:r w:rsidR="001D6F13">
        <w:t>es</w:t>
      </w:r>
      <w:r w:rsidR="001926D1">
        <w:t xml:space="preserve"> not a</w:t>
      </w:r>
      <w:r w:rsidR="00CC0E1B">
        <w:t>l</w:t>
      </w:r>
      <w:r w:rsidR="0094561C">
        <w:t xml:space="preserve">low </w:t>
      </w:r>
      <w:r w:rsidR="00690EF0">
        <w:t>for online decision making. From known literature</w:t>
      </w:r>
      <w:r w:rsidR="00417C13">
        <w:t>,</w:t>
      </w:r>
      <w:r w:rsidR="00690EF0">
        <w:t xml:space="preserve"> </w:t>
      </w:r>
      <w:r w:rsidR="00417C13">
        <w:t>only</w:t>
      </w:r>
      <w:r w:rsidR="0094561C">
        <w:t xml:space="preserve"> </w:t>
      </w:r>
      <w:proofErr w:type="spellStart"/>
      <w:r w:rsidR="00274FC5">
        <w:t>Laili</w:t>
      </w:r>
      <w:proofErr w:type="spellEnd"/>
      <w:r w:rsidR="00274FC5">
        <w:t>, Tao et al.</w:t>
      </w:r>
      <w:r w:rsidR="00D710D2">
        <w:t xml:space="preserve"> </w:t>
      </w:r>
      <w:r w:rsidR="00417C13">
        <w:t xml:space="preserve">allows for </w:t>
      </w:r>
      <w:r w:rsidR="00417C13" w:rsidRPr="00B7515D">
        <w:t>real-time</w:t>
      </w:r>
      <w:r w:rsidR="00417C13">
        <w:t xml:space="preserve"> optimisation by considering</w:t>
      </w:r>
      <w:r w:rsidR="0094561C">
        <w:t xml:space="preserve"> </w:t>
      </w:r>
      <w:r w:rsidR="00106DD2">
        <w:t>bee</w:t>
      </w:r>
      <w:r w:rsidR="00417C13">
        <w:t>s algorithm in combination with the two pointer-method</w:t>
      </w:r>
      <w:r w:rsidR="00D710D2">
        <w:t xml:space="preserve"> </w:t>
      </w:r>
      <w:r w:rsidR="00274FC5">
        <w:fldChar w:fldCharType="begin"/>
      </w:r>
      <w:r w:rsidR="00227989">
        <w:instrText xml:space="preserve"> ADDIN EN.CITE &lt;EndNote&gt;&lt;Cite&gt;&lt;Author&gt;Laili&lt;/Author&gt;&lt;RecNum&gt;12&lt;/RecNum&gt;&lt;DisplayText&gt;[25]&lt;/DisplayText&gt;&lt;record&gt;&lt;rec-number&gt;12&lt;/rec-number&gt;&lt;foreign-keys&gt;&lt;key app="EN" db-id="90w9pavecs5r9eetzvg5vtr4wvrdwz5wspaz" timestamp="1606917762"&gt;12&lt;/key&gt;&lt;/foreign-keys&gt;&lt;ref-type name="Journal Article"&gt;17&lt;/ref-type&gt;&lt;contributors&gt;&lt;authors&gt;&lt;author&gt;Laili, Yuanjun&lt;/author&gt;&lt;author&gt;Tao, Fei&lt;/author&gt;&lt;author&gt;Pham, Duc Truong&lt;/author&gt;&lt;author&gt;Wang, Yongjing&lt;/author&gt;&lt;author&gt;Zhang, Lin&lt;/author&gt;&lt;/authors&gt;&lt;/contributors&gt;&lt;titles&gt;&lt;title&gt;Robotic disassembly re-planning using a two-pointer detection strategy and a super-fast bees algorithm&lt;/title&gt;&lt;secondary-title&gt;Robotics and computer-integrated manufacturing&lt;/secondary-title&gt;&lt;short-title&gt;Robotic disassembly re-planning using a two-pointer detection strategy and a super-fast bees algorithm&lt;/short-title&gt;&lt;/titles&gt;&lt;periodical&gt;&lt;full-title&gt;Robotics and computer-integrated manufacturing&lt;/full-title&gt;&lt;/periodical&gt;&lt;pages&gt;130-142&lt;/pages&gt;&lt;volume&gt;59&lt;/volume&gt;&lt;dates&gt;&lt;/dates&gt;&lt;isbn&gt;0736-5845&lt;/isbn&gt;&lt;urls&gt;&lt;/urls&gt;&lt;electronic-resource-num&gt;10.1016/j.rcim.2019.04.003&lt;/electronic-resource-num&gt;&lt;/record&gt;&lt;/Cite&gt;&lt;/EndNote&gt;</w:instrText>
      </w:r>
      <w:r w:rsidR="00274FC5">
        <w:fldChar w:fldCharType="separate"/>
      </w:r>
      <w:r w:rsidR="00227989">
        <w:rPr>
          <w:noProof/>
        </w:rPr>
        <w:t>[25]</w:t>
      </w:r>
      <w:r w:rsidR="00274FC5">
        <w:fldChar w:fldCharType="end"/>
      </w:r>
      <w:r w:rsidR="00D710D2">
        <w:t xml:space="preserve">. </w:t>
      </w:r>
      <w:r w:rsidR="00106DD2">
        <w:t xml:space="preserve">In this study the algorithm </w:t>
      </w:r>
      <w:r w:rsidR="00B83F2A">
        <w:t>execute</w:t>
      </w:r>
      <w:r w:rsidR="00106DD2">
        <w:t>s</w:t>
      </w:r>
      <w:r w:rsidR="00B83F2A">
        <w:t xml:space="preserve"> </w:t>
      </w:r>
      <w:r w:rsidR="00106DD2">
        <w:t xml:space="preserve">either the most difficult or inexpensive task </w:t>
      </w:r>
      <w:r w:rsidR="00690EF0">
        <w:t xml:space="preserve">first, </w:t>
      </w:r>
      <w:r w:rsidR="00106DD2">
        <w:lastRenderedPageBreak/>
        <w:t xml:space="preserve">depending </w:t>
      </w:r>
      <w:r w:rsidR="00417C13">
        <w:t>the distribution</w:t>
      </w:r>
      <w:r w:rsidR="00106DD2">
        <w:t xml:space="preserve"> of </w:t>
      </w:r>
      <w:r w:rsidR="001D6F13">
        <w:t xml:space="preserve">tasks </w:t>
      </w:r>
      <w:r w:rsidR="00106DD2">
        <w:t>cos</w:t>
      </w:r>
      <w:r w:rsidR="001D6F13">
        <w:t>t and reliability</w:t>
      </w:r>
      <w:r w:rsidR="00106DD2">
        <w:t xml:space="preserve"> respectively. </w:t>
      </w:r>
      <w:r w:rsidR="001D6F13">
        <w:t>The two-pointer</w:t>
      </w:r>
      <w:r w:rsidR="00690EF0">
        <w:t xml:space="preserve"> method can generate</w:t>
      </w:r>
      <w:r w:rsidR="00DD5C79">
        <w:t xml:space="preserve"> hierarchical sequence</w:t>
      </w:r>
      <w:r w:rsidR="00690EF0">
        <w:t>s</w:t>
      </w:r>
      <w:r w:rsidR="00DD5C79">
        <w:t xml:space="preserve"> for both static and dynamic disassembly. If a component </w:t>
      </w:r>
      <w:r w:rsidR="00690EF0">
        <w:t>were to fail</w:t>
      </w:r>
      <w:r w:rsidR="00DD5C79">
        <w:t xml:space="preserve"> during operation, the strategy ignores previously removed components and reconfigures a new DSP</w:t>
      </w:r>
      <w:r w:rsidR="009E0B4A">
        <w:t xml:space="preserve"> for the remaining assembly</w:t>
      </w:r>
      <w:r w:rsidR="00DD5C79">
        <w:t xml:space="preserve">. </w:t>
      </w:r>
      <w:r w:rsidR="009E0B4A">
        <w:t>To our knowledge,</w:t>
      </w:r>
      <w:r w:rsidR="00656D57">
        <w:t xml:space="preserve"> no prior studies have addressed failure in DSP, and a</w:t>
      </w:r>
      <w:r w:rsidR="009E0B4A">
        <w:t>lthough this method is fantasti</w:t>
      </w:r>
      <w:r w:rsidR="00656D57">
        <w:t>c</w:t>
      </w:r>
      <w:r w:rsidR="009E0B4A">
        <w:t xml:space="preserve"> </w:t>
      </w:r>
      <w:r w:rsidR="00656D57">
        <w:t xml:space="preserve">at </w:t>
      </w:r>
      <w:r w:rsidR="009E0B4A">
        <w:t>prioritising cost and reliability</w:t>
      </w:r>
      <w:r w:rsidR="00690EF0">
        <w:t>,</w:t>
      </w:r>
      <w:r w:rsidR="009E0B4A">
        <w:t xml:space="preserve"> it still lacks a learning mechanism. The program cannot predict uncertainties in product condition </w:t>
      </w:r>
      <w:r w:rsidR="00656D57">
        <w:t>and cannot</w:t>
      </w:r>
      <w:r w:rsidR="009E0B4A">
        <w:t xml:space="preserve"> lear</w:t>
      </w:r>
      <w:r w:rsidR="00656D57">
        <w:t>n from past experience. These are two</w:t>
      </w:r>
      <w:r w:rsidR="009E0B4A">
        <w:t xml:space="preserve"> issue</w:t>
      </w:r>
      <w:r w:rsidR="00656D57">
        <w:t>s</w:t>
      </w:r>
      <w:r w:rsidR="009E0B4A">
        <w:t xml:space="preserve"> I intend to address.</w:t>
      </w:r>
    </w:p>
    <w:p w:rsidR="00656D57" w:rsidRDefault="00656D57" w:rsidP="00166CEF">
      <w:pPr>
        <w:spacing w:after="0" w:line="240" w:lineRule="auto"/>
        <w:jc w:val="both"/>
      </w:pPr>
    </w:p>
    <w:p w:rsidR="00E90D44" w:rsidRDefault="004A1878" w:rsidP="00166CEF">
      <w:pPr>
        <w:spacing w:after="0" w:line="240" w:lineRule="auto"/>
        <w:jc w:val="both"/>
      </w:pPr>
      <w:r>
        <w:t xml:space="preserve">From the literature reviewed there are </w:t>
      </w:r>
      <w:r w:rsidR="00607A34">
        <w:t xml:space="preserve">notable areas </w:t>
      </w:r>
      <w:r w:rsidR="00E90D44">
        <w:t>for further exploration</w:t>
      </w:r>
      <w:r>
        <w:t xml:space="preserve">. Firstly, </w:t>
      </w:r>
      <w:r w:rsidR="00E90D44">
        <w:t xml:space="preserve">the few </w:t>
      </w:r>
      <w:r>
        <w:t>studies res</w:t>
      </w:r>
      <w:r w:rsidR="002A5C9A">
        <w:t>earching stochastic objectives</w:t>
      </w:r>
      <w:r>
        <w:t xml:space="preserve"> are limited to</w:t>
      </w:r>
      <w:r w:rsidR="00274FC5">
        <w:t xml:space="preserve"> estimating or maximising</w:t>
      </w:r>
      <w:r w:rsidR="00607A34">
        <w:t xml:space="preserve"> economic benefit. N</w:t>
      </w:r>
      <w:r>
        <w:t xml:space="preserve">one address the issue of EoL product </w:t>
      </w:r>
      <w:r w:rsidR="00E90D44">
        <w:t>condition for</w:t>
      </w:r>
      <w:r w:rsidR="002A5C9A">
        <w:t xml:space="preserve"> </w:t>
      </w:r>
      <w:r w:rsidR="00274FC5">
        <w:t>disassembly</w:t>
      </w:r>
      <w:r w:rsidR="00607A34">
        <w:t>,</w:t>
      </w:r>
      <w:r w:rsidR="00274FC5">
        <w:t xml:space="preserve"> and </w:t>
      </w:r>
      <w:r w:rsidR="00E90D44">
        <w:t>the consequent</w:t>
      </w:r>
      <w:r w:rsidR="00274FC5">
        <w:t xml:space="preserve"> environmental benefits</w:t>
      </w:r>
      <w:r>
        <w:t xml:space="preserve">. Secondly, </w:t>
      </w:r>
      <w:r w:rsidR="00B36776">
        <w:t>m</w:t>
      </w:r>
      <w:r>
        <w:t xml:space="preserve">ost DSP methods cannot </w:t>
      </w:r>
      <w:r w:rsidR="000E27F2">
        <w:t xml:space="preserve">predict uncertainty </w:t>
      </w:r>
      <w:r>
        <w:t>or</w:t>
      </w:r>
      <w:r w:rsidR="000E27F2">
        <w:t xml:space="preserve"> adapt to</w:t>
      </w:r>
      <w:r>
        <w:t xml:space="preserve"> </w:t>
      </w:r>
      <w:r w:rsidR="000E27F2">
        <w:t>unexpected</w:t>
      </w:r>
      <w:r>
        <w:t xml:space="preserve"> failure</w:t>
      </w:r>
      <w:r w:rsidR="00B36776">
        <w:t xml:space="preserve"> – more research needs to be c</w:t>
      </w:r>
      <w:r w:rsidR="000E27F2">
        <w:t>onducted</w:t>
      </w:r>
      <w:r w:rsidR="002A5C9A">
        <w:t xml:space="preserve"> in this area. Finally, to my</w:t>
      </w:r>
      <w:r w:rsidR="00B36776">
        <w:t xml:space="preserve"> knowledge, non</w:t>
      </w:r>
      <w:r w:rsidR="002A5C9A">
        <w:t>e</w:t>
      </w:r>
      <w:r w:rsidR="00B36776">
        <w:t xml:space="preserve"> </w:t>
      </w:r>
      <w:r w:rsidR="002A5C9A">
        <w:t xml:space="preserve">of </w:t>
      </w:r>
      <w:r w:rsidR="00B36776">
        <w:t xml:space="preserve">the listed methods </w:t>
      </w:r>
      <w:r w:rsidR="000E27F2">
        <w:t xml:space="preserve">can </w:t>
      </w:r>
      <w:r w:rsidR="002A5C9A">
        <w:t>learn from past experience.</w:t>
      </w:r>
      <w:r>
        <w:t xml:space="preserve"> </w:t>
      </w:r>
    </w:p>
    <w:p w:rsidR="00E90D44" w:rsidRDefault="00E90D44" w:rsidP="00166CEF">
      <w:pPr>
        <w:spacing w:after="0" w:line="240" w:lineRule="auto"/>
        <w:jc w:val="both"/>
      </w:pPr>
    </w:p>
    <w:p w:rsidR="002A5C9A" w:rsidRDefault="00656D57" w:rsidP="00166CEF">
      <w:pPr>
        <w:spacing w:after="0" w:line="240" w:lineRule="auto"/>
        <w:jc w:val="both"/>
      </w:pPr>
      <w:r>
        <w:t>By utilising a ranking scheme to assess predicted product condition, similar to methods used in</w:t>
      </w:r>
      <w:r w:rsidR="000E27F2">
        <w:t xml:space="preserve"> </w:t>
      </w:r>
      <w:r w:rsidR="000E27F2">
        <w:fldChar w:fldCharType="begin"/>
      </w:r>
      <w:r w:rsidR="000E27F2">
        <w:instrText xml:space="preserve"> ADDIN EN.CITE &lt;EndNote&gt;&lt;Cite&gt;&lt;Author&gt;Tseng&lt;/Author&gt;&lt;Year&gt;2020&lt;/Year&gt;&lt;RecNum&gt;31&lt;/RecNum&gt;&lt;DisplayText&gt;[21]&lt;/DisplayText&gt;&lt;record&gt;&lt;rec-number&gt;31&lt;/rec-number&gt;&lt;foreign-keys&gt;&lt;key app="EN" db-id="90w9pavecs5r9eetzvg5vtr4wvrdwz5wspaz" timestamp="1607273321"&gt;31&lt;/key&gt;&lt;/foreign-keys&gt;&lt;ref-type name="Journal Article"&gt;17&lt;/ref-type&gt;&lt;contributors&gt;&lt;authors&gt;&lt;author&gt;Tseng, Hwai-En&lt;/author&gt;&lt;author&gt;Huang, Yu-Ming&lt;/author&gt;&lt;author&gt;Chang, Chien-Cheng&lt;/author&gt;&lt;author&gt;Lee, Shih-Chen&lt;/author&gt;&lt;/authors&gt;&lt;/contributors&gt;&lt;titles&gt;&lt;title&gt;Disassembly sequence planning using a Flatworm algorithm&lt;/title&gt;&lt;secondary-title&gt;Journal of Manufacturing Systems&lt;/secondary-title&gt;&lt;/titles&gt;&lt;periodical&gt;&lt;full-title&gt;Journal of Manufacturing Systems&lt;/full-title&gt;&lt;/periodical&gt;&lt;pages&gt;416-428&lt;/pages&gt;&lt;volume&gt;57&lt;/volume&gt;&lt;keywords&gt;&lt;keyword&gt;Disassembly sequence planning&lt;/keyword&gt;&lt;keyword&gt;Flatworm algorithm&lt;/keyword&gt;&lt;keyword&gt;Genetic algorithm&lt;/keyword&gt;&lt;keyword&gt;Ant colony algorithm&lt;/keyword&gt;&lt;/keywords&gt;&lt;dates&gt;&lt;year&gt;2020&lt;/year&gt;&lt;pub-dates&gt;&lt;date&gt;2020/10/01/&lt;/date&gt;&lt;/pub-dates&gt;&lt;/dates&gt;&lt;isbn&gt;0278-6125&lt;/isbn&gt;&lt;urls&gt;&lt;related-urls&gt;&lt;url&gt;http://www.sciencedirect.com/science/article/pii/S0278612520301837&lt;/url&gt;&lt;/related-urls&gt;&lt;/urls&gt;&lt;electronic-resource-num&gt;https://doi.org/10.1016/j.jmsy.2020.10.014&lt;/electronic-resource-num&gt;&lt;/record&gt;&lt;/Cite&gt;&lt;/EndNote&gt;</w:instrText>
      </w:r>
      <w:r w:rsidR="000E27F2">
        <w:fldChar w:fldCharType="separate"/>
      </w:r>
      <w:r w:rsidR="000E27F2">
        <w:rPr>
          <w:noProof/>
        </w:rPr>
        <w:t>[21]</w:t>
      </w:r>
      <w:r w:rsidR="000E27F2">
        <w:fldChar w:fldCharType="end"/>
      </w:r>
      <w:r w:rsidR="000E27F2">
        <w:t xml:space="preserve">, </w:t>
      </w:r>
      <w:r>
        <w:fldChar w:fldCharType="begin"/>
      </w:r>
      <w:r w:rsidR="00227989">
        <w:instrText xml:space="preserve"> ADDIN EN.CITE &lt;EndNote&gt;&lt;Cite&gt;&lt;Author&gt;Ying&lt;/Author&gt;&lt;Year&gt;2006&lt;/Year&gt;&lt;RecNum&gt;30&lt;/RecNum&gt;&lt;DisplayText&gt;[23]&lt;/DisplayText&gt;&lt;record&gt;&lt;rec-number&gt;30&lt;/rec-number&gt;&lt;foreign-keys&gt;&lt;key app="EN" db-id="90w9pavecs5r9eetzvg5vtr4wvrdwz5wspaz" timestamp="1607021393"&gt;30&lt;/key&gt;&lt;/foreign-keys&gt;&lt;ref-type name="Journal Article"&gt;17&lt;/ref-type&gt;&lt;contributors&gt;&lt;authors&gt;&lt;author&gt;Ying, Tang&lt;/author&gt;&lt;author&gt;MengChu, Zhou&lt;/author&gt;&lt;author&gt;Meimei, Gao&lt;/author&gt;&lt;/authors&gt;&lt;/contributors&gt;&lt;titles&gt;&lt;title&gt;Fuzzy-Petri-net-based disassembly planning considering human factors&lt;/title&gt;&lt;secondary-title&gt;IEEE Transactions on Systems, Man, and Cybernetics - Part A: Systems and Humans&lt;/secondary-title&gt;&lt;/titles&gt;&lt;periodical&gt;&lt;full-title&gt;IEEE Transactions on Systems, Man, and Cybernetics - Part A: Systems and Humans&lt;/full-title&gt;&lt;/periodical&gt;&lt;pages&gt;718-726&lt;/pages&gt;&lt;volume&gt;36&lt;/volume&gt;&lt;number&gt;4&lt;/number&gt;&lt;dates&gt;&lt;year&gt;2006&lt;/year&gt;&lt;/dates&gt;&lt;isbn&gt;1558-2426&lt;/isbn&gt;&lt;urls&gt;&lt;/urls&gt;&lt;electronic-resource-num&gt;10.1109/TSMCA.2005.853508&lt;/electronic-resource-num&gt;&lt;/record&gt;&lt;/Cite&gt;&lt;/EndNote&gt;</w:instrText>
      </w:r>
      <w:r>
        <w:fldChar w:fldCharType="separate"/>
      </w:r>
      <w:r w:rsidR="00227989">
        <w:rPr>
          <w:noProof/>
        </w:rPr>
        <w:t>[23]</w:t>
      </w:r>
      <w:r>
        <w:fldChar w:fldCharType="end"/>
      </w:r>
      <w:r>
        <w:t xml:space="preserve"> </w:t>
      </w:r>
      <w:r w:rsidR="00227989">
        <w:t xml:space="preserve">and </w:t>
      </w:r>
      <w:r w:rsidR="00227989">
        <w:fldChar w:fldCharType="begin">
          <w:fldData xml:space="preserve">PEVuZE5vdGU+PENpdGU+PEF1dGhvcj5UaWFuPC9BdXRob3I+PFllYXI+MjAxODwvWWVhcj48UmVj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</w:fldData>
        </w:fldChar>
      </w:r>
      <w:r w:rsidR="00227989">
        <w:instrText xml:space="preserve"> ADDIN EN.CITE </w:instrText>
      </w:r>
      <w:r w:rsidR="00227989">
        <w:fldChar w:fldCharType="begin">
          <w:fldData xml:space="preserve">PEVuZE5vdGU+PENpdGU+PEF1dGhvcj5UaWFuPC9BdXRob3I+PFllYXI+MjAxODwvWWVhcj48UmVj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</w:fldData>
        </w:fldChar>
      </w:r>
      <w:r w:rsidR="00227989">
        <w:instrText xml:space="preserve"> ADDIN EN.CITE.DATA </w:instrText>
      </w:r>
      <w:r w:rsidR="00227989">
        <w:fldChar w:fldCharType="end"/>
      </w:r>
      <w:r w:rsidR="00227989">
        <w:fldChar w:fldCharType="separate"/>
      </w:r>
      <w:r w:rsidR="00227989">
        <w:rPr>
          <w:noProof/>
        </w:rPr>
        <w:t>[26]</w:t>
      </w:r>
      <w:r w:rsidR="00227989">
        <w:fldChar w:fldCharType="end"/>
      </w:r>
      <w:r w:rsidR="00227989">
        <w:t>,</w:t>
      </w:r>
      <w:r>
        <w:t xml:space="preserve"> I </w:t>
      </w:r>
      <w:r w:rsidR="006F55BA">
        <w:t xml:space="preserve">intend quantify </w:t>
      </w:r>
      <w:r w:rsidR="004A1878">
        <w:t xml:space="preserve">a live </w:t>
      </w:r>
      <w:r w:rsidR="002A5C9A">
        <w:t>uncertainty</w:t>
      </w:r>
      <w:r w:rsidR="00E90D44">
        <w:t xml:space="preserve"> interference</w:t>
      </w:r>
      <w:r w:rsidR="002A5C9A">
        <w:t xml:space="preserve"> matrix. Which through </w:t>
      </w:r>
      <w:r w:rsidR="006F55BA">
        <w:t>Monte-Carlo f</w:t>
      </w:r>
      <w:r w:rsidR="002A5C9A">
        <w:t xml:space="preserve">orward uncertainty propagation </w:t>
      </w:r>
      <w:r w:rsidR="006F55BA">
        <w:t xml:space="preserve">and iterative estimation, I will teach the program to make informed real time </w:t>
      </w:r>
      <w:r w:rsidR="002A5C9A">
        <w:t xml:space="preserve">removal </w:t>
      </w:r>
      <w:r w:rsidR="006F55BA">
        <w:t>decisions</w:t>
      </w:r>
      <w:r w:rsidR="002A5C9A">
        <w:t xml:space="preserve"> based upon</w:t>
      </w:r>
      <w:r w:rsidR="006F55BA">
        <w:t xml:space="preserve"> the success</w:t>
      </w:r>
      <w:r w:rsidR="002A5C9A">
        <w:t xml:space="preserve"> of previous actions.</w:t>
      </w:r>
      <w:r w:rsidR="00E90D44">
        <w:t xml:space="preserve"> </w:t>
      </w:r>
      <w:r w:rsidR="002A5C9A">
        <w:t>If successful, this study will allow for real time uncertainty prediction, re-evaluation and decision making. Future studies could allow for compound learning from product to product, and with the advent of industrie 4.0</w:t>
      </w:r>
      <w:r w:rsidR="00607A34">
        <w:t>,</w:t>
      </w:r>
      <w:r w:rsidR="002A5C9A">
        <w:t xml:space="preserve"> robots could communicate </w:t>
      </w:r>
      <w:r w:rsidR="00E90D44">
        <w:t xml:space="preserve">through the cloud </w:t>
      </w:r>
      <w:r w:rsidR="002A5C9A">
        <w:t xml:space="preserve">about </w:t>
      </w:r>
      <w:r w:rsidR="000E27F2">
        <w:t>EoL product quality</w:t>
      </w:r>
      <w:r w:rsidR="002A5C9A">
        <w:t xml:space="preserve"> and the uncertainty of </w:t>
      </w:r>
      <w:r w:rsidR="00E46F85">
        <w:t xml:space="preserve">particular </w:t>
      </w:r>
      <w:r w:rsidR="002A5C9A">
        <w:t>actions</w:t>
      </w:r>
      <w:r w:rsidR="009D5855">
        <w:fldChar w:fldCharType="begin"/>
      </w:r>
      <w:r w:rsidR="009D5855">
        <w:instrText xml:space="preserve"> ADDIN EN.CITE &lt;EndNote&gt;&lt;Cite&gt;&lt;Author&gt;Kerin&lt;/Author&gt;&lt;Year&gt;2019&lt;/Year&gt;&lt;RecNum&gt;27&lt;/RecNum&gt;&lt;DisplayText&gt;[8]&lt;/DisplayText&gt;&lt;record&gt;&lt;rec-number&gt;27&lt;/rec-number&gt;&lt;foreign-keys&gt;&lt;key app="EN" db-id="90w9pavecs5r9eetzvg5vtr4wvrdwz5wspaz" timestamp="1606999229"&gt;27&lt;/key&gt;&lt;/foreign-keys&gt;&lt;ref-type name="Journal Article"&gt;17&lt;/ref-type&gt;&lt;contributors&gt;&lt;authors&gt;&lt;author&gt;Kerin, Mairi&lt;/author&gt;&lt;author&gt;Pham, Duc Truong&lt;/author&gt;&lt;/authors&gt;&lt;/contributors&gt;&lt;titles&gt;&lt;title&gt;A review of emerging industry 4.0 technologies in remanufacturing&lt;/title&gt;&lt;secondary-title&gt;Journal of Cleaner Production&lt;/secondary-title&gt;&lt;/titles&gt;&lt;periodical&gt;&lt;full-title&gt;Journal of Cleaner Production&lt;/full-title&gt;&lt;/periodical&gt;&lt;pages&gt;117805&lt;/pages&gt;&lt;volume&gt;237&lt;/volume&gt;&lt;keywords&gt;&lt;keyword&gt;Industry 4.0&lt;/keyword&gt;&lt;keyword&gt;Virtual reality&lt;/keyword&gt;&lt;keyword&gt;Augmented reality&lt;/keyword&gt;&lt;keyword&gt;Internet of things&lt;/keyword&gt;&lt;keyword&gt;Cyber-physical systems&lt;/keyword&gt;&lt;keyword&gt;Smart remanufacturing&lt;/keyword&gt;&lt;/keywords&gt;&lt;dates&gt;&lt;year&gt;2019&lt;/year&gt;&lt;pub-dates&gt;&lt;date&gt;2019/11/10/&lt;/date&gt;&lt;/pub-dates&gt;&lt;/dates&gt;&lt;isbn&gt;0959-6526&lt;/isbn&gt;&lt;urls&gt;&lt;related-urls&gt;&lt;url&gt;http://www.sciencedirect.com/science/article/pii/S0959652619326654&lt;/url&gt;&lt;/related-urls&gt;&lt;/urls&gt;&lt;electronic-resource-num&gt;https://doi.org/10.1016/j.jclepro.2019.117805&lt;/electronic-resource-num&gt;&lt;/record&gt;&lt;/Cite&gt;&lt;/EndNote&gt;</w:instrText>
      </w:r>
      <w:r w:rsidR="009D5855">
        <w:fldChar w:fldCharType="separate"/>
      </w:r>
      <w:r w:rsidR="009D5855">
        <w:rPr>
          <w:noProof/>
        </w:rPr>
        <w:t>[8]</w:t>
      </w:r>
      <w:r w:rsidR="009D5855">
        <w:fldChar w:fldCharType="end"/>
      </w:r>
      <w:r w:rsidR="002A5C9A">
        <w:t>.</w:t>
      </w:r>
    </w:p>
    <w:p w:rsidR="008B06BF" w:rsidRDefault="008B06BF" w:rsidP="005C79A5">
      <w:pPr>
        <w:spacing w:after="0" w:line="240" w:lineRule="auto"/>
      </w:pPr>
    </w:p>
    <w:p w:rsidR="002569B3" w:rsidRPr="00F45EC4" w:rsidRDefault="002569B3" w:rsidP="002569B3">
      <w:pPr>
        <w:pStyle w:val="Heading1"/>
        <w:rPr>
          <w:u w:val="single"/>
        </w:rPr>
      </w:pPr>
      <w:r w:rsidRPr="00F45EC4">
        <w:rPr>
          <w:u w:val="single"/>
        </w:rPr>
        <w:t>Project Aim &amp; Objectives</w:t>
      </w:r>
    </w:p>
    <w:p w:rsidR="005C6B47" w:rsidRDefault="005C6B47" w:rsidP="00166CEF">
      <w:pPr>
        <w:pStyle w:val="Heading2"/>
        <w:jc w:val="both"/>
      </w:pPr>
      <w:r>
        <w:t>Aim</w:t>
      </w:r>
    </w:p>
    <w:p w:rsidR="005C6B47" w:rsidRDefault="00FC0FFC" w:rsidP="00166CEF">
      <w:pPr>
        <w:spacing w:after="0" w:line="240" w:lineRule="auto"/>
        <w:jc w:val="both"/>
        <w:rPr>
          <w:rFonts w:ascii="Times New Roman" w:eastAsia="Times New Roman" w:hAnsi="Times New Roman"/>
          <w:sz w:val="24"/>
          <w:szCs w:val="24"/>
        </w:rPr>
      </w:pPr>
      <w:r w:rsidRPr="00FC0FFC">
        <w:rPr>
          <w:rFonts w:eastAsia="Times New Roman"/>
          <w:color w:val="201F1E"/>
          <w:shd w:val="clear" w:color="auto" w:fill="FFFFFF"/>
        </w:rPr>
        <w:t>Develop a disassembly sequence planning method for products with uncertain interference conditions</w:t>
      </w:r>
    </w:p>
    <w:p w:rsidR="00FC0FFC" w:rsidRPr="00FC0FFC" w:rsidRDefault="00FC0FFC" w:rsidP="00166CEF">
      <w:pPr>
        <w:spacing w:after="0" w:line="240" w:lineRule="auto"/>
        <w:jc w:val="both"/>
        <w:rPr>
          <w:rFonts w:ascii="Times New Roman" w:eastAsia="Times New Roman" w:hAnsi="Times New Roman"/>
          <w:sz w:val="24"/>
          <w:szCs w:val="24"/>
        </w:rPr>
      </w:pPr>
    </w:p>
    <w:p w:rsidR="00A03147" w:rsidRDefault="00A03147" w:rsidP="00166CEF">
      <w:pPr>
        <w:pStyle w:val="Heading2"/>
        <w:jc w:val="both"/>
      </w:pPr>
      <w:r>
        <w:t>Objectives</w:t>
      </w:r>
    </w:p>
    <w:p w:rsidR="00A03147" w:rsidRDefault="00A03147" w:rsidP="00166CEF">
      <w:pPr>
        <w:pStyle w:val="ListParagraph"/>
        <w:numPr>
          <w:ilvl w:val="0"/>
          <w:numId w:val="1"/>
        </w:numPr>
        <w:jc w:val="both"/>
      </w:pPr>
      <w:r>
        <w:t xml:space="preserve">Study existing literature to investigate the </w:t>
      </w:r>
      <w:r w:rsidRPr="00A03147">
        <w:t>best method of mod</w:t>
      </w:r>
      <w:r>
        <w:t>elling uncertain interference</w:t>
      </w:r>
      <w:r w:rsidR="00FC0FFC">
        <w:t xml:space="preserve"> within space interference matrices</w:t>
      </w:r>
      <w:r>
        <w:t>.</w:t>
      </w:r>
    </w:p>
    <w:p w:rsidR="00A03147" w:rsidRDefault="00A03147" w:rsidP="00166CEF">
      <w:pPr>
        <w:pStyle w:val="ListParagraph"/>
        <w:numPr>
          <w:ilvl w:val="0"/>
          <w:numId w:val="1"/>
        </w:numPr>
        <w:jc w:val="both"/>
      </w:pPr>
      <w:r>
        <w:t>Design</w:t>
      </w:r>
      <w:r w:rsidR="00A03A0C">
        <w:t xml:space="preserve"> a</w:t>
      </w:r>
      <w:r>
        <w:t xml:space="preserve"> </w:t>
      </w:r>
      <w:r w:rsidR="00FC0FFC">
        <w:t xml:space="preserve">disassembly </w:t>
      </w:r>
      <w:r>
        <w:t>re-planning process to allow for failure.</w:t>
      </w:r>
    </w:p>
    <w:p w:rsidR="00A03147" w:rsidRDefault="00A03147" w:rsidP="00166CEF">
      <w:pPr>
        <w:pStyle w:val="ListParagraph"/>
        <w:numPr>
          <w:ilvl w:val="0"/>
          <w:numId w:val="1"/>
        </w:numPr>
        <w:jc w:val="both"/>
      </w:pPr>
      <w:r>
        <w:t>Understand</w:t>
      </w:r>
      <w:r w:rsidR="00FC0FFC">
        <w:t xml:space="preserve"> and implement</w:t>
      </w:r>
      <w:r>
        <w:t xml:space="preserve"> forward uncertainty propagation and iterative estimation methods</w:t>
      </w:r>
      <w:r w:rsidR="00FC0FFC">
        <w:t>.</w:t>
      </w:r>
    </w:p>
    <w:p w:rsidR="00166CEF" w:rsidRDefault="00166CEF" w:rsidP="00166CEF">
      <w:pPr>
        <w:jc w:val="both"/>
      </w:pPr>
    </w:p>
    <w:p w:rsidR="00166CEF" w:rsidRDefault="00166CEF" w:rsidP="00166CEF">
      <w:pPr>
        <w:jc w:val="both"/>
      </w:pPr>
    </w:p>
    <w:p w:rsidR="00166CEF" w:rsidRDefault="00166CEF" w:rsidP="00166CEF">
      <w:pPr>
        <w:jc w:val="both"/>
      </w:pPr>
    </w:p>
    <w:p w:rsidR="00166CEF" w:rsidRDefault="00166CEF" w:rsidP="00166CEF">
      <w:pPr>
        <w:jc w:val="both"/>
      </w:pPr>
    </w:p>
    <w:p w:rsidR="00166CEF" w:rsidRDefault="00166CEF" w:rsidP="00166CEF">
      <w:pPr>
        <w:jc w:val="both"/>
      </w:pPr>
    </w:p>
    <w:p w:rsidR="00166CEF" w:rsidRDefault="00166CEF" w:rsidP="00166CEF">
      <w:pPr>
        <w:jc w:val="both"/>
      </w:pPr>
    </w:p>
    <w:p w:rsidR="00166CEF" w:rsidRDefault="00166CEF" w:rsidP="00166CEF">
      <w:pPr>
        <w:jc w:val="both"/>
      </w:pPr>
    </w:p>
    <w:p w:rsidR="00166CEF" w:rsidRPr="00A03147" w:rsidRDefault="00166CEF" w:rsidP="00166CEF">
      <w:pPr>
        <w:jc w:val="both"/>
      </w:pPr>
    </w:p>
    <w:p w:rsidR="005F2C20" w:rsidRDefault="002569B3" w:rsidP="00227989">
      <w:pPr>
        <w:pStyle w:val="Heading1"/>
      </w:pPr>
      <w:r>
        <w:lastRenderedPageBreak/>
        <w:t>References</w:t>
      </w:r>
    </w:p>
    <w:p w:rsidR="000E27F2" w:rsidRPr="000E27F2" w:rsidRDefault="005F2C20" w:rsidP="000E27F2">
      <w:pPr>
        <w:pStyle w:val="EndNoteBibliography"/>
        <w:spacing w:after="0"/>
        <w:ind w:left="720" w:hanging="720"/>
      </w:pPr>
      <w:r>
        <w:fldChar w:fldCharType="begin"/>
      </w:r>
      <w:r>
        <w:instrText xml:space="preserve"> ADDIN EN.REFLIST </w:instrText>
      </w:r>
      <w:r>
        <w:fldChar w:fldCharType="separate"/>
      </w:r>
      <w:r w:rsidR="000E27F2" w:rsidRPr="000E27F2">
        <w:t>[1]</w:t>
      </w:r>
      <w:r w:rsidR="000E27F2" w:rsidRPr="000E27F2">
        <w:tab/>
        <w:t xml:space="preserve">L. Kemp, "Are we on the road to civilisation collapse?. Retrieved 27 November 2020," 2020. [Online]. Available: </w:t>
      </w:r>
      <w:hyperlink r:id="rId5" w:history="1">
        <w:r w:rsidR="000E27F2" w:rsidRPr="000E27F2">
          <w:rPr>
            <w:rStyle w:val="Hyperlink"/>
          </w:rPr>
          <w:t>https://www.bbc.com/future/article/20190218-are-we-on-the-road-to-civilisation-collapse</w:t>
        </w:r>
      </w:hyperlink>
      <w:r w:rsidR="000E27F2" w:rsidRPr="000E27F2">
        <w:t>.</w:t>
      </w:r>
    </w:p>
    <w:p w:rsidR="000E27F2" w:rsidRPr="000E27F2" w:rsidRDefault="000E27F2" w:rsidP="000E27F2">
      <w:pPr>
        <w:pStyle w:val="EndNoteBibliography"/>
        <w:spacing w:after="0"/>
        <w:ind w:left="720" w:hanging="720"/>
      </w:pPr>
      <w:r w:rsidRPr="000E27F2">
        <w:t>[2]</w:t>
      </w:r>
      <w:r w:rsidRPr="000E27F2">
        <w:tab/>
        <w:t xml:space="preserve">J. Gowdy, "Our hunter-gatherer future: Climate change, agriculture and uncivilization," </w:t>
      </w:r>
      <w:r w:rsidRPr="000E27F2">
        <w:rPr>
          <w:i/>
        </w:rPr>
        <w:t xml:space="preserve">Futures, </w:t>
      </w:r>
      <w:r w:rsidRPr="000E27F2">
        <w:t xml:space="preserve">vol. 115, p. 102488, 2020/01/01/ 2020, doi: </w:t>
      </w:r>
      <w:hyperlink r:id="rId6" w:history="1">
        <w:r w:rsidRPr="000E27F2">
          <w:rPr>
            <w:rStyle w:val="Hyperlink"/>
          </w:rPr>
          <w:t>https://doi.org/10.1016/j.futures.2019.102488</w:t>
        </w:r>
      </w:hyperlink>
      <w:r w:rsidRPr="000E27F2">
        <w:t>.</w:t>
      </w:r>
    </w:p>
    <w:p w:rsidR="000E27F2" w:rsidRPr="000E27F2" w:rsidRDefault="000E27F2" w:rsidP="000E27F2">
      <w:pPr>
        <w:pStyle w:val="EndNoteBibliography"/>
        <w:spacing w:after="0"/>
        <w:ind w:left="720" w:hanging="720"/>
      </w:pPr>
      <w:r w:rsidRPr="000E27F2">
        <w:t>[3]</w:t>
      </w:r>
      <w:r w:rsidRPr="000E27F2">
        <w:tab/>
        <w:t>"&lt;SYR_AR5_FINAL_full_wcover.pdf&gt; Climate change 2014 synthesis report 2014 ipcc."</w:t>
      </w:r>
    </w:p>
    <w:p w:rsidR="000E27F2" w:rsidRPr="000E27F2" w:rsidRDefault="000E27F2" w:rsidP="000E27F2">
      <w:pPr>
        <w:pStyle w:val="EndNoteBibliography"/>
        <w:spacing w:after="0"/>
        <w:ind w:left="720" w:hanging="720"/>
      </w:pPr>
      <w:r w:rsidRPr="000E27F2">
        <w:t>[4]</w:t>
      </w:r>
      <w:r w:rsidRPr="000E27F2">
        <w:tab/>
        <w:t xml:space="preserve">"&lt;WPP2019_Highlights.pdf&gt; World Population Prospects - Population Division - United Nations." [Online]. Available: Available at: </w:t>
      </w:r>
      <w:hyperlink r:id="rId7" w:history="1">
        <w:r w:rsidRPr="000E27F2">
          <w:rPr>
            <w:rStyle w:val="Hyperlink"/>
          </w:rPr>
          <w:t>https://population.un.org/wpp/Publications/</w:t>
        </w:r>
      </w:hyperlink>
      <w:r w:rsidRPr="000E27F2">
        <w:t xml:space="preserve"> (Accessed: 3 December 2020).</w:t>
      </w:r>
    </w:p>
    <w:p w:rsidR="000E27F2" w:rsidRPr="000E27F2" w:rsidRDefault="000E27F2" w:rsidP="000E27F2">
      <w:pPr>
        <w:pStyle w:val="EndNoteBibliography"/>
        <w:spacing w:after="0"/>
        <w:ind w:left="720" w:hanging="720"/>
      </w:pPr>
      <w:r w:rsidRPr="000E27F2">
        <w:t>[5]</w:t>
      </w:r>
      <w:r w:rsidRPr="000E27F2">
        <w:tab/>
        <w:t xml:space="preserve">X. Zhang, M. Zhang, H. Zhang, Z. Jiang, C. Liu, and W. Cai, "A review on energy, environment and economic assessment in remanufacturing based on life cycle assessment method," </w:t>
      </w:r>
      <w:r w:rsidRPr="000E27F2">
        <w:rPr>
          <w:i/>
        </w:rPr>
        <w:t xml:space="preserve">Journal of Cleaner Production, </w:t>
      </w:r>
      <w:r w:rsidRPr="000E27F2">
        <w:t xml:space="preserve">vol. 255, p. 120160, 2020/05/10/ 2020, doi: </w:t>
      </w:r>
      <w:hyperlink r:id="rId8" w:history="1">
        <w:r w:rsidRPr="000E27F2">
          <w:rPr>
            <w:rStyle w:val="Hyperlink"/>
          </w:rPr>
          <w:t>https://doi.org/10.1016/j.jclepro.2020.120160</w:t>
        </w:r>
      </w:hyperlink>
      <w:r w:rsidRPr="000E27F2">
        <w:t>.</w:t>
      </w:r>
    </w:p>
    <w:p w:rsidR="000E27F2" w:rsidRPr="000E27F2" w:rsidRDefault="000E27F2" w:rsidP="000E27F2">
      <w:pPr>
        <w:pStyle w:val="EndNoteBibliography"/>
        <w:spacing w:after="0"/>
        <w:ind w:left="720" w:hanging="720"/>
      </w:pPr>
      <w:r w:rsidRPr="000E27F2">
        <w:t>[6]</w:t>
      </w:r>
      <w:r w:rsidRPr="000E27F2">
        <w:tab/>
        <w:t xml:space="preserve">C.-M. Lee, W.-S. Woo, and Y.-H. Roh, "Remanufacturing: Trends and issues," </w:t>
      </w:r>
      <w:r w:rsidRPr="000E27F2">
        <w:rPr>
          <w:i/>
        </w:rPr>
        <w:t xml:space="preserve">International Journal of Precision Engineering and Manufacturing-Green Technology, </w:t>
      </w:r>
      <w:r w:rsidRPr="000E27F2">
        <w:t>vol. 4, pp. 113-125, 01/01 2017, doi: 10.1007/s40684-017-0015-0.</w:t>
      </w:r>
    </w:p>
    <w:p w:rsidR="000E27F2" w:rsidRPr="000E27F2" w:rsidRDefault="000E27F2" w:rsidP="000E27F2">
      <w:pPr>
        <w:pStyle w:val="EndNoteBibliography"/>
        <w:spacing w:after="0"/>
        <w:ind w:left="720" w:hanging="720"/>
      </w:pPr>
      <w:r w:rsidRPr="000E27F2">
        <w:t>[7]</w:t>
      </w:r>
      <w:r w:rsidRPr="000E27F2">
        <w:tab/>
        <w:t xml:space="preserve">R. Smith, "How Much Cheaper Are SpaceX Reusable Rockets? Now We Know | The Motley Fool," 2020. [Online]. Available: </w:t>
      </w:r>
      <w:hyperlink r:id="rId9" w:history="1">
        <w:r w:rsidRPr="000E27F2">
          <w:rPr>
            <w:rStyle w:val="Hyperlink"/>
          </w:rPr>
          <w:t>https://www.fool.com/investing/2020/10/05/how-much-cheaper-are-spacex-reusable-rockets-now-w/</w:t>
        </w:r>
      </w:hyperlink>
      <w:r w:rsidRPr="000E27F2">
        <w:t>.</w:t>
      </w:r>
    </w:p>
    <w:p w:rsidR="000E27F2" w:rsidRPr="000E27F2" w:rsidRDefault="000E27F2" w:rsidP="000E27F2">
      <w:pPr>
        <w:pStyle w:val="EndNoteBibliography"/>
        <w:spacing w:after="0"/>
        <w:ind w:left="720" w:hanging="720"/>
      </w:pPr>
      <w:r w:rsidRPr="000E27F2">
        <w:t>[8]</w:t>
      </w:r>
      <w:r w:rsidRPr="000E27F2">
        <w:tab/>
        <w:t xml:space="preserve">M. Kerin and D. T. Pham, "A review of emerging industry 4.0 technologies in remanufacturing," </w:t>
      </w:r>
      <w:r w:rsidRPr="000E27F2">
        <w:rPr>
          <w:i/>
        </w:rPr>
        <w:t xml:space="preserve">Journal of Cleaner Production, </w:t>
      </w:r>
      <w:r w:rsidRPr="000E27F2">
        <w:t xml:space="preserve">vol. 237, p. 117805, 2019/11/10/ 2019, doi: </w:t>
      </w:r>
      <w:hyperlink r:id="rId10" w:history="1">
        <w:r w:rsidRPr="000E27F2">
          <w:rPr>
            <w:rStyle w:val="Hyperlink"/>
          </w:rPr>
          <w:t>https://doi.org/10.1016/j.jclepro.2019.117805</w:t>
        </w:r>
      </w:hyperlink>
      <w:r w:rsidRPr="000E27F2">
        <w:t>.</w:t>
      </w:r>
    </w:p>
    <w:p w:rsidR="000E27F2" w:rsidRPr="000E27F2" w:rsidRDefault="000E27F2" w:rsidP="000E27F2">
      <w:pPr>
        <w:pStyle w:val="EndNoteBibliography"/>
        <w:spacing w:after="0"/>
        <w:ind w:left="720" w:hanging="720"/>
      </w:pPr>
      <w:r w:rsidRPr="000E27F2">
        <w:t>[9]</w:t>
      </w:r>
      <w:r w:rsidRPr="000E27F2">
        <w:tab/>
        <w:t xml:space="preserve">I. f. S. policy and Development, "&lt;Made-in-China-Backgrounder.pdf&gt;," 2018. [Online]. Available: </w:t>
      </w:r>
      <w:hyperlink r:id="rId11" w:history="1">
        <w:r w:rsidRPr="000E27F2">
          <w:rPr>
            <w:rStyle w:val="Hyperlink"/>
          </w:rPr>
          <w:t>https://isdp.eu/</w:t>
        </w:r>
      </w:hyperlink>
      <w:r w:rsidRPr="000E27F2">
        <w:t>.</w:t>
      </w:r>
    </w:p>
    <w:p w:rsidR="000E27F2" w:rsidRPr="000E27F2" w:rsidRDefault="000E27F2" w:rsidP="000E27F2">
      <w:pPr>
        <w:pStyle w:val="EndNoteBibliography"/>
        <w:spacing w:after="0"/>
        <w:ind w:left="720" w:hanging="720"/>
      </w:pPr>
      <w:r w:rsidRPr="000E27F2">
        <w:t>[10]</w:t>
      </w:r>
      <w:r w:rsidRPr="000E27F2">
        <w:tab/>
        <w:t xml:space="preserve">D. Singhal, S. Tripathy, and S. K. Jena, "Remanufacturing for the circular economy: Study and evaluation of critical factors," </w:t>
      </w:r>
      <w:r w:rsidRPr="000E27F2">
        <w:rPr>
          <w:i/>
        </w:rPr>
        <w:t xml:space="preserve">Resources, Conservation and Recycling, </w:t>
      </w:r>
      <w:r w:rsidRPr="000E27F2">
        <w:t xml:space="preserve">vol. 156, p. 104681, 2020/05/01/ 2020, doi: </w:t>
      </w:r>
      <w:hyperlink r:id="rId12" w:history="1">
        <w:r w:rsidRPr="000E27F2">
          <w:rPr>
            <w:rStyle w:val="Hyperlink"/>
          </w:rPr>
          <w:t>https://doi.org/10.1016/j.resconrec.2020.104681</w:t>
        </w:r>
      </w:hyperlink>
      <w:r w:rsidRPr="000E27F2">
        <w:t>.</w:t>
      </w:r>
    </w:p>
    <w:p w:rsidR="000E27F2" w:rsidRPr="000E27F2" w:rsidRDefault="000E27F2" w:rsidP="000E27F2">
      <w:pPr>
        <w:pStyle w:val="EndNoteBibliography"/>
        <w:spacing w:after="0"/>
        <w:ind w:left="720" w:hanging="720"/>
      </w:pPr>
      <w:r w:rsidRPr="000E27F2">
        <w:t>[11]</w:t>
      </w:r>
      <w:r w:rsidRPr="000E27F2">
        <w:tab/>
        <w:t xml:space="preserve">G. Raz, A. Ovchinnikov, and V. Blass, "Economic, Environmental, and Social Impact of Remanufacturing in a Competitive Setting," </w:t>
      </w:r>
      <w:r w:rsidRPr="000E27F2">
        <w:rPr>
          <w:i/>
        </w:rPr>
        <w:t xml:space="preserve">IEEE Transactions on Engineering Management, </w:t>
      </w:r>
      <w:r w:rsidRPr="000E27F2">
        <w:t>vol. 64, no. 4, pp. 476-490, 2017, doi: 10.1109/TEM.2017.2714698.</w:t>
      </w:r>
    </w:p>
    <w:p w:rsidR="000E27F2" w:rsidRPr="000E27F2" w:rsidRDefault="000E27F2" w:rsidP="000E27F2">
      <w:pPr>
        <w:pStyle w:val="EndNoteBibliography"/>
        <w:spacing w:after="0"/>
        <w:ind w:left="720" w:hanging="720"/>
      </w:pPr>
      <w:r w:rsidRPr="000E27F2">
        <w:t>[12]</w:t>
      </w:r>
      <w:r w:rsidRPr="000E27F2">
        <w:tab/>
        <w:t>Z. Zhou</w:t>
      </w:r>
      <w:r w:rsidRPr="000E27F2">
        <w:rPr>
          <w:i/>
        </w:rPr>
        <w:t xml:space="preserve"> et al.</w:t>
      </w:r>
      <w:r w:rsidRPr="000E27F2">
        <w:t xml:space="preserve">, "Disassembly sequence planning: Recent developments and future trends," </w:t>
      </w:r>
      <w:r w:rsidRPr="000E27F2">
        <w:rPr>
          <w:i/>
        </w:rPr>
        <w:t xml:space="preserve">Proceedings of the Institution of Mechanical Engineers, Part B: Journal of Engineering Manufacture, </w:t>
      </w:r>
      <w:r w:rsidRPr="000E27F2">
        <w:t>vol. 233, pp. 1450 - 1471, 2019.</w:t>
      </w:r>
    </w:p>
    <w:p w:rsidR="000E27F2" w:rsidRPr="000E27F2" w:rsidRDefault="000E27F2" w:rsidP="000E27F2">
      <w:pPr>
        <w:pStyle w:val="EndNoteBibliography"/>
        <w:spacing w:after="0"/>
        <w:ind w:left="720" w:hanging="720"/>
      </w:pPr>
      <w:r w:rsidRPr="000E27F2">
        <w:t>[13]</w:t>
      </w:r>
      <w:r w:rsidRPr="000E27F2">
        <w:tab/>
        <w:t xml:space="preserve">A. Bourjault, "Contribution à une approche méthodologique de l'assemblage automatisé: élaboration automatique des séquences opératoires," </w:t>
      </w:r>
      <w:r w:rsidRPr="000E27F2">
        <w:rPr>
          <w:i/>
        </w:rPr>
        <w:t xml:space="preserve">Thése d'Etat, Université de Franche-Comté, </w:t>
      </w:r>
      <w:r w:rsidRPr="000E27F2">
        <w:t>1984.</w:t>
      </w:r>
    </w:p>
    <w:p w:rsidR="000E27F2" w:rsidRPr="000E27F2" w:rsidRDefault="000E27F2" w:rsidP="000E27F2">
      <w:pPr>
        <w:pStyle w:val="EndNoteBibliography"/>
        <w:spacing w:after="0"/>
        <w:ind w:left="720" w:hanging="720"/>
      </w:pPr>
      <w:r w:rsidRPr="000E27F2">
        <w:t>[14]</w:t>
      </w:r>
      <w:r w:rsidRPr="000E27F2">
        <w:tab/>
        <w:t xml:space="preserve">T. De Fazio and D. Whitney, "Simplified generation of all mechanical assembly sequences," </w:t>
      </w:r>
      <w:r w:rsidRPr="000E27F2">
        <w:rPr>
          <w:i/>
        </w:rPr>
        <w:t xml:space="preserve">IEEE Journal on Robotics and Automation, </w:t>
      </w:r>
      <w:r w:rsidRPr="000E27F2">
        <w:t>vol. 3, no. 6, pp. 640-658, 1987.</w:t>
      </w:r>
    </w:p>
    <w:p w:rsidR="000E27F2" w:rsidRPr="000E27F2" w:rsidRDefault="000E27F2" w:rsidP="000E27F2">
      <w:pPr>
        <w:pStyle w:val="EndNoteBibliography"/>
        <w:spacing w:after="0"/>
        <w:ind w:left="720" w:hanging="720"/>
      </w:pPr>
      <w:r w:rsidRPr="000E27F2">
        <w:t>[15]</w:t>
      </w:r>
      <w:r w:rsidRPr="000E27F2">
        <w:tab/>
        <w:t xml:space="preserve"> T. Kanehara, T. Suzuki, A. Inaba, and S. Okuma, "On algebraic and graph structural properties of assembly Petri net-searching by linear programming," in </w:t>
      </w:r>
      <w:r w:rsidRPr="000E27F2">
        <w:rPr>
          <w:i/>
        </w:rPr>
        <w:t>Proceedings of 1993 IEEE/RSJ International Conference on Intelligent Robots and Systems (IROS'93)</w:t>
      </w:r>
      <w:r w:rsidRPr="000E27F2">
        <w:t xml:space="preserve">, 1993, vol. 3: IEEE, pp. 2286-2293. </w:t>
      </w:r>
    </w:p>
    <w:p w:rsidR="000E27F2" w:rsidRPr="000E27F2" w:rsidRDefault="000E27F2" w:rsidP="000E27F2">
      <w:pPr>
        <w:pStyle w:val="EndNoteBibliography"/>
        <w:spacing w:after="0"/>
        <w:ind w:left="720" w:hanging="720"/>
      </w:pPr>
      <w:r w:rsidRPr="000E27F2">
        <w:t>[16]</w:t>
      </w:r>
      <w:r w:rsidRPr="000E27F2">
        <w:tab/>
        <w:t xml:space="preserve">A. J. D. Lambert, "Disassembly sequencing: A survey," </w:t>
      </w:r>
      <w:r w:rsidRPr="000E27F2">
        <w:rPr>
          <w:i/>
        </w:rPr>
        <w:t xml:space="preserve">International Journal of Production Research - INT J PROD RES, </w:t>
      </w:r>
      <w:r w:rsidRPr="000E27F2">
        <w:t>vol. 41, pp. 3721-3759, 11/10 2003, doi: 10.1080/0020754031000120078.</w:t>
      </w:r>
    </w:p>
    <w:p w:rsidR="000E27F2" w:rsidRPr="000E27F2" w:rsidRDefault="000E27F2" w:rsidP="000E27F2">
      <w:pPr>
        <w:pStyle w:val="EndNoteBibliography"/>
        <w:spacing w:after="0"/>
        <w:ind w:left="720" w:hanging="720"/>
      </w:pPr>
      <w:r w:rsidRPr="000E27F2">
        <w:t>[17]</w:t>
      </w:r>
      <w:r w:rsidRPr="000E27F2">
        <w:tab/>
        <w:t xml:space="preserve">G. Jin, W. Li, S. Wang, and S. Gao, "A systematic selective disassembly approach for Waste Electrical and Electronic Equipment with case study on liquid crystal display televisions," </w:t>
      </w:r>
      <w:r w:rsidRPr="000E27F2">
        <w:rPr>
          <w:i/>
        </w:rPr>
        <w:t xml:space="preserve">Proceedings of the Institution of Mechanical Engineers, Part B: Journal of Engineering Manufacture, </w:t>
      </w:r>
      <w:r w:rsidRPr="000E27F2">
        <w:t>vol. 231, no. 13, pp. 2261-2278, 2017, doi: 10.1177/0954405415575476.</w:t>
      </w:r>
    </w:p>
    <w:p w:rsidR="000E27F2" w:rsidRPr="000E27F2" w:rsidRDefault="000E27F2" w:rsidP="000E27F2">
      <w:pPr>
        <w:pStyle w:val="EndNoteBibliography"/>
        <w:spacing w:after="0"/>
        <w:ind w:left="720" w:hanging="720"/>
      </w:pPr>
      <w:r w:rsidRPr="000E27F2">
        <w:t>[18]</w:t>
      </w:r>
      <w:r w:rsidRPr="000E27F2">
        <w:tab/>
        <w:t>Y. Wang</w:t>
      </w:r>
      <w:r w:rsidRPr="000E27F2">
        <w:rPr>
          <w:i/>
        </w:rPr>
        <w:t xml:space="preserve"> et al.</w:t>
      </w:r>
      <w:r w:rsidRPr="000E27F2">
        <w:t xml:space="preserve">, "Interlocking problems in disassembly sequence planning," </w:t>
      </w:r>
      <w:r w:rsidRPr="000E27F2">
        <w:rPr>
          <w:i/>
        </w:rPr>
        <w:t xml:space="preserve">International Journal of Production Research, </w:t>
      </w:r>
      <w:r w:rsidRPr="000E27F2">
        <w:t>pp. 1-13, 2020, doi: 10.1080/00207543.2020.1770892.</w:t>
      </w:r>
    </w:p>
    <w:p w:rsidR="000E27F2" w:rsidRPr="000E27F2" w:rsidRDefault="000E27F2" w:rsidP="000E27F2">
      <w:pPr>
        <w:pStyle w:val="EndNoteBibliography"/>
        <w:spacing w:after="0"/>
        <w:ind w:left="720" w:hanging="720"/>
      </w:pPr>
      <w:r w:rsidRPr="000E27F2">
        <w:lastRenderedPageBreak/>
        <w:t>[19]</w:t>
      </w:r>
      <w:r w:rsidRPr="000E27F2">
        <w:tab/>
        <w:t xml:space="preserve"> F. Lan</w:t>
      </w:r>
      <w:r w:rsidRPr="000E27F2">
        <w:rPr>
          <w:i/>
        </w:rPr>
        <w:t xml:space="preserve"> et al.</w:t>
      </w:r>
      <w:r w:rsidRPr="000E27F2">
        <w:t xml:space="preserve">, "Interlocking Problem in Automatic Disassembly Planning and Two Solutions," Cham, K. Madani, Ed., 2020: Springer International Publishing, in Informatics in Control, Automation and Robotics, pp. 193-213. </w:t>
      </w:r>
    </w:p>
    <w:p w:rsidR="000E27F2" w:rsidRPr="000E27F2" w:rsidRDefault="000E27F2" w:rsidP="000E27F2">
      <w:pPr>
        <w:pStyle w:val="EndNoteBibliography"/>
        <w:spacing w:after="0"/>
        <w:ind w:left="720" w:hanging="720"/>
      </w:pPr>
      <w:r w:rsidRPr="000E27F2">
        <w:t>[20]</w:t>
      </w:r>
      <w:r w:rsidRPr="000E27F2">
        <w:tab/>
        <w:t xml:space="preserve">D. Agrawal, P. T. Nallamothu, S. R. Mandala, S. Kumara, and D. Finke, "Automated disassembly sequence planning and optimization," </w:t>
      </w:r>
      <w:r w:rsidRPr="000E27F2">
        <w:rPr>
          <w:i/>
        </w:rPr>
        <w:t xml:space="preserve">IIE Annual Conference and Expo 2013, </w:t>
      </w:r>
      <w:r w:rsidRPr="000E27F2">
        <w:t>pp. 122-131, 01/01 2013.</w:t>
      </w:r>
    </w:p>
    <w:p w:rsidR="000E27F2" w:rsidRPr="000E27F2" w:rsidRDefault="000E27F2" w:rsidP="000E27F2">
      <w:pPr>
        <w:pStyle w:val="EndNoteBibliography"/>
        <w:spacing w:after="0"/>
        <w:ind w:left="720" w:hanging="720"/>
      </w:pPr>
      <w:r w:rsidRPr="000E27F2">
        <w:t>[21]</w:t>
      </w:r>
      <w:r w:rsidRPr="000E27F2">
        <w:tab/>
        <w:t xml:space="preserve">H.-E. Tseng, Y.-M. Huang, C.-C. Chang, and S.-C. Lee, "Disassembly sequence planning using a Flatworm algorithm," </w:t>
      </w:r>
      <w:r w:rsidRPr="000E27F2">
        <w:rPr>
          <w:i/>
        </w:rPr>
        <w:t xml:space="preserve">Journal of Manufacturing Systems, </w:t>
      </w:r>
      <w:r w:rsidRPr="000E27F2">
        <w:t xml:space="preserve">vol. 57, pp. 416-428, 2020/10/01/ 2020, doi: </w:t>
      </w:r>
      <w:hyperlink r:id="rId13" w:history="1">
        <w:r w:rsidRPr="000E27F2">
          <w:rPr>
            <w:rStyle w:val="Hyperlink"/>
          </w:rPr>
          <w:t>https://doi.org/10.1016/j.jmsy.2020.10.014</w:t>
        </w:r>
      </w:hyperlink>
      <w:r w:rsidRPr="000E27F2">
        <w:t>.</w:t>
      </w:r>
    </w:p>
    <w:p w:rsidR="000E27F2" w:rsidRPr="000E27F2" w:rsidRDefault="000E27F2" w:rsidP="000E27F2">
      <w:pPr>
        <w:pStyle w:val="EndNoteBibliography"/>
        <w:spacing w:after="0"/>
        <w:ind w:left="720" w:hanging="720"/>
      </w:pPr>
      <w:r w:rsidRPr="000E27F2">
        <w:t>[22]</w:t>
      </w:r>
      <w:r w:rsidRPr="000E27F2">
        <w:tab/>
        <w:t xml:space="preserve">J. Wang and V. Allada, "Hierarchial fuzzy neural network based serviceability evaluation," </w:t>
      </w:r>
      <w:r w:rsidRPr="000E27F2">
        <w:rPr>
          <w:i/>
        </w:rPr>
        <w:t xml:space="preserve">International Journal of Agile Management Systems, </w:t>
      </w:r>
      <w:r w:rsidRPr="000E27F2">
        <w:t>vol. 2, pp. 130-141, 08/01 2000, doi: 10.1108/14654650010337140.</w:t>
      </w:r>
    </w:p>
    <w:p w:rsidR="000E27F2" w:rsidRPr="000E27F2" w:rsidRDefault="000E27F2" w:rsidP="000E27F2">
      <w:pPr>
        <w:pStyle w:val="EndNoteBibliography"/>
        <w:spacing w:after="0"/>
        <w:ind w:left="720" w:hanging="720"/>
      </w:pPr>
      <w:r w:rsidRPr="000E27F2">
        <w:t>[23]</w:t>
      </w:r>
      <w:r w:rsidRPr="000E27F2">
        <w:tab/>
        <w:t xml:space="preserve">T. Ying, Z. MengChu, and G. Meimei, "Fuzzy-Petri-net-based disassembly planning considering human factors," </w:t>
      </w:r>
      <w:r w:rsidRPr="000E27F2">
        <w:rPr>
          <w:i/>
        </w:rPr>
        <w:t xml:space="preserve">IEEE Transactions on Systems, Man, and Cybernetics - Part A: Systems and Humans, </w:t>
      </w:r>
      <w:r w:rsidRPr="000E27F2">
        <w:t>vol. 36, no. 4, pp. 718-726, 2006, doi: 10.1109/TSMCA.2005.853508.</w:t>
      </w:r>
    </w:p>
    <w:p w:rsidR="000E27F2" w:rsidRPr="000E27F2" w:rsidRDefault="000E27F2" w:rsidP="000E27F2">
      <w:pPr>
        <w:pStyle w:val="EndNoteBibliography"/>
        <w:spacing w:after="0"/>
        <w:ind w:left="720" w:hanging="720"/>
      </w:pPr>
      <w:r w:rsidRPr="000E27F2">
        <w:t>[24]</w:t>
      </w:r>
      <w:r w:rsidRPr="000E27F2">
        <w:tab/>
        <w:t>J. Liu, Z. Zhou, D. T. Pham, W. Xu, C. Ji, and Q. Liu, "Collaborative optimization of robotic disassembly sequence planning and robotic disassembly line balancing problem using improved discrete Bees algorithm in remanufacturing</w:t>
      </w:r>
      <w:r w:rsidRPr="000E27F2">
        <w:rPr>
          <w:rFonts w:ascii="Segoe UI Symbol" w:hAnsi="Segoe UI Symbol" w:cs="Segoe UI Symbol"/>
        </w:rPr>
        <w:t>✰</w:t>
      </w:r>
      <w:r w:rsidRPr="000E27F2">
        <w:t xml:space="preserve">," </w:t>
      </w:r>
      <w:r w:rsidRPr="000E27F2">
        <w:rPr>
          <w:i/>
        </w:rPr>
        <w:t xml:space="preserve">Robotics and Computer-Integrated Manufacturing, </w:t>
      </w:r>
      <w:r w:rsidRPr="000E27F2">
        <w:t xml:space="preserve">vol. 61, p. 101829, 2020/02/01/ 2020, doi: </w:t>
      </w:r>
      <w:hyperlink r:id="rId14" w:history="1">
        <w:r w:rsidRPr="000E27F2">
          <w:rPr>
            <w:rStyle w:val="Hyperlink"/>
          </w:rPr>
          <w:t>https://doi.org/10.1016/j.rcim.2019.101829</w:t>
        </w:r>
      </w:hyperlink>
      <w:r w:rsidRPr="000E27F2">
        <w:t>.</w:t>
      </w:r>
    </w:p>
    <w:p w:rsidR="000E27F2" w:rsidRPr="000E27F2" w:rsidRDefault="000E27F2" w:rsidP="000E27F2">
      <w:pPr>
        <w:pStyle w:val="EndNoteBibliography"/>
        <w:spacing w:after="0"/>
        <w:ind w:left="720" w:hanging="720"/>
      </w:pPr>
      <w:r w:rsidRPr="000E27F2">
        <w:t>[25]</w:t>
      </w:r>
      <w:r w:rsidRPr="000E27F2">
        <w:tab/>
        <w:t xml:space="preserve">Y. Laili, F. Tao, D. T. Pham, Y. Wang, and L. Zhang, "Robotic disassembly re-planning using a two-pointer detection strategy and a super-fast bees algorithm," </w:t>
      </w:r>
      <w:r w:rsidRPr="000E27F2">
        <w:rPr>
          <w:i/>
        </w:rPr>
        <w:t xml:space="preserve">Robotics and computer-integrated manufacturing, </w:t>
      </w:r>
      <w:r w:rsidRPr="000E27F2">
        <w:t>vol. 59, pp. 130-142, doi: 10.1016/j.rcim.2019.04.003.</w:t>
      </w:r>
    </w:p>
    <w:p w:rsidR="000E27F2" w:rsidRDefault="000E27F2" w:rsidP="000E27F2">
      <w:pPr>
        <w:pStyle w:val="EndNoteBibliography"/>
        <w:ind w:left="720" w:hanging="720"/>
      </w:pPr>
      <w:r w:rsidRPr="000E27F2">
        <w:t>[26]</w:t>
      </w:r>
      <w:r w:rsidRPr="000E27F2">
        <w:tab/>
        <w:t xml:space="preserve">G. Tian, M. Zhou, and P. Li, "Disassembly Sequence Planning Considering Fuzzy Component Quality and Varying Operational Cost," </w:t>
      </w:r>
      <w:r w:rsidRPr="000E27F2">
        <w:rPr>
          <w:i/>
        </w:rPr>
        <w:t xml:space="preserve">IEEE Transactions on Automation Science and Engineering, </w:t>
      </w:r>
      <w:r w:rsidRPr="000E27F2">
        <w:t>vol. 15, no. 2, pp. 748-760, 2018, doi: 10.1109/TASE.2017.2690802.</w:t>
      </w:r>
    </w:p>
    <w:p w:rsidR="006E6E40" w:rsidRPr="000E27F2" w:rsidRDefault="006E6E40" w:rsidP="000E27F2">
      <w:pPr>
        <w:pStyle w:val="EndNoteBibliography"/>
        <w:ind w:left="720" w:hanging="720"/>
      </w:pPr>
    </w:p>
    <w:p w:rsidR="00C95D8D" w:rsidRDefault="005F2C20" w:rsidP="00BE1CB3">
      <w:r>
        <w:fldChar w:fldCharType="end"/>
      </w:r>
    </w:p>
    <w:sectPr w:rsidR="00C95D8D" w:rsidSect="002569B3">
      <w:pgSz w:w="11900" w:h="16840"/>
      <w:pgMar w:top="1247" w:right="1134" w:bottom="130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7B57"/>
    <w:multiLevelType w:val="hybridMultilevel"/>
    <w:tmpl w:val="04B8409E"/>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8A5FCB"/>
    <w:multiLevelType w:val="hybridMultilevel"/>
    <w:tmpl w:val="6532BD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FF0CEB"/>
    <w:multiLevelType w:val="hybridMultilevel"/>
    <w:tmpl w:val="AA7CF67E"/>
    <w:lvl w:ilvl="0" w:tplc="D85CEC56">
      <w:start w:val="1"/>
      <w:numFmt w:val="bullet"/>
      <w:lvlText w:val=""/>
      <w:lvlJc w:val="left"/>
      <w:pPr>
        <w:ind w:left="723" w:hanging="360"/>
      </w:pPr>
      <w:rPr>
        <w:rFonts w:ascii="Wingdings" w:hAnsi="Wingdings" w:hint="default"/>
        <w:color w:val="000000" w:themeColor="tex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911D1"/>
    <w:multiLevelType w:val="hybridMultilevel"/>
    <w:tmpl w:val="860C12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3526F0"/>
    <w:multiLevelType w:val="hybridMultilevel"/>
    <w:tmpl w:val="B14E78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645F13"/>
    <w:multiLevelType w:val="hybridMultilevel"/>
    <w:tmpl w:val="F326C140"/>
    <w:lvl w:ilvl="0" w:tplc="4C0A973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9E20DB"/>
    <w:multiLevelType w:val="hybridMultilevel"/>
    <w:tmpl w:val="38964816"/>
    <w:lvl w:ilvl="0" w:tplc="D85CEC56">
      <w:start w:val="1"/>
      <w:numFmt w:val="bullet"/>
      <w:lvlText w:val=""/>
      <w:lvlJc w:val="left"/>
      <w:pPr>
        <w:ind w:left="360" w:hanging="360"/>
      </w:pPr>
      <w:rPr>
        <w:rFonts w:ascii="Wingdings" w:hAnsi="Wingdings" w:hint="default"/>
        <w:color w:val="000000" w:themeColor="text1"/>
        <w:sz w:val="22"/>
      </w:rPr>
    </w:lvl>
    <w:lvl w:ilvl="1" w:tplc="04090003">
      <w:start w:val="1"/>
      <w:numFmt w:val="bullet"/>
      <w:lvlText w:val="o"/>
      <w:lvlJc w:val="left"/>
      <w:pPr>
        <w:ind w:left="1077" w:hanging="360"/>
      </w:pPr>
      <w:rPr>
        <w:rFonts w:ascii="Courier New" w:hAnsi="Courier New" w:cs="Courier New" w:hint="default"/>
      </w:rPr>
    </w:lvl>
    <w:lvl w:ilvl="2" w:tplc="04090005">
      <w:start w:val="1"/>
      <w:numFmt w:val="bullet"/>
      <w:lvlText w:val=""/>
      <w:lvlJc w:val="left"/>
      <w:pPr>
        <w:ind w:left="1797" w:hanging="360"/>
      </w:pPr>
      <w:rPr>
        <w:rFonts w:ascii="Wingdings" w:hAnsi="Wingdings" w:hint="default"/>
      </w:rPr>
    </w:lvl>
    <w:lvl w:ilvl="3" w:tplc="04090001" w:tentative="1">
      <w:start w:val="1"/>
      <w:numFmt w:val="bullet"/>
      <w:lvlText w:val=""/>
      <w:lvlJc w:val="left"/>
      <w:pPr>
        <w:ind w:left="2517" w:hanging="360"/>
      </w:pPr>
      <w:rPr>
        <w:rFonts w:ascii="Symbol" w:hAnsi="Symbol" w:hint="default"/>
      </w:rPr>
    </w:lvl>
    <w:lvl w:ilvl="4" w:tplc="04090003" w:tentative="1">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abstractNum w:abstractNumId="7" w15:restartNumberingAfterBreak="0">
    <w:nsid w:val="636D09D1"/>
    <w:multiLevelType w:val="hybridMultilevel"/>
    <w:tmpl w:val="5134BA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D06569"/>
    <w:multiLevelType w:val="hybridMultilevel"/>
    <w:tmpl w:val="1EAE842C"/>
    <w:lvl w:ilvl="0" w:tplc="D85CEC56">
      <w:start w:val="1"/>
      <w:numFmt w:val="bullet"/>
      <w:lvlText w:val=""/>
      <w:lvlJc w:val="left"/>
      <w:pPr>
        <w:ind w:left="723" w:hanging="360"/>
      </w:pPr>
      <w:rPr>
        <w:rFonts w:ascii="Wingdings" w:hAnsi="Wingdings" w:hint="default"/>
        <w:color w:val="000000" w:themeColor="text1"/>
        <w:sz w:val="22"/>
      </w:rPr>
    </w:lvl>
    <w:lvl w:ilvl="1" w:tplc="0809000F">
      <w:start w:val="1"/>
      <w:numFmt w:val="decimal"/>
      <w:lvlText w:val="%2."/>
      <w:lvlJc w:val="left"/>
      <w:pPr>
        <w:ind w:left="1443" w:hanging="360"/>
      </w:pPr>
    </w:lvl>
    <w:lvl w:ilvl="2" w:tplc="26F4AE42">
      <w:start w:val="1"/>
      <w:numFmt w:val="decimal"/>
      <w:lvlText w:val="(%3)"/>
      <w:lvlJc w:val="left"/>
      <w:pPr>
        <w:ind w:left="2343" w:hanging="360"/>
      </w:pPr>
      <w:rPr>
        <w:color w:val="7030A0"/>
      </w:rPr>
    </w:lvl>
    <w:lvl w:ilvl="3" w:tplc="0409000F">
      <w:start w:val="1"/>
      <w:numFmt w:val="decimal"/>
      <w:lvlText w:val="%4."/>
      <w:lvlJc w:val="left"/>
      <w:pPr>
        <w:ind w:left="2883" w:hanging="360"/>
      </w:pPr>
    </w:lvl>
    <w:lvl w:ilvl="4" w:tplc="04090019">
      <w:start w:val="1"/>
      <w:numFmt w:val="lowerLetter"/>
      <w:lvlText w:val="%5."/>
      <w:lvlJc w:val="left"/>
      <w:pPr>
        <w:ind w:left="3603" w:hanging="360"/>
      </w:pPr>
    </w:lvl>
    <w:lvl w:ilvl="5" w:tplc="0409001B">
      <w:start w:val="1"/>
      <w:numFmt w:val="lowerRoman"/>
      <w:lvlText w:val="%6."/>
      <w:lvlJc w:val="right"/>
      <w:pPr>
        <w:ind w:left="4323" w:hanging="180"/>
      </w:pPr>
    </w:lvl>
    <w:lvl w:ilvl="6" w:tplc="0409000F">
      <w:start w:val="1"/>
      <w:numFmt w:val="decimal"/>
      <w:lvlText w:val="%7."/>
      <w:lvlJc w:val="left"/>
      <w:pPr>
        <w:ind w:left="5043" w:hanging="360"/>
      </w:pPr>
    </w:lvl>
    <w:lvl w:ilvl="7" w:tplc="04090019">
      <w:start w:val="1"/>
      <w:numFmt w:val="lowerLetter"/>
      <w:lvlText w:val="%8."/>
      <w:lvlJc w:val="left"/>
      <w:pPr>
        <w:ind w:left="5763" w:hanging="360"/>
      </w:pPr>
    </w:lvl>
    <w:lvl w:ilvl="8" w:tplc="0409001B">
      <w:start w:val="1"/>
      <w:numFmt w:val="lowerRoman"/>
      <w:lvlText w:val="%9."/>
      <w:lvlJc w:val="right"/>
      <w:pPr>
        <w:ind w:left="6483" w:hanging="180"/>
      </w:pPr>
    </w:lvl>
  </w:abstractNum>
  <w:abstractNum w:abstractNumId="9" w15:restartNumberingAfterBreak="0">
    <w:nsid w:val="7CFB0BF3"/>
    <w:multiLevelType w:val="hybridMultilevel"/>
    <w:tmpl w:val="8AE607CE"/>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4"/>
  </w:num>
  <w:num w:numId="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5"/>
  </w:num>
  <w:num w:numId="8">
    <w:abstractNumId w:val="9"/>
  </w:num>
  <w:num w:numId="9">
    <w:abstractNumId w:val="6"/>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w9pavecs5r9eetzvg5vtr4wvrdwz5wspaz&quot;&gt;Prelim_library-Converted1&lt;record-ids&gt;&lt;item&gt;2&lt;/item&gt;&lt;item&gt;7&lt;/item&gt;&lt;item&gt;8&lt;/item&gt;&lt;item&gt;9&lt;/item&gt;&lt;item&gt;11&lt;/item&gt;&lt;item&gt;12&lt;/item&gt;&lt;item&gt;13&lt;/item&gt;&lt;item&gt;14&lt;/item&gt;&lt;item&gt;15&lt;/item&gt;&lt;item&gt;19&lt;/item&gt;&lt;item&gt;20&lt;/item&gt;&lt;item&gt;22&lt;/item&gt;&lt;item&gt;23&lt;/item&gt;&lt;item&gt;24&lt;/item&gt;&lt;item&gt;25&lt;/item&gt;&lt;item&gt;26&lt;/item&gt;&lt;item&gt;27&lt;/item&gt;&lt;item&gt;28&lt;/item&gt;&lt;item&gt;29&lt;/item&gt;&lt;item&gt;30&lt;/item&gt;&lt;item&gt;31&lt;/item&gt;&lt;item&gt;32&lt;/item&gt;&lt;item&gt;33&lt;/item&gt;&lt;item&gt;34&lt;/item&gt;&lt;/record-ids&gt;&lt;/item&gt;&lt;/Libraries&gt;"/>
  </w:docVars>
  <w:rsids>
    <w:rsidRoot w:val="005C4352"/>
    <w:rsid w:val="0001605C"/>
    <w:rsid w:val="000250DB"/>
    <w:rsid w:val="00043507"/>
    <w:rsid w:val="00050AD7"/>
    <w:rsid w:val="0006641B"/>
    <w:rsid w:val="000E27F2"/>
    <w:rsid w:val="00106DD2"/>
    <w:rsid w:val="00107235"/>
    <w:rsid w:val="00132E1A"/>
    <w:rsid w:val="00135DF7"/>
    <w:rsid w:val="00142007"/>
    <w:rsid w:val="00143D8E"/>
    <w:rsid w:val="00166255"/>
    <w:rsid w:val="00166CEF"/>
    <w:rsid w:val="00173170"/>
    <w:rsid w:val="00183EC1"/>
    <w:rsid w:val="001926D1"/>
    <w:rsid w:val="001B319D"/>
    <w:rsid w:val="001D6F13"/>
    <w:rsid w:val="001E7A76"/>
    <w:rsid w:val="00227989"/>
    <w:rsid w:val="002359AC"/>
    <w:rsid w:val="002569B3"/>
    <w:rsid w:val="00274FC5"/>
    <w:rsid w:val="0028174C"/>
    <w:rsid w:val="00284F9C"/>
    <w:rsid w:val="0028623E"/>
    <w:rsid w:val="002A4E9C"/>
    <w:rsid w:val="002A5C9A"/>
    <w:rsid w:val="002A6F64"/>
    <w:rsid w:val="002F0797"/>
    <w:rsid w:val="002F527C"/>
    <w:rsid w:val="002F7EAB"/>
    <w:rsid w:val="00312689"/>
    <w:rsid w:val="00332620"/>
    <w:rsid w:val="003442E7"/>
    <w:rsid w:val="0035094B"/>
    <w:rsid w:val="00360EB8"/>
    <w:rsid w:val="00384D73"/>
    <w:rsid w:val="003D3B8B"/>
    <w:rsid w:val="003E0A05"/>
    <w:rsid w:val="003E6357"/>
    <w:rsid w:val="003F54D5"/>
    <w:rsid w:val="003F65E9"/>
    <w:rsid w:val="00417C13"/>
    <w:rsid w:val="004249A6"/>
    <w:rsid w:val="0044236A"/>
    <w:rsid w:val="004505A2"/>
    <w:rsid w:val="00453D36"/>
    <w:rsid w:val="004761E7"/>
    <w:rsid w:val="00476A16"/>
    <w:rsid w:val="00487989"/>
    <w:rsid w:val="004973A3"/>
    <w:rsid w:val="004A1878"/>
    <w:rsid w:val="004C6206"/>
    <w:rsid w:val="004D1433"/>
    <w:rsid w:val="004F0442"/>
    <w:rsid w:val="00501E7C"/>
    <w:rsid w:val="00520E81"/>
    <w:rsid w:val="00541C06"/>
    <w:rsid w:val="005462CB"/>
    <w:rsid w:val="005517BE"/>
    <w:rsid w:val="00551919"/>
    <w:rsid w:val="00563891"/>
    <w:rsid w:val="005B2729"/>
    <w:rsid w:val="005C193B"/>
    <w:rsid w:val="005C4352"/>
    <w:rsid w:val="005C6B47"/>
    <w:rsid w:val="005C79A5"/>
    <w:rsid w:val="005D20A9"/>
    <w:rsid w:val="005E2DF3"/>
    <w:rsid w:val="005F2C20"/>
    <w:rsid w:val="00607A34"/>
    <w:rsid w:val="0061167E"/>
    <w:rsid w:val="00616355"/>
    <w:rsid w:val="00622F3B"/>
    <w:rsid w:val="00635A2A"/>
    <w:rsid w:val="00656D57"/>
    <w:rsid w:val="00690EF0"/>
    <w:rsid w:val="006A6254"/>
    <w:rsid w:val="006B02D7"/>
    <w:rsid w:val="006B6744"/>
    <w:rsid w:val="006C0C15"/>
    <w:rsid w:val="006E096B"/>
    <w:rsid w:val="006E0BF4"/>
    <w:rsid w:val="006E6E40"/>
    <w:rsid w:val="006F21B9"/>
    <w:rsid w:val="006F55BA"/>
    <w:rsid w:val="006F715C"/>
    <w:rsid w:val="00710F7F"/>
    <w:rsid w:val="0071389D"/>
    <w:rsid w:val="00726D28"/>
    <w:rsid w:val="00754482"/>
    <w:rsid w:val="007664A4"/>
    <w:rsid w:val="007674E7"/>
    <w:rsid w:val="0077142F"/>
    <w:rsid w:val="007A5899"/>
    <w:rsid w:val="007B43C5"/>
    <w:rsid w:val="008265E8"/>
    <w:rsid w:val="00830FEE"/>
    <w:rsid w:val="00834301"/>
    <w:rsid w:val="00847CCE"/>
    <w:rsid w:val="008649FA"/>
    <w:rsid w:val="008677C6"/>
    <w:rsid w:val="008B06BF"/>
    <w:rsid w:val="008B0A43"/>
    <w:rsid w:val="00904EF8"/>
    <w:rsid w:val="00907E77"/>
    <w:rsid w:val="0094561C"/>
    <w:rsid w:val="00945987"/>
    <w:rsid w:val="00946274"/>
    <w:rsid w:val="00955E8B"/>
    <w:rsid w:val="00972212"/>
    <w:rsid w:val="00976161"/>
    <w:rsid w:val="00982722"/>
    <w:rsid w:val="009860B3"/>
    <w:rsid w:val="009A55D6"/>
    <w:rsid w:val="009A6CAE"/>
    <w:rsid w:val="009B0531"/>
    <w:rsid w:val="009D5855"/>
    <w:rsid w:val="009E0B4A"/>
    <w:rsid w:val="009E3242"/>
    <w:rsid w:val="00A03147"/>
    <w:rsid w:val="00A03A0C"/>
    <w:rsid w:val="00A26901"/>
    <w:rsid w:val="00A3088B"/>
    <w:rsid w:val="00A41DEF"/>
    <w:rsid w:val="00A52A28"/>
    <w:rsid w:val="00A571F5"/>
    <w:rsid w:val="00A67803"/>
    <w:rsid w:val="00A767BE"/>
    <w:rsid w:val="00AE63E3"/>
    <w:rsid w:val="00AE793D"/>
    <w:rsid w:val="00B32E9E"/>
    <w:rsid w:val="00B36776"/>
    <w:rsid w:val="00B7515D"/>
    <w:rsid w:val="00B83F2A"/>
    <w:rsid w:val="00BE1CB3"/>
    <w:rsid w:val="00BE2873"/>
    <w:rsid w:val="00BF59F8"/>
    <w:rsid w:val="00BF5A7E"/>
    <w:rsid w:val="00C12BEF"/>
    <w:rsid w:val="00C14914"/>
    <w:rsid w:val="00C244B7"/>
    <w:rsid w:val="00C27FF5"/>
    <w:rsid w:val="00C31CFA"/>
    <w:rsid w:val="00C4159B"/>
    <w:rsid w:val="00C51D30"/>
    <w:rsid w:val="00C554AF"/>
    <w:rsid w:val="00C64EC0"/>
    <w:rsid w:val="00C95D8D"/>
    <w:rsid w:val="00C969EF"/>
    <w:rsid w:val="00CB456A"/>
    <w:rsid w:val="00CC0E1B"/>
    <w:rsid w:val="00CD6281"/>
    <w:rsid w:val="00D0284F"/>
    <w:rsid w:val="00D255BA"/>
    <w:rsid w:val="00D25739"/>
    <w:rsid w:val="00D424EC"/>
    <w:rsid w:val="00D710D2"/>
    <w:rsid w:val="00D84549"/>
    <w:rsid w:val="00D855B6"/>
    <w:rsid w:val="00DA4507"/>
    <w:rsid w:val="00DB312F"/>
    <w:rsid w:val="00DC1459"/>
    <w:rsid w:val="00DC6018"/>
    <w:rsid w:val="00DD5C79"/>
    <w:rsid w:val="00E108E1"/>
    <w:rsid w:val="00E1636A"/>
    <w:rsid w:val="00E246ED"/>
    <w:rsid w:val="00E37746"/>
    <w:rsid w:val="00E42EBE"/>
    <w:rsid w:val="00E46F85"/>
    <w:rsid w:val="00E610AE"/>
    <w:rsid w:val="00E635D9"/>
    <w:rsid w:val="00E90B91"/>
    <w:rsid w:val="00E90D44"/>
    <w:rsid w:val="00E92304"/>
    <w:rsid w:val="00EA14C4"/>
    <w:rsid w:val="00EC0249"/>
    <w:rsid w:val="00EC1CBF"/>
    <w:rsid w:val="00ED0E90"/>
    <w:rsid w:val="00EE581F"/>
    <w:rsid w:val="00F05E1E"/>
    <w:rsid w:val="00F41136"/>
    <w:rsid w:val="00F45EC4"/>
    <w:rsid w:val="00FB395D"/>
    <w:rsid w:val="00FC0F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6EA7"/>
  <w14:defaultImageDpi w14:val="32767"/>
  <w15:chartTrackingRefBased/>
  <w15:docId w15:val="{385904DD-A328-7F4D-BD8E-7BDB0B77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4352"/>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2569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6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6B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C6B4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C6B4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9B3"/>
    <w:pPr>
      <w:ind w:left="720"/>
      <w:contextualSpacing/>
    </w:pPr>
  </w:style>
  <w:style w:type="character" w:customStyle="1" w:styleId="Heading2Char">
    <w:name w:val="Heading 2 Char"/>
    <w:basedOn w:val="DefaultParagraphFont"/>
    <w:link w:val="Heading2"/>
    <w:uiPriority w:val="9"/>
    <w:rsid w:val="002569B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569B3"/>
    <w:rPr>
      <w:rFonts w:asciiTheme="majorHAnsi" w:eastAsiaTheme="majorEastAsia" w:hAnsiTheme="majorHAnsi" w:cstheme="majorBidi"/>
      <w:color w:val="2F5496" w:themeColor="accent1" w:themeShade="BF"/>
      <w:sz w:val="32"/>
      <w:szCs w:val="32"/>
    </w:rPr>
  </w:style>
  <w:style w:type="paragraph" w:customStyle="1" w:styleId="EndNoteBibliographyTitle">
    <w:name w:val="EndNote Bibliography Title"/>
    <w:basedOn w:val="Normal"/>
    <w:link w:val="EndNoteBibliographyTitleChar"/>
    <w:rsid w:val="00BE1CB3"/>
    <w:pPr>
      <w:spacing w:after="0"/>
      <w:jc w:val="center"/>
    </w:pPr>
    <w:rPr>
      <w:rFonts w:cs="Calibri"/>
      <w:noProof/>
      <w:lang w:val="en-US"/>
    </w:rPr>
  </w:style>
  <w:style w:type="character" w:customStyle="1" w:styleId="EndNoteBibliographyTitleChar">
    <w:name w:val="EndNote Bibliography Title Char"/>
    <w:basedOn w:val="DefaultParagraphFont"/>
    <w:link w:val="EndNoteBibliographyTitle"/>
    <w:rsid w:val="00BE1CB3"/>
    <w:rPr>
      <w:rFonts w:ascii="Calibri" w:eastAsia="Calibri" w:hAnsi="Calibri" w:cs="Calibri"/>
      <w:noProof/>
      <w:sz w:val="22"/>
      <w:szCs w:val="22"/>
      <w:lang w:val="en-US"/>
    </w:rPr>
  </w:style>
  <w:style w:type="paragraph" w:customStyle="1" w:styleId="EndNoteBibliography">
    <w:name w:val="EndNote Bibliography"/>
    <w:basedOn w:val="Normal"/>
    <w:link w:val="EndNoteBibliographyChar"/>
    <w:rsid w:val="00BE1CB3"/>
    <w:pPr>
      <w:spacing w:line="240" w:lineRule="auto"/>
    </w:pPr>
    <w:rPr>
      <w:rFonts w:cs="Calibri"/>
      <w:noProof/>
      <w:lang w:val="en-US"/>
    </w:rPr>
  </w:style>
  <w:style w:type="character" w:customStyle="1" w:styleId="EndNoteBibliographyChar">
    <w:name w:val="EndNote Bibliography Char"/>
    <w:basedOn w:val="DefaultParagraphFont"/>
    <w:link w:val="EndNoteBibliography"/>
    <w:rsid w:val="00BE1CB3"/>
    <w:rPr>
      <w:rFonts w:ascii="Calibri" w:eastAsia="Calibri" w:hAnsi="Calibri" w:cs="Calibri"/>
      <w:noProof/>
      <w:sz w:val="22"/>
      <w:szCs w:val="22"/>
      <w:lang w:val="en-US"/>
    </w:rPr>
  </w:style>
  <w:style w:type="character" w:customStyle="1" w:styleId="xapple-converted-space">
    <w:name w:val="x_apple-converted-space"/>
    <w:basedOn w:val="DefaultParagraphFont"/>
    <w:rsid w:val="00C95D8D"/>
  </w:style>
  <w:style w:type="character" w:styleId="Hyperlink">
    <w:name w:val="Hyperlink"/>
    <w:basedOn w:val="DefaultParagraphFont"/>
    <w:uiPriority w:val="99"/>
    <w:unhideWhenUsed/>
    <w:rsid w:val="00C95D8D"/>
    <w:rPr>
      <w:color w:val="0000FF"/>
      <w:u w:val="single"/>
    </w:rPr>
  </w:style>
  <w:style w:type="paragraph" w:styleId="NormalWeb">
    <w:name w:val="Normal (Web)"/>
    <w:basedOn w:val="Normal"/>
    <w:uiPriority w:val="99"/>
    <w:semiHidden/>
    <w:unhideWhenUsed/>
    <w:rsid w:val="00C14914"/>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basedOn w:val="DefaultParagraphFont"/>
    <w:link w:val="Heading3"/>
    <w:uiPriority w:val="9"/>
    <w:rsid w:val="005C6B4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C6B47"/>
    <w:rPr>
      <w:rFonts w:asciiTheme="majorHAnsi" w:eastAsiaTheme="majorEastAsia" w:hAnsiTheme="majorHAnsi" w:cstheme="majorBidi"/>
      <w:i/>
      <w:iCs/>
      <w:color w:val="2F5496" w:themeColor="accent1" w:themeShade="BF"/>
      <w:sz w:val="22"/>
      <w:szCs w:val="22"/>
    </w:rPr>
  </w:style>
  <w:style w:type="character" w:styleId="IntenseEmphasis">
    <w:name w:val="Intense Emphasis"/>
    <w:basedOn w:val="DefaultParagraphFont"/>
    <w:uiPriority w:val="21"/>
    <w:qFormat/>
    <w:rsid w:val="005C6B47"/>
    <w:rPr>
      <w:i/>
      <w:iCs/>
      <w:color w:val="4472C4" w:themeColor="accent1"/>
    </w:rPr>
  </w:style>
  <w:style w:type="character" w:customStyle="1" w:styleId="Heading5Char">
    <w:name w:val="Heading 5 Char"/>
    <w:basedOn w:val="DefaultParagraphFont"/>
    <w:link w:val="Heading5"/>
    <w:uiPriority w:val="9"/>
    <w:rsid w:val="005C6B47"/>
    <w:rPr>
      <w:rFonts w:asciiTheme="majorHAnsi" w:eastAsiaTheme="majorEastAsia" w:hAnsiTheme="majorHAnsi" w:cstheme="majorBidi"/>
      <w:color w:val="2F5496" w:themeColor="accent1" w:themeShade="BF"/>
      <w:sz w:val="22"/>
      <w:szCs w:val="22"/>
    </w:rPr>
  </w:style>
  <w:style w:type="character" w:styleId="UnresolvedMention">
    <w:name w:val="Unresolved Mention"/>
    <w:basedOn w:val="DefaultParagraphFont"/>
    <w:uiPriority w:val="99"/>
    <w:rsid w:val="00227989"/>
    <w:rPr>
      <w:color w:val="605E5C"/>
      <w:shd w:val="clear" w:color="auto" w:fill="E1DFDD"/>
    </w:rPr>
  </w:style>
  <w:style w:type="paragraph" w:styleId="BalloonText">
    <w:name w:val="Balloon Text"/>
    <w:basedOn w:val="Normal"/>
    <w:link w:val="BalloonTextChar"/>
    <w:uiPriority w:val="99"/>
    <w:semiHidden/>
    <w:unhideWhenUsed/>
    <w:rsid w:val="00B7515D"/>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B7515D"/>
    <w:rPr>
      <w:rFonts w:ascii="Times New Roman" w:eastAsia="Calibri"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96050">
      <w:bodyDiv w:val="1"/>
      <w:marLeft w:val="0"/>
      <w:marRight w:val="0"/>
      <w:marTop w:val="0"/>
      <w:marBottom w:val="0"/>
      <w:divBdr>
        <w:top w:val="none" w:sz="0" w:space="0" w:color="auto"/>
        <w:left w:val="none" w:sz="0" w:space="0" w:color="auto"/>
        <w:bottom w:val="none" w:sz="0" w:space="0" w:color="auto"/>
        <w:right w:val="none" w:sz="0" w:space="0" w:color="auto"/>
      </w:divBdr>
    </w:div>
    <w:div w:id="115569257">
      <w:bodyDiv w:val="1"/>
      <w:marLeft w:val="0"/>
      <w:marRight w:val="0"/>
      <w:marTop w:val="0"/>
      <w:marBottom w:val="0"/>
      <w:divBdr>
        <w:top w:val="none" w:sz="0" w:space="0" w:color="auto"/>
        <w:left w:val="none" w:sz="0" w:space="0" w:color="auto"/>
        <w:bottom w:val="none" w:sz="0" w:space="0" w:color="auto"/>
        <w:right w:val="none" w:sz="0" w:space="0" w:color="auto"/>
      </w:divBdr>
    </w:div>
    <w:div w:id="209343158">
      <w:bodyDiv w:val="1"/>
      <w:marLeft w:val="0"/>
      <w:marRight w:val="0"/>
      <w:marTop w:val="0"/>
      <w:marBottom w:val="0"/>
      <w:divBdr>
        <w:top w:val="none" w:sz="0" w:space="0" w:color="auto"/>
        <w:left w:val="none" w:sz="0" w:space="0" w:color="auto"/>
        <w:bottom w:val="none" w:sz="0" w:space="0" w:color="auto"/>
        <w:right w:val="none" w:sz="0" w:space="0" w:color="auto"/>
      </w:divBdr>
    </w:div>
    <w:div w:id="577247910">
      <w:bodyDiv w:val="1"/>
      <w:marLeft w:val="0"/>
      <w:marRight w:val="0"/>
      <w:marTop w:val="0"/>
      <w:marBottom w:val="0"/>
      <w:divBdr>
        <w:top w:val="none" w:sz="0" w:space="0" w:color="auto"/>
        <w:left w:val="none" w:sz="0" w:space="0" w:color="auto"/>
        <w:bottom w:val="none" w:sz="0" w:space="0" w:color="auto"/>
        <w:right w:val="none" w:sz="0" w:space="0" w:color="auto"/>
      </w:divBdr>
    </w:div>
    <w:div w:id="675424761">
      <w:bodyDiv w:val="1"/>
      <w:marLeft w:val="0"/>
      <w:marRight w:val="0"/>
      <w:marTop w:val="0"/>
      <w:marBottom w:val="0"/>
      <w:divBdr>
        <w:top w:val="none" w:sz="0" w:space="0" w:color="auto"/>
        <w:left w:val="none" w:sz="0" w:space="0" w:color="auto"/>
        <w:bottom w:val="none" w:sz="0" w:space="0" w:color="auto"/>
        <w:right w:val="none" w:sz="0" w:space="0" w:color="auto"/>
      </w:divBdr>
    </w:div>
    <w:div w:id="1080562466">
      <w:bodyDiv w:val="1"/>
      <w:marLeft w:val="0"/>
      <w:marRight w:val="0"/>
      <w:marTop w:val="0"/>
      <w:marBottom w:val="0"/>
      <w:divBdr>
        <w:top w:val="none" w:sz="0" w:space="0" w:color="auto"/>
        <w:left w:val="none" w:sz="0" w:space="0" w:color="auto"/>
        <w:bottom w:val="none" w:sz="0" w:space="0" w:color="auto"/>
        <w:right w:val="none" w:sz="0" w:space="0" w:color="auto"/>
      </w:divBdr>
    </w:div>
    <w:div w:id="1867794485">
      <w:bodyDiv w:val="1"/>
      <w:marLeft w:val="0"/>
      <w:marRight w:val="0"/>
      <w:marTop w:val="0"/>
      <w:marBottom w:val="0"/>
      <w:divBdr>
        <w:top w:val="none" w:sz="0" w:space="0" w:color="auto"/>
        <w:left w:val="none" w:sz="0" w:space="0" w:color="auto"/>
        <w:bottom w:val="none" w:sz="0" w:space="0" w:color="auto"/>
        <w:right w:val="none" w:sz="0" w:space="0" w:color="auto"/>
      </w:divBdr>
    </w:div>
    <w:div w:id="1981760515">
      <w:bodyDiv w:val="1"/>
      <w:marLeft w:val="0"/>
      <w:marRight w:val="0"/>
      <w:marTop w:val="0"/>
      <w:marBottom w:val="0"/>
      <w:divBdr>
        <w:top w:val="none" w:sz="0" w:space="0" w:color="auto"/>
        <w:left w:val="none" w:sz="0" w:space="0" w:color="auto"/>
        <w:bottom w:val="none" w:sz="0" w:space="0" w:color="auto"/>
        <w:right w:val="none" w:sz="0" w:space="0" w:color="auto"/>
      </w:divBdr>
    </w:div>
    <w:div w:id="210772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clepro.2020.120160" TargetMode="External"/><Relationship Id="rId13" Type="http://schemas.openxmlformats.org/officeDocument/2006/relationships/hyperlink" Target="https://doi.org/10.1016/j.jmsy.2020.10.014" TargetMode="External"/><Relationship Id="rId3" Type="http://schemas.openxmlformats.org/officeDocument/2006/relationships/settings" Target="settings.xml"/><Relationship Id="rId7" Type="http://schemas.openxmlformats.org/officeDocument/2006/relationships/hyperlink" Target="https://population.un.org/wpp/Publications/" TargetMode="External"/><Relationship Id="rId12" Type="http://schemas.openxmlformats.org/officeDocument/2006/relationships/hyperlink" Target="https://doi.org/10.1016/j.resconrec.2020.10468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1016/j.futures.2019.102488" TargetMode="External"/><Relationship Id="rId11" Type="http://schemas.openxmlformats.org/officeDocument/2006/relationships/hyperlink" Target="https://isdp.eu/" TargetMode="External"/><Relationship Id="rId5" Type="http://schemas.openxmlformats.org/officeDocument/2006/relationships/hyperlink" Target="https://www.bbc.com/future/article/20190218-are-we-on-the-road-to-civilisation-collapse" TargetMode="External"/><Relationship Id="rId15" Type="http://schemas.openxmlformats.org/officeDocument/2006/relationships/fontTable" Target="fontTable.xml"/><Relationship Id="rId10" Type="http://schemas.openxmlformats.org/officeDocument/2006/relationships/hyperlink" Target="https://doi.org/10.1016/j.jclepro.2019.117805" TargetMode="External"/><Relationship Id="rId4" Type="http://schemas.openxmlformats.org/officeDocument/2006/relationships/webSettings" Target="webSettings.xml"/><Relationship Id="rId9" Type="http://schemas.openxmlformats.org/officeDocument/2006/relationships/hyperlink" Target="https://www.fool.com/investing/2020/10/05/how-much-cheaper-are-spacex-reusable-rockets-now-w/" TargetMode="External"/><Relationship Id="rId14" Type="http://schemas.openxmlformats.org/officeDocument/2006/relationships/hyperlink" Target="https://doi.org/10.1016/j.rcim.2019.1018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6973</Words>
  <Characters>39749</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Stafford, Jason</dc:creator>
  <cp:keywords/>
  <dc:description/>
  <cp:lastModifiedBy>James Perrett (MEng Mech Eng w Indust Year)</cp:lastModifiedBy>
  <cp:revision>5</cp:revision>
  <cp:lastPrinted>2020-12-10T17:24:00Z</cp:lastPrinted>
  <dcterms:created xsi:type="dcterms:W3CDTF">2020-12-10T17:40:00Z</dcterms:created>
  <dcterms:modified xsi:type="dcterms:W3CDTF">2021-03-11T18:04:00Z</dcterms:modified>
</cp:coreProperties>
</file>