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Style w:val="None A"/>
          <w:rtl w:val="0"/>
          <w:lang w:val="en-US"/>
        </w:rPr>
        <w:t>Profile</w: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828795</wp:posOffset>
                </wp:positionH>
                <wp:positionV relativeFrom="page">
                  <wp:posOffset>1168013</wp:posOffset>
                </wp:positionV>
                <wp:extent cx="6249439" cy="3"/>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flipH="1" flipV="1">
                          <a:off x="0" y="0"/>
                          <a:ext cx="6249439" cy="3"/>
                        </a:xfrm>
                        <a:prstGeom prst="line">
                          <a:avLst/>
                        </a:prstGeom>
                        <a:noFill/>
                        <a:ln w="38100" cap="flat">
                          <a:solidFill>
                            <a:srgbClr val="81ADBB"/>
                          </a:solidFill>
                          <a:prstDash val="solid"/>
                          <a:miter lim="400000"/>
                        </a:ln>
                        <a:effectLst/>
                      </wps:spPr>
                      <wps:bodyPr/>
                    </wps:wsp>
                  </a:graphicData>
                </a:graphic>
              </wp:anchor>
            </w:drawing>
          </mc:Choice>
          <mc:Fallback>
            <w:pict>
              <v:line id="_x0000_s1026" style="visibility:visible;position:absolute;margin-left:65.3pt;margin-top:92.0pt;width:492.1pt;height:0.0pt;z-index:251660288;mso-position-horizontal:absolute;mso-position-horizontal-relative:page;mso-position-vertical:absolute;mso-position-vertical-relative:page;mso-wrap-distance-left:0.0pt;mso-wrap-distance-top:0.0pt;mso-wrap-distance-right:0.0pt;mso-wrap-distance-bottom:0.0pt;flip:x y;">
                <v:fill on="f"/>
                <v:stroke filltype="solid" color="#81ADBB"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p>
      <w:pPr>
        <w:pStyle w:val="Body A"/>
      </w:pPr>
      <w:r>
        <w:rPr>
          <w:rStyle w:val="None A"/>
          <w:rtl w:val="0"/>
          <w:lang w:val="en-US"/>
        </w:rPr>
        <w:t xml:space="preserve">Full Stack Developer with 3 years hands-on experience designing, developing, and implementing applications and solutions using a range of technologies, frameworks, and programming languages. Seeking to gain broad development experience, hands-on technical expertise, and DevOps experience in a challenging and nurturing role. </w: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787397</wp:posOffset>
                </wp:positionH>
                <wp:positionV relativeFrom="line">
                  <wp:posOffset>392859</wp:posOffset>
                </wp:positionV>
                <wp:extent cx="1601239" cy="2"/>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flipH="1" flipV="1">
                          <a:off x="0" y="0"/>
                          <a:ext cx="1601239" cy="2"/>
                        </a:xfrm>
                        <a:prstGeom prst="line">
                          <a:avLst/>
                        </a:prstGeom>
                        <a:noFill/>
                        <a:ln w="38100" cap="flat">
                          <a:solidFill>
                            <a:srgbClr val="81ADBB"/>
                          </a:solidFill>
                          <a:prstDash val="solid"/>
                          <a:miter lim="400000"/>
                        </a:ln>
                        <a:effectLst/>
                      </wps:spPr>
                      <wps:bodyPr/>
                    </wps:wsp>
                  </a:graphicData>
                </a:graphic>
              </wp:anchor>
            </w:drawing>
          </mc:Choice>
          <mc:Fallback>
            <w:pict>
              <v:line id="_x0000_s1027" style="visibility:visible;position:absolute;margin-left:62.0pt;margin-top:30.9pt;width:126.1pt;height:0.0pt;z-index:251659264;mso-position-horizontal:absolute;mso-position-horizontal-relative:page;mso-position-vertical:absolute;mso-position-vertical-relative:line;mso-wrap-distance-left:0.0pt;mso-wrap-distance-top:0.0pt;mso-wrap-distance-right:0.0pt;mso-wrap-distance-bottom:0.0pt;flip:x y;">
                <v:fill on="f"/>
                <v:stroke filltype="solid" color="#81ADBB" opacity="100.0%" weight="3.0pt" dashstyle="solid" endcap="flat" miterlimit="400.0%" joinstyle="miter" linestyle="single" startarrow="none" startarrowwidth="medium" startarrowlength="medium" endarrow="none" endarrowwidth="medium" endarrowlength="medium"/>
                <w10:wrap type="none" side="bothSides" anchorx="page"/>
              </v:line>
            </w:pict>
          </mc:Fallback>
        </mc:AlternateContent>
      </w:r>
    </w:p>
    <w:p>
      <w:pPr>
        <w:pStyle w:val="Heading"/>
      </w:pPr>
      <w:r>
        <w:rPr>
          <w:rStyle w:val="None A"/>
          <w:rtl w:val="0"/>
          <w:lang w:val="en-US"/>
        </w:rPr>
        <w:t>Experience</w:t>
      </w:r>
    </w:p>
    <w:p>
      <w:pPr>
        <w:pStyle w:val="Heading"/>
      </w:pPr>
    </w:p>
    <w:p>
      <w:pPr>
        <w:pStyle w:val="Subheading"/>
      </w:pPr>
      <w:r>
        <w:rPr>
          <w:rStyle w:val="None A"/>
          <w:rtl w:val="0"/>
          <w:lang w:val="en-US"/>
        </w:rPr>
        <w:t xml:space="preserve">Full Stack Developer - Eliassen Group/SAIC </w:t>
      </w:r>
      <w:r>
        <w:rPr>
          <w:rStyle w:val="None A"/>
          <w:rtl w:val="0"/>
          <w:lang w:val="en-US"/>
        </w:rPr>
        <w:t xml:space="preserve">— </w:t>
      </w:r>
      <w:r>
        <w:rPr>
          <w:rStyle w:val="None A"/>
          <w:rtl w:val="0"/>
          <w:lang w:val="en-US"/>
        </w:rPr>
        <w:t>May 2021 - present</w:t>
      </w:r>
    </w:p>
    <w:p>
      <w:pPr>
        <w:pStyle w:val="Body A"/>
        <w:rPr>
          <w:b w:val="1"/>
          <w:bCs w:val="1"/>
        </w:rPr>
      </w:pPr>
      <w:r>
        <w:rPr>
          <w:b w:val="1"/>
          <w:bCs w:val="1"/>
          <w:rtl w:val="0"/>
          <w:lang w:val="en-US"/>
        </w:rPr>
        <w:t>US Air Force Government Contractor - Nellis AFB, Las Vegas NV</w:t>
      </w:r>
    </w:p>
    <w:p>
      <w:pPr>
        <w:pStyle w:val="Body A"/>
        <w:rPr>
          <w:b w:val="1"/>
          <w:bCs w:val="1"/>
        </w:rPr>
      </w:pPr>
      <w:r>
        <w:rPr>
          <w:b w:val="1"/>
          <w:bCs w:val="1"/>
          <w:rtl w:val="0"/>
          <w:lang w:val="en-US"/>
        </w:rPr>
        <w:t>*Current active security clearance*</w:t>
      </w:r>
    </w:p>
    <w:p>
      <w:pPr>
        <w:pStyle w:val="Body A"/>
      </w:pPr>
      <w:r>
        <w:rPr>
          <w:rStyle w:val="None A"/>
          <w:rtl w:val="0"/>
          <w:lang w:val="en-US"/>
        </w:rPr>
        <w:t xml:space="preserve">Responsible for new and maintenance development projects using different technologies such as Node, Java, SQL, Postgres, MongoDB and React. Reengaged with stalled and abandoned software applications relevant to the success of individual squadrons, groups, and wings on Nellis AFB. Helped create roles for junior enlisted personnel transitioning out of active military service and into civilian software engineer roles with training and mentorship. </w:t>
      </w:r>
    </w:p>
    <w:p>
      <w:pPr>
        <w:pStyle w:val="Subheading"/>
      </w:pPr>
      <w:r>
        <w:rPr>
          <w:rStyle w:val="None A"/>
          <w:rtl w:val="0"/>
          <w:lang w:val="en-US"/>
        </w:rPr>
        <w:t xml:space="preserve">Associate - Digital Engineering - Cognizant, Plano TX </w:t>
      </w:r>
      <w:r>
        <w:rPr>
          <w:rStyle w:val="None A"/>
          <w:rtl w:val="0"/>
          <w:lang w:val="en-US"/>
        </w:rPr>
        <w:t xml:space="preserve">— </w:t>
      </w:r>
      <w:r>
        <w:rPr>
          <w:rStyle w:val="None A"/>
          <w:rtl w:val="0"/>
          <w:lang w:val="en-US"/>
        </w:rPr>
        <w:t xml:space="preserve">2019 - 2021 </w:t>
      </w:r>
    </w:p>
    <w:p>
      <w:pPr>
        <w:pStyle w:val="Body A"/>
        <w:rPr>
          <w:b w:val="1"/>
          <w:bCs w:val="1"/>
        </w:rPr>
      </w:pPr>
      <w:r>
        <w:rPr>
          <w:b w:val="1"/>
          <w:bCs w:val="1"/>
          <w:rtl w:val="0"/>
          <w:lang w:val="en-US"/>
        </w:rPr>
        <w:t>Fortune 500 Transportation and Logistics company - Jan 2020 - March 2021</w:t>
      </w:r>
    </w:p>
    <w:p>
      <w:pPr>
        <w:pStyle w:val="Body A"/>
      </w:pPr>
      <w:r>
        <w:rPr>
          <w:rStyle w:val="None A"/>
          <w:rtl w:val="0"/>
          <w:lang w:val="en-US"/>
        </w:rPr>
        <w:t>Implemented bug fixes and new features on multiple single page web applications through REST API calls. Adhered to company standards for development, coding, TDD, CI/CD and Agile methodologies. Developed front end UI application with Angular and back end applications using Java, SQL and Elastic. Performed production support in order to quickly and efficiently address code defects and bugs in the production environment.</w:t>
      </w:r>
    </w:p>
    <w:p>
      <w:pPr>
        <w:pStyle w:val="Subheading"/>
      </w:pPr>
      <w:r>
        <w:rPr>
          <w:rStyle w:val="None A"/>
          <w:rtl w:val="0"/>
          <w:lang w:val="en-US"/>
        </w:rPr>
        <w:t>Rutgers and Cognizant Java Bootcamp - May 2019 -</w: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711197</wp:posOffset>
                </wp:positionH>
                <wp:positionV relativeFrom="page">
                  <wp:posOffset>673868</wp:posOffset>
                </wp:positionV>
                <wp:extent cx="6290834" cy="532632"/>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6290834" cy="532632"/>
                        </a:xfrm>
                        <a:prstGeom prst="rect">
                          <a:avLst/>
                        </a:prstGeom>
                        <a:noFill/>
                        <a:ln w="12700" cap="flat">
                          <a:noFill/>
                          <a:miter lim="400000"/>
                        </a:ln>
                        <a:effectLst/>
                      </wps:spPr>
                      <wps:txbx>
                        <w:txbxContent>
                          <w:p>
                            <w:pPr>
                              <w:pStyle w:val="Name"/>
                            </w:pPr>
                            <w:r>
                              <w:rPr>
                                <w:rStyle w:val="None A"/>
                                <w:rtl w:val="0"/>
                                <w:lang w:val="en-US"/>
                              </w:rPr>
                              <w:t>Perri Love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56.0pt;margin-top:53.1pt;width:495.3pt;height:41.9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rStyle w:val="None A"/>
                          <w:rtl w:val="0"/>
                          <w:lang w:val="en-US"/>
                        </w:rPr>
                        <w:t>Perri Love</w:t>
                      </w:r>
                    </w:p>
                  </w:txbxContent>
                </v:textbox>
                <w10:wrap type="none" side="bothSides" anchorx="page" anchory="page"/>
              </v:shape>
            </w:pict>
          </mc:Fallback>
        </mc:AlternateContent>
      </w:r>
      <w:r>
        <w:rP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660917</wp:posOffset>
                </wp:positionH>
                <wp:positionV relativeFrom="page">
                  <wp:posOffset>1793875</wp:posOffset>
                </wp:positionV>
                <wp:extent cx="1701801" cy="14415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1701801" cy="1441500"/>
                        </a:xfrm>
                        <a:prstGeom prst="rect">
                          <a:avLst/>
                        </a:prstGeom>
                        <a:noFill/>
                        <a:ln w="12700" cap="flat">
                          <a:noFill/>
                          <a:miter lim="400000"/>
                        </a:ln>
                        <a:effectLst/>
                      </wps:spPr>
                      <wps:txbx>
                        <w:txbxContent>
                          <w:p>
                            <w:pPr>
                              <w:pStyle w:val="Contact Information"/>
                            </w:pPr>
                            <w:r>
                              <w:rPr>
                                <w:rStyle w:val="None A"/>
                                <w:rtl w:val="0"/>
                                <w:lang w:val="en-US"/>
                              </w:rPr>
                              <w:t>(214) 621-3262</w:t>
                            </w:r>
                          </w:p>
                          <w:p>
                            <w:pPr>
                              <w:pStyle w:val="Contact Information"/>
                            </w:pPr>
                            <w:r>
                              <w:rPr>
                                <w:rStyle w:val="Hyperlink.0"/>
                              </w:rPr>
                              <w:fldChar w:fldCharType="begin" w:fldLock="0"/>
                            </w:r>
                            <w:r>
                              <w:rPr>
                                <w:rStyle w:val="Hyperlink.0"/>
                              </w:rPr>
                              <w:instrText xml:space="preserve"> HYPERLINK "mailto:perri.love1188@gmail.com"</w:instrText>
                            </w:r>
                            <w:r>
                              <w:rPr>
                                <w:rStyle w:val="Hyperlink.0"/>
                              </w:rPr>
                              <w:fldChar w:fldCharType="separate" w:fldLock="0"/>
                            </w:r>
                            <w:r>
                              <w:rPr>
                                <w:rStyle w:val="Hyperlink.0"/>
                                <w:rtl w:val="0"/>
                              </w:rPr>
                              <w:t>perri.love1188@gmail.com</w:t>
                            </w:r>
                            <w:r>
                              <w:rPr/>
                              <w:fldChar w:fldCharType="end" w:fldLock="0"/>
                            </w:r>
                          </w:p>
                          <w:p>
                            <w:pPr>
                              <w:pStyle w:val="Contact Information"/>
                            </w:pPr>
                          </w:p>
                          <w:p>
                            <w:pPr>
                              <w:pStyle w:val="Contact Information"/>
                            </w:pPr>
                            <w:r>
                              <w:rPr>
                                <w:rStyle w:val="None A"/>
                                <w:rtl w:val="0"/>
                              </w:rPr>
                              <w:t>7615 Aspen Color St.</w:t>
                            </w:r>
                          </w:p>
                          <w:p>
                            <w:pPr>
                              <w:pStyle w:val="Contact Information"/>
                            </w:pPr>
                            <w:r>
                              <w:rPr>
                                <w:rStyle w:val="None A"/>
                                <w:rtl w:val="0"/>
                              </w:rPr>
                              <w:t>Las Vegas, NV 89139</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52.0pt;margin-top:141.2pt;width:134.0pt;height:113.5pt;z-index:2516623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pPr>
                      <w:r>
                        <w:rPr>
                          <w:rStyle w:val="None A"/>
                          <w:rtl w:val="0"/>
                          <w:lang w:val="en-US"/>
                        </w:rPr>
                        <w:t>(214) 621-3262</w:t>
                      </w:r>
                    </w:p>
                    <w:p>
                      <w:pPr>
                        <w:pStyle w:val="Contact Information"/>
                      </w:pPr>
                      <w:r>
                        <w:rPr>
                          <w:rStyle w:val="Hyperlink.0"/>
                        </w:rPr>
                        <w:fldChar w:fldCharType="begin" w:fldLock="0"/>
                      </w:r>
                      <w:r>
                        <w:rPr>
                          <w:rStyle w:val="Hyperlink.0"/>
                        </w:rPr>
                        <w:instrText xml:space="preserve"> HYPERLINK "mailto:perri.love1188@gmail.com"</w:instrText>
                      </w:r>
                      <w:r>
                        <w:rPr>
                          <w:rStyle w:val="Hyperlink.0"/>
                        </w:rPr>
                        <w:fldChar w:fldCharType="separate" w:fldLock="0"/>
                      </w:r>
                      <w:r>
                        <w:rPr>
                          <w:rStyle w:val="Hyperlink.0"/>
                          <w:rtl w:val="0"/>
                        </w:rPr>
                        <w:t>perri.love1188@gmail.com</w:t>
                      </w:r>
                      <w:r>
                        <w:rPr/>
                        <w:fldChar w:fldCharType="end" w:fldLock="0"/>
                      </w:r>
                    </w:p>
                    <w:p>
                      <w:pPr>
                        <w:pStyle w:val="Contact Information"/>
                      </w:pPr>
                    </w:p>
                    <w:p>
                      <w:pPr>
                        <w:pStyle w:val="Contact Information"/>
                      </w:pPr>
                      <w:r>
                        <w:rPr>
                          <w:rStyle w:val="None A"/>
                          <w:rtl w:val="0"/>
                        </w:rPr>
                        <w:t>7615 Aspen Color St.</w:t>
                      </w:r>
                    </w:p>
                    <w:p>
                      <w:pPr>
                        <w:pStyle w:val="Contact Information"/>
                      </w:pPr>
                      <w:r>
                        <w:rPr>
                          <w:rStyle w:val="None A"/>
                          <w:rtl w:val="0"/>
                        </w:rPr>
                        <w:t>Las Vegas, NV 89139</w:t>
                      </w:r>
                    </w:p>
                  </w:txbxContent>
                </v:textbox>
                <w10:wrap type="none" side="bothSides" anchorx="page" anchory="page"/>
              </v:shape>
            </w:pict>
          </mc:Fallback>
        </mc:AlternateContent>
      </w:r>
      <w:r>
        <w:rPr>
          <w:rStyle w:val="None A"/>
          <w:rtl w:val="0"/>
        </w:rPr>
        <w:t xml:space="preserve"> Aug 2019</w:t>
      </w:r>
    </w:p>
    <w:p>
      <w:pPr>
        <w:pStyle w:val="Body A"/>
      </w:pPr>
      <w:r>
        <w:rPr>
          <w:rStyle w:val="None A"/>
          <w:rtl w:val="0"/>
        </w:rPr>
        <w:t xml:space="preserve">Successfully completed 2 Capstone projects that included back-end development (Java and MySQL) of multiple RESTful applications. Followed applicable TDD principles, Agile development standards, and coding standards in line with the curriculum provided. Successfully worked on a team of 2-5 other students, exercising a pair-programming approach, while effectively communicating project and story requirements from a design and development standpoint. Learned and used multiple technologies, principles, and frameworks. </w:t>
      </w:r>
    </w:p>
    <w:p>
      <w:pPr>
        <w:pStyle w:val="Subheading"/>
      </w:pPr>
      <w:r>
        <w:rPr>
          <w:rStyle w:val="None A"/>
          <w:rtl w:val="0"/>
        </w:rPr>
        <w:t xml:space="preserve">Sergeant  E5- US Army Reserve - Jersey City NJ </w:t>
      </w:r>
      <w:r>
        <w:rPr>
          <w:rStyle w:val="None A"/>
          <w:rtl w:val="0"/>
        </w:rPr>
        <w:t xml:space="preserve">— </w:t>
      </w:r>
      <w:r>
        <w:rPr>
          <w:rStyle w:val="None A"/>
          <w:rtl w:val="0"/>
        </w:rPr>
        <w:t>2012 - 2014</w:t>
      </w:r>
    </w:p>
    <w:p>
      <w:pPr>
        <w:pStyle w:val="Body A"/>
      </w:pPr>
      <w:r>
        <w:rPr>
          <w:rStyle w:val="None A"/>
          <w:rtl w:val="0"/>
        </w:rPr>
        <w:t>Lead a platoon of 22 junior soldiers through training exercises, M4 assault rifle and M9 pistol qualifications, monthly weekend drill assemblies, Mass Casualty drills, and day-to-day operations in order to ensure 100% battle readiness and training completion in adherence to US Army standards.</w:t>
      </w:r>
    </w:p>
    <w:p>
      <w:pPr>
        <w:pStyle w:val="Subheading"/>
      </w:pPr>
      <w:r>
        <w:rPr>
          <w:rStyle w:val="None A"/>
          <w:rtl w:val="0"/>
        </w:rPr>
        <w:t xml:space="preserve">Cryptologic Technician 2nd Class E5 - US Navy - San Diego CA </w:t>
      </w:r>
      <w:r>
        <w:rPr>
          <w:rStyle w:val="None A"/>
          <w:rtl w:val="0"/>
        </w:rPr>
        <w:t xml:space="preserve">— </w:t>
      </w:r>
      <w:r>
        <w:rPr>
          <w:rStyle w:val="None A"/>
          <w:rtl w:val="0"/>
        </w:rPr>
        <w:t>2007-2011</w:t>
      </w:r>
    </w:p>
    <w:p>
      <w:pPr>
        <w:pStyle w:val="Body A"/>
      </w:pPr>
      <w:r>
        <w:rPr>
          <w:rStyle w:val="None A"/>
          <w:rtl w:val="0"/>
        </w:rPr>
        <w:t>One of 6 active participants in the Cryptologic Support Team 10 to Camp Taji, Iraq 2009. Conducted full spectrum intelligence collection, counter-insurgency and combat operations to support US and Coalition Forces. Responsible for in-depth analysis, exploitation, and reporting based on special targeted intelligence collection efforts. Trained seven junior analysts on target tracking databases and tools essential for providing accurate intelligence reports and products as the Sunni SME. Responsible for the official warning and prevention of six IED attacks, saving 32 Coalition lives. Served as USS Kidd (DDG 100)</w:t>
      </w:r>
      <w:r>
        <w:rPr>
          <w:rStyle w:val="None A"/>
          <w:rtl w:val="0"/>
        </w:rPr>
        <w:t>’</w:t>
      </w:r>
      <w:r>
        <w:rPr>
          <w:rStyle w:val="None A"/>
          <w:rtl w:val="0"/>
        </w:rPr>
        <w:t xml:space="preserve">s Master-at-Arms onboard for approximately 8 months. </w:t>
      </w:r>
    </w:p>
    <w:p>
      <w:pPr>
        <w:pStyle w:val="Heading"/>
      </w:pPr>
      <w:r>
        <w:rPr>
          <w:rStyle w:val="None A"/>
          <w:rtl w:val="0"/>
        </w:rPr>
        <w:t>Education</w:t>
      </w:r>
    </w:p>
    <w:p>
      <w:pPr>
        <w:pStyle w:val="Subheading"/>
      </w:pPr>
      <w:r>
        <w:rPr>
          <w:rStyle w:val="None A"/>
          <w:rtl w:val="0"/>
        </w:rPr>
        <w:t xml:space="preserve">Rutgers University - NJ </w:t>
      </w:r>
      <w:r>
        <w:rPr>
          <w:rStyle w:val="None A"/>
          <w:rtl w:val="0"/>
        </w:rPr>
        <w:t xml:space="preserve">— </w:t>
      </w:r>
      <w:r>
        <w:rPr>
          <w:rStyle w:val="None A"/>
          <w:rtl w:val="0"/>
        </w:rPr>
        <w:t>BA Psychology 2018</w:t>
      </w:r>
    </w:p>
    <w:p>
      <w:pPr>
        <w:pStyle w:val="Subheading"/>
      </w:pPr>
      <w:r>
        <w:rPr>
          <w:rStyle w:val="None A"/>
          <w:rtl w:val="0"/>
        </w:rPr>
        <w:t>Rutgers University &amp; Cognizant Tech.  - Java Engineer Certificate 2019</w:t>
      </w:r>
    </w:p>
    <w:p>
      <w:pPr>
        <w:pStyle w:val="Heading"/>
      </w:pPr>
      <w:r>
        <w:rPr>
          <w:rStyle w:val="None A"/>
          <w:rtl w:val="0"/>
        </w:rPr>
        <w:t>Skills</w:t>
      </w:r>
    </w:p>
    <w:p>
      <w:pPr>
        <w:pStyle w:val="Body A"/>
        <w:numPr>
          <w:ilvl w:val="0"/>
          <w:numId w:val="2"/>
        </w:numPr>
        <w:bidi w:val="0"/>
        <w:spacing w:line="240" w:lineRule="auto"/>
        <w:ind w:right="0"/>
        <w:jc w:val="left"/>
        <w:rPr>
          <w:rtl w:val="0"/>
          <w:lang w:val="en-US"/>
        </w:rPr>
      </w:pPr>
      <w:r>
        <w:rPr>
          <w:rStyle w:val="None A"/>
          <w:rtl w:val="0"/>
          <w:lang w:val="en-US"/>
        </w:rPr>
        <w:t>Programming Languages: Javascript, Typescript, Java, HTML, CSS</w:t>
      </w:r>
    </w:p>
    <w:p>
      <w:pPr>
        <w:pStyle w:val="Body A"/>
        <w:numPr>
          <w:ilvl w:val="0"/>
          <w:numId w:val="2"/>
        </w:numPr>
        <w:bidi w:val="0"/>
        <w:spacing w:line="240" w:lineRule="auto"/>
        <w:ind w:right="0"/>
        <w:jc w:val="left"/>
        <w:rPr>
          <w:rtl w:val="0"/>
          <w:lang w:val="en-US"/>
        </w:rPr>
      </w:pPr>
      <w:r>
        <w:rPr>
          <w:rStyle w:val="None A"/>
          <w:rtl w:val="0"/>
          <w:lang w:val="en-US"/>
        </w:rPr>
        <w:t>Operating Systems: Mac, Windows</w:t>
      </w:r>
    </w:p>
    <w:p>
      <w:pPr>
        <w:pStyle w:val="Body A"/>
        <w:numPr>
          <w:ilvl w:val="0"/>
          <w:numId w:val="2"/>
        </w:numPr>
        <w:bidi w:val="0"/>
        <w:spacing w:line="240" w:lineRule="auto"/>
        <w:ind w:right="0"/>
        <w:jc w:val="left"/>
        <w:rPr>
          <w:rtl w:val="0"/>
          <w:lang w:val="en-US"/>
        </w:rPr>
      </w:pPr>
      <w:r>
        <w:rPr>
          <w:rStyle w:val="None A"/>
          <w:rtl w:val="0"/>
          <w:lang w:val="en-US"/>
        </w:rPr>
        <w:t xml:space="preserve">Tools: </w:t>
      </w:r>
      <w:r>
        <w:rPr>
          <w:rStyle w:val="None A"/>
          <w:rtl w:val="0"/>
          <w:lang w:val="en-US"/>
        </w:rPr>
        <w:t xml:space="preserve">Spring, </w:t>
      </w:r>
      <w:r>
        <w:rPr>
          <w:rStyle w:val="None A"/>
          <w:rtl w:val="0"/>
          <w:lang w:val="en-US"/>
        </w:rPr>
        <w:t>Angular, Azure, SQL Server, Git, IntelliJ, AWS, GCP, ActiveMQ, Hermes, Java11, Camel, Keycloak, Spring, Elastic, Docker, Kubernetes, Maven, JUnit, Mockito, Cloud native principles, Microservices, Postman, React</w:t>
      </w:r>
    </w:p>
    <w:p>
      <w:pPr>
        <w:pStyle w:val="Body A"/>
        <w:numPr>
          <w:ilvl w:val="0"/>
          <w:numId w:val="2"/>
        </w:numPr>
        <w:bidi w:val="0"/>
        <w:spacing w:line="240" w:lineRule="auto"/>
        <w:ind w:right="0"/>
        <w:jc w:val="left"/>
        <w:rPr>
          <w:rtl w:val="0"/>
          <w:lang w:val="en-US"/>
        </w:rPr>
      </w:pPr>
      <w:r>
        <w:rPr>
          <w:rStyle w:val="None A"/>
          <w:rtl w:val="0"/>
          <w:lang w:val="en-US"/>
        </w:rPr>
        <w:t>Certifications: AWS Cloud Practitioner (Credential ID: FVJC8XNDCBR41038 expires May 2024)</w:t>
      </w:r>
    </w:p>
    <w:sectPr>
      <w:headerReference w:type="default" r:id="rId4"/>
      <w:footerReference w:type="default" r:id="rId5"/>
      <w:pgSz w:w="12240" w:h="15840" w:orient="portrait"/>
      <w:pgMar w:top="2900" w:right="1200" w:bottom="1080" w:left="3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raphik Semibold">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Graphik" w:cs="Graphik" w:hAnsi="Graphik" w:eastAsia="Graphik"/>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Graphik Semibold" w:cs="Arial Unicode MS" w:hAnsi="Graphik Semibold" w:eastAsia="Arial Unicode MS"/>
      <w:b w:val="0"/>
      <w:bCs w:val="0"/>
      <w:i w:val="0"/>
      <w:iCs w:val="0"/>
      <w:caps w:val="1"/>
      <w:strike w:val="0"/>
      <w:dstrike w:val="0"/>
      <w:outline w:val="0"/>
      <w:color w:val="367da2"/>
      <w:spacing w:val="10"/>
      <w:kern w:val="0"/>
      <w:position w:val="0"/>
      <w:sz w:val="20"/>
      <w:szCs w:val="20"/>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323232"/>
      <w:spacing w:val="0"/>
      <w:kern w:val="0"/>
      <w:position w:val="0"/>
      <w:sz w:val="20"/>
      <w:szCs w:val="20"/>
      <w:u w:val="none" w:color="323232"/>
      <w:shd w:val="nil" w:color="auto" w:fill="auto"/>
      <w:vertAlign w:val="baseline"/>
      <w:lang w:val="en-US"/>
      <w14:textOutline w14:w="12700" w14:cap="flat">
        <w14:noFill/>
        <w14:miter w14:lim="400000"/>
      </w14:textOutline>
      <w14:textFill>
        <w14:solidFill>
          <w14:srgbClr w14:val="323232"/>
        </w14:solidFill>
      </w14:textFill>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Graphik Semibold" w:cs="Arial Unicode MS" w:hAnsi="Graphik Semibold" w:eastAsia="Arial Unicode MS"/>
      <w:b w:val="0"/>
      <w:bCs w:val="0"/>
      <w:i w:val="0"/>
      <w:iCs w:val="0"/>
      <w:caps w:val="0"/>
      <w:smallCaps w:val="0"/>
      <w:strike w:val="0"/>
      <w:dstrike w:val="0"/>
      <w:outline w:val="0"/>
      <w:color w:val="367da2"/>
      <w:spacing w:val="0"/>
      <w:kern w:val="0"/>
      <w:position w:val="0"/>
      <w:sz w:val="20"/>
      <w:szCs w:val="20"/>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Graphik" w:cs="Arial Unicode MS" w:hAnsi="Graphik" w:eastAsia="Arial Unicode MS"/>
      <w:b w:val="1"/>
      <w:bCs w:val="1"/>
      <w:i w:val="0"/>
      <w:iCs w:val="0"/>
      <w:caps w:val="1"/>
      <w:strike w:val="0"/>
      <w:dstrike w:val="0"/>
      <w:outline w:val="0"/>
      <w:color w:val="1a5c71"/>
      <w:spacing w:val="27"/>
      <w:kern w:val="0"/>
      <w:position w:val="0"/>
      <w:sz w:val="54"/>
      <w:szCs w:val="54"/>
      <w:u w:val="none" w:color="1a5c71"/>
      <w:shd w:val="nil" w:color="auto" w:fill="auto"/>
      <w:vertAlign w:val="baseline"/>
      <w:lang w:val="en-US"/>
      <w14:textOutline w14:w="12700" w14:cap="flat">
        <w14:noFill/>
        <w14:miter w14:lim="400000"/>
      </w14:textOutline>
      <w14:textFill>
        <w14:solidFill>
          <w14:srgbClr w14:val="1A5C71"/>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character" w:styleId="None">
    <w:name w:val="None"/>
  </w:style>
  <w:style w:type="character" w:styleId="Hyperlink.0">
    <w:name w:val="Hyperlink.0"/>
    <w:basedOn w:val="None"/>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4_ContemporaryResume">
  <a:themeElements>
    <a:clrScheme name="24_ContemporaryResume">
      <a:dk1>
        <a:srgbClr val="000000"/>
      </a:dk1>
      <a:lt1>
        <a:srgbClr val="FFFFFF"/>
      </a:lt1>
      <a:dk2>
        <a:srgbClr val="A7A7A7"/>
      </a:dk2>
      <a:lt2>
        <a:srgbClr val="535353"/>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Resume">
      <a:majorFont>
        <a:latin typeface="Helvetica Neue"/>
        <a:ea typeface="Helvetica Neue"/>
        <a:cs typeface="Helvetica Neue"/>
      </a:majorFont>
      <a:minorFont>
        <a:latin typeface="Helvetica Neue"/>
        <a:ea typeface="Helvetica Neue"/>
        <a:cs typeface="Helvetica Neue"/>
      </a:minorFont>
    </a:fontScheme>
    <a:fmtScheme name="24_Contemporary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