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BF858F" w14:textId="07090CB7" w:rsidR="004850ED" w:rsidRPr="0032361A" w:rsidRDefault="00985963" w:rsidP="6A305D04">
      <w:pPr>
        <w:jc w:val="both"/>
        <w:rPr>
          <w:rStyle w:val="TitleChar"/>
          <w:color w:val="002060"/>
        </w:rPr>
      </w:pPr>
      <w:r>
        <w:rPr>
          <w:noProof/>
          <w:lang w:eastAsia="en-GB"/>
        </w:rPr>
        <mc:AlternateContent>
          <mc:Choice Requires="wps">
            <w:drawing>
              <wp:inline distT="0" distB="0" distL="114300" distR="114300" wp14:anchorId="431C3939" wp14:editId="168125FE">
                <wp:extent cx="875030" cy="327025"/>
                <wp:effectExtent l="0" t="0" r="0" b="0"/>
                <wp:docPr id="232474071" name="TextBox 1">
                  <a:extLst xmlns:a="http://schemas.openxmlformats.org/drawingml/2006/main">
                    <a:ext uri="{FF2B5EF4-FFF2-40B4-BE49-F238E27FC236}">
                      <a16:creationId xmlns:a16="http://schemas.microsoft.com/office/drawing/2014/main" id="{2F710B6D-6E9F-7D2D-BB01-76D19B8EDBC5}"/>
                    </a:ext>
                  </a:extLst>
                </wp:docPr>
                <wp:cNvGraphicFramePr/>
                <a:graphic xmlns:a="http://schemas.openxmlformats.org/drawingml/2006/main">
                  <a:graphicData uri="http://schemas.microsoft.com/office/word/2010/wordprocessingShape">
                    <wps:wsp>
                      <wps:cNvSpPr txBox="1"/>
                      <wps:spPr>
                        <a:xfrm>
                          <a:off x="0" y="0"/>
                          <a:ext cx="875030" cy="327025"/>
                        </a:xfrm>
                        <a:prstGeom prst="rect">
                          <a:avLst/>
                        </a:prstGeom>
                        <a:noFill/>
                      </wps:spPr>
                      <wps:txbx>
                        <w:txbxContent>
                          <w:p w14:paraId="30B545A1" w14:textId="77777777" w:rsidR="00985963" w:rsidRDefault="00C0004A" w:rsidP="00985963">
                            <w:pPr>
                              <w:rPr>
                                <w:rFonts w:hAnsi="Calibri"/>
                                <w:i/>
                                <w:iCs/>
                                <w:color w:val="0072C6" w:themeColor="text1"/>
                                <w:kern w:val="24"/>
                                <w:sz w:val="16"/>
                                <w:szCs w:val="16"/>
                              </w:rPr>
                            </w:pPr>
                            <w:r>
                              <w:rPr>
                                <w:rFonts w:hAnsi="Calibri"/>
                                <w:i/>
                                <w:iCs/>
                                <w:color w:val="0072C6" w:themeColor="text1"/>
                                <w:kern w:val="24"/>
                                <w:sz w:val="16"/>
                                <w:szCs w:val="16"/>
                              </w:rPr>
                              <w:t>V1 October 2022</w:t>
                            </w:r>
                          </w:p>
                        </w:txbxContent>
                      </wps:txbx>
                      <wps:bodyPr wrap="none" rtlCol="0">
                        <a:spAutoFit/>
                      </wps:bodyPr>
                    </wps:wsp>
                  </a:graphicData>
                </a:graphic>
              </wp:inline>
            </w:drawing>
          </mc:Choice>
          <mc:Fallback>
            <w:pict>
              <v:shapetype w14:anchorId="431C3939" id="_x0000_t202" coordsize="21600,21600" o:spt="202" path="m,l,21600r21600,l21600,xe">
                <v:stroke joinstyle="miter"/>
                <v:path gradientshapeok="t" o:connecttype="rect"/>
              </v:shapetype>
              <v:shape id="TextBox 1" o:spid="_x0000_s1026" type="#_x0000_t202" style="width:68.9pt;height:25.7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" filled="f" stroked="f">
                <v:textbox style="mso-fit-shape-to-text:t">
                  <w:txbxContent>
                    <w:p w14:paraId="30B545A1" w14:textId="77777777" w:rsidR="00985963" w:rsidRDefault="00C0004A" w:rsidP="00985963">
                      <w:pPr>
                        <w:rPr>
                          <w:rFonts w:hAnsi="Calibri"/>
                          <w:i/>
                          <w:iCs/>
                          <w:color w:val="0072C6" w:themeColor="text1"/>
                          <w:kern w:val="24"/>
                          <w:sz w:val="16"/>
                          <w:szCs w:val="16"/>
                        </w:rPr>
                      </w:pPr>
                      <w:r>
                        <w:rPr>
                          <w:rFonts w:hAnsi="Calibri"/>
                          <w:i/>
                          <w:iCs/>
                          <w:color w:val="0072C6" w:themeColor="text1"/>
                          <w:kern w:val="24"/>
                          <w:sz w:val="16"/>
                          <w:szCs w:val="16"/>
                        </w:rPr>
                        <w:t>V1 October 2022</w:t>
                      </w:r>
                    </w:p>
                  </w:txbxContent>
                </v:textbox>
                <w10:anchorlock/>
              </v:shape>
            </w:pict>
          </mc:Fallback>
        </mc:AlternateContent>
      </w:r>
      <w:r w:rsidR="00E26EB8" w:rsidRPr="6A305D04">
        <w:rPr>
          <w:b/>
          <w:bCs/>
          <w:color w:val="002060"/>
          <w:sz w:val="56"/>
          <w:szCs w:val="56"/>
        </w:rPr>
        <w:t>Discharge Flow Programme</w:t>
      </w:r>
    </w:p>
    <w:p w14:paraId="7E73AB84" w14:textId="5BC8795E" w:rsidR="004850ED" w:rsidRPr="00C15D24" w:rsidRDefault="00E12950" w:rsidP="00933232">
      <w:pPr>
        <w:rPr>
          <w:b/>
          <w:bCs/>
          <w:color w:val="0072C6" w:themeColor="text1"/>
          <w:sz w:val="32"/>
          <w:szCs w:val="32"/>
        </w:rPr>
      </w:pPr>
      <w:bookmarkStart w:id="0" w:name="_Toc479603748"/>
      <w:r w:rsidRPr="00C15D24">
        <w:rPr>
          <w:b/>
          <w:bCs/>
          <w:color w:val="0072C6" w:themeColor="text1"/>
          <w:sz w:val="32"/>
          <w:szCs w:val="32"/>
        </w:rPr>
        <w:t xml:space="preserve">Project </w:t>
      </w:r>
      <w:r w:rsidR="00692B52" w:rsidRPr="00C15D24">
        <w:rPr>
          <w:b/>
          <w:bCs/>
          <w:color w:val="0072C6" w:themeColor="text1"/>
          <w:sz w:val="32"/>
          <w:szCs w:val="32"/>
        </w:rPr>
        <w:t>Initiation Documentation</w:t>
      </w:r>
      <w:bookmarkStart w:id="1" w:name="_GoBack"/>
      <w:bookmarkEnd w:id="0"/>
      <w:bookmarkEnd w:id="1"/>
    </w:p>
    <w:p w14:paraId="3687EECD" w14:textId="371531F9" w:rsidR="004850ED" w:rsidRPr="001438B5" w:rsidRDefault="006B34C1" w:rsidP="00791B86">
      <w:pPr>
        <w:spacing w:after="480"/>
        <w:jc w:val="both"/>
        <w:rPr>
          <w:color w:val="8E8E8E" w:themeColor="background2" w:themeTint="80"/>
          <w:sz w:val="32"/>
          <w:szCs w:val="32"/>
        </w:rPr>
      </w:pPr>
      <w:r>
        <w:rPr>
          <w:i w:val="0"/>
          <w:color w:val="8E8E8E" w:themeColor="background2" w:themeTint="80"/>
          <w:sz w:val="32"/>
          <w:szCs w:val="32"/>
        </w:rPr>
        <w:t>Date: 26/01/26, Version: 1.0</w:t>
      </w:r>
    </w:p>
    <w:bookmarkStart w:id="2" w:name="_Toc479603749" w:displacedByCustomXml="next"/>
    <w:bookmarkStart w:id="3" w:name="_Toc108534952" w:displacedByCustomXml="next"/>
    <w:sdt>
      <w:sdtPr>
        <w:rPr>
          <w:b w:val="0"/>
          <w:color w:val="auto"/>
          <w:sz w:val="22"/>
          <w:szCs w:val="22"/>
        </w:rPr>
        <w:id w:val="1333348738"/>
        <w:docPartObj>
          <w:docPartGallery w:val="Table of Contents"/>
          <w:docPartUnique/>
        </w:docPartObj>
      </w:sdtPr>
      <w:sdtEndPr/>
      <w:sdtContent>
        <w:p w14:paraId="0CA53052" w14:textId="77777777" w:rsidR="00CC632E" w:rsidRDefault="00695C6D" w:rsidP="006E1990">
          <w:pPr>
            <w:pStyle w:val="Heading1"/>
            <w:numPr>
              <w:ilvl w:val="0"/>
              <w:numId w:val="0"/>
            </w:numPr>
            <w:ind w:left="432" w:hanging="432"/>
            <w:jc w:val="both"/>
            <w:rPr>
              <w:noProof/>
            </w:rPr>
          </w:pPr>
          <w:r>
            <w:t>Contents</w:t>
          </w:r>
          <w:bookmarkEnd w:id="3"/>
          <w:bookmarkEnd w:id="2"/>
        </w:p>
        <w:p w14:paraId="383B7C40" w14:textId="2904454C" w:rsidR="00CC632E" w:rsidRDefault="00C0004A" w:rsidP="7FC90BCB">
          <w:pPr>
            <w:pStyle w:val="TOC1"/>
            <w:tabs>
              <w:tab w:val="left" w:pos="435"/>
              <w:tab w:val="right" w:leader="dot" w:pos="9405"/>
            </w:tabs>
            <w:rPr>
              <w:rStyle w:val="Hyperlink"/>
              <w:noProof/>
              <w:lang w:eastAsia="en-GB"/>
            </w:rPr>
          </w:pPr>
          <w:r>
            <w:fldChar w:fldCharType="begin"/>
          </w:r>
          <w:r>
            <w:instrText>TOC \o "1-3" \h \z \u</w:instrText>
          </w:r>
          <w:r>
            <w:fldChar w:fldCharType="separate"/>
          </w:r>
          <w:hyperlink w:anchor="_Toc1892615669">
            <w:r w:rsidR="7FC90BCB" w:rsidRPr="7FC90BCB">
              <w:rPr>
                <w:rStyle w:val="Hyperlink"/>
              </w:rPr>
              <w:t>1</w:t>
            </w:r>
            <w:r>
              <w:tab/>
            </w:r>
            <w:r w:rsidR="7FC90BCB" w:rsidRPr="7FC90BCB">
              <w:rPr>
                <w:rStyle w:val="Hyperlink"/>
              </w:rPr>
              <w:t>Introduction</w:t>
            </w:r>
            <w:r>
              <w:tab/>
            </w:r>
            <w:r>
              <w:fldChar w:fldCharType="begin"/>
            </w:r>
            <w:r>
              <w:instrText>PAGEREF _Toc1892615669 \h</w:instrText>
            </w:r>
            <w:r>
              <w:fldChar w:fldCharType="separate"/>
            </w:r>
            <w:r w:rsidR="7FC90BCB" w:rsidRPr="7FC90BCB">
              <w:rPr>
                <w:rStyle w:val="Hyperlink"/>
              </w:rPr>
              <w:t>1</w:t>
            </w:r>
            <w:r>
              <w:fldChar w:fldCharType="end"/>
            </w:r>
          </w:hyperlink>
        </w:p>
        <w:p w14:paraId="5D1A8182" w14:textId="50EA2936" w:rsidR="00CC632E" w:rsidRDefault="005F699A" w:rsidP="7FC90BCB">
          <w:pPr>
            <w:pStyle w:val="TOC2"/>
            <w:tabs>
              <w:tab w:val="left" w:pos="660"/>
              <w:tab w:val="right" w:leader="dot" w:pos="9405"/>
            </w:tabs>
            <w:rPr>
              <w:rStyle w:val="Hyperlink"/>
              <w:noProof/>
              <w:lang w:eastAsia="en-GB"/>
            </w:rPr>
          </w:pPr>
          <w:hyperlink w:anchor="_Toc1650919229">
            <w:r w:rsidR="7FC90BCB" w:rsidRPr="7FC90BCB">
              <w:rPr>
                <w:rStyle w:val="Hyperlink"/>
              </w:rPr>
              <w:t>1.1</w:t>
            </w:r>
            <w:r w:rsidR="00C0004A">
              <w:tab/>
            </w:r>
            <w:r w:rsidR="7FC90BCB" w:rsidRPr="7FC90BCB">
              <w:rPr>
                <w:rStyle w:val="Hyperlink"/>
              </w:rPr>
              <w:t>Case for change</w:t>
            </w:r>
            <w:r w:rsidR="00C0004A">
              <w:tab/>
            </w:r>
            <w:r w:rsidR="00C0004A">
              <w:fldChar w:fldCharType="begin"/>
            </w:r>
            <w:r w:rsidR="00C0004A">
              <w:instrText>PAGEREF _Toc1650919229 \h</w:instrText>
            </w:r>
            <w:r w:rsidR="00C0004A">
              <w:fldChar w:fldCharType="separate"/>
            </w:r>
            <w:r w:rsidR="7FC90BCB" w:rsidRPr="7FC90BCB">
              <w:rPr>
                <w:rStyle w:val="Hyperlink"/>
              </w:rPr>
              <w:t>2</w:t>
            </w:r>
            <w:r w:rsidR="00C0004A">
              <w:fldChar w:fldCharType="end"/>
            </w:r>
          </w:hyperlink>
        </w:p>
        <w:p w14:paraId="5CE74565" w14:textId="00C5AB85" w:rsidR="00CC632E" w:rsidRDefault="005F699A" w:rsidP="7FC90BCB">
          <w:pPr>
            <w:pStyle w:val="TOC2"/>
            <w:tabs>
              <w:tab w:val="left" w:pos="660"/>
              <w:tab w:val="right" w:leader="dot" w:pos="9405"/>
            </w:tabs>
            <w:rPr>
              <w:rStyle w:val="Hyperlink"/>
              <w:noProof/>
              <w:lang w:eastAsia="en-GB"/>
            </w:rPr>
          </w:pPr>
          <w:hyperlink w:anchor="_Toc1020771442">
            <w:r w:rsidR="7FC90BCB" w:rsidRPr="7FC90BCB">
              <w:rPr>
                <w:rStyle w:val="Hyperlink"/>
              </w:rPr>
              <w:t>1.2</w:t>
            </w:r>
            <w:r w:rsidR="00C0004A">
              <w:tab/>
            </w:r>
            <w:r w:rsidR="7FC90BCB" w:rsidRPr="7FC90BCB">
              <w:rPr>
                <w:rStyle w:val="Hyperlink"/>
              </w:rPr>
              <w:t>Objectives</w:t>
            </w:r>
            <w:r w:rsidR="00C0004A">
              <w:tab/>
            </w:r>
            <w:r w:rsidR="00C0004A">
              <w:fldChar w:fldCharType="begin"/>
            </w:r>
            <w:r w:rsidR="00C0004A">
              <w:instrText>PAGEREF _Toc1020771442 \h</w:instrText>
            </w:r>
            <w:r w:rsidR="00C0004A">
              <w:fldChar w:fldCharType="separate"/>
            </w:r>
            <w:r w:rsidR="7FC90BCB" w:rsidRPr="7FC90BCB">
              <w:rPr>
                <w:rStyle w:val="Hyperlink"/>
              </w:rPr>
              <w:t>2</w:t>
            </w:r>
            <w:r w:rsidR="00C0004A">
              <w:fldChar w:fldCharType="end"/>
            </w:r>
          </w:hyperlink>
        </w:p>
        <w:p w14:paraId="2F5E267C" w14:textId="43FCBE67" w:rsidR="00CC632E" w:rsidRDefault="005F699A" w:rsidP="7FC90BCB">
          <w:pPr>
            <w:pStyle w:val="TOC1"/>
            <w:tabs>
              <w:tab w:val="left" w:pos="435"/>
              <w:tab w:val="right" w:leader="dot" w:pos="9405"/>
            </w:tabs>
            <w:rPr>
              <w:rStyle w:val="Hyperlink"/>
              <w:noProof/>
              <w:lang w:eastAsia="en-GB"/>
            </w:rPr>
          </w:pPr>
          <w:hyperlink w:anchor="_Toc664262262">
            <w:r w:rsidR="7FC90BCB" w:rsidRPr="7FC90BCB">
              <w:rPr>
                <w:rStyle w:val="Hyperlink"/>
              </w:rPr>
              <w:t>2</w:t>
            </w:r>
            <w:r w:rsidR="00C0004A">
              <w:tab/>
            </w:r>
            <w:r w:rsidR="7FC90BCB" w:rsidRPr="7FC90BCB">
              <w:rPr>
                <w:rStyle w:val="Hyperlink"/>
              </w:rPr>
              <w:t>Project approach</w:t>
            </w:r>
            <w:r w:rsidR="00C0004A">
              <w:tab/>
            </w:r>
            <w:r w:rsidR="00C0004A">
              <w:fldChar w:fldCharType="begin"/>
            </w:r>
            <w:r w:rsidR="00C0004A">
              <w:instrText>PAGEREF _Toc664262262 \h</w:instrText>
            </w:r>
            <w:r w:rsidR="00C0004A">
              <w:fldChar w:fldCharType="separate"/>
            </w:r>
            <w:r w:rsidR="7FC90BCB" w:rsidRPr="7FC90BCB">
              <w:rPr>
                <w:rStyle w:val="Hyperlink"/>
              </w:rPr>
              <w:t>2</w:t>
            </w:r>
            <w:r w:rsidR="00C0004A">
              <w:fldChar w:fldCharType="end"/>
            </w:r>
          </w:hyperlink>
        </w:p>
        <w:p w14:paraId="49F72103" w14:textId="5426BB74" w:rsidR="00CC632E" w:rsidRDefault="005F699A" w:rsidP="7FC90BCB">
          <w:pPr>
            <w:pStyle w:val="TOC2"/>
            <w:tabs>
              <w:tab w:val="left" w:pos="660"/>
              <w:tab w:val="right" w:leader="dot" w:pos="9405"/>
            </w:tabs>
            <w:rPr>
              <w:rStyle w:val="Hyperlink"/>
              <w:noProof/>
              <w:lang w:eastAsia="en-GB"/>
            </w:rPr>
          </w:pPr>
          <w:hyperlink w:anchor="_Toc1802563289">
            <w:r w:rsidR="7FC90BCB" w:rsidRPr="7FC90BCB">
              <w:rPr>
                <w:rStyle w:val="Hyperlink"/>
              </w:rPr>
              <w:t>2.1</w:t>
            </w:r>
            <w:r w:rsidR="00C0004A">
              <w:tab/>
            </w:r>
            <w:r w:rsidR="7FC90BCB" w:rsidRPr="7FC90BCB">
              <w:rPr>
                <w:rStyle w:val="Hyperlink"/>
              </w:rPr>
              <w:t>Principles</w:t>
            </w:r>
            <w:r w:rsidR="00C0004A">
              <w:tab/>
            </w:r>
            <w:r w:rsidR="00C0004A">
              <w:fldChar w:fldCharType="begin"/>
            </w:r>
            <w:r w:rsidR="00C0004A">
              <w:instrText>PAGEREF _Toc1802563289 \h</w:instrText>
            </w:r>
            <w:r w:rsidR="00C0004A">
              <w:fldChar w:fldCharType="separate"/>
            </w:r>
            <w:r w:rsidR="7FC90BCB" w:rsidRPr="7FC90BCB">
              <w:rPr>
                <w:rStyle w:val="Hyperlink"/>
              </w:rPr>
              <w:t>3</w:t>
            </w:r>
            <w:r w:rsidR="00C0004A">
              <w:fldChar w:fldCharType="end"/>
            </w:r>
          </w:hyperlink>
        </w:p>
        <w:p w14:paraId="28BA523F" w14:textId="51E3E3A2" w:rsidR="00CC632E" w:rsidRDefault="005F699A" w:rsidP="7FC90BCB">
          <w:pPr>
            <w:pStyle w:val="TOC2"/>
            <w:tabs>
              <w:tab w:val="left" w:pos="660"/>
              <w:tab w:val="right" w:leader="dot" w:pos="9405"/>
            </w:tabs>
            <w:rPr>
              <w:rStyle w:val="Hyperlink"/>
              <w:noProof/>
              <w:lang w:eastAsia="en-GB"/>
            </w:rPr>
          </w:pPr>
          <w:hyperlink w:anchor="_Toc1842839407">
            <w:r w:rsidR="7FC90BCB" w:rsidRPr="7FC90BCB">
              <w:rPr>
                <w:rStyle w:val="Hyperlink"/>
              </w:rPr>
              <w:t>2.2</w:t>
            </w:r>
            <w:r w:rsidR="00C0004A">
              <w:tab/>
            </w:r>
            <w:r w:rsidR="7FC90BCB" w:rsidRPr="7FC90BCB">
              <w:rPr>
                <w:rStyle w:val="Hyperlink"/>
              </w:rPr>
              <w:t>Resourcing</w:t>
            </w:r>
            <w:r w:rsidR="00C0004A">
              <w:tab/>
            </w:r>
            <w:r w:rsidR="00C0004A">
              <w:fldChar w:fldCharType="begin"/>
            </w:r>
            <w:r w:rsidR="00C0004A">
              <w:instrText>PAGEREF _Toc1842839407 \h</w:instrText>
            </w:r>
            <w:r w:rsidR="00C0004A">
              <w:fldChar w:fldCharType="separate"/>
            </w:r>
            <w:r w:rsidR="7FC90BCB" w:rsidRPr="7FC90BCB">
              <w:rPr>
                <w:rStyle w:val="Hyperlink"/>
              </w:rPr>
              <w:t>3</w:t>
            </w:r>
            <w:r w:rsidR="00C0004A">
              <w:fldChar w:fldCharType="end"/>
            </w:r>
          </w:hyperlink>
        </w:p>
        <w:p w14:paraId="0EF212C8" w14:textId="36FE5A84" w:rsidR="00CC632E" w:rsidRDefault="005F699A" w:rsidP="7FC90BCB">
          <w:pPr>
            <w:pStyle w:val="TOC3"/>
            <w:tabs>
              <w:tab w:val="left" w:pos="1095"/>
              <w:tab w:val="right" w:leader="dot" w:pos="9405"/>
            </w:tabs>
            <w:rPr>
              <w:rStyle w:val="Hyperlink"/>
              <w:noProof/>
              <w:lang w:eastAsia="en-GB"/>
            </w:rPr>
          </w:pPr>
          <w:hyperlink w:anchor="_Toc402648988">
            <w:r w:rsidR="7FC90BCB" w:rsidRPr="7FC90BCB">
              <w:rPr>
                <w:rStyle w:val="Hyperlink"/>
              </w:rPr>
              <w:t>2.2.1</w:t>
            </w:r>
            <w:r w:rsidR="00C0004A">
              <w:tab/>
            </w:r>
            <w:r w:rsidR="7FC90BCB" w:rsidRPr="7FC90BCB">
              <w:rPr>
                <w:rStyle w:val="Hyperlink"/>
              </w:rPr>
              <w:t>Team</w:t>
            </w:r>
            <w:r w:rsidR="00C0004A">
              <w:tab/>
            </w:r>
            <w:r w:rsidR="00C0004A">
              <w:fldChar w:fldCharType="begin"/>
            </w:r>
            <w:r w:rsidR="00C0004A">
              <w:instrText>PAGEREF _Toc402648988 \h</w:instrText>
            </w:r>
            <w:r w:rsidR="00C0004A">
              <w:fldChar w:fldCharType="separate"/>
            </w:r>
            <w:r w:rsidR="7FC90BCB" w:rsidRPr="7FC90BCB">
              <w:rPr>
                <w:rStyle w:val="Hyperlink"/>
              </w:rPr>
              <w:t>3</w:t>
            </w:r>
            <w:r w:rsidR="00C0004A">
              <w:fldChar w:fldCharType="end"/>
            </w:r>
          </w:hyperlink>
        </w:p>
        <w:p w14:paraId="77C7389A" w14:textId="28C8C1C9" w:rsidR="00CC632E" w:rsidRDefault="005F699A" w:rsidP="7FC90BCB">
          <w:pPr>
            <w:pStyle w:val="TOC3"/>
            <w:tabs>
              <w:tab w:val="left" w:pos="1095"/>
              <w:tab w:val="right" w:leader="dot" w:pos="9405"/>
            </w:tabs>
            <w:rPr>
              <w:rStyle w:val="Hyperlink"/>
              <w:noProof/>
              <w:lang w:eastAsia="en-GB"/>
            </w:rPr>
          </w:pPr>
          <w:hyperlink w:anchor="_Toc1404749362">
            <w:r w:rsidR="7FC90BCB" w:rsidRPr="7FC90BCB">
              <w:rPr>
                <w:rStyle w:val="Hyperlink"/>
              </w:rPr>
              <w:t>2.2.2</w:t>
            </w:r>
            <w:r w:rsidR="00C0004A">
              <w:tab/>
            </w:r>
            <w:r w:rsidR="7FC90BCB" w:rsidRPr="7FC90BCB">
              <w:rPr>
                <w:rStyle w:val="Hyperlink"/>
              </w:rPr>
              <w:t>Funding</w:t>
            </w:r>
            <w:r w:rsidR="00C0004A">
              <w:tab/>
            </w:r>
            <w:r w:rsidR="00C0004A">
              <w:fldChar w:fldCharType="begin"/>
            </w:r>
            <w:r w:rsidR="00C0004A">
              <w:instrText>PAGEREF _Toc1404749362 \h</w:instrText>
            </w:r>
            <w:r w:rsidR="00C0004A">
              <w:fldChar w:fldCharType="separate"/>
            </w:r>
            <w:r w:rsidR="7FC90BCB" w:rsidRPr="7FC90BCB">
              <w:rPr>
                <w:rStyle w:val="Hyperlink"/>
              </w:rPr>
              <w:t>3</w:t>
            </w:r>
            <w:r w:rsidR="00C0004A">
              <w:fldChar w:fldCharType="end"/>
            </w:r>
          </w:hyperlink>
        </w:p>
        <w:p w14:paraId="30D363C2" w14:textId="45E49631" w:rsidR="00CC632E" w:rsidRDefault="005F699A" w:rsidP="7FC90BCB">
          <w:pPr>
            <w:pStyle w:val="TOC3"/>
            <w:tabs>
              <w:tab w:val="left" w:pos="1095"/>
              <w:tab w:val="right" w:leader="dot" w:pos="9405"/>
            </w:tabs>
            <w:rPr>
              <w:rStyle w:val="Hyperlink"/>
              <w:noProof/>
              <w:lang w:eastAsia="en-GB"/>
            </w:rPr>
          </w:pPr>
          <w:hyperlink w:anchor="_Toc601858044">
            <w:r w:rsidR="7FC90BCB" w:rsidRPr="7FC90BCB">
              <w:rPr>
                <w:rStyle w:val="Hyperlink"/>
              </w:rPr>
              <w:t>2.2.3</w:t>
            </w:r>
            <w:r w:rsidR="00C0004A">
              <w:tab/>
            </w:r>
            <w:r w:rsidR="7FC90BCB" w:rsidRPr="7FC90BCB">
              <w:rPr>
                <w:rStyle w:val="Hyperlink"/>
              </w:rPr>
              <w:t>Other corporate support (e.g. Essentia, Digital)</w:t>
            </w:r>
            <w:r w:rsidR="00C0004A">
              <w:tab/>
            </w:r>
            <w:r w:rsidR="00C0004A">
              <w:fldChar w:fldCharType="begin"/>
            </w:r>
            <w:r w:rsidR="00C0004A">
              <w:instrText>PAGEREF _Toc601858044 \h</w:instrText>
            </w:r>
            <w:r w:rsidR="00C0004A">
              <w:fldChar w:fldCharType="separate"/>
            </w:r>
            <w:r w:rsidR="7FC90BCB" w:rsidRPr="7FC90BCB">
              <w:rPr>
                <w:rStyle w:val="Hyperlink"/>
              </w:rPr>
              <w:t>3</w:t>
            </w:r>
            <w:r w:rsidR="00C0004A">
              <w:fldChar w:fldCharType="end"/>
            </w:r>
          </w:hyperlink>
        </w:p>
        <w:p w14:paraId="38A6CE09" w14:textId="70DFF5F2" w:rsidR="00CC632E" w:rsidRDefault="005F699A" w:rsidP="7FC90BCB">
          <w:pPr>
            <w:pStyle w:val="TOC2"/>
            <w:tabs>
              <w:tab w:val="left" w:pos="660"/>
              <w:tab w:val="right" w:leader="dot" w:pos="9405"/>
            </w:tabs>
            <w:rPr>
              <w:rStyle w:val="Hyperlink"/>
              <w:noProof/>
              <w:lang w:eastAsia="en-GB"/>
            </w:rPr>
          </w:pPr>
          <w:hyperlink w:anchor="_Toc854568993">
            <w:r w:rsidR="7FC90BCB" w:rsidRPr="7FC90BCB">
              <w:rPr>
                <w:rStyle w:val="Hyperlink"/>
              </w:rPr>
              <w:t>2.3</w:t>
            </w:r>
            <w:r w:rsidR="00C0004A">
              <w:tab/>
            </w:r>
            <w:r w:rsidR="7FC90BCB" w:rsidRPr="7FC90BCB">
              <w:rPr>
                <w:rStyle w:val="Hyperlink"/>
              </w:rPr>
              <w:t>Timescales</w:t>
            </w:r>
            <w:r w:rsidR="00C0004A">
              <w:tab/>
            </w:r>
            <w:r w:rsidR="00C0004A">
              <w:fldChar w:fldCharType="begin"/>
            </w:r>
            <w:r w:rsidR="00C0004A">
              <w:instrText>PAGEREF _Toc854568993 \h</w:instrText>
            </w:r>
            <w:r w:rsidR="00C0004A">
              <w:fldChar w:fldCharType="separate"/>
            </w:r>
            <w:r w:rsidR="7FC90BCB" w:rsidRPr="7FC90BCB">
              <w:rPr>
                <w:rStyle w:val="Hyperlink"/>
              </w:rPr>
              <w:t>3</w:t>
            </w:r>
            <w:r w:rsidR="00C0004A">
              <w:fldChar w:fldCharType="end"/>
            </w:r>
          </w:hyperlink>
        </w:p>
        <w:p w14:paraId="6A1B4CAE" w14:textId="6764326D" w:rsidR="00DE3074" w:rsidRPr="00DE3074" w:rsidRDefault="005F699A" w:rsidP="7FC90BCB">
          <w:pPr>
            <w:pStyle w:val="TOC1"/>
            <w:tabs>
              <w:tab w:val="left" w:pos="435"/>
              <w:tab w:val="right" w:leader="dot" w:pos="9405"/>
            </w:tabs>
            <w:rPr>
              <w:rStyle w:val="Hyperlink"/>
              <w:noProof/>
            </w:rPr>
          </w:pPr>
          <w:hyperlink w:anchor="_Toc413078326">
            <w:r w:rsidR="7FC90BCB" w:rsidRPr="7FC90BCB">
              <w:rPr>
                <w:rStyle w:val="Hyperlink"/>
              </w:rPr>
              <w:t>3</w:t>
            </w:r>
            <w:r w:rsidR="00C0004A">
              <w:tab/>
            </w:r>
            <w:r w:rsidR="7FC90BCB" w:rsidRPr="7FC90BCB">
              <w:rPr>
                <w:rStyle w:val="Hyperlink"/>
              </w:rPr>
              <w:t>Programme management</w:t>
            </w:r>
            <w:r w:rsidR="00C0004A">
              <w:tab/>
            </w:r>
            <w:r w:rsidR="00C0004A">
              <w:fldChar w:fldCharType="begin"/>
            </w:r>
            <w:r w:rsidR="00C0004A">
              <w:instrText>PAGEREF _Toc413078326 \h</w:instrText>
            </w:r>
            <w:r w:rsidR="00C0004A">
              <w:fldChar w:fldCharType="separate"/>
            </w:r>
            <w:r w:rsidR="7FC90BCB" w:rsidRPr="7FC90BCB">
              <w:rPr>
                <w:rStyle w:val="Hyperlink"/>
              </w:rPr>
              <w:t>3</w:t>
            </w:r>
            <w:r w:rsidR="00C0004A">
              <w:fldChar w:fldCharType="end"/>
            </w:r>
          </w:hyperlink>
        </w:p>
        <w:p w14:paraId="5F015B86" w14:textId="6F80478F" w:rsidR="00CC632E" w:rsidRDefault="005F699A" w:rsidP="7FC90BCB">
          <w:pPr>
            <w:pStyle w:val="TOC2"/>
            <w:tabs>
              <w:tab w:val="left" w:pos="660"/>
              <w:tab w:val="right" w:leader="dot" w:pos="9405"/>
            </w:tabs>
            <w:rPr>
              <w:rStyle w:val="Hyperlink"/>
              <w:noProof/>
              <w:lang w:eastAsia="en-GB"/>
            </w:rPr>
          </w:pPr>
          <w:hyperlink w:anchor="_Toc1579523743">
            <w:r w:rsidR="7FC90BCB" w:rsidRPr="7FC90BCB">
              <w:rPr>
                <w:rStyle w:val="Hyperlink"/>
              </w:rPr>
              <w:t>3.1</w:t>
            </w:r>
            <w:r w:rsidR="00C0004A">
              <w:tab/>
            </w:r>
            <w:r w:rsidR="7FC90BCB" w:rsidRPr="7FC90BCB">
              <w:rPr>
                <w:rStyle w:val="Hyperlink"/>
              </w:rPr>
              <w:t>Leadership</w:t>
            </w:r>
            <w:r w:rsidR="00C0004A">
              <w:tab/>
            </w:r>
            <w:r w:rsidR="00C0004A">
              <w:fldChar w:fldCharType="begin"/>
            </w:r>
            <w:r w:rsidR="00C0004A">
              <w:instrText>PAGEREF _Toc1579523743 \h</w:instrText>
            </w:r>
            <w:r w:rsidR="00C0004A">
              <w:fldChar w:fldCharType="separate"/>
            </w:r>
            <w:r w:rsidR="7FC90BCB" w:rsidRPr="7FC90BCB">
              <w:rPr>
                <w:rStyle w:val="Hyperlink"/>
              </w:rPr>
              <w:t>4</w:t>
            </w:r>
            <w:r w:rsidR="00C0004A">
              <w:fldChar w:fldCharType="end"/>
            </w:r>
          </w:hyperlink>
        </w:p>
        <w:p w14:paraId="5220FAAC" w14:textId="3E790011" w:rsidR="00CC632E" w:rsidRDefault="005F699A" w:rsidP="7FC90BCB">
          <w:pPr>
            <w:pStyle w:val="TOC2"/>
            <w:tabs>
              <w:tab w:val="left" w:pos="660"/>
              <w:tab w:val="right" w:leader="dot" w:pos="9405"/>
            </w:tabs>
            <w:rPr>
              <w:rStyle w:val="Hyperlink"/>
              <w:noProof/>
              <w:lang w:eastAsia="en-GB"/>
            </w:rPr>
          </w:pPr>
          <w:hyperlink w:anchor="_Toc2076900256">
            <w:r w:rsidR="7FC90BCB" w:rsidRPr="7FC90BCB">
              <w:rPr>
                <w:rStyle w:val="Hyperlink"/>
              </w:rPr>
              <w:t>3.2</w:t>
            </w:r>
            <w:r w:rsidR="00C0004A">
              <w:tab/>
            </w:r>
            <w:r w:rsidR="7FC90BCB" w:rsidRPr="7FC90BCB">
              <w:rPr>
                <w:rStyle w:val="Hyperlink"/>
              </w:rPr>
              <w:t>Governance</w:t>
            </w:r>
            <w:r w:rsidR="00C0004A">
              <w:tab/>
            </w:r>
            <w:r w:rsidR="00C0004A">
              <w:fldChar w:fldCharType="begin"/>
            </w:r>
            <w:r w:rsidR="00C0004A">
              <w:instrText>PAGEREF _Toc2076900256 \h</w:instrText>
            </w:r>
            <w:r w:rsidR="00C0004A">
              <w:fldChar w:fldCharType="separate"/>
            </w:r>
            <w:r w:rsidR="7FC90BCB" w:rsidRPr="7FC90BCB">
              <w:rPr>
                <w:rStyle w:val="Hyperlink"/>
              </w:rPr>
              <w:t>4</w:t>
            </w:r>
            <w:r w:rsidR="00C0004A">
              <w:fldChar w:fldCharType="end"/>
            </w:r>
          </w:hyperlink>
        </w:p>
        <w:p w14:paraId="563D6DE7" w14:textId="28A23604" w:rsidR="00CC632E" w:rsidRDefault="005F699A" w:rsidP="7FC90BCB">
          <w:pPr>
            <w:pStyle w:val="TOC2"/>
            <w:tabs>
              <w:tab w:val="left" w:pos="660"/>
              <w:tab w:val="right" w:leader="dot" w:pos="9405"/>
            </w:tabs>
            <w:rPr>
              <w:rStyle w:val="Hyperlink"/>
              <w:noProof/>
              <w:lang w:eastAsia="en-GB"/>
            </w:rPr>
          </w:pPr>
          <w:hyperlink w:anchor="_Toc1088396911">
            <w:r w:rsidR="7FC90BCB" w:rsidRPr="7FC90BCB">
              <w:rPr>
                <w:rStyle w:val="Hyperlink"/>
              </w:rPr>
              <w:t>3.3</w:t>
            </w:r>
            <w:r w:rsidR="00C0004A">
              <w:tab/>
            </w:r>
            <w:r w:rsidR="7FC90BCB" w:rsidRPr="7FC90BCB">
              <w:rPr>
                <w:rStyle w:val="Hyperlink"/>
              </w:rPr>
              <w:t>Key Risks and Issues</w:t>
            </w:r>
            <w:r w:rsidR="00C0004A">
              <w:tab/>
            </w:r>
            <w:r w:rsidR="00C0004A">
              <w:fldChar w:fldCharType="begin"/>
            </w:r>
            <w:r w:rsidR="00C0004A">
              <w:instrText>PAGEREF _Toc1088396911 \h</w:instrText>
            </w:r>
            <w:r w:rsidR="00C0004A">
              <w:fldChar w:fldCharType="separate"/>
            </w:r>
            <w:r w:rsidR="7FC90BCB" w:rsidRPr="7FC90BCB">
              <w:rPr>
                <w:rStyle w:val="Hyperlink"/>
              </w:rPr>
              <w:t>4</w:t>
            </w:r>
            <w:r w:rsidR="00C0004A">
              <w:fldChar w:fldCharType="end"/>
            </w:r>
          </w:hyperlink>
        </w:p>
        <w:p w14:paraId="0DAE1375" w14:textId="7984205E" w:rsidR="00CC632E" w:rsidRDefault="005F699A" w:rsidP="7FC90BCB">
          <w:pPr>
            <w:pStyle w:val="TOC2"/>
            <w:tabs>
              <w:tab w:val="left" w:pos="660"/>
              <w:tab w:val="right" w:leader="dot" w:pos="9405"/>
            </w:tabs>
            <w:rPr>
              <w:rStyle w:val="Hyperlink"/>
              <w:noProof/>
              <w:lang w:eastAsia="en-GB"/>
            </w:rPr>
          </w:pPr>
          <w:hyperlink w:anchor="_Toc2038779871">
            <w:r w:rsidR="7FC90BCB" w:rsidRPr="7FC90BCB">
              <w:rPr>
                <w:rStyle w:val="Hyperlink"/>
              </w:rPr>
              <w:t>3.4</w:t>
            </w:r>
            <w:r w:rsidR="00C0004A">
              <w:tab/>
            </w:r>
            <w:r w:rsidR="7FC90BCB" w:rsidRPr="7FC90BCB">
              <w:rPr>
                <w:rStyle w:val="Hyperlink"/>
              </w:rPr>
              <w:t>Key interdependencies</w:t>
            </w:r>
            <w:r w:rsidR="00C0004A">
              <w:tab/>
            </w:r>
            <w:r w:rsidR="00C0004A">
              <w:fldChar w:fldCharType="begin"/>
            </w:r>
            <w:r w:rsidR="00C0004A">
              <w:instrText>PAGEREF _Toc2038779871 \h</w:instrText>
            </w:r>
            <w:r w:rsidR="00C0004A">
              <w:fldChar w:fldCharType="separate"/>
            </w:r>
            <w:r w:rsidR="7FC90BCB" w:rsidRPr="7FC90BCB">
              <w:rPr>
                <w:rStyle w:val="Hyperlink"/>
              </w:rPr>
              <w:t>4</w:t>
            </w:r>
            <w:r w:rsidR="00C0004A">
              <w:fldChar w:fldCharType="end"/>
            </w:r>
          </w:hyperlink>
        </w:p>
        <w:p w14:paraId="6A2D2F7E" w14:textId="550D3267" w:rsidR="00CC632E" w:rsidRDefault="005F699A" w:rsidP="7FC90BCB">
          <w:pPr>
            <w:pStyle w:val="TOC2"/>
            <w:tabs>
              <w:tab w:val="left" w:pos="660"/>
              <w:tab w:val="right" w:leader="dot" w:pos="9405"/>
            </w:tabs>
            <w:rPr>
              <w:rStyle w:val="Hyperlink"/>
              <w:noProof/>
              <w:lang w:eastAsia="en-GB"/>
            </w:rPr>
          </w:pPr>
          <w:hyperlink w:anchor="_Toc1168840620">
            <w:r w:rsidR="7FC90BCB" w:rsidRPr="7FC90BCB">
              <w:rPr>
                <w:rStyle w:val="Hyperlink"/>
              </w:rPr>
              <w:t>3.5</w:t>
            </w:r>
            <w:r w:rsidR="00C0004A">
              <w:tab/>
            </w:r>
            <w:r w:rsidR="7FC90BCB" w:rsidRPr="7FC90BCB">
              <w:rPr>
                <w:rStyle w:val="Hyperlink"/>
              </w:rPr>
              <w:t>Key stakeholders</w:t>
            </w:r>
            <w:r w:rsidR="00C0004A">
              <w:tab/>
            </w:r>
            <w:r w:rsidR="00C0004A">
              <w:fldChar w:fldCharType="begin"/>
            </w:r>
            <w:r w:rsidR="00C0004A">
              <w:instrText>PAGEREF _Toc1168840620 \h</w:instrText>
            </w:r>
            <w:r w:rsidR="00C0004A">
              <w:fldChar w:fldCharType="separate"/>
            </w:r>
            <w:r w:rsidR="7FC90BCB" w:rsidRPr="7FC90BCB">
              <w:rPr>
                <w:rStyle w:val="Hyperlink"/>
              </w:rPr>
              <w:t>4</w:t>
            </w:r>
            <w:r w:rsidR="00C0004A">
              <w:fldChar w:fldCharType="end"/>
            </w:r>
          </w:hyperlink>
        </w:p>
        <w:p w14:paraId="6283D342" w14:textId="018CB84B" w:rsidR="00CC632E" w:rsidRDefault="005F699A" w:rsidP="7FC90BCB">
          <w:pPr>
            <w:pStyle w:val="TOC1"/>
            <w:tabs>
              <w:tab w:val="left" w:pos="435"/>
              <w:tab w:val="right" w:leader="dot" w:pos="9405"/>
            </w:tabs>
            <w:rPr>
              <w:rStyle w:val="Hyperlink"/>
              <w:noProof/>
              <w:lang w:eastAsia="en-GB"/>
            </w:rPr>
          </w:pPr>
          <w:hyperlink w:anchor="_Toc1649313976">
            <w:r w:rsidR="7FC90BCB" w:rsidRPr="7FC90BCB">
              <w:rPr>
                <w:rStyle w:val="Hyperlink"/>
              </w:rPr>
              <w:t>4</w:t>
            </w:r>
            <w:r w:rsidR="00C0004A">
              <w:tab/>
            </w:r>
            <w:r w:rsidR="7FC90BCB" w:rsidRPr="7FC90BCB">
              <w:rPr>
                <w:rStyle w:val="Hyperlink"/>
              </w:rPr>
              <w:t>Benefits</w:t>
            </w:r>
            <w:r w:rsidR="00C0004A">
              <w:tab/>
            </w:r>
            <w:r w:rsidR="00C0004A">
              <w:fldChar w:fldCharType="begin"/>
            </w:r>
            <w:r w:rsidR="00C0004A">
              <w:instrText>PAGEREF _Toc1649313976 \h</w:instrText>
            </w:r>
            <w:r w:rsidR="00C0004A">
              <w:fldChar w:fldCharType="separate"/>
            </w:r>
            <w:r w:rsidR="7FC90BCB" w:rsidRPr="7FC90BCB">
              <w:rPr>
                <w:rStyle w:val="Hyperlink"/>
              </w:rPr>
              <w:t>4</w:t>
            </w:r>
            <w:r w:rsidR="00C0004A">
              <w:fldChar w:fldCharType="end"/>
            </w:r>
          </w:hyperlink>
        </w:p>
        <w:p w14:paraId="764C66B0" w14:textId="089EC9BC" w:rsidR="00CC632E" w:rsidRDefault="005F699A" w:rsidP="7FC90BCB">
          <w:pPr>
            <w:pStyle w:val="TOC2"/>
            <w:tabs>
              <w:tab w:val="left" w:pos="660"/>
              <w:tab w:val="right" w:leader="dot" w:pos="9405"/>
            </w:tabs>
            <w:rPr>
              <w:rStyle w:val="Hyperlink"/>
              <w:noProof/>
              <w:lang w:eastAsia="en-GB"/>
            </w:rPr>
          </w:pPr>
          <w:hyperlink w:anchor="_Toc1099136853">
            <w:r w:rsidR="7FC90BCB" w:rsidRPr="7FC90BCB">
              <w:rPr>
                <w:rStyle w:val="Hyperlink"/>
              </w:rPr>
              <w:t>4.1</w:t>
            </w:r>
            <w:r w:rsidR="00C0004A">
              <w:tab/>
            </w:r>
            <w:r w:rsidR="7FC90BCB" w:rsidRPr="7FC90BCB">
              <w:rPr>
                <w:rStyle w:val="Hyperlink"/>
              </w:rPr>
              <w:t>Return on investment</w:t>
            </w:r>
            <w:r w:rsidR="00C0004A">
              <w:tab/>
            </w:r>
            <w:r w:rsidR="00C0004A">
              <w:fldChar w:fldCharType="begin"/>
            </w:r>
            <w:r w:rsidR="00C0004A">
              <w:instrText>PAGEREF _Toc1099136853 \h</w:instrText>
            </w:r>
            <w:r w:rsidR="00C0004A">
              <w:fldChar w:fldCharType="separate"/>
            </w:r>
            <w:r w:rsidR="7FC90BCB" w:rsidRPr="7FC90BCB">
              <w:rPr>
                <w:rStyle w:val="Hyperlink"/>
              </w:rPr>
              <w:t>5</w:t>
            </w:r>
            <w:r w:rsidR="00C0004A">
              <w:fldChar w:fldCharType="end"/>
            </w:r>
          </w:hyperlink>
        </w:p>
        <w:p w14:paraId="6C0C545D" w14:textId="0469378C" w:rsidR="00CC632E" w:rsidRDefault="005F699A" w:rsidP="7FC90BCB">
          <w:pPr>
            <w:pStyle w:val="TOC2"/>
            <w:tabs>
              <w:tab w:val="left" w:pos="660"/>
              <w:tab w:val="right" w:leader="dot" w:pos="9405"/>
            </w:tabs>
            <w:rPr>
              <w:rStyle w:val="Hyperlink"/>
              <w:noProof/>
              <w:lang w:eastAsia="en-GB"/>
            </w:rPr>
          </w:pPr>
          <w:hyperlink w:anchor="_Toc1629723051">
            <w:r w:rsidR="7FC90BCB" w:rsidRPr="7FC90BCB">
              <w:rPr>
                <w:rStyle w:val="Hyperlink"/>
              </w:rPr>
              <w:t>4.2</w:t>
            </w:r>
            <w:r w:rsidR="00C0004A">
              <w:tab/>
            </w:r>
            <w:r w:rsidR="7FC90BCB" w:rsidRPr="7FC90BCB">
              <w:rPr>
                <w:rStyle w:val="Hyperlink"/>
              </w:rPr>
              <w:t>Key Performance Indicators</w:t>
            </w:r>
            <w:r w:rsidR="00C0004A">
              <w:tab/>
            </w:r>
            <w:r w:rsidR="00C0004A">
              <w:fldChar w:fldCharType="begin"/>
            </w:r>
            <w:r w:rsidR="00C0004A">
              <w:instrText>PAGEREF _Toc1629723051 \h</w:instrText>
            </w:r>
            <w:r w:rsidR="00C0004A">
              <w:fldChar w:fldCharType="separate"/>
            </w:r>
            <w:r w:rsidR="7FC90BCB" w:rsidRPr="7FC90BCB">
              <w:rPr>
                <w:rStyle w:val="Hyperlink"/>
              </w:rPr>
              <w:t>5</w:t>
            </w:r>
            <w:r w:rsidR="00C0004A">
              <w:fldChar w:fldCharType="end"/>
            </w:r>
          </w:hyperlink>
        </w:p>
        <w:p w14:paraId="300D5950" w14:textId="4A2550F4" w:rsidR="00CC632E" w:rsidRDefault="005F699A" w:rsidP="7FC90BCB">
          <w:pPr>
            <w:pStyle w:val="TOC2"/>
            <w:tabs>
              <w:tab w:val="left" w:pos="660"/>
              <w:tab w:val="right" w:leader="dot" w:pos="9405"/>
            </w:tabs>
            <w:rPr>
              <w:rStyle w:val="Hyperlink"/>
              <w:noProof/>
              <w:lang w:eastAsia="en-GB"/>
            </w:rPr>
          </w:pPr>
          <w:hyperlink w:anchor="_Toc233540497">
            <w:r w:rsidR="7FC90BCB" w:rsidRPr="7FC90BCB">
              <w:rPr>
                <w:rStyle w:val="Hyperlink"/>
              </w:rPr>
              <w:t>4.3</w:t>
            </w:r>
            <w:r w:rsidR="00C0004A">
              <w:tab/>
            </w:r>
            <w:r w:rsidR="7FC90BCB" w:rsidRPr="7FC90BCB">
              <w:rPr>
                <w:rStyle w:val="Hyperlink"/>
              </w:rPr>
              <w:t>Other planned benefits (e.g. quality, experience)</w:t>
            </w:r>
            <w:r w:rsidR="00C0004A">
              <w:tab/>
            </w:r>
            <w:r w:rsidR="00C0004A">
              <w:fldChar w:fldCharType="begin"/>
            </w:r>
            <w:r w:rsidR="00C0004A">
              <w:instrText>PAGEREF _Toc233540497 \h</w:instrText>
            </w:r>
            <w:r w:rsidR="00C0004A">
              <w:fldChar w:fldCharType="separate"/>
            </w:r>
            <w:r w:rsidR="7FC90BCB" w:rsidRPr="7FC90BCB">
              <w:rPr>
                <w:rStyle w:val="Hyperlink"/>
              </w:rPr>
              <w:t>5</w:t>
            </w:r>
            <w:r w:rsidR="00C0004A">
              <w:fldChar w:fldCharType="end"/>
            </w:r>
          </w:hyperlink>
          <w:r w:rsidR="00C0004A">
            <w:fldChar w:fldCharType="end"/>
          </w:r>
        </w:p>
      </w:sdtContent>
    </w:sdt>
    <w:p w14:paraId="22BF2200" w14:textId="77777777" w:rsidR="00695C6D" w:rsidRDefault="00695C6D" w:rsidP="00791B86">
      <w:pPr>
        <w:jc w:val="both"/>
      </w:pPr>
    </w:p>
    <w:p w14:paraId="198820E3" w14:textId="77777777" w:rsidR="00695C6D" w:rsidRDefault="00695C6D" w:rsidP="00791B86">
      <w:pPr>
        <w:jc w:val="both"/>
        <w:rPr>
          <w:b/>
          <w:color w:val="0072C6"/>
          <w:sz w:val="28"/>
          <w:szCs w:val="28"/>
        </w:rPr>
      </w:pPr>
      <w:r>
        <w:br w:type="page"/>
      </w:r>
    </w:p>
    <w:p w14:paraId="318E46C7" w14:textId="1F271C46" w:rsidR="00D664D8" w:rsidRPr="00D664D8" w:rsidRDefault="00A96912" w:rsidP="00D664D8">
      <w:pPr>
        <w:pStyle w:val="Heading1"/>
      </w:pPr>
      <w:bookmarkStart w:id="4" w:name="_Toc1892615669"/>
      <w:r>
        <w:lastRenderedPageBreak/>
        <w:t>Introduction</w:t>
      </w:r>
      <w:bookmarkEnd w:id="4"/>
    </w:p>
    <w:p w14:paraId="43E802FF" w14:textId="259E7763" w:rsidR="00AE1623" w:rsidRDefault="009C3604" w:rsidP="006E1990">
      <w:pPr>
        <w:pStyle w:val="Heading2"/>
      </w:pPr>
      <w:bookmarkStart w:id="5" w:name="_Toc1650919229"/>
      <w:r>
        <w:t>Case for c</w:t>
      </w:r>
      <w:r w:rsidR="00DB754C">
        <w:t>hange</w:t>
      </w:r>
      <w:bookmarkEnd w:id="5"/>
    </w:p>
    <w:p w14:paraId="5F0AC30F" w14:textId="1D7EB85C" w:rsidR="006E1990" w:rsidRDefault="006E1990" w:rsidP="006E1990"/>
    <w:p w14:paraId="473F51DF" w14:textId="18BCF0EF" w:rsidR="00C0004A" w:rsidRPr="00F1290A" w:rsidRDefault="00C0004A" w:rsidP="00946BA2">
      <w:r>
        <w:rPr>
          <w:i w:val="0"/>
        </w:rPr>
        <w:t>Only 16% of patients on our 8 adult medical wards go home before midday, against 33% in the best-performing trusts. Beds free up late in the day, so patients in A&amp;E wait for a bed into the evening: in December 2025, 41% of medical admissions waited more than 4 hours in A&amp;E after the decision to admit.</w:t>
      </w:r>
    </w:p>
    <w:p w14:paraId="473F51DF" w14:textId="18BCF0EF" w:rsidR="00C0004A" w:rsidRPr="00F1290A" w:rsidRDefault="00C0004A" w:rsidP="00946BA2">
      <w:r>
        <w:rPr>
          <w:i w:val="0"/>
        </w:rPr>
        <w:t>Average length of stay on the 8 wards is 7.4 days. A November 2025 audit of 120 discharges found medicines to take out (TTOs) ready on average 4.2 hours after they were prescribed, and 1 in 3 patients waiting on the ward for transport after they were ready to go.</w:t>
      </w:r>
    </w:p>
    <w:p w14:paraId="473F51DF" w14:textId="18BCF0EF" w:rsidR="00C0004A" w:rsidRPr="00F1290A" w:rsidRDefault="00C0004A" w:rsidP="00946BA2">
      <w:r>
        <w:rPr>
          <w:i w:val="0"/>
        </w:rPr>
        <w:t>Patients tell us the day they go home is long and uncertain: 'I was told I could go at 9 and left at 6.'</w:t>
      </w:r>
    </w:p>
    <w:p w14:paraId="21736CBA" w14:textId="77777777" w:rsidR="00F1290A" w:rsidRPr="006E1990" w:rsidRDefault="00F1290A" w:rsidP="006E1990"/>
    <w:p w14:paraId="19AFC334" w14:textId="6A204753" w:rsidR="004B479B" w:rsidRDefault="004B479B" w:rsidP="006E1990">
      <w:pPr>
        <w:pStyle w:val="Heading2"/>
      </w:pPr>
      <w:bookmarkStart w:id="6" w:name="_Toc1020771442"/>
      <w:r>
        <w:t>Objectives</w:t>
      </w:r>
      <w:bookmarkEnd w:id="6"/>
    </w:p>
    <w:p w14:paraId="57861F0D" w14:textId="57496645" w:rsidR="007504B7" w:rsidRPr="007504B7" w:rsidRDefault="007504B7" w:rsidP="007504B7">
      <w:pPr>
        <w:rPr>
          <w:i/>
          <w:iCs/>
        </w:rPr>
      </w:pPr>
      <w:r>
        <w:rPr>
          <w:i w:val="0"/>
          <w:iCs/>
        </w:rPr>
        <w:t>1. Increase discharges before midday on the 8 medical wards from 16% to 33% by 30 September 2026.</w:t>
      </w:r>
    </w:p>
    <w:p w14:paraId="57861F0D" w14:textId="57496645" w:rsidR="007504B7" w:rsidRPr="007504B7" w:rsidRDefault="007504B7" w:rsidP="007504B7">
      <w:pPr>
        <w:rPr>
          <w:i/>
          <w:iCs/>
        </w:rPr>
      </w:pPr>
      <w:r>
        <w:rPr>
          <w:i w:val="0"/>
          <w:iCs/>
        </w:rPr>
        <w:t>2. Reduce average length of stay from 7.4 to 6.9 days by 30 September 2026, releasing about 3,000 bed days a year.</w:t>
      </w:r>
    </w:p>
    <w:p w14:paraId="57861F0D" w14:textId="57496645" w:rsidR="007504B7" w:rsidRPr="007504B7" w:rsidRDefault="007504B7" w:rsidP="007504B7">
      <w:pPr>
        <w:rPr>
          <w:i/>
          <w:iCs/>
        </w:rPr>
      </w:pPr>
      <w:r>
        <w:rPr>
          <w:i w:val="0"/>
          <w:iCs/>
        </w:rPr>
        <w:t>3. Reduce the time from TTO prescribed to ready from 4.2 to 2 hours by 31 July 2026.</w:t>
      </w:r>
    </w:p>
    <w:p w14:paraId="57861F0D" w14:textId="57496645" w:rsidR="007504B7" w:rsidRPr="007504B7" w:rsidRDefault="007504B7" w:rsidP="007504B7">
      <w:pPr>
        <w:rPr>
          <w:i/>
          <w:iCs/>
        </w:rPr>
      </w:pPr>
      <w:r>
        <w:rPr>
          <w:i w:val="0"/>
          <w:iCs/>
        </w:rPr>
        <w:t>4. Set an expected discharge date within 24 hours of admission for 90% of patients by 30 September 2026.</w:t>
      </w:r>
    </w:p>
    <w:p w14:paraId="57861F0D" w14:textId="57496645" w:rsidR="007504B7" w:rsidRPr="007504B7" w:rsidRDefault="007504B7" w:rsidP="007504B7">
      <w:pPr>
        <w:rPr>
          <w:i/>
          <w:iCs/>
        </w:rPr>
      </w:pPr>
      <w:r>
        <w:rPr>
          <w:i w:val="0"/>
          <w:iCs/>
        </w:rPr>
        <w:t>5. Do this without a rise in readmissions within 30 days (13.8%).</w:t>
      </w:r>
    </w:p>
    <w:p w14:paraId="4C441A88" w14:textId="77777777" w:rsidR="00D93CEC" w:rsidRPr="00D93CEC" w:rsidRDefault="00D93CEC" w:rsidP="00D93CEC"/>
    <w:p w14:paraId="41C935EC" w14:textId="5E66244B" w:rsidR="00956429" w:rsidRDefault="00956429" w:rsidP="00791B86">
      <w:pPr>
        <w:jc w:val="both"/>
      </w:pPr>
    </w:p>
    <w:p w14:paraId="46C0B066" w14:textId="77777777" w:rsidR="00567CE1" w:rsidRDefault="00567CE1" w:rsidP="00791B86">
      <w:pPr>
        <w:jc w:val="both"/>
      </w:pPr>
    </w:p>
    <w:p w14:paraId="76E66C71" w14:textId="77777777" w:rsidR="00933232" w:rsidRDefault="00933232">
      <w:pPr>
        <w:spacing w:before="0" w:after="200"/>
        <w:rPr>
          <w:b/>
          <w:color w:val="002060"/>
          <w:sz w:val="28"/>
          <w:szCs w:val="28"/>
        </w:rPr>
      </w:pPr>
      <w:r>
        <w:br w:type="page"/>
      </w:r>
    </w:p>
    <w:p w14:paraId="56F8F816" w14:textId="79456952" w:rsidR="000F7E38" w:rsidRPr="006E1990" w:rsidRDefault="006E1990" w:rsidP="006E1990">
      <w:pPr>
        <w:pStyle w:val="Heading1"/>
      </w:pPr>
      <w:bookmarkStart w:id="7" w:name="_Toc664262262"/>
      <w:r>
        <w:lastRenderedPageBreak/>
        <w:t>Project approach</w:t>
      </w:r>
      <w:bookmarkEnd w:id="7"/>
    </w:p>
    <w:p w14:paraId="4A4DACDA" w14:textId="4FB542D0" w:rsidR="004D78B6" w:rsidRDefault="006E1990" w:rsidP="006E1990">
      <w:pPr>
        <w:pStyle w:val="Heading2"/>
      </w:pPr>
      <w:bookmarkStart w:id="8" w:name="_Toc1802563289"/>
      <w:r>
        <w:t>Principles</w:t>
      </w:r>
      <w:bookmarkEnd w:id="8"/>
    </w:p>
    <w:p w14:paraId="2BE723F8" w14:textId="250B4443" w:rsidR="00720F24" w:rsidRPr="007504B7" w:rsidRDefault="00720F24" w:rsidP="00720F24">
      <w:pPr>
        <w:rPr>
          <w:i/>
          <w:iCs/>
        </w:rPr>
      </w:pPr>
      <w:r w:rsidRPr="003244DA">
        <w:rPr>
          <w:i w:val="0"/>
          <w:iCs/>
        </w:rPr>
        <w:t>We will redesign the discharge day with the people who do the work, using Plan, Do, Study, Act cycles. We will start on Wards 5 and 6 in March and spread ward by ward, so all 8 wards are live by June.</w:t>
      </w:r>
    </w:p>
    <w:p w14:paraId="2BE723F8" w14:textId="250B4443" w:rsidR="00720F24" w:rsidRPr="007504B7" w:rsidRDefault="00720F24" w:rsidP="00720F24">
      <w:pPr>
        <w:rPr>
          <w:i/>
          <w:iCs/>
        </w:rPr>
      </w:pPr>
      <w:r w:rsidRPr="003244DA">
        <w:rPr>
          <w:i w:val="0"/>
          <w:iCs/>
        </w:rPr>
        <w:t>Four core workstreams (board rounds and criteria-led discharge; TTOs; transport and the discharge lounge; complex discharges) are supported by two enabling workstreams (data and measurement; PMO, comms and engagement).</w:t>
      </w:r>
    </w:p>
    <w:p w14:paraId="2BE723F8" w14:textId="250B4443" w:rsidR="00720F24" w:rsidRPr="007504B7" w:rsidRDefault="00720F24" w:rsidP="00720F24">
      <w:pPr>
        <w:rPr>
          <w:i/>
          <w:iCs/>
        </w:rPr>
      </w:pPr>
      <w:r w:rsidRPr="003244DA">
        <w:rPr>
          <w:i w:val="0"/>
          <w:iCs/>
        </w:rPr>
        <w:t>Progress is measured weekly on SPC charts and reported through highlight reports and a fortnightly leadership report. The programme closes at the end of September 2026, when the work is handed to the Clinical Group.</w:t>
      </w:r>
    </w:p>
    <w:p w14:paraId="13ABB46F" w14:textId="77777777" w:rsidR="006E1990" w:rsidRPr="006E1990" w:rsidRDefault="006E1990" w:rsidP="006E1990"/>
    <w:p w14:paraId="26893E06" w14:textId="56A34AE8" w:rsidR="006E1990" w:rsidRDefault="006E1990" w:rsidP="006E1990">
      <w:pPr>
        <w:pStyle w:val="Heading2"/>
      </w:pPr>
      <w:bookmarkStart w:id="9" w:name="_Toc1842839407"/>
      <w:r>
        <w:t>Resourcing</w:t>
      </w:r>
      <w:bookmarkEnd w:id="9"/>
    </w:p>
    <w:p w14:paraId="57F0BA67" w14:textId="65AACEB1" w:rsidR="00B17173" w:rsidRPr="007504B7" w:rsidRDefault="00B17173" w:rsidP="00B17173">
      <w:pPr>
        <w:rPr>
          <w:i/>
          <w:iCs/>
        </w:rPr>
      </w:pPr>
      <w:r>
        <w:rPr>
          <w:i w:val="0"/>
          <w:iCs/>
        </w:rPr>
        <w:t>The programme needs CITI improvement support and protected time from the Clinical Group, as set out below and in the resource planner.</w:t>
      </w:r>
    </w:p>
    <w:p w14:paraId="7843B12B" w14:textId="77777777" w:rsidR="00B17173" w:rsidRPr="00B17173" w:rsidRDefault="00B17173" w:rsidP="00B17173"/>
    <w:p w14:paraId="52D7CB9E" w14:textId="6EAA872F" w:rsidR="006E1990" w:rsidRDefault="006E1990" w:rsidP="006E1990">
      <w:pPr>
        <w:pStyle w:val="Heading3"/>
      </w:pPr>
      <w:bookmarkStart w:id="10" w:name="_Toc402648988"/>
      <w:r>
        <w:t>Team</w:t>
      </w:r>
      <w:bookmarkEnd w:id="10"/>
    </w:p>
    <w:p w14:paraId="52D7CB9E" w14:textId="6EAA872F" w:rsidR="006E1990" w:rsidRDefault="006E1990" w:rsidP="006E1990">
      <w:pPr/>
      <w:r>
        <w:rPr>
          <w:b w:val="0"/>
          <w:i w:val="0"/>
        </w:rPr>
        <w:t>CITI: Programme Director (0.2 WTE), Programme Manager (1.0 WTE), 3 Improvement Managers and a Project Manager (2.8 WTE in total), Senior Analyst (0.4 WTE), PMO Officer (0.5 WTE).</w:t>
      </w:r>
    </w:p>
    <w:p w14:paraId="52D7CB9E" w14:textId="6EAA872F" w:rsidR="006E1990" w:rsidRDefault="006E1990" w:rsidP="006E1990">
      <w:pPr/>
      <w:r>
        <w:rPr>
          <w:b w:val="0"/>
          <w:i w:val="0"/>
        </w:rPr>
        <w:t>Clinical Group: SRO and Accountable Executive (0.1 WTE each), clinical lead (1 session a week), matron (0.2 WTE), ward managers (2 hours a week each), lead pharmacist (0.2 WTE).</w:t>
      </w:r>
    </w:p>
    <w:p w14:paraId="2DFB0DE9" w14:textId="77777777" w:rsidR="00724F91" w:rsidRPr="00724F91" w:rsidRDefault="00724F91" w:rsidP="00724F91"/>
    <w:p w14:paraId="79BDA57E" w14:textId="72465779" w:rsidR="006E1990" w:rsidRDefault="006E1990" w:rsidP="00D656E2">
      <w:pPr>
        <w:pStyle w:val="Heading3"/>
      </w:pPr>
      <w:bookmarkStart w:id="11" w:name="_Toc1404749362"/>
      <w:r>
        <w:t>Funding</w:t>
      </w:r>
      <w:bookmarkEnd w:id="11"/>
    </w:p>
    <w:p w14:paraId="79BDA57E" w14:textId="72465779" w:rsidR="006E1990" w:rsidRDefault="006E1990" w:rsidP="00D656E2">
      <w:pPr/>
      <w:r>
        <w:rPr>
          <w:b w:val="0"/>
          <w:i w:val="0"/>
        </w:rPr>
        <w:t>£35k capital for discharge lounge chairs and refurbishment (agreed). £95k a year revenue for 2 pharmacy technicians (business case to the March investment panel). CITI time is met from the CITI budget.</w:t>
      </w:r>
    </w:p>
    <w:p w14:paraId="37001E76" w14:textId="77777777" w:rsidR="00724F91" w:rsidRPr="00724F91" w:rsidRDefault="00724F91" w:rsidP="00724F91"/>
    <w:p w14:paraId="62D0CA91" w14:textId="5E4608B6" w:rsidR="006E1990" w:rsidRPr="006E1990" w:rsidRDefault="006E1990" w:rsidP="006E1990">
      <w:pPr>
        <w:pStyle w:val="Heading3"/>
      </w:pPr>
      <w:bookmarkStart w:id="12" w:name="_Toc601858044"/>
      <w:r>
        <w:t>Other corporate support (e.g. Essentia, Digital)</w:t>
      </w:r>
      <w:bookmarkEnd w:id="12"/>
    </w:p>
    <w:p w14:paraId="62D0CA91" w14:textId="5E4608B6" w:rsidR="006E1990" w:rsidRPr="006E1990" w:rsidRDefault="006E1990" w:rsidP="006E1990">
      <w:pPr/>
      <w:r>
        <w:rPr>
          <w:b w:val="0"/>
          <w:i w:val="0"/>
        </w:rPr>
        <w:t>Digital: an expected discharge date field in the board round view. Estates: lounge refurbishment. Communications: launch, patient leaflet and case study. Procurement: patient transport contract.</w:t>
      </w:r>
    </w:p>
    <w:p w14:paraId="0732FAAB" w14:textId="77777777" w:rsidR="006E1990" w:rsidRDefault="006E1990" w:rsidP="006E1990"/>
    <w:p w14:paraId="1D44F3B0" w14:textId="77777777" w:rsidR="00933232" w:rsidRDefault="00933232" w:rsidP="006E1990"/>
    <w:p w14:paraId="2605D7E9" w14:textId="77777777" w:rsidR="00724F91" w:rsidRPr="006E1990" w:rsidRDefault="00724F91" w:rsidP="006E1990"/>
    <w:p w14:paraId="69AD4FDD" w14:textId="396C6FC6" w:rsidR="004C1A0F" w:rsidRDefault="006E1990" w:rsidP="00724F91">
      <w:pPr>
        <w:pStyle w:val="Heading2"/>
      </w:pPr>
      <w:bookmarkStart w:id="13" w:name="_Toc854568993"/>
      <w:r>
        <w:t>Timescales</w:t>
      </w:r>
      <w:bookmarkEnd w:id="13"/>
    </w:p>
    <w:p w14:paraId="1C086431" w14:textId="246F1137" w:rsidR="00052A7C" w:rsidRPr="007504B7" w:rsidRDefault="00052A7C" w:rsidP="00052A7C">
      <w:pPr>
        <w:rPr>
          <w:i/>
          <w:iCs/>
        </w:rPr>
      </w:pPr>
      <w:r>
        <w:rPr>
          <w:i w:val="0"/>
          <w:iCs/>
        </w:rPr>
        <w:t>The programme runs from mobilisation in February 2026 to closure on 30 September 2026. The key milestones are:</w:t>
      </w:r>
    </w:p>
    <w:p w14:paraId="750D587B" w14:textId="77777777" w:rsidR="00052A7C" w:rsidRPr="00052A7C" w:rsidRDefault="00052A7C" w:rsidP="00052A7C"/>
    <w:tbl>
      <w:tblPr>
        <w:tblStyle w:val="GridTable4"/>
        <w:tblpPr w:leftFromText="181" w:rightFromText="181" w:vertAnchor="text" w:horzAnchor="margin" w:tblpY="199"/>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2180"/>
        <w:gridCol w:w="2181"/>
        <w:gridCol w:w="4819"/>
      </w:tblGrid>
      <w:tr w:rsidR="00724F91" w14:paraId="5C4E1BA3" w14:textId="77777777" w:rsidTr="00724F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Borders>
              <w:top w:val="none" w:sz="0" w:space="0" w:color="auto"/>
              <w:left w:val="none" w:sz="0" w:space="0" w:color="auto"/>
              <w:bottom w:val="none" w:sz="0" w:space="0" w:color="auto"/>
              <w:right w:val="none" w:sz="0" w:space="0" w:color="auto"/>
            </w:tcBorders>
            <w:shd w:val="clear" w:color="auto" w:fill="002060"/>
          </w:tcPr>
          <w:p w14:paraId="6658F648" w14:textId="4E4597F3" w:rsidR="00724F91" w:rsidRDefault="00724F91" w:rsidP="00311525">
            <w:pPr>
              <w:rPr>
                <w:b w:val="0"/>
                <w:bCs w:val="0"/>
              </w:rPr>
            </w:pPr>
            <w:r>
              <w:t>ID</w:t>
            </w:r>
          </w:p>
        </w:tc>
        <w:tc>
          <w:tcPr>
            <w:tcW w:w="2181" w:type="dxa"/>
            <w:tcBorders>
              <w:top w:val="none" w:sz="0" w:space="0" w:color="auto"/>
              <w:left w:val="none" w:sz="0" w:space="0" w:color="auto"/>
              <w:bottom w:val="none" w:sz="0" w:space="0" w:color="auto"/>
              <w:right w:val="none" w:sz="0" w:space="0" w:color="auto"/>
            </w:tcBorders>
            <w:shd w:val="clear" w:color="auto" w:fill="002060"/>
          </w:tcPr>
          <w:p w14:paraId="61162CE2" w14:textId="05A53777" w:rsidR="00724F91" w:rsidRDefault="00724F91" w:rsidP="00311525">
            <w:pPr>
              <w:cnfStyle w:val="100000000000" w:firstRow="1" w:lastRow="0" w:firstColumn="0" w:lastColumn="0" w:oddVBand="0" w:evenVBand="0" w:oddHBand="0" w:evenHBand="0" w:firstRowFirstColumn="0" w:firstRowLastColumn="0" w:lastRowFirstColumn="0" w:lastRowLastColumn="0"/>
            </w:pPr>
            <w:r>
              <w:t>Milestone</w:t>
            </w:r>
          </w:p>
        </w:tc>
        <w:tc>
          <w:tcPr>
            <w:tcW w:w="4819" w:type="dxa"/>
            <w:tcBorders>
              <w:top w:val="none" w:sz="0" w:space="0" w:color="auto"/>
              <w:left w:val="none" w:sz="0" w:space="0" w:color="auto"/>
              <w:bottom w:val="none" w:sz="0" w:space="0" w:color="auto"/>
              <w:right w:val="none" w:sz="0" w:space="0" w:color="auto"/>
            </w:tcBorders>
            <w:shd w:val="clear" w:color="auto" w:fill="002060"/>
          </w:tcPr>
          <w:p w14:paraId="2AC4D5E2" w14:textId="576EB57B" w:rsidR="00724F91" w:rsidRDefault="00724F91" w:rsidP="00311525">
            <w:pPr>
              <w:cnfStyle w:val="100000000000" w:firstRow="1" w:lastRow="0" w:firstColumn="0" w:lastColumn="0" w:oddVBand="0" w:evenVBand="0" w:oddHBand="0" w:evenHBand="0" w:firstRowFirstColumn="0" w:firstRowLastColumn="0" w:lastRowFirstColumn="0" w:lastRowLastColumn="0"/>
            </w:pPr>
            <w:r>
              <w:t>Date</w:t>
            </w:r>
          </w:p>
        </w:tc>
      </w:tr>
      <w:tr w:rsidR="00724F91" w14:paraId="788E479B" w14:textId="77777777" w:rsidTr="00CF7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shd w:val="clear" w:color="auto" w:fill="FFFFFF" w:themeFill="background1"/>
          </w:tcPr>
          <w:p w14:paraId="4D74D344" w14:textId="77777777" w:rsidR="00724F91" w:rsidRDefault="00724F91" w:rsidP="00311525">
            <w:pPr>
              <w:rPr>
                <w:b w:val="0"/>
                <w:bCs w:val="0"/>
              </w:rPr>
            </w:pPr>
            <w:r>
              <w:rPr>
                <w:i w:val="0"/>
              </w:rPr>
              <w:t>M1</w:t>
            </w:r>
          </w:p>
        </w:tc>
        <w:tc>
          <w:tcPr>
            <w:tcW w:w="2181" w:type="dxa"/>
            <w:shd w:val="clear" w:color="auto" w:fill="FFFFFF" w:themeFill="background1"/>
          </w:tcPr>
          <w:p w14:paraId="3B872291" w14:textId="4D47903A" w:rsidR="00724F91" w:rsidRDefault="00724F91" w:rsidP="00311525">
            <w:pPr>
              <w:cnfStyle w:val="000000100000" w:firstRow="0" w:lastRow="0" w:firstColumn="0" w:lastColumn="0" w:oddVBand="0" w:evenVBand="0" w:oddHBand="1" w:evenHBand="0" w:firstRowFirstColumn="0" w:firstRowLastColumn="0" w:lastRowFirstColumn="0" w:lastRowLastColumn="0"/>
            </w:pPr>
            <w:r>
              <w:rPr>
                <w:i w:val="0"/>
              </w:rPr>
              <w:t>Kick-off and mobilisation workshop</w:t>
            </w:r>
          </w:p>
        </w:tc>
        <w:tc>
          <w:tcPr>
            <w:tcW w:w="4819" w:type="dxa"/>
            <w:shd w:val="clear" w:color="auto" w:fill="FFFFFF" w:themeFill="background1"/>
          </w:tcPr>
          <w:p w14:paraId="4A45F329" w14:textId="77777777" w:rsidR="00724F91" w:rsidRDefault="00724F91" w:rsidP="00311525">
            <w:pPr>
              <w:cnfStyle w:val="000000100000" w:firstRow="0" w:lastRow="0" w:firstColumn="0" w:lastColumn="0" w:oddVBand="0" w:evenVBand="0" w:oddHBand="1" w:evenHBand="0" w:firstRowFirstColumn="0" w:firstRowLastColumn="0" w:lastRowFirstColumn="0" w:lastRowLastColumn="0"/>
            </w:pPr>
            <w:r>
              <w:rPr>
                <w:i w:val="0"/>
              </w:rPr>
              <w:t>02/02/2026</w:t>
            </w:r>
          </w:p>
        </w:tc>
      </w:tr>
      <w:tr w:rsidR="00C15D24" w14:paraId="77D828A8" w14:textId="77777777" w:rsidTr="00CF7AA1">
        <w:tc>
          <w:tcPr>
            <w:cnfStyle w:val="001000000000" w:firstRow="0" w:lastRow="0" w:firstColumn="1" w:lastColumn="0" w:oddVBand="0" w:evenVBand="0" w:oddHBand="0" w:evenHBand="0" w:firstRowFirstColumn="0" w:firstRowLastColumn="0" w:lastRowFirstColumn="0" w:lastRowLastColumn="0"/>
            <w:tcW w:w="2180" w:type="dxa"/>
            <w:shd w:val="clear" w:color="auto" w:fill="FFFFFF" w:themeFill="background1"/>
          </w:tcPr>
          <w:p w14:paraId="059635E8" w14:textId="77777777" w:rsidR="00C15D24" w:rsidRDefault="00C15D24" w:rsidP="00311525">
            <w:pPr>
              <w:rPr>
                <w:b w:val="0"/>
                <w:bCs w:val="0"/>
              </w:rPr>
            </w:pPr>
            <w:r>
              <w:rPr>
                <w:i w:val="0"/>
              </w:rPr>
              <w:t>M2</w:t>
            </w:r>
          </w:p>
        </w:tc>
        <w:tc>
          <w:tcPr>
            <w:tcW w:w="2181" w:type="dxa"/>
            <w:shd w:val="clear" w:color="auto" w:fill="FFFFFF" w:themeFill="background1"/>
          </w:tcPr>
          <w:p w14:paraId="6E9EB502" w14:textId="77777777" w:rsidR="00C15D24" w:rsidRDefault="00C15D24" w:rsidP="00311525">
            <w:pPr>
              <w:cnfStyle w:val="000000000000" w:firstRow="0" w:lastRow="0" w:firstColumn="0" w:lastColumn="0" w:oddVBand="0" w:evenVBand="0" w:oddHBand="0" w:evenHBand="0" w:firstRowFirstColumn="0" w:firstRowLastColumn="0" w:lastRowFirstColumn="0" w:lastRowLastColumn="0"/>
            </w:pPr>
            <w:r>
              <w:rPr>
                <w:i w:val="0"/>
              </w:rPr>
              <w:t>Baseline agreed</w:t>
            </w:r>
          </w:p>
        </w:tc>
        <w:tc>
          <w:tcPr>
            <w:tcW w:w="4819" w:type="dxa"/>
            <w:shd w:val="clear" w:color="auto" w:fill="FFFFFF" w:themeFill="background1"/>
          </w:tcPr>
          <w:p w14:paraId="5993029D" w14:textId="77777777" w:rsidR="00C15D24" w:rsidRDefault="00C15D24" w:rsidP="00311525">
            <w:pPr>
              <w:cnfStyle w:val="000000000000" w:firstRow="0" w:lastRow="0" w:firstColumn="0" w:lastColumn="0" w:oddVBand="0" w:evenVBand="0" w:oddHBand="0" w:evenHBand="0" w:firstRowFirstColumn="0" w:firstRowLastColumn="0" w:lastRowFirstColumn="0" w:lastRowLastColumn="0"/>
            </w:pPr>
            <w:r>
              <w:rPr>
                <w:i w:val="0"/>
              </w:rPr>
              <w:t>23/02/2026</w:t>
            </w:r>
          </w:p>
        </w:tc>
      </w:tr>
      <w:tr w:rsidR="00C15D24" w14:paraId="33065172" w14:textId="77777777" w:rsidTr="00CF7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shd w:val="clear" w:color="auto" w:fill="FFFFFF" w:themeFill="background1"/>
          </w:tcPr>
          <w:p w14:paraId="56B9FF40" w14:textId="77777777" w:rsidR="00C15D24" w:rsidRDefault="00C15D24" w:rsidP="00311525">
            <w:pPr>
              <w:rPr>
                <w:b w:val="0"/>
                <w:bCs w:val="0"/>
              </w:rPr>
            </w:pPr>
            <w:r>
              <w:rPr>
                <w:i w:val="0"/>
              </w:rPr>
              <w:t>M3</w:t>
            </w:r>
          </w:p>
        </w:tc>
        <w:tc>
          <w:tcPr>
            <w:tcW w:w="2181" w:type="dxa"/>
            <w:shd w:val="clear" w:color="auto" w:fill="FFFFFF" w:themeFill="background1"/>
          </w:tcPr>
          <w:p w14:paraId="38820D92" w14:textId="77777777" w:rsidR="00C15D24" w:rsidRDefault="00C15D24" w:rsidP="00311525">
            <w:pPr>
              <w:cnfStyle w:val="000000100000" w:firstRow="0" w:lastRow="0" w:firstColumn="0" w:lastColumn="0" w:oddVBand="0" w:evenVBand="0" w:oddHBand="1" w:evenHBand="0" w:firstRowFirstColumn="0" w:firstRowLastColumn="0" w:lastRowFirstColumn="0" w:lastRowLastColumn="0"/>
            </w:pPr>
            <w:r>
              <w:rPr>
                <w:i w:val="0"/>
              </w:rPr>
              <w:t>Board round tested on Wards 5 and 6</w:t>
            </w:r>
          </w:p>
        </w:tc>
        <w:tc>
          <w:tcPr>
            <w:tcW w:w="4819" w:type="dxa"/>
            <w:shd w:val="clear" w:color="auto" w:fill="FFFFFF" w:themeFill="background1"/>
          </w:tcPr>
          <w:p w14:paraId="704F7347" w14:textId="77777777" w:rsidR="00C15D24" w:rsidRDefault="00C15D24" w:rsidP="00311525">
            <w:pPr>
              <w:cnfStyle w:val="000000100000" w:firstRow="0" w:lastRow="0" w:firstColumn="0" w:lastColumn="0" w:oddVBand="0" w:evenVBand="0" w:oddHBand="1" w:evenHBand="0" w:firstRowFirstColumn="0" w:firstRowLastColumn="0" w:lastRowFirstColumn="0" w:lastRowLastColumn="0"/>
            </w:pPr>
            <w:r>
              <w:rPr>
                <w:i w:val="0"/>
              </w:rPr>
              <w:t>27/03/2026</w:t>
            </w:r>
          </w:p>
        </w:tc>
      </w:tr>
      <w:tr w:rsidR="00C15D24" w14:paraId="33065172" w14:textId="77777777" w:rsidTr="00CF7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shd w:val="clear" w:color="auto" w:fill="FFFFFF" w:themeFill="background1"/>
          </w:tcPr>
          <w:p w14:paraId="56B9FF40" w14:textId="77777777" w:rsidR="00C15D24" w:rsidRDefault="00C15D24" w:rsidP="00311525">
            <w:pPr>
              <w:rPr>
                <w:b w:val="0"/>
                <w:bCs w:val="0"/>
              </w:rPr>
            </w:pPr>
            <w:r>
              <w:rPr>
                <w:i w:val="0"/>
              </w:rPr>
              <w:t>M4</w:t>
            </w:r>
          </w:p>
        </w:tc>
        <w:tc>
          <w:tcPr>
            <w:tcW w:w="2181" w:type="dxa"/>
            <w:shd w:val="clear" w:color="auto" w:fill="FFFFFF" w:themeFill="background1"/>
          </w:tcPr>
          <w:p w14:paraId="38820D92" w14:textId="77777777" w:rsidR="00C15D24" w:rsidRDefault="00C15D24" w:rsidP="00311525">
            <w:pPr>
              <w:cnfStyle w:val="000000100000" w:firstRow="0" w:lastRow="0" w:firstColumn="0" w:lastColumn="0" w:oddVBand="0" w:evenVBand="0" w:oddHBand="1" w:evenHBand="0" w:firstRowFirstColumn="0" w:firstRowLastColumn="0" w:lastRowFirstColumn="0" w:lastRowLastColumn="0"/>
            </w:pPr>
            <w:r>
              <w:rPr>
                <w:i w:val="0"/>
              </w:rPr>
              <w:t>Pharmacy technicians in post</w:t>
            </w:r>
          </w:p>
        </w:tc>
        <w:tc>
          <w:tcPr>
            <w:tcW w:w="4819" w:type="dxa"/>
            <w:shd w:val="clear" w:color="auto" w:fill="FFFFFF" w:themeFill="background1"/>
          </w:tcPr>
          <w:p w14:paraId="704F7347" w14:textId="77777777" w:rsidR="00C15D24" w:rsidRDefault="00C15D24" w:rsidP="00311525">
            <w:pPr>
              <w:cnfStyle w:val="000000100000" w:firstRow="0" w:lastRow="0" w:firstColumn="0" w:lastColumn="0" w:oddVBand="0" w:evenVBand="0" w:oddHBand="1" w:evenHBand="0" w:firstRowFirstColumn="0" w:firstRowLastColumn="0" w:lastRowFirstColumn="0" w:lastRowLastColumn="0"/>
            </w:pPr>
            <w:r>
              <w:rPr>
                <w:i w:val="0"/>
              </w:rPr>
              <w:t>05/05/2026</w:t>
            </w:r>
          </w:p>
        </w:tc>
      </w:tr>
      <w:tr w:rsidR="00C15D24" w14:paraId="33065172" w14:textId="77777777" w:rsidTr="00CF7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shd w:val="clear" w:color="auto" w:fill="FFFFFF" w:themeFill="background1"/>
          </w:tcPr>
          <w:p w14:paraId="56B9FF40" w14:textId="77777777" w:rsidR="00C15D24" w:rsidRDefault="00C15D24" w:rsidP="00311525">
            <w:pPr>
              <w:rPr>
                <w:b w:val="0"/>
                <w:bCs w:val="0"/>
              </w:rPr>
            </w:pPr>
            <w:r>
              <w:rPr>
                <w:i w:val="0"/>
              </w:rPr>
              <w:t>M5</w:t>
            </w:r>
          </w:p>
        </w:tc>
        <w:tc>
          <w:tcPr>
            <w:tcW w:w="2181" w:type="dxa"/>
            <w:shd w:val="clear" w:color="auto" w:fill="FFFFFF" w:themeFill="background1"/>
          </w:tcPr>
          <w:p w14:paraId="38820D92" w14:textId="77777777" w:rsidR="00C15D24" w:rsidRDefault="00C15D24" w:rsidP="00311525">
            <w:pPr>
              <w:cnfStyle w:val="000000100000" w:firstRow="0" w:lastRow="0" w:firstColumn="0" w:lastColumn="0" w:oddVBand="0" w:evenVBand="0" w:oddHBand="1" w:evenHBand="0" w:firstRowFirstColumn="0" w:firstRowLastColumn="0" w:lastRowFirstColumn="0" w:lastRowLastColumn="0"/>
            </w:pPr>
            <w:r>
              <w:rPr>
                <w:i w:val="0"/>
              </w:rPr>
              <w:t>All 8 wards live</w:t>
            </w:r>
          </w:p>
        </w:tc>
        <w:tc>
          <w:tcPr>
            <w:tcW w:w="4819" w:type="dxa"/>
            <w:shd w:val="clear" w:color="auto" w:fill="FFFFFF" w:themeFill="background1"/>
          </w:tcPr>
          <w:p w14:paraId="704F7347" w14:textId="77777777" w:rsidR="00C15D24" w:rsidRDefault="00C15D24" w:rsidP="00311525">
            <w:pPr>
              <w:cnfStyle w:val="000000100000" w:firstRow="0" w:lastRow="0" w:firstColumn="0" w:lastColumn="0" w:oddVBand="0" w:evenVBand="0" w:oddHBand="1" w:evenHBand="0" w:firstRowFirstColumn="0" w:firstRowLastColumn="0" w:lastRowFirstColumn="0" w:lastRowLastColumn="0"/>
            </w:pPr>
            <w:r>
              <w:rPr>
                <w:i w:val="0"/>
              </w:rPr>
              <w:t>05/06/2026</w:t>
            </w:r>
          </w:p>
        </w:tc>
      </w:tr>
      <w:tr w:rsidR="00C15D24" w14:paraId="33065172" w14:textId="77777777" w:rsidTr="00CF7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shd w:val="clear" w:color="auto" w:fill="FFFFFF" w:themeFill="background1"/>
          </w:tcPr>
          <w:p w14:paraId="56B9FF40" w14:textId="77777777" w:rsidR="00C15D24" w:rsidRDefault="00C15D24" w:rsidP="00311525">
            <w:pPr>
              <w:rPr>
                <w:b w:val="0"/>
                <w:bCs w:val="0"/>
              </w:rPr>
            </w:pPr>
            <w:r>
              <w:rPr>
                <w:i w:val="0"/>
              </w:rPr>
              <w:t>M6</w:t>
            </w:r>
          </w:p>
        </w:tc>
        <w:tc>
          <w:tcPr>
            <w:tcW w:w="2181" w:type="dxa"/>
            <w:shd w:val="clear" w:color="auto" w:fill="FFFFFF" w:themeFill="background1"/>
          </w:tcPr>
          <w:p w14:paraId="38820D92" w14:textId="77777777" w:rsidR="00C15D24" w:rsidRDefault="00C15D24" w:rsidP="00311525">
            <w:pPr>
              <w:cnfStyle w:val="000000100000" w:firstRow="0" w:lastRow="0" w:firstColumn="0" w:lastColumn="0" w:oddVBand="0" w:evenVBand="0" w:oddHBand="1" w:evenHBand="0" w:firstRowFirstColumn="0" w:firstRowLastColumn="0" w:lastRowFirstColumn="0" w:lastRowLastColumn="0"/>
            </w:pPr>
            <w:r>
              <w:rPr>
                <w:i w:val="0"/>
              </w:rPr>
              <w:t>Handover to the Clinical Group</w:t>
            </w:r>
          </w:p>
        </w:tc>
        <w:tc>
          <w:tcPr>
            <w:tcW w:w="4819" w:type="dxa"/>
            <w:shd w:val="clear" w:color="auto" w:fill="FFFFFF" w:themeFill="background1"/>
          </w:tcPr>
          <w:p w14:paraId="704F7347" w14:textId="77777777" w:rsidR="00C15D24" w:rsidRDefault="00C15D24" w:rsidP="00311525">
            <w:pPr>
              <w:cnfStyle w:val="000000100000" w:firstRow="0" w:lastRow="0" w:firstColumn="0" w:lastColumn="0" w:oddVBand="0" w:evenVBand="0" w:oddHBand="1" w:evenHBand="0" w:firstRowFirstColumn="0" w:firstRowLastColumn="0" w:lastRowFirstColumn="0" w:lastRowLastColumn="0"/>
            </w:pPr>
            <w:r>
              <w:rPr>
                <w:i w:val="0"/>
              </w:rPr>
              <w:t>31/08/2026</w:t>
            </w:r>
          </w:p>
        </w:tc>
      </w:tr>
      <w:tr w:rsidR="00C15D24" w14:paraId="33065172" w14:textId="77777777" w:rsidTr="00CF7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shd w:val="clear" w:color="auto" w:fill="FFFFFF" w:themeFill="background1"/>
          </w:tcPr>
          <w:p w14:paraId="56B9FF40" w14:textId="77777777" w:rsidR="00C15D24" w:rsidRDefault="00C15D24" w:rsidP="00311525">
            <w:pPr>
              <w:rPr>
                <w:b w:val="0"/>
                <w:bCs w:val="0"/>
              </w:rPr>
            </w:pPr>
            <w:r>
              <w:rPr>
                <w:i w:val="0"/>
              </w:rPr>
              <w:t>M7</w:t>
            </w:r>
          </w:p>
        </w:tc>
        <w:tc>
          <w:tcPr>
            <w:tcW w:w="2181" w:type="dxa"/>
            <w:shd w:val="clear" w:color="auto" w:fill="FFFFFF" w:themeFill="background1"/>
          </w:tcPr>
          <w:p w14:paraId="38820D92" w14:textId="77777777" w:rsidR="00C15D24" w:rsidRDefault="00C15D24" w:rsidP="00311525">
            <w:pPr>
              <w:cnfStyle w:val="000000100000" w:firstRow="0" w:lastRow="0" w:firstColumn="0" w:lastColumn="0" w:oddVBand="0" w:evenVBand="0" w:oddHBand="1" w:evenHBand="0" w:firstRowFirstColumn="0" w:firstRowLastColumn="0" w:lastRowFirstColumn="0" w:lastRowLastColumn="0"/>
            </w:pPr>
            <w:r>
              <w:rPr>
                <w:i w:val="0"/>
              </w:rPr>
              <w:t>Closure report</w:t>
            </w:r>
          </w:p>
        </w:tc>
        <w:tc>
          <w:tcPr>
            <w:tcW w:w="4819" w:type="dxa"/>
            <w:shd w:val="clear" w:color="auto" w:fill="FFFFFF" w:themeFill="background1"/>
          </w:tcPr>
          <w:p w14:paraId="704F7347" w14:textId="77777777" w:rsidR="00C15D24" w:rsidRDefault="00C15D24" w:rsidP="00311525">
            <w:pPr>
              <w:cnfStyle w:val="000000100000" w:firstRow="0" w:lastRow="0" w:firstColumn="0" w:lastColumn="0" w:oddVBand="0" w:evenVBand="0" w:oddHBand="1" w:evenHBand="0" w:firstRowFirstColumn="0" w:firstRowLastColumn="0" w:lastRowFirstColumn="0" w:lastRowLastColumn="0"/>
            </w:pPr>
            <w:r>
              <w:rPr>
                <w:i w:val="0"/>
              </w:rPr>
              <w:t>30/09/2026</w:t>
            </w:r>
          </w:p>
        </w:tc>
      </w:tr>
    </w:tbl>
    <w:p w14:paraId="09CCAD8B" w14:textId="77777777" w:rsidR="00724F91" w:rsidRDefault="00724F91" w:rsidP="00791B86">
      <w:pPr>
        <w:jc w:val="both"/>
      </w:pPr>
    </w:p>
    <w:p w14:paraId="7DC31B17" w14:textId="77777777" w:rsidR="00567CE1" w:rsidRDefault="00567CE1" w:rsidP="00791B86">
      <w:pPr>
        <w:jc w:val="both"/>
      </w:pPr>
    </w:p>
    <w:p w14:paraId="70DE07F7" w14:textId="77777777" w:rsidR="00933232" w:rsidRDefault="00933232">
      <w:pPr>
        <w:spacing w:before="0" w:after="200"/>
        <w:rPr>
          <w:b/>
          <w:color w:val="002060"/>
          <w:sz w:val="28"/>
          <w:szCs w:val="28"/>
        </w:rPr>
      </w:pPr>
      <w:r>
        <w:br w:type="page"/>
      </w:r>
    </w:p>
    <w:p w14:paraId="3A8044B7" w14:textId="11D6FCF9" w:rsidR="00AF553D" w:rsidRPr="00AF553D" w:rsidRDefault="009C3604" w:rsidP="00AF553D">
      <w:pPr>
        <w:pStyle w:val="Heading1"/>
        <w:jc w:val="both"/>
      </w:pPr>
      <w:bookmarkStart w:id="14" w:name="_Toc413078326"/>
      <w:r>
        <w:lastRenderedPageBreak/>
        <w:t>Programme m</w:t>
      </w:r>
      <w:r w:rsidR="007F2509">
        <w:t>anagement</w:t>
      </w:r>
      <w:bookmarkEnd w:id="14"/>
    </w:p>
    <w:p w14:paraId="2FF60401" w14:textId="48024245" w:rsidR="00567CE1" w:rsidRDefault="007F2509" w:rsidP="00791B86">
      <w:pPr>
        <w:pStyle w:val="Heading2"/>
        <w:jc w:val="both"/>
      </w:pPr>
      <w:bookmarkStart w:id="15" w:name="_Toc1579523743"/>
      <w:r>
        <w:t>Leadership</w:t>
      </w:r>
      <w:bookmarkEnd w:id="15"/>
    </w:p>
    <w:p w14:paraId="1DAC83BF" w14:textId="451A0B2F" w:rsidR="00AF553D" w:rsidRPr="007504B7" w:rsidRDefault="00AF553D" w:rsidP="00AF553D">
      <w:pPr>
        <w:rPr>
          <w:i/>
          <w:iCs/>
        </w:rPr>
      </w:pPr>
      <w:r>
        <w:rPr>
          <w:i w:val="0"/>
          <w:iCs/>
        </w:rPr>
        <w:t>The programme is led by:</w:t>
      </w:r>
    </w:p>
    <w:p w14:paraId="3BA329B8" w14:textId="5CAECF4C" w:rsidR="00724F91" w:rsidRDefault="00724F91" w:rsidP="00791B86">
      <w:pPr>
        <w:jc w:val="both"/>
      </w:pPr>
      <w:r>
        <w:t>SRO:</w:t>
      </w:r>
      <w:r>
        <w:rPr>
          <w:b w:val="0"/>
        </w:rPr>
        <w:t xml:space="preserve"> Dr Amara Okafor, Chief of Medicine</w:t>
      </w:r>
    </w:p>
    <w:p w14:paraId="53806141" w14:textId="2158DF66" w:rsidR="00724F91" w:rsidRDefault="00724F91" w:rsidP="00791B86">
      <w:pPr>
        <w:jc w:val="both"/>
      </w:pPr>
      <w:r>
        <w:t>Project Manager:</w:t>
      </w:r>
      <w:r>
        <w:rPr>
          <w:b w:val="0"/>
        </w:rPr>
        <w:t xml:space="preserve"> James Holloway, Senior Improvement Manager, CITI</w:t>
      </w:r>
    </w:p>
    <w:p w14:paraId="4AE0F643" w14:textId="1D39FE7F" w:rsidR="00724F91" w:rsidRDefault="00724F91" w:rsidP="00791B86">
      <w:pPr>
        <w:jc w:val="both"/>
      </w:pPr>
      <w:r>
        <w:t>Clinical Lead:</w:t>
      </w:r>
      <w:r>
        <w:rPr>
          <w:b w:val="0"/>
        </w:rPr>
        <w:t xml:space="preserve"> Dr Sofia Marquez, Consultant Physician</w:t>
      </w:r>
    </w:p>
    <w:p w14:paraId="70565763" w14:textId="7E931413" w:rsidR="00724F91" w:rsidRDefault="00724F91" w:rsidP="00791B86">
      <w:pPr>
        <w:jc w:val="both"/>
      </w:pPr>
      <w:r>
        <w:t>Operational Lead:</w:t>
      </w:r>
      <w:r>
        <w:rPr>
          <w:b w:val="0"/>
        </w:rPr>
        <w:t xml:space="preserve"> Grace Mensah, General Manager, Acute Medicine</w:t>
      </w:r>
    </w:p>
    <w:p w14:paraId="57BA3E32" w14:textId="77777777" w:rsidR="00724F91" w:rsidRDefault="00724F91" w:rsidP="00791B86">
      <w:pPr>
        <w:jc w:val="both"/>
      </w:pPr>
    </w:p>
    <w:p w14:paraId="772BE777" w14:textId="50017EC7" w:rsidR="00391ACB" w:rsidRDefault="00D809DD" w:rsidP="00791B86">
      <w:pPr>
        <w:pStyle w:val="Heading2"/>
        <w:jc w:val="both"/>
      </w:pPr>
      <w:bookmarkStart w:id="16" w:name="_Toc2076900256"/>
      <w:r>
        <w:t>Gover</w:t>
      </w:r>
      <w:r w:rsidR="004F424B">
        <w:t>nance</w:t>
      </w:r>
      <w:bookmarkEnd w:id="16"/>
    </w:p>
    <w:p w14:paraId="0BD5A809" w14:textId="7C117066" w:rsidR="00AF553D" w:rsidRPr="007504B7" w:rsidRDefault="00AF553D" w:rsidP="00AF553D">
      <w:pPr>
        <w:rPr>
          <w:i/>
          <w:iCs/>
        </w:rPr>
      </w:pPr>
      <w:r>
        <w:rPr>
          <w:i w:val="0"/>
          <w:iCs/>
        </w:rPr>
        <w:t>A fortnightly Programme Leadership Meeting, chaired by the SRO, oversees progress, risks, resources and benefits. A weekly programme huddle, chaired by the Programme Manager, reviews highlight reports from each workstream. The programme reports monthly to the Medicine Clinical Group Executive Committee and the Urgent and Emergency Care Programme Board.</w:t>
      </w:r>
    </w:p>
    <w:p w14:paraId="49170780" w14:textId="3347D952" w:rsidR="00724F91" w:rsidRDefault="00724F91" w:rsidP="00791B86">
      <w:pPr>
        <w:jc w:val="both"/>
      </w:pPr>
      <w:r>
        <w:t>Accountable Forum:</w:t>
      </w:r>
      <w:r>
        <w:rPr>
          <w:b w:val="0"/>
        </w:rPr>
        <w:t xml:space="preserve"> Medicine Clinical Group Executive Committee</w:t>
      </w:r>
    </w:p>
    <w:p w14:paraId="6AF026D0" w14:textId="77777777" w:rsidR="00724F91" w:rsidRDefault="00724F91" w:rsidP="00791B86">
      <w:pPr>
        <w:jc w:val="both"/>
      </w:pPr>
    </w:p>
    <w:p w14:paraId="0D6E3FEA" w14:textId="2129E214" w:rsidR="006E1990" w:rsidRDefault="006E1990" w:rsidP="00724F91">
      <w:pPr>
        <w:pStyle w:val="Heading2"/>
      </w:pPr>
      <w:bookmarkStart w:id="17" w:name="_Toc1088396911"/>
      <w:r>
        <w:t>Key Risks and Issues</w:t>
      </w:r>
      <w:bookmarkEnd w:id="17"/>
    </w:p>
    <w:p w14:paraId="005D8D1C" w14:textId="4A922CCE" w:rsidR="00AF553D" w:rsidRPr="00AF553D" w:rsidRDefault="00AF553D" w:rsidP="00AF553D">
      <w:r>
        <w:rPr>
          <w:i w:val="0"/>
          <w:iCs/>
        </w:rPr>
        <w:t>The key risks and issues at the start of the programme are below. The full list is in the RAID log.</w:t>
      </w:r>
    </w:p>
    <w:tbl>
      <w:tblPr>
        <w:tblStyle w:val="GridTable4"/>
        <w:tblpPr w:leftFromText="181" w:rightFromText="181" w:vertAnchor="text" w:horzAnchor="margin" w:tblpY="199"/>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4361"/>
        <w:gridCol w:w="4819"/>
      </w:tblGrid>
      <w:tr w:rsidR="00724F91" w14:paraId="58CF3658" w14:textId="77777777" w:rsidTr="00724F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Borders>
              <w:top w:val="none" w:sz="0" w:space="0" w:color="auto"/>
              <w:left w:val="none" w:sz="0" w:space="0" w:color="auto"/>
              <w:bottom w:val="none" w:sz="0" w:space="0" w:color="auto"/>
              <w:right w:val="none" w:sz="0" w:space="0" w:color="auto"/>
            </w:tcBorders>
            <w:shd w:val="clear" w:color="auto" w:fill="002060"/>
          </w:tcPr>
          <w:p w14:paraId="506BBC2E" w14:textId="5C28A7E9" w:rsidR="00724F91" w:rsidRDefault="00724F91" w:rsidP="00311525">
            <w:r>
              <w:t>Risk/ Issue Description</w:t>
            </w:r>
          </w:p>
        </w:tc>
        <w:tc>
          <w:tcPr>
            <w:tcW w:w="4819" w:type="dxa"/>
            <w:tcBorders>
              <w:top w:val="none" w:sz="0" w:space="0" w:color="auto"/>
              <w:left w:val="none" w:sz="0" w:space="0" w:color="auto"/>
              <w:bottom w:val="none" w:sz="0" w:space="0" w:color="auto"/>
              <w:right w:val="none" w:sz="0" w:space="0" w:color="auto"/>
            </w:tcBorders>
            <w:shd w:val="clear" w:color="auto" w:fill="002060"/>
          </w:tcPr>
          <w:p w14:paraId="501F0FB8" w14:textId="0E404550" w:rsidR="00724F91" w:rsidRDefault="00724F91" w:rsidP="00311525">
            <w:pPr>
              <w:cnfStyle w:val="100000000000" w:firstRow="1" w:lastRow="0" w:firstColumn="0" w:lastColumn="0" w:oddVBand="0" w:evenVBand="0" w:oddHBand="0" w:evenHBand="0" w:firstRowFirstColumn="0" w:firstRowLastColumn="0" w:lastRowFirstColumn="0" w:lastRowLastColumn="0"/>
            </w:pPr>
            <w:r>
              <w:t>Planned Mitigation</w:t>
            </w:r>
          </w:p>
        </w:tc>
      </w:tr>
      <w:tr w:rsidR="00724F91" w14:paraId="460A7D66" w14:textId="77777777" w:rsidTr="00724F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shd w:val="clear" w:color="auto" w:fill="FFFFFF" w:themeFill="background1"/>
          </w:tcPr>
          <w:p w14:paraId="2064B347" w14:textId="77777777" w:rsidR="00724F91" w:rsidRDefault="00724F91" w:rsidP="00311525">
            <w:r>
              <w:rPr>
                <w:i w:val="0"/>
              </w:rPr>
              <w:t>Risk: winter-level bed pressures pull ward staff away from training and testing.</w:t>
            </w:r>
          </w:p>
        </w:tc>
        <w:tc>
          <w:tcPr>
            <w:tcW w:w="4819" w:type="dxa"/>
            <w:shd w:val="clear" w:color="auto" w:fill="FFFFFF" w:themeFill="background1"/>
          </w:tcPr>
          <w:p w14:paraId="523E6516" w14:textId="77777777" w:rsidR="00724F91" w:rsidRDefault="00724F91" w:rsidP="00311525">
            <w:pPr>
              <w:cnfStyle w:val="000000100000" w:firstRow="0" w:lastRow="0" w:firstColumn="0" w:lastColumn="0" w:oddVBand="0" w:evenVBand="0" w:oddHBand="1" w:evenHBand="0" w:firstRowFirstColumn="0" w:firstRowLastColumn="0" w:lastRowFirstColumn="0" w:lastRowLastColumn="0"/>
            </w:pPr>
            <w:r>
              <w:rPr>
                <w:i w:val="0"/>
              </w:rPr>
              <w:t>Start with 2 wards; 30-minute training slots at ward huddles; matrons protect time.</w:t>
            </w:r>
          </w:p>
        </w:tc>
      </w:tr>
      <w:tr w:rsidR="00724F91" w14:paraId="10D0F56D" w14:textId="77777777" w:rsidTr="00724F91">
        <w:tc>
          <w:tcPr>
            <w:cnfStyle w:val="001000000000" w:firstRow="0" w:lastRow="0" w:firstColumn="1" w:lastColumn="0" w:oddVBand="0" w:evenVBand="0" w:oddHBand="0" w:evenHBand="0" w:firstRowFirstColumn="0" w:firstRowLastColumn="0" w:lastRowFirstColumn="0" w:lastRowLastColumn="0"/>
            <w:tcW w:w="4361" w:type="dxa"/>
            <w:shd w:val="clear" w:color="auto" w:fill="FFFFFF" w:themeFill="background1"/>
          </w:tcPr>
          <w:p w14:paraId="1B79969C" w14:textId="77777777" w:rsidR="00724F91" w:rsidRDefault="00724F91" w:rsidP="00311525">
            <w:r>
              <w:rPr>
                <w:i w:val="0"/>
              </w:rPr>
              <w:t>Risk: the pharmacy technician business case is delayed.</w:t>
            </w:r>
          </w:p>
        </w:tc>
        <w:tc>
          <w:tcPr>
            <w:tcW w:w="4819" w:type="dxa"/>
            <w:shd w:val="clear" w:color="auto" w:fill="FFFFFF" w:themeFill="background1"/>
          </w:tcPr>
          <w:p w14:paraId="2293AF5F" w14:textId="77777777" w:rsidR="00724F91" w:rsidRDefault="00724F91" w:rsidP="00311525">
            <w:pPr>
              <w:cnfStyle w:val="000000000000" w:firstRow="0" w:lastRow="0" w:firstColumn="0" w:lastColumn="0" w:oddVBand="0" w:evenVBand="0" w:oddHBand="0" w:evenHBand="0" w:firstRowFirstColumn="0" w:firstRowLastColumn="0" w:lastRowFirstColumn="0" w:lastRowLastColumn="0"/>
            </w:pPr>
            <w:r>
              <w:rPr>
                <w:i w:val="0"/>
              </w:rPr>
              <w:t>Take to the March investment panel; interim bank cover agreed.</w:t>
            </w:r>
          </w:p>
        </w:tc>
      </w:tr>
      <w:tr w:rsidR="00724F91" w14:paraId="36E5D37A" w14:textId="77777777" w:rsidTr="00724F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shd w:val="clear" w:color="auto" w:fill="FFFFFF" w:themeFill="background1"/>
          </w:tcPr>
          <w:p w14:paraId="3B6403A1" w14:textId="77777777" w:rsidR="00724F91" w:rsidRDefault="00724F91" w:rsidP="00311525">
            <w:r>
              <w:rPr>
                <w:i w:val="0"/>
              </w:rPr>
              <w:t>Risk: changes are not kept up after support ends, as happened after the 2024 pilot.</w:t>
            </w:r>
          </w:p>
        </w:tc>
        <w:tc>
          <w:tcPr>
            <w:tcW w:w="4819" w:type="dxa"/>
            <w:shd w:val="clear" w:color="auto" w:fill="FFFFFF" w:themeFill="background1"/>
          </w:tcPr>
          <w:p w14:paraId="06EC17B3" w14:textId="77777777" w:rsidR="00724F91" w:rsidRDefault="00724F91" w:rsidP="00311525">
            <w:pPr>
              <w:cnfStyle w:val="000000100000" w:firstRow="0" w:lastRow="0" w:firstColumn="0" w:lastColumn="0" w:oddVBand="0" w:evenVBand="0" w:oddHBand="1" w:evenHBand="0" w:firstRowFirstColumn="0" w:firstRowLastColumn="0" w:lastRowFirstColumn="0" w:lastRowLastColumn="0"/>
            </w:pPr>
            <w:r>
              <w:rPr>
                <w:i w:val="0"/>
              </w:rPr>
              <w:t>Ward champions, quarterly Flow Manual audit and a planned handover from July.</w:t>
            </w:r>
          </w:p>
        </w:tc>
      </w:tr>
      <w:tr w:rsidR="00724F91" w14:paraId="402CD725" w14:textId="77777777" w:rsidTr="00724F91">
        <w:tc>
          <w:tcPr>
            <w:cnfStyle w:val="001000000000" w:firstRow="0" w:lastRow="0" w:firstColumn="1" w:lastColumn="0" w:oddVBand="0" w:evenVBand="0" w:oddHBand="0" w:evenHBand="0" w:firstRowFirstColumn="0" w:firstRowLastColumn="0" w:lastRowFirstColumn="0" w:lastRowLastColumn="0"/>
            <w:tcW w:w="4361" w:type="dxa"/>
            <w:shd w:val="clear" w:color="auto" w:fill="FFFFFF" w:themeFill="background1"/>
          </w:tcPr>
          <w:p w14:paraId="29EEC2A4" w14:textId="77777777" w:rsidR="00724F91" w:rsidRDefault="00724F91" w:rsidP="00311525">
            <w:r>
              <w:rPr>
                <w:i w:val="0"/>
              </w:rPr>
              <w:t>Issue: no reliable data on TTO ready times.</w:t>
            </w:r>
          </w:p>
        </w:tc>
        <w:tc>
          <w:tcPr>
            <w:tcW w:w="4819" w:type="dxa"/>
            <w:shd w:val="clear" w:color="auto" w:fill="FFFFFF" w:themeFill="background1"/>
          </w:tcPr>
          <w:p w14:paraId="47ADE6D1" w14:textId="77777777" w:rsidR="00724F91" w:rsidRDefault="00724F91" w:rsidP="00311525">
            <w:pPr>
              <w:cnfStyle w:val="000000000000" w:firstRow="0" w:lastRow="0" w:firstColumn="0" w:lastColumn="0" w:oddVBand="0" w:evenVBand="0" w:oddHBand="0" w:evenHBand="0" w:firstRowFirstColumn="0" w:firstRowLastColumn="0" w:lastRowFirstColumn="0" w:lastRowLastColumn="0"/>
            </w:pPr>
            <w:r>
              <w:rPr>
                <w:i w:val="0"/>
              </w:rPr>
              <w:t>Senior Analyst to build a TTO tracker from the pharmacy system by end of February.</w:t>
            </w:r>
          </w:p>
        </w:tc>
      </w:tr>
    </w:tbl>
    <w:p w14:paraId="14EFE4B1" w14:textId="77777777" w:rsidR="00724F91" w:rsidRDefault="00724F91" w:rsidP="00791B86">
      <w:pPr>
        <w:jc w:val="both"/>
      </w:pPr>
    </w:p>
    <w:p w14:paraId="643E24A9" w14:textId="55F900EC" w:rsidR="00D93041" w:rsidRDefault="006E1990" w:rsidP="00791B86">
      <w:pPr>
        <w:pStyle w:val="Heading2"/>
        <w:jc w:val="both"/>
      </w:pPr>
      <w:bookmarkStart w:id="18" w:name="_Toc2038779871"/>
      <w:r>
        <w:t xml:space="preserve">Key </w:t>
      </w:r>
      <w:r w:rsidR="00724F91">
        <w:t>i</w:t>
      </w:r>
      <w:r>
        <w:t>nterd</w:t>
      </w:r>
      <w:r w:rsidR="00D93041">
        <w:t xml:space="preserve">ependencies </w:t>
      </w:r>
      <w:bookmarkEnd w:id="18"/>
    </w:p>
    <w:p w14:paraId="2ED0DBD7" w14:textId="403C1AFB" w:rsidR="00AF553D" w:rsidRPr="007504B7" w:rsidRDefault="00AF553D" w:rsidP="00AF553D">
      <w:pPr>
        <w:rPr>
          <w:i/>
          <w:iCs/>
        </w:rPr>
      </w:pPr>
      <w:r>
        <w:rPr>
          <w:i w:val="0"/>
          <w:iCs/>
        </w:rPr>
        <w:t>The programme depends on:</w:t>
      </w:r>
    </w:p>
    <w:p w14:paraId="44D808A8" w14:textId="77777777" w:rsidR="00AF553D" w:rsidRPr="00AF553D" w:rsidRDefault="00AF553D" w:rsidP="00AF553D"/>
    <w:tbl>
      <w:tblPr>
        <w:tblStyle w:val="GridTable4"/>
        <w:tblpPr w:leftFromText="181" w:rightFromText="181" w:vertAnchor="text" w:horzAnchor="margin" w:tblpY="199"/>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4361"/>
        <w:gridCol w:w="4819"/>
      </w:tblGrid>
      <w:tr w:rsidR="00724F91" w14:paraId="759C4A28" w14:textId="77777777" w:rsidTr="3FE3CA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Borders>
              <w:top w:val="none" w:sz="0" w:space="0" w:color="auto"/>
              <w:left w:val="none" w:sz="0" w:space="0" w:color="auto"/>
              <w:bottom w:val="none" w:sz="0" w:space="0" w:color="auto"/>
              <w:right w:val="none" w:sz="0" w:space="0" w:color="auto"/>
            </w:tcBorders>
            <w:shd w:val="clear" w:color="auto" w:fill="002060"/>
          </w:tcPr>
          <w:p w14:paraId="5BB5E784" w14:textId="28F13EBC" w:rsidR="00724F91" w:rsidRDefault="52FE5481" w:rsidP="00311525">
            <w:r>
              <w:t>Dependency</w:t>
            </w:r>
            <w:r w:rsidR="00724F91">
              <w:t xml:space="preserve"> Description</w:t>
            </w:r>
          </w:p>
        </w:tc>
        <w:tc>
          <w:tcPr>
            <w:tcW w:w="4819" w:type="dxa"/>
            <w:tcBorders>
              <w:top w:val="none" w:sz="0" w:space="0" w:color="auto"/>
              <w:left w:val="none" w:sz="0" w:space="0" w:color="auto"/>
              <w:bottom w:val="none" w:sz="0" w:space="0" w:color="auto"/>
              <w:right w:val="none" w:sz="0" w:space="0" w:color="auto"/>
            </w:tcBorders>
            <w:shd w:val="clear" w:color="auto" w:fill="002060"/>
          </w:tcPr>
          <w:p w14:paraId="6C7F95A2" w14:textId="112734A5" w:rsidR="00724F91" w:rsidRDefault="00724F91" w:rsidP="00311525">
            <w:pPr>
              <w:cnfStyle w:val="100000000000" w:firstRow="1" w:lastRow="0" w:firstColumn="0" w:lastColumn="0" w:oddVBand="0" w:evenVBand="0" w:oddHBand="0" w:evenHBand="0" w:firstRowFirstColumn="0" w:firstRowLastColumn="0" w:lastRowFirstColumn="0" w:lastRowLastColumn="0"/>
            </w:pPr>
            <w:r>
              <w:t xml:space="preserve">Linked Projects/ </w:t>
            </w:r>
            <w:proofErr w:type="spellStart"/>
            <w:r>
              <w:t>Programmmes</w:t>
            </w:r>
            <w:proofErr w:type="spellEnd"/>
          </w:p>
        </w:tc>
      </w:tr>
      <w:tr w:rsidR="00724F91" w14:paraId="1B2212D8" w14:textId="77777777" w:rsidTr="3FE3C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shd w:val="clear" w:color="auto" w:fill="FFFFFF" w:themeFill="background1"/>
          </w:tcPr>
          <w:p w14:paraId="07D5C65D" w14:textId="77777777" w:rsidR="00724F91" w:rsidRDefault="00724F91" w:rsidP="00311525">
            <w:r>
              <w:rPr>
                <w:i w:val="0"/>
              </w:rPr>
              <w:t>An expected discharge date field in the board round view</w:t>
            </w:r>
          </w:p>
        </w:tc>
        <w:tc>
          <w:tcPr>
            <w:tcW w:w="4819" w:type="dxa"/>
            <w:shd w:val="clear" w:color="auto" w:fill="FFFFFF" w:themeFill="background1"/>
          </w:tcPr>
          <w:p w14:paraId="2F278B91" w14:textId="77777777" w:rsidR="00724F91" w:rsidRDefault="00724F91" w:rsidP="00311525">
            <w:pPr>
              <w:cnfStyle w:val="000000100000" w:firstRow="0" w:lastRow="0" w:firstColumn="0" w:lastColumn="0" w:oddVBand="0" w:evenVBand="0" w:oddHBand="1" w:evenHBand="0" w:firstRowFirstColumn="0" w:firstRowLastColumn="0" w:lastRowFirstColumn="0" w:lastRowLastColumn="0"/>
            </w:pPr>
            <w:r>
              <w:rPr>
                <w:i w:val="0"/>
              </w:rPr>
              <w:t>Digital: electronic patient record team</w:t>
            </w:r>
          </w:p>
        </w:tc>
      </w:tr>
      <w:tr w:rsidR="00724F91" w14:paraId="2533EB5B" w14:textId="77777777" w:rsidTr="3FE3CAFF">
        <w:tc>
          <w:tcPr>
            <w:cnfStyle w:val="001000000000" w:firstRow="0" w:lastRow="0" w:firstColumn="1" w:lastColumn="0" w:oddVBand="0" w:evenVBand="0" w:oddHBand="0" w:evenHBand="0" w:firstRowFirstColumn="0" w:firstRowLastColumn="0" w:lastRowFirstColumn="0" w:lastRowLastColumn="0"/>
            <w:tcW w:w="4361" w:type="dxa"/>
            <w:shd w:val="clear" w:color="auto" w:fill="FFFFFF" w:themeFill="background1"/>
          </w:tcPr>
          <w:p w14:paraId="0539A1CB" w14:textId="77777777" w:rsidR="00724F91" w:rsidRDefault="00724F91" w:rsidP="00311525">
            <w:r>
              <w:rPr>
                <w:i w:val="0"/>
              </w:rPr>
              <w:t>Named social workers for the daily transfer of care huddle</w:t>
            </w:r>
          </w:p>
        </w:tc>
        <w:tc>
          <w:tcPr>
            <w:tcW w:w="4819" w:type="dxa"/>
            <w:shd w:val="clear" w:color="auto" w:fill="FFFFFF" w:themeFill="background1"/>
          </w:tcPr>
          <w:p w14:paraId="0F009A80" w14:textId="77777777" w:rsidR="00724F91" w:rsidRDefault="00724F91" w:rsidP="00311525">
            <w:pPr>
              <w:cnfStyle w:val="000000000000" w:firstRow="0" w:lastRow="0" w:firstColumn="0" w:lastColumn="0" w:oddVBand="0" w:evenVBand="0" w:oddHBand="0" w:evenHBand="0" w:firstRowFirstColumn="0" w:firstRowLastColumn="0" w:lastRowFirstColumn="0" w:lastRowLastColumn="0"/>
            </w:pPr>
            <w:r>
              <w:rPr>
                <w:i w:val="0"/>
              </w:rPr>
              <w:t>Local authority hospital social work team</w:t>
            </w:r>
          </w:p>
        </w:tc>
      </w:tr>
      <w:tr w:rsidR="00724F91" w14:paraId="2533EB5B" w14:textId="77777777" w:rsidTr="3FE3CAFF">
        <w:tc>
          <w:tcPr>
            <w:cnfStyle w:val="001000000000" w:firstRow="0" w:lastRow="0" w:firstColumn="1" w:lastColumn="0" w:oddVBand="0" w:evenVBand="0" w:oddHBand="0" w:evenHBand="0" w:firstRowFirstColumn="0" w:firstRowLastColumn="0" w:lastRowFirstColumn="0" w:lastRowLastColumn="0"/>
            <w:tcW w:w="4361" w:type="dxa"/>
            <w:shd w:val="clear" w:color="auto" w:fill="FFFFFF" w:themeFill="background1"/>
          </w:tcPr>
          <w:p w14:paraId="0539A1CB" w14:textId="77777777" w:rsidR="00724F91" w:rsidRDefault="00724F91" w:rsidP="00311525">
            <w:r>
              <w:rPr>
                <w:i w:val="0"/>
              </w:rPr>
              <w:t>Same day emergency care changes, so medical admissions don't rise</w:t>
            </w:r>
          </w:p>
        </w:tc>
        <w:tc>
          <w:tcPr>
            <w:tcW w:w="4819" w:type="dxa"/>
            <w:shd w:val="clear" w:color="auto" w:fill="FFFFFF" w:themeFill="background1"/>
          </w:tcPr>
          <w:p w14:paraId="0F009A80" w14:textId="77777777" w:rsidR="00724F91" w:rsidRDefault="00724F91" w:rsidP="00311525">
            <w:pPr>
              <w:cnfStyle w:val="000000000000" w:firstRow="0" w:lastRow="0" w:firstColumn="0" w:lastColumn="0" w:oddVBand="0" w:evenVBand="0" w:oddHBand="0" w:evenHBand="0" w:firstRowFirstColumn="0" w:firstRowLastColumn="0" w:lastRowFirstColumn="0" w:lastRowLastColumn="0"/>
            </w:pPr>
            <w:r>
              <w:rPr>
                <w:i w:val="0"/>
              </w:rPr>
              <w:t>Urgent and Emergency Care Programme</w:t>
            </w:r>
          </w:p>
        </w:tc>
      </w:tr>
    </w:tbl>
    <w:p w14:paraId="5FA98BDF" w14:textId="77777777" w:rsidR="00724F91" w:rsidRDefault="00724F91" w:rsidP="006E1990"/>
    <w:p w14:paraId="2CEB4E50" w14:textId="77777777" w:rsidR="00AF553D" w:rsidRDefault="00AF553D" w:rsidP="006E1990"/>
    <w:p w14:paraId="4F612D58" w14:textId="77777777" w:rsidR="00AF553D" w:rsidRPr="006E1990" w:rsidRDefault="00AF553D" w:rsidP="006E1990"/>
    <w:p w14:paraId="1F5BE9C0" w14:textId="4BC2E587" w:rsidR="006E1990" w:rsidRDefault="00D0425F" w:rsidP="006E1990">
      <w:pPr>
        <w:pStyle w:val="Heading2"/>
        <w:jc w:val="both"/>
      </w:pPr>
      <w:bookmarkStart w:id="19" w:name="_Toc1168840620"/>
      <w:r>
        <w:lastRenderedPageBreak/>
        <w:t xml:space="preserve">Key stakeholders </w:t>
      </w:r>
      <w:bookmarkEnd w:id="19"/>
    </w:p>
    <w:p w14:paraId="0A1BF23C" w14:textId="0EF8D526" w:rsidR="00AF553D" w:rsidRPr="007504B7" w:rsidRDefault="00AF553D" w:rsidP="00AF553D">
      <w:pPr>
        <w:rPr>
          <w:i/>
          <w:iCs/>
        </w:rPr>
      </w:pPr>
      <w:r>
        <w:rPr>
          <w:i w:val="0"/>
          <w:iCs/>
        </w:rPr>
        <w:t>The key stakeholders are below. The stakeholder map and communication plan has the full list.</w:t>
      </w:r>
    </w:p>
    <w:p w14:paraId="3146F46E" w14:textId="77777777" w:rsidR="00AF553D" w:rsidRPr="00AF553D" w:rsidRDefault="00AF553D" w:rsidP="00AF553D"/>
    <w:tbl>
      <w:tblPr>
        <w:tblStyle w:val="GridTable4"/>
        <w:tblpPr w:leftFromText="181" w:rightFromText="181" w:vertAnchor="text" w:horzAnchor="margin" w:tblpY="199"/>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3085"/>
        <w:gridCol w:w="2906"/>
        <w:gridCol w:w="3189"/>
      </w:tblGrid>
      <w:tr w:rsidR="00724F91" w14:paraId="13F61347" w14:textId="77777777" w:rsidTr="00724F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Borders>
              <w:top w:val="none" w:sz="0" w:space="0" w:color="auto"/>
              <w:left w:val="none" w:sz="0" w:space="0" w:color="auto"/>
              <w:bottom w:val="none" w:sz="0" w:space="0" w:color="auto"/>
              <w:right w:val="none" w:sz="0" w:space="0" w:color="auto"/>
            </w:tcBorders>
            <w:shd w:val="clear" w:color="auto" w:fill="002060"/>
          </w:tcPr>
          <w:p w14:paraId="491A49C7" w14:textId="2C44F18D" w:rsidR="00724F91" w:rsidRDefault="00724F91" w:rsidP="00311525">
            <w:r>
              <w:t>Name</w:t>
            </w:r>
          </w:p>
        </w:tc>
        <w:tc>
          <w:tcPr>
            <w:tcW w:w="2906" w:type="dxa"/>
            <w:tcBorders>
              <w:top w:val="none" w:sz="0" w:space="0" w:color="auto"/>
              <w:left w:val="none" w:sz="0" w:space="0" w:color="auto"/>
              <w:bottom w:val="none" w:sz="0" w:space="0" w:color="auto"/>
              <w:right w:val="none" w:sz="0" w:space="0" w:color="auto"/>
            </w:tcBorders>
            <w:shd w:val="clear" w:color="auto" w:fill="002060"/>
          </w:tcPr>
          <w:p w14:paraId="4E0B27BB" w14:textId="77777777" w:rsidR="00724F91" w:rsidRDefault="00724F91" w:rsidP="00311525">
            <w:pPr>
              <w:cnfStyle w:val="100000000000" w:firstRow="1" w:lastRow="0" w:firstColumn="0" w:lastColumn="0" w:oddVBand="0" w:evenVBand="0" w:oddHBand="0" w:evenHBand="0" w:firstRowFirstColumn="0" w:firstRowLastColumn="0" w:lastRowFirstColumn="0" w:lastRowLastColumn="0"/>
              <w:rPr>
                <w:b w:val="0"/>
                <w:bCs w:val="0"/>
              </w:rPr>
            </w:pPr>
            <w:r>
              <w:t>Title</w:t>
            </w:r>
          </w:p>
        </w:tc>
        <w:tc>
          <w:tcPr>
            <w:tcW w:w="3189" w:type="dxa"/>
            <w:tcBorders>
              <w:top w:val="none" w:sz="0" w:space="0" w:color="auto"/>
              <w:left w:val="none" w:sz="0" w:space="0" w:color="auto"/>
              <w:bottom w:val="none" w:sz="0" w:space="0" w:color="auto"/>
              <w:right w:val="none" w:sz="0" w:space="0" w:color="auto"/>
            </w:tcBorders>
            <w:shd w:val="clear" w:color="auto" w:fill="002060"/>
          </w:tcPr>
          <w:p w14:paraId="108D334F" w14:textId="668FC33A" w:rsidR="00724F91" w:rsidRDefault="00724F91" w:rsidP="00311525">
            <w:pPr>
              <w:cnfStyle w:val="100000000000" w:firstRow="1" w:lastRow="0" w:firstColumn="0" w:lastColumn="0" w:oddVBand="0" w:evenVBand="0" w:oddHBand="0" w:evenHBand="0" w:firstRowFirstColumn="0" w:firstRowLastColumn="0" w:lastRowFirstColumn="0" w:lastRowLastColumn="0"/>
            </w:pPr>
            <w:r>
              <w:t>Project Role</w:t>
            </w:r>
          </w:p>
        </w:tc>
      </w:tr>
      <w:tr w:rsidR="00724F91" w14:paraId="17D67F29" w14:textId="77777777" w:rsidTr="00724F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shd w:val="clear" w:color="auto" w:fill="FFFFFF" w:themeFill="background1"/>
          </w:tcPr>
          <w:p w14:paraId="624E3966" w14:textId="77777777" w:rsidR="00724F91" w:rsidRDefault="00724F91" w:rsidP="00311525">
            <w:r>
              <w:rPr>
                <w:i w:val="0"/>
              </w:rPr>
              <w:t>Dr Amara Okafor</w:t>
            </w:r>
          </w:p>
        </w:tc>
        <w:tc>
          <w:tcPr>
            <w:tcW w:w="2906" w:type="dxa"/>
            <w:shd w:val="clear" w:color="auto" w:fill="FFFFFF" w:themeFill="background1"/>
          </w:tcPr>
          <w:p w14:paraId="6B7C08A3" w14:textId="77777777" w:rsidR="00724F91" w:rsidRDefault="00724F91" w:rsidP="00311525">
            <w:pPr>
              <w:cnfStyle w:val="000000100000" w:firstRow="0" w:lastRow="0" w:firstColumn="0" w:lastColumn="0" w:oddVBand="0" w:evenVBand="0" w:oddHBand="1" w:evenHBand="0" w:firstRowFirstColumn="0" w:firstRowLastColumn="0" w:lastRowFirstColumn="0" w:lastRowLastColumn="0"/>
            </w:pPr>
            <w:r>
              <w:rPr>
                <w:i w:val="0"/>
              </w:rPr>
              <w:t>Chief of Medicine</w:t>
            </w:r>
          </w:p>
        </w:tc>
        <w:tc>
          <w:tcPr>
            <w:tcW w:w="3189" w:type="dxa"/>
            <w:shd w:val="clear" w:color="auto" w:fill="FFFFFF" w:themeFill="background1"/>
          </w:tcPr>
          <w:p w14:paraId="6DFCD724" w14:textId="474CE1B7" w:rsidR="00724F91" w:rsidRDefault="00724F91" w:rsidP="00311525">
            <w:pPr>
              <w:cnfStyle w:val="000000100000" w:firstRow="0" w:lastRow="0" w:firstColumn="0" w:lastColumn="0" w:oddVBand="0" w:evenVBand="0" w:oddHBand="1" w:evenHBand="0" w:firstRowFirstColumn="0" w:firstRowLastColumn="0" w:lastRowFirstColumn="0" w:lastRowLastColumn="0"/>
            </w:pPr>
            <w:r>
              <w:rPr>
                <w:i w:val="0"/>
              </w:rPr>
              <w:t>SRO</w:t>
            </w:r>
          </w:p>
        </w:tc>
      </w:tr>
      <w:tr w:rsidR="00724F91" w14:paraId="4B7549F7" w14:textId="77777777" w:rsidTr="00724F91">
        <w:tc>
          <w:tcPr>
            <w:cnfStyle w:val="001000000000" w:firstRow="0" w:lastRow="0" w:firstColumn="1" w:lastColumn="0" w:oddVBand="0" w:evenVBand="0" w:oddHBand="0" w:evenHBand="0" w:firstRowFirstColumn="0" w:firstRowLastColumn="0" w:lastRowFirstColumn="0" w:lastRowLastColumn="0"/>
            <w:tcW w:w="3085" w:type="dxa"/>
            <w:shd w:val="clear" w:color="auto" w:fill="FFFFFF" w:themeFill="background1"/>
          </w:tcPr>
          <w:p w14:paraId="1AD8FDC5" w14:textId="77777777" w:rsidR="00724F91" w:rsidRDefault="00724F91" w:rsidP="00311525">
            <w:r>
              <w:rPr>
                <w:i w:val="0"/>
              </w:rPr>
              <w:t>Tom Reid</w:t>
            </w:r>
          </w:p>
        </w:tc>
        <w:tc>
          <w:tcPr>
            <w:tcW w:w="2906" w:type="dxa"/>
            <w:shd w:val="clear" w:color="auto" w:fill="FFFFFF" w:themeFill="background1"/>
          </w:tcPr>
          <w:p w14:paraId="4B831D52" w14:textId="77777777" w:rsidR="00724F91" w:rsidRDefault="00724F91" w:rsidP="00311525">
            <w:pPr>
              <w:cnfStyle w:val="000000000000" w:firstRow="0" w:lastRow="0" w:firstColumn="0" w:lastColumn="0" w:oddVBand="0" w:evenVBand="0" w:oddHBand="0" w:evenHBand="0" w:firstRowFirstColumn="0" w:firstRowLastColumn="0" w:lastRowFirstColumn="0" w:lastRowLastColumn="0"/>
            </w:pPr>
            <w:r>
              <w:rPr>
                <w:i w:val="0"/>
              </w:rPr>
              <w:t>Director of Operations, Medicine</w:t>
            </w:r>
          </w:p>
        </w:tc>
        <w:tc>
          <w:tcPr>
            <w:tcW w:w="3189" w:type="dxa"/>
            <w:shd w:val="clear" w:color="auto" w:fill="FFFFFF" w:themeFill="background1"/>
          </w:tcPr>
          <w:p w14:paraId="118C390C" w14:textId="6FF600A1" w:rsidR="00724F91" w:rsidRDefault="00724F91" w:rsidP="00311525">
            <w:pPr>
              <w:cnfStyle w:val="000000000000" w:firstRow="0" w:lastRow="0" w:firstColumn="0" w:lastColumn="0" w:oddVBand="0" w:evenVBand="0" w:oddHBand="0" w:evenHBand="0" w:firstRowFirstColumn="0" w:firstRowLastColumn="0" w:lastRowFirstColumn="0" w:lastRowLastColumn="0"/>
            </w:pPr>
            <w:r>
              <w:rPr>
                <w:i w:val="0"/>
              </w:rPr>
              <w:t>Accountable Executive</w:t>
            </w:r>
          </w:p>
        </w:tc>
      </w:tr>
      <w:tr w:rsidR="00724F91" w14:paraId="1730CD0A" w14:textId="77777777" w:rsidTr="00724F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shd w:val="clear" w:color="auto" w:fill="FFFFFF" w:themeFill="background1"/>
          </w:tcPr>
          <w:p w14:paraId="6DA362F1" w14:textId="77777777" w:rsidR="00724F91" w:rsidRDefault="00724F91" w:rsidP="00311525">
            <w:r>
              <w:rPr>
                <w:i w:val="0"/>
              </w:rPr>
              <w:t>Priya Nair</w:t>
            </w:r>
          </w:p>
        </w:tc>
        <w:tc>
          <w:tcPr>
            <w:tcW w:w="2906" w:type="dxa"/>
            <w:shd w:val="clear" w:color="auto" w:fill="FFFFFF" w:themeFill="background1"/>
          </w:tcPr>
          <w:p w14:paraId="1BAC45E0" w14:textId="77777777" w:rsidR="00724F91" w:rsidRDefault="00724F91" w:rsidP="00311525">
            <w:pPr>
              <w:cnfStyle w:val="000000100000" w:firstRow="0" w:lastRow="0" w:firstColumn="0" w:lastColumn="0" w:oddVBand="0" w:evenVBand="0" w:oddHBand="1" w:evenHBand="0" w:firstRowFirstColumn="0" w:firstRowLastColumn="0" w:lastRowFirstColumn="0" w:lastRowLastColumn="0"/>
            </w:pPr>
            <w:r>
              <w:rPr>
                <w:i w:val="0"/>
              </w:rPr>
              <w:t>Head of Transformation, CITI</w:t>
            </w:r>
          </w:p>
        </w:tc>
        <w:tc>
          <w:tcPr>
            <w:tcW w:w="3189" w:type="dxa"/>
            <w:shd w:val="clear" w:color="auto" w:fill="FFFFFF" w:themeFill="background1"/>
          </w:tcPr>
          <w:p w14:paraId="3017AC11" w14:textId="425395F2" w:rsidR="00724F91" w:rsidRDefault="00724F91" w:rsidP="00311525">
            <w:pPr>
              <w:cnfStyle w:val="000000100000" w:firstRow="0" w:lastRow="0" w:firstColumn="0" w:lastColumn="0" w:oddVBand="0" w:evenVBand="0" w:oddHBand="1" w:evenHBand="0" w:firstRowFirstColumn="0" w:firstRowLastColumn="0" w:lastRowFirstColumn="0" w:lastRowLastColumn="0"/>
            </w:pPr>
            <w:r>
              <w:rPr>
                <w:i w:val="0"/>
              </w:rPr>
              <w:t>Programme Director</w:t>
            </w:r>
          </w:p>
        </w:tc>
      </w:tr>
      <w:tr w:rsidR="00724F91" w14:paraId="58890CE7" w14:textId="77777777" w:rsidTr="00724F91">
        <w:tc>
          <w:tcPr>
            <w:cnfStyle w:val="001000000000" w:firstRow="0" w:lastRow="0" w:firstColumn="1" w:lastColumn="0" w:oddVBand="0" w:evenVBand="0" w:oddHBand="0" w:evenHBand="0" w:firstRowFirstColumn="0" w:firstRowLastColumn="0" w:lastRowFirstColumn="0" w:lastRowLastColumn="0"/>
            <w:tcW w:w="3085" w:type="dxa"/>
            <w:shd w:val="clear" w:color="auto" w:fill="FFFFFF" w:themeFill="background1"/>
          </w:tcPr>
          <w:p w14:paraId="4636A956" w14:textId="77777777" w:rsidR="00724F91" w:rsidRDefault="00724F91" w:rsidP="00311525">
            <w:r>
              <w:rPr>
                <w:i w:val="0"/>
              </w:rPr>
              <w:t>Leila Haddad</w:t>
            </w:r>
          </w:p>
        </w:tc>
        <w:tc>
          <w:tcPr>
            <w:tcW w:w="2906" w:type="dxa"/>
            <w:shd w:val="clear" w:color="auto" w:fill="FFFFFF" w:themeFill="background1"/>
          </w:tcPr>
          <w:p w14:paraId="26148549" w14:textId="77777777" w:rsidR="00724F91" w:rsidRDefault="00724F91" w:rsidP="00311525">
            <w:pPr>
              <w:cnfStyle w:val="000000000000" w:firstRow="0" w:lastRow="0" w:firstColumn="0" w:lastColumn="0" w:oddVBand="0" w:evenVBand="0" w:oddHBand="0" w:evenHBand="0" w:firstRowFirstColumn="0" w:firstRowLastColumn="0" w:lastRowFirstColumn="0" w:lastRowLastColumn="0"/>
            </w:pPr>
            <w:r>
              <w:rPr>
                <w:i w:val="0"/>
              </w:rPr>
              <w:t>Lead Pharmacist, Medicine</w:t>
            </w:r>
          </w:p>
        </w:tc>
        <w:tc>
          <w:tcPr>
            <w:tcW w:w="3189" w:type="dxa"/>
            <w:shd w:val="clear" w:color="auto" w:fill="FFFFFF" w:themeFill="background1"/>
          </w:tcPr>
          <w:p w14:paraId="3A0B24A1" w14:textId="5F7852FC" w:rsidR="00724F91" w:rsidRDefault="00724F91" w:rsidP="00311525">
            <w:pPr>
              <w:cnfStyle w:val="000000000000" w:firstRow="0" w:lastRow="0" w:firstColumn="0" w:lastColumn="0" w:oddVBand="0" w:evenVBand="0" w:oddHBand="0" w:evenHBand="0" w:firstRowFirstColumn="0" w:firstRowLastColumn="0" w:lastRowFirstColumn="0" w:lastRowLastColumn="0"/>
            </w:pPr>
            <w:r>
              <w:rPr>
                <w:i w:val="0"/>
              </w:rPr>
              <w:t>TTO workstream clinical lead</w:t>
            </w:r>
          </w:p>
        </w:tc>
      </w:tr>
      <w:tr w:rsidR="00724F91" w14:paraId="58890CE7" w14:textId="77777777" w:rsidTr="00724F91">
        <w:tc>
          <w:tcPr>
            <w:cnfStyle w:val="001000000000" w:firstRow="0" w:lastRow="0" w:firstColumn="1" w:lastColumn="0" w:oddVBand="0" w:evenVBand="0" w:oddHBand="0" w:evenHBand="0" w:firstRowFirstColumn="0" w:firstRowLastColumn="0" w:lastRowFirstColumn="0" w:lastRowLastColumn="0"/>
            <w:tcW w:w="3085" w:type="dxa"/>
            <w:shd w:val="clear" w:color="auto" w:fill="FFFFFF" w:themeFill="background1"/>
          </w:tcPr>
          <w:p w14:paraId="4636A956" w14:textId="77777777" w:rsidR="00724F91" w:rsidRDefault="00724F91" w:rsidP="00311525">
            <w:r>
              <w:rPr>
                <w:i w:val="0"/>
              </w:rPr>
              <w:t>Martin Doyle</w:t>
            </w:r>
          </w:p>
        </w:tc>
        <w:tc>
          <w:tcPr>
            <w:tcW w:w="2906" w:type="dxa"/>
            <w:shd w:val="clear" w:color="auto" w:fill="FFFFFF" w:themeFill="background1"/>
          </w:tcPr>
          <w:p w14:paraId="26148549" w14:textId="77777777" w:rsidR="00724F91" w:rsidRDefault="00724F91" w:rsidP="00311525">
            <w:pPr>
              <w:cnfStyle w:val="000000000000" w:firstRow="0" w:lastRow="0" w:firstColumn="0" w:lastColumn="0" w:oddVBand="0" w:evenVBand="0" w:oddHBand="0" w:evenHBand="0" w:firstRowFirstColumn="0" w:firstRowLastColumn="0" w:lastRowFirstColumn="0" w:lastRowLastColumn="0"/>
            </w:pPr>
            <w:r>
              <w:rPr>
                <w:i w:val="0"/>
              </w:rPr>
              <w:t>Hospital Social Work Manager, local authority</w:t>
            </w:r>
          </w:p>
        </w:tc>
        <w:tc>
          <w:tcPr>
            <w:tcW w:w="3189" w:type="dxa"/>
            <w:shd w:val="clear" w:color="auto" w:fill="FFFFFF" w:themeFill="background1"/>
          </w:tcPr>
          <w:p w14:paraId="3A0B24A1" w14:textId="5F7852FC" w:rsidR="00724F91" w:rsidRDefault="00724F91" w:rsidP="00311525">
            <w:pPr>
              <w:cnfStyle w:val="000000000000" w:firstRow="0" w:lastRow="0" w:firstColumn="0" w:lastColumn="0" w:oddVBand="0" w:evenVBand="0" w:oddHBand="0" w:evenHBand="0" w:firstRowFirstColumn="0" w:firstRowLastColumn="0" w:lastRowFirstColumn="0" w:lastRowLastColumn="0"/>
            </w:pPr>
            <w:r>
              <w:rPr>
                <w:i w:val="0"/>
              </w:rPr>
              <w:t>Partner, complex discharges</w:t>
            </w:r>
          </w:p>
        </w:tc>
      </w:tr>
      <w:tr w:rsidR="00724F91" w14:paraId="58890CE7" w14:textId="77777777" w:rsidTr="00724F91">
        <w:tc>
          <w:tcPr>
            <w:cnfStyle w:val="001000000000" w:firstRow="0" w:lastRow="0" w:firstColumn="1" w:lastColumn="0" w:oddVBand="0" w:evenVBand="0" w:oddHBand="0" w:evenHBand="0" w:firstRowFirstColumn="0" w:firstRowLastColumn="0" w:lastRowFirstColumn="0" w:lastRowLastColumn="0"/>
            <w:tcW w:w="3085" w:type="dxa"/>
            <w:shd w:val="clear" w:color="auto" w:fill="FFFFFF" w:themeFill="background1"/>
          </w:tcPr>
          <w:p w14:paraId="4636A956" w14:textId="77777777" w:rsidR="00724F91" w:rsidRDefault="00724F91" w:rsidP="00311525">
            <w:r>
              <w:rPr>
                <w:i w:val="0"/>
              </w:rPr>
              <w:t>Mark Ellis</w:t>
            </w:r>
          </w:p>
        </w:tc>
        <w:tc>
          <w:tcPr>
            <w:tcW w:w="2906" w:type="dxa"/>
            <w:shd w:val="clear" w:color="auto" w:fill="FFFFFF" w:themeFill="background1"/>
          </w:tcPr>
          <w:p w14:paraId="26148549" w14:textId="77777777" w:rsidR="00724F91" w:rsidRDefault="00724F91" w:rsidP="00311525">
            <w:pPr>
              <w:cnfStyle w:val="000000000000" w:firstRow="0" w:lastRow="0" w:firstColumn="0" w:lastColumn="0" w:oddVBand="0" w:evenVBand="0" w:oddHBand="0" w:evenHBand="0" w:firstRowFirstColumn="0" w:firstRowLastColumn="0" w:lastRowFirstColumn="0" w:lastRowLastColumn="0"/>
            </w:pPr>
            <w:r>
              <w:rPr>
                <w:i w:val="0"/>
              </w:rPr>
              <w:t>Contract Manager, patient transport provider</w:t>
            </w:r>
          </w:p>
        </w:tc>
        <w:tc>
          <w:tcPr>
            <w:tcW w:w="3189" w:type="dxa"/>
            <w:shd w:val="clear" w:color="auto" w:fill="FFFFFF" w:themeFill="background1"/>
          </w:tcPr>
          <w:p w14:paraId="3A0B24A1" w14:textId="5F7852FC" w:rsidR="00724F91" w:rsidRDefault="00724F91" w:rsidP="00311525">
            <w:pPr>
              <w:cnfStyle w:val="000000000000" w:firstRow="0" w:lastRow="0" w:firstColumn="0" w:lastColumn="0" w:oddVBand="0" w:evenVBand="0" w:oddHBand="0" w:evenHBand="0" w:firstRowFirstColumn="0" w:firstRowLastColumn="0" w:lastRowFirstColumn="0" w:lastRowLastColumn="0"/>
            </w:pPr>
            <w:r>
              <w:rPr>
                <w:i w:val="0"/>
              </w:rPr>
              <w:t>Senior supplier</w:t>
            </w:r>
          </w:p>
        </w:tc>
      </w:tr>
    </w:tbl>
    <w:p w14:paraId="70D33587" w14:textId="77777777" w:rsidR="00724F91" w:rsidRPr="00724F91" w:rsidRDefault="00724F91">
      <w:pPr>
        <w:spacing w:before="0" w:after="200"/>
      </w:pPr>
    </w:p>
    <w:p w14:paraId="122DF33B" w14:textId="1EF986A0" w:rsidR="00823338" w:rsidRDefault="00724F91" w:rsidP="003B3B18">
      <w:pPr>
        <w:pStyle w:val="Heading1"/>
        <w:jc w:val="both"/>
      </w:pPr>
      <w:bookmarkStart w:id="20" w:name="_Toc1649313976"/>
      <w:r>
        <w:br w:type="page"/>
      </w:r>
      <w:r w:rsidR="00933232">
        <w:lastRenderedPageBreak/>
        <w:t>Benefits</w:t>
      </w:r>
      <w:bookmarkEnd w:id="20"/>
    </w:p>
    <w:p w14:paraId="4DE541C3" w14:textId="1476993F" w:rsidR="00933232" w:rsidRDefault="00933232" w:rsidP="00823338">
      <w:pPr>
        <w:pStyle w:val="Heading2"/>
      </w:pPr>
      <w:bookmarkStart w:id="21" w:name="_Toc1099136853"/>
      <w:r>
        <w:t>Return on investment</w:t>
      </w:r>
      <w:bookmarkEnd w:id="21"/>
    </w:p>
    <w:p w14:paraId="0C9E32C1" w14:textId="6E9D1D43" w:rsidR="000E50E4" w:rsidRPr="000E50E4" w:rsidRDefault="000E50E4" w:rsidP="000E50E4">
      <w:r>
        <w:rPr>
          <w:i w:val="0"/>
          <w:iCs/>
        </w:rPr>
        <w:t>Return is cost avoided from about 3,000 bed days a year at £400 a bed day, from half way through year 1. Figures in £ thousands.</w:t>
      </w:r>
    </w:p>
    <w:tbl>
      <w:tblPr>
        <w:tblStyle w:val="GridTable4"/>
        <w:tblpPr w:leftFromText="181" w:rightFromText="181" w:vertAnchor="text" w:horzAnchor="margin" w:tblpY="199"/>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1237"/>
        <w:gridCol w:w="1947"/>
        <w:gridCol w:w="1033"/>
        <w:gridCol w:w="1034"/>
        <w:gridCol w:w="1034"/>
        <w:gridCol w:w="1034"/>
        <w:gridCol w:w="1034"/>
        <w:gridCol w:w="1049"/>
      </w:tblGrid>
      <w:tr w:rsidR="0086023C" w14:paraId="6B42FEDA" w14:textId="46D51E3B" w:rsidTr="008602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shd w:val="clear" w:color="auto" w:fill="002060"/>
          </w:tcPr>
          <w:p w14:paraId="0AADD027" w14:textId="45076A79" w:rsidR="0086023C" w:rsidRDefault="0086023C" w:rsidP="00311525"/>
        </w:tc>
        <w:tc>
          <w:tcPr>
            <w:tcW w:w="1985" w:type="dxa"/>
            <w:shd w:val="clear" w:color="auto" w:fill="002060"/>
          </w:tcPr>
          <w:p w14:paraId="491721F0" w14:textId="21760A1A" w:rsidR="0086023C" w:rsidRDefault="0086023C" w:rsidP="00311525">
            <w:pPr>
              <w:cnfStyle w:val="100000000000" w:firstRow="1" w:lastRow="0" w:firstColumn="0" w:lastColumn="0" w:oddVBand="0" w:evenVBand="0" w:oddHBand="0" w:evenHBand="0" w:firstRowFirstColumn="0" w:firstRowLastColumn="0" w:lastRowFirstColumn="0" w:lastRowLastColumn="0"/>
            </w:pPr>
          </w:p>
        </w:tc>
        <w:tc>
          <w:tcPr>
            <w:tcW w:w="1066" w:type="dxa"/>
            <w:shd w:val="clear" w:color="auto" w:fill="002060"/>
          </w:tcPr>
          <w:p w14:paraId="177DCFC1" w14:textId="79C8488F" w:rsidR="0086023C" w:rsidRDefault="0086023C" w:rsidP="00311525">
            <w:pPr>
              <w:cnfStyle w:val="100000000000" w:firstRow="1" w:lastRow="0" w:firstColumn="0" w:lastColumn="0" w:oddVBand="0" w:evenVBand="0" w:oddHBand="0" w:evenHBand="0" w:firstRowFirstColumn="0" w:firstRowLastColumn="0" w:lastRowFirstColumn="0" w:lastRowLastColumn="0"/>
            </w:pPr>
            <w:r>
              <w:t>Y1</w:t>
            </w:r>
          </w:p>
        </w:tc>
        <w:tc>
          <w:tcPr>
            <w:tcW w:w="1067" w:type="dxa"/>
            <w:shd w:val="clear" w:color="auto" w:fill="002060"/>
          </w:tcPr>
          <w:p w14:paraId="5097D13D" w14:textId="53A12D54" w:rsidR="0086023C" w:rsidRDefault="0086023C" w:rsidP="00311525">
            <w:pPr>
              <w:cnfStyle w:val="100000000000" w:firstRow="1" w:lastRow="0" w:firstColumn="0" w:lastColumn="0" w:oddVBand="0" w:evenVBand="0" w:oddHBand="0" w:evenHBand="0" w:firstRowFirstColumn="0" w:firstRowLastColumn="0" w:lastRowFirstColumn="0" w:lastRowLastColumn="0"/>
            </w:pPr>
            <w:r>
              <w:t>Y2</w:t>
            </w:r>
          </w:p>
        </w:tc>
        <w:tc>
          <w:tcPr>
            <w:tcW w:w="1067" w:type="dxa"/>
            <w:shd w:val="clear" w:color="auto" w:fill="002060"/>
          </w:tcPr>
          <w:p w14:paraId="68FF52F8" w14:textId="26FD3C82" w:rsidR="0086023C" w:rsidRDefault="0086023C" w:rsidP="00311525">
            <w:pPr>
              <w:cnfStyle w:val="100000000000" w:firstRow="1" w:lastRow="0" w:firstColumn="0" w:lastColumn="0" w:oddVBand="0" w:evenVBand="0" w:oddHBand="0" w:evenHBand="0" w:firstRowFirstColumn="0" w:firstRowLastColumn="0" w:lastRowFirstColumn="0" w:lastRowLastColumn="0"/>
            </w:pPr>
            <w:r>
              <w:t>Y3</w:t>
            </w:r>
          </w:p>
        </w:tc>
        <w:tc>
          <w:tcPr>
            <w:tcW w:w="1067" w:type="dxa"/>
            <w:shd w:val="clear" w:color="auto" w:fill="002060"/>
          </w:tcPr>
          <w:p w14:paraId="558E3529" w14:textId="1647B4F9" w:rsidR="0086023C" w:rsidRDefault="0086023C" w:rsidP="00311525">
            <w:pPr>
              <w:cnfStyle w:val="100000000000" w:firstRow="1" w:lastRow="0" w:firstColumn="0" w:lastColumn="0" w:oddVBand="0" w:evenVBand="0" w:oddHBand="0" w:evenHBand="0" w:firstRowFirstColumn="0" w:firstRowLastColumn="0" w:lastRowFirstColumn="0" w:lastRowLastColumn="0"/>
            </w:pPr>
            <w:r>
              <w:t>Y4</w:t>
            </w:r>
          </w:p>
        </w:tc>
        <w:tc>
          <w:tcPr>
            <w:tcW w:w="1067" w:type="dxa"/>
            <w:shd w:val="clear" w:color="auto" w:fill="002060"/>
          </w:tcPr>
          <w:p w14:paraId="0D633D7F" w14:textId="761B42A4" w:rsidR="0086023C" w:rsidRDefault="0086023C" w:rsidP="00311525">
            <w:pPr>
              <w:cnfStyle w:val="100000000000" w:firstRow="1" w:lastRow="0" w:firstColumn="0" w:lastColumn="0" w:oddVBand="0" w:evenVBand="0" w:oddHBand="0" w:evenHBand="0" w:firstRowFirstColumn="0" w:firstRowLastColumn="0" w:lastRowFirstColumn="0" w:lastRowLastColumn="0"/>
            </w:pPr>
            <w:r>
              <w:t>Y5</w:t>
            </w:r>
          </w:p>
        </w:tc>
        <w:tc>
          <w:tcPr>
            <w:tcW w:w="1067" w:type="dxa"/>
            <w:shd w:val="clear" w:color="auto" w:fill="002060"/>
          </w:tcPr>
          <w:p w14:paraId="78F58E94" w14:textId="0C5A39FB" w:rsidR="0086023C" w:rsidRPr="0086023C" w:rsidRDefault="0086023C" w:rsidP="00311525">
            <w:pPr>
              <w:cnfStyle w:val="100000000000" w:firstRow="1" w:lastRow="0" w:firstColumn="0" w:lastColumn="0" w:oddVBand="0" w:evenVBand="0" w:oddHBand="0" w:evenHBand="0" w:firstRowFirstColumn="0" w:firstRowLastColumn="0" w:lastRowFirstColumn="0" w:lastRowLastColumn="0"/>
            </w:pPr>
            <w:r w:rsidRPr="0086023C">
              <w:t>Total</w:t>
            </w:r>
          </w:p>
        </w:tc>
      </w:tr>
      <w:tr w:rsidR="0086023C" w14:paraId="7E10D627" w14:textId="094B4844" w:rsidTr="00860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vMerge w:val="restart"/>
            <w:shd w:val="clear" w:color="auto" w:fill="FFFFFF" w:themeFill="background1"/>
            <w:vAlign w:val="center"/>
          </w:tcPr>
          <w:p w14:paraId="0437EE68" w14:textId="11E6D58A" w:rsidR="0086023C" w:rsidRDefault="0086023C" w:rsidP="0086023C">
            <w:pPr>
              <w:jc w:val="center"/>
            </w:pPr>
            <w:r>
              <w:t>Capital</w:t>
            </w:r>
          </w:p>
        </w:tc>
        <w:tc>
          <w:tcPr>
            <w:tcW w:w="1985" w:type="dxa"/>
            <w:shd w:val="clear" w:color="auto" w:fill="FFFFFF" w:themeFill="background1"/>
          </w:tcPr>
          <w:p w14:paraId="70C1ACF9" w14:textId="0A8A883B" w:rsidR="0086023C" w:rsidRDefault="0086023C" w:rsidP="00311525">
            <w:pPr>
              <w:cnfStyle w:val="000000100000" w:firstRow="0" w:lastRow="0" w:firstColumn="0" w:lastColumn="0" w:oddVBand="0" w:evenVBand="0" w:oddHBand="1" w:evenHBand="0" w:firstRowFirstColumn="0" w:firstRowLastColumn="0" w:lastRowFirstColumn="0" w:lastRowLastColumn="0"/>
            </w:pPr>
            <w:r>
              <w:t>Investment</w:t>
            </w:r>
          </w:p>
        </w:tc>
        <w:tc>
          <w:tcPr>
            <w:tcW w:w="1066" w:type="dxa"/>
            <w:shd w:val="clear" w:color="auto" w:fill="FFFFFF" w:themeFill="background1"/>
          </w:tcPr>
          <w:p w14:paraId="5115B834" w14:textId="77777777" w:rsidR="0086023C" w:rsidRDefault="0086023C" w:rsidP="00311525">
            <w:pPr>
              <w:cnfStyle w:val="000000100000" w:firstRow="0" w:lastRow="0" w:firstColumn="0" w:lastColumn="0" w:oddVBand="0" w:evenVBand="0" w:oddHBand="1" w:evenHBand="0" w:firstRowFirstColumn="0" w:firstRowLastColumn="0" w:lastRowFirstColumn="0" w:lastRowLastColumn="0"/>
            </w:pPr>
            <w:r>
              <w:rPr>
                <w:i w:val="0"/>
              </w:rPr>
              <w:t>35</w:t>
            </w:r>
          </w:p>
        </w:tc>
        <w:tc>
          <w:tcPr>
            <w:tcW w:w="1067" w:type="dxa"/>
            <w:shd w:val="clear" w:color="auto" w:fill="FFFFFF" w:themeFill="background1"/>
          </w:tcPr>
          <w:p w14:paraId="49488486" w14:textId="77777777" w:rsidR="0086023C" w:rsidRDefault="0086023C" w:rsidP="00311525">
            <w:pPr>
              <w:cnfStyle w:val="000000100000" w:firstRow="0" w:lastRow="0" w:firstColumn="0" w:lastColumn="0" w:oddVBand="0" w:evenVBand="0" w:oddHBand="1" w:evenHBand="0" w:firstRowFirstColumn="0" w:firstRowLastColumn="0" w:lastRowFirstColumn="0" w:lastRowLastColumn="0"/>
            </w:pPr>
            <w:r>
              <w:rPr>
                <w:i w:val="0"/>
              </w:rPr>
              <w:t>0</w:t>
            </w:r>
          </w:p>
        </w:tc>
        <w:tc>
          <w:tcPr>
            <w:tcW w:w="1067" w:type="dxa"/>
            <w:shd w:val="clear" w:color="auto" w:fill="FFFFFF" w:themeFill="background1"/>
          </w:tcPr>
          <w:p w14:paraId="2D06F145" w14:textId="77777777" w:rsidR="0086023C" w:rsidRDefault="0086023C" w:rsidP="00311525">
            <w:pPr>
              <w:cnfStyle w:val="000000100000" w:firstRow="0" w:lastRow="0" w:firstColumn="0" w:lastColumn="0" w:oddVBand="0" w:evenVBand="0" w:oddHBand="1" w:evenHBand="0" w:firstRowFirstColumn="0" w:firstRowLastColumn="0" w:lastRowFirstColumn="0" w:lastRowLastColumn="0"/>
            </w:pPr>
            <w:r>
              <w:rPr>
                <w:i w:val="0"/>
              </w:rPr>
              <w:t>0</w:t>
            </w:r>
          </w:p>
        </w:tc>
        <w:tc>
          <w:tcPr>
            <w:tcW w:w="1067" w:type="dxa"/>
            <w:shd w:val="clear" w:color="auto" w:fill="FFFFFF" w:themeFill="background1"/>
          </w:tcPr>
          <w:p w14:paraId="7E6F0FCD" w14:textId="77777777" w:rsidR="0086023C" w:rsidRDefault="0086023C" w:rsidP="00311525">
            <w:pPr>
              <w:cnfStyle w:val="000000100000" w:firstRow="0" w:lastRow="0" w:firstColumn="0" w:lastColumn="0" w:oddVBand="0" w:evenVBand="0" w:oddHBand="1" w:evenHBand="0" w:firstRowFirstColumn="0" w:firstRowLastColumn="0" w:lastRowFirstColumn="0" w:lastRowLastColumn="0"/>
            </w:pPr>
            <w:r>
              <w:rPr>
                <w:i w:val="0"/>
              </w:rPr>
              <w:t>0</w:t>
            </w:r>
          </w:p>
        </w:tc>
        <w:tc>
          <w:tcPr>
            <w:tcW w:w="1067" w:type="dxa"/>
            <w:shd w:val="clear" w:color="auto" w:fill="FFFFFF" w:themeFill="background1"/>
          </w:tcPr>
          <w:p w14:paraId="6033DE05" w14:textId="77777777" w:rsidR="0086023C" w:rsidRDefault="0086023C" w:rsidP="00311525">
            <w:pPr>
              <w:cnfStyle w:val="000000100000" w:firstRow="0" w:lastRow="0" w:firstColumn="0" w:lastColumn="0" w:oddVBand="0" w:evenVBand="0" w:oddHBand="1" w:evenHBand="0" w:firstRowFirstColumn="0" w:firstRowLastColumn="0" w:lastRowFirstColumn="0" w:lastRowLastColumn="0"/>
            </w:pPr>
            <w:r>
              <w:rPr>
                <w:i w:val="0"/>
              </w:rPr>
              <w:t>0</w:t>
            </w:r>
          </w:p>
        </w:tc>
        <w:tc>
          <w:tcPr>
            <w:tcW w:w="1067" w:type="dxa"/>
            <w:shd w:val="clear" w:color="auto" w:fill="FFFFFF" w:themeFill="background1"/>
          </w:tcPr>
          <w:p w14:paraId="282015B2" w14:textId="77777777" w:rsidR="0086023C" w:rsidRPr="0086023C" w:rsidRDefault="0086023C" w:rsidP="00311525">
            <w:pPr>
              <w:cnfStyle w:val="000000100000" w:firstRow="0" w:lastRow="0" w:firstColumn="0" w:lastColumn="0" w:oddVBand="0" w:evenVBand="0" w:oddHBand="1" w:evenHBand="0" w:firstRowFirstColumn="0" w:firstRowLastColumn="0" w:lastRowFirstColumn="0" w:lastRowLastColumn="0"/>
              <w:rPr>
                <w:b/>
                <w:bCs/>
              </w:rPr>
            </w:pPr>
            <w:r>
              <w:rPr>
                <w:i w:val="0"/>
              </w:rPr>
              <w:t>35</w:t>
            </w:r>
          </w:p>
        </w:tc>
      </w:tr>
      <w:tr w:rsidR="0086023C" w14:paraId="0E2086C7" w14:textId="7D17323F" w:rsidTr="0086023C">
        <w:tc>
          <w:tcPr>
            <w:cnfStyle w:val="001000000000" w:firstRow="0" w:lastRow="0" w:firstColumn="1" w:lastColumn="0" w:oddVBand="0" w:evenVBand="0" w:oddHBand="0" w:evenHBand="0" w:firstRowFirstColumn="0" w:firstRowLastColumn="0" w:lastRowFirstColumn="0" w:lastRowLastColumn="0"/>
            <w:tcW w:w="1242" w:type="dxa"/>
            <w:vMerge/>
            <w:shd w:val="clear" w:color="auto" w:fill="FFFFFF" w:themeFill="background1"/>
            <w:vAlign w:val="center"/>
          </w:tcPr>
          <w:p w14:paraId="66F48F53" w14:textId="77777777" w:rsidR="0086023C" w:rsidRDefault="0086023C" w:rsidP="0086023C">
            <w:pPr>
              <w:jc w:val="center"/>
            </w:pPr>
          </w:p>
        </w:tc>
        <w:tc>
          <w:tcPr>
            <w:tcW w:w="1985" w:type="dxa"/>
            <w:shd w:val="clear" w:color="auto" w:fill="FFFFFF" w:themeFill="background1"/>
          </w:tcPr>
          <w:p w14:paraId="4F2B586A" w14:textId="74393470" w:rsidR="0086023C" w:rsidRDefault="0086023C" w:rsidP="00311525">
            <w:pPr>
              <w:cnfStyle w:val="000000000000" w:firstRow="0" w:lastRow="0" w:firstColumn="0" w:lastColumn="0" w:oddVBand="0" w:evenVBand="0" w:oddHBand="0" w:evenHBand="0" w:firstRowFirstColumn="0" w:firstRowLastColumn="0" w:lastRowFirstColumn="0" w:lastRowLastColumn="0"/>
            </w:pPr>
            <w:r>
              <w:t>Return</w:t>
            </w:r>
          </w:p>
        </w:tc>
        <w:tc>
          <w:tcPr>
            <w:tcW w:w="1066" w:type="dxa"/>
            <w:shd w:val="clear" w:color="auto" w:fill="FFFFFF" w:themeFill="background1"/>
          </w:tcPr>
          <w:p w14:paraId="4CEBBE9D" w14:textId="77777777" w:rsidR="0086023C" w:rsidRDefault="0086023C" w:rsidP="00311525">
            <w:pPr>
              <w:cnfStyle w:val="000000000000" w:firstRow="0" w:lastRow="0" w:firstColumn="0" w:lastColumn="0" w:oddVBand="0" w:evenVBand="0" w:oddHBand="0" w:evenHBand="0" w:firstRowFirstColumn="0" w:firstRowLastColumn="0" w:lastRowFirstColumn="0" w:lastRowLastColumn="0"/>
            </w:pPr>
            <w:r>
              <w:rPr>
                <w:i w:val="0"/>
              </w:rPr>
              <w:t>0</w:t>
            </w:r>
          </w:p>
        </w:tc>
        <w:tc>
          <w:tcPr>
            <w:tcW w:w="1067" w:type="dxa"/>
            <w:shd w:val="clear" w:color="auto" w:fill="FFFFFF" w:themeFill="background1"/>
          </w:tcPr>
          <w:p w14:paraId="0AFC5A4A" w14:textId="77777777" w:rsidR="0086023C" w:rsidRDefault="0086023C" w:rsidP="00311525">
            <w:pPr>
              <w:cnfStyle w:val="000000000000" w:firstRow="0" w:lastRow="0" w:firstColumn="0" w:lastColumn="0" w:oddVBand="0" w:evenVBand="0" w:oddHBand="0" w:evenHBand="0" w:firstRowFirstColumn="0" w:firstRowLastColumn="0" w:lastRowFirstColumn="0" w:lastRowLastColumn="0"/>
            </w:pPr>
            <w:r>
              <w:rPr>
                <w:i w:val="0"/>
              </w:rPr>
              <w:t>0</w:t>
            </w:r>
          </w:p>
        </w:tc>
        <w:tc>
          <w:tcPr>
            <w:tcW w:w="1067" w:type="dxa"/>
            <w:shd w:val="clear" w:color="auto" w:fill="FFFFFF" w:themeFill="background1"/>
          </w:tcPr>
          <w:p w14:paraId="7B16FBA3" w14:textId="77777777" w:rsidR="0086023C" w:rsidRDefault="0086023C" w:rsidP="00311525">
            <w:pPr>
              <w:cnfStyle w:val="000000000000" w:firstRow="0" w:lastRow="0" w:firstColumn="0" w:lastColumn="0" w:oddVBand="0" w:evenVBand="0" w:oddHBand="0" w:evenHBand="0" w:firstRowFirstColumn="0" w:firstRowLastColumn="0" w:lastRowFirstColumn="0" w:lastRowLastColumn="0"/>
            </w:pPr>
            <w:r>
              <w:rPr>
                <w:i w:val="0"/>
              </w:rPr>
              <w:t>0</w:t>
            </w:r>
          </w:p>
        </w:tc>
        <w:tc>
          <w:tcPr>
            <w:tcW w:w="1067" w:type="dxa"/>
            <w:shd w:val="clear" w:color="auto" w:fill="FFFFFF" w:themeFill="background1"/>
          </w:tcPr>
          <w:p w14:paraId="68B42331" w14:textId="77777777" w:rsidR="0086023C" w:rsidRDefault="0086023C" w:rsidP="00311525">
            <w:pPr>
              <w:cnfStyle w:val="000000000000" w:firstRow="0" w:lastRow="0" w:firstColumn="0" w:lastColumn="0" w:oddVBand="0" w:evenVBand="0" w:oddHBand="0" w:evenHBand="0" w:firstRowFirstColumn="0" w:firstRowLastColumn="0" w:lastRowFirstColumn="0" w:lastRowLastColumn="0"/>
            </w:pPr>
            <w:r>
              <w:rPr>
                <w:i w:val="0"/>
              </w:rPr>
              <w:t>0</w:t>
            </w:r>
          </w:p>
        </w:tc>
        <w:tc>
          <w:tcPr>
            <w:tcW w:w="1067" w:type="dxa"/>
            <w:shd w:val="clear" w:color="auto" w:fill="FFFFFF" w:themeFill="background1"/>
          </w:tcPr>
          <w:p w14:paraId="3919C146" w14:textId="77777777" w:rsidR="0086023C" w:rsidRDefault="0086023C" w:rsidP="00311525">
            <w:pPr>
              <w:cnfStyle w:val="000000000000" w:firstRow="0" w:lastRow="0" w:firstColumn="0" w:lastColumn="0" w:oddVBand="0" w:evenVBand="0" w:oddHBand="0" w:evenHBand="0" w:firstRowFirstColumn="0" w:firstRowLastColumn="0" w:lastRowFirstColumn="0" w:lastRowLastColumn="0"/>
            </w:pPr>
            <w:r>
              <w:rPr>
                <w:i w:val="0"/>
              </w:rPr>
              <w:t>0</w:t>
            </w:r>
          </w:p>
        </w:tc>
        <w:tc>
          <w:tcPr>
            <w:tcW w:w="1067" w:type="dxa"/>
            <w:shd w:val="clear" w:color="auto" w:fill="FFFFFF" w:themeFill="background1"/>
          </w:tcPr>
          <w:p w14:paraId="7DEF9A1D" w14:textId="77777777" w:rsidR="0086023C" w:rsidRPr="0086023C" w:rsidRDefault="0086023C" w:rsidP="00311525">
            <w:pPr>
              <w:cnfStyle w:val="000000000000" w:firstRow="0" w:lastRow="0" w:firstColumn="0" w:lastColumn="0" w:oddVBand="0" w:evenVBand="0" w:oddHBand="0" w:evenHBand="0" w:firstRowFirstColumn="0" w:firstRowLastColumn="0" w:lastRowFirstColumn="0" w:lastRowLastColumn="0"/>
              <w:rPr>
                <w:b/>
                <w:bCs/>
              </w:rPr>
            </w:pPr>
            <w:r>
              <w:rPr>
                <w:i w:val="0"/>
              </w:rPr>
              <w:t>0</w:t>
            </w:r>
          </w:p>
        </w:tc>
      </w:tr>
      <w:tr w:rsidR="0086023C" w14:paraId="0692326B" w14:textId="77777777" w:rsidTr="00860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vMerge/>
            <w:shd w:val="clear" w:color="auto" w:fill="FFFFFF" w:themeFill="background1"/>
            <w:vAlign w:val="center"/>
          </w:tcPr>
          <w:p w14:paraId="5010AC93" w14:textId="77777777" w:rsidR="0086023C" w:rsidRDefault="0086023C" w:rsidP="0086023C">
            <w:pPr>
              <w:jc w:val="center"/>
            </w:pPr>
          </w:p>
        </w:tc>
        <w:tc>
          <w:tcPr>
            <w:tcW w:w="1985" w:type="dxa"/>
            <w:shd w:val="clear" w:color="auto" w:fill="F2F2F2" w:themeFill="background1" w:themeFillShade="F2"/>
          </w:tcPr>
          <w:p w14:paraId="2AB95F44" w14:textId="707D2A46" w:rsidR="0086023C" w:rsidRPr="0086023C" w:rsidRDefault="0086023C" w:rsidP="00311525">
            <w:pPr>
              <w:cnfStyle w:val="000000100000" w:firstRow="0" w:lastRow="0" w:firstColumn="0" w:lastColumn="0" w:oddVBand="0" w:evenVBand="0" w:oddHBand="1" w:evenHBand="0" w:firstRowFirstColumn="0" w:firstRowLastColumn="0" w:lastRowFirstColumn="0" w:lastRowLastColumn="0"/>
              <w:rPr>
                <w:b/>
                <w:bCs/>
              </w:rPr>
            </w:pPr>
            <w:r w:rsidRPr="0086023C">
              <w:rPr>
                <w:b/>
                <w:bCs/>
              </w:rPr>
              <w:t>Net Benefit</w:t>
            </w:r>
          </w:p>
        </w:tc>
        <w:tc>
          <w:tcPr>
            <w:tcW w:w="1066" w:type="dxa"/>
            <w:shd w:val="clear" w:color="auto" w:fill="F2F2F2" w:themeFill="background1" w:themeFillShade="F2"/>
          </w:tcPr>
          <w:p w14:paraId="248881B5" w14:textId="77777777" w:rsidR="0086023C" w:rsidRPr="0086023C" w:rsidRDefault="0086023C" w:rsidP="00311525">
            <w:pPr>
              <w:cnfStyle w:val="000000100000" w:firstRow="0" w:lastRow="0" w:firstColumn="0" w:lastColumn="0" w:oddVBand="0" w:evenVBand="0" w:oddHBand="1" w:evenHBand="0" w:firstRowFirstColumn="0" w:firstRowLastColumn="0" w:lastRowFirstColumn="0" w:lastRowLastColumn="0"/>
              <w:rPr>
                <w:b/>
                <w:bCs/>
              </w:rPr>
            </w:pPr>
            <w:r>
              <w:rPr>
                <w:i w:val="0"/>
              </w:rPr>
              <w:t>-35</w:t>
            </w:r>
          </w:p>
        </w:tc>
        <w:tc>
          <w:tcPr>
            <w:tcW w:w="1067" w:type="dxa"/>
            <w:shd w:val="clear" w:color="auto" w:fill="F2F2F2" w:themeFill="background1" w:themeFillShade="F2"/>
          </w:tcPr>
          <w:p w14:paraId="23E4B39A" w14:textId="77777777" w:rsidR="0086023C" w:rsidRPr="0086023C" w:rsidRDefault="0086023C" w:rsidP="00311525">
            <w:pPr>
              <w:cnfStyle w:val="000000100000" w:firstRow="0" w:lastRow="0" w:firstColumn="0" w:lastColumn="0" w:oddVBand="0" w:evenVBand="0" w:oddHBand="1" w:evenHBand="0" w:firstRowFirstColumn="0" w:firstRowLastColumn="0" w:lastRowFirstColumn="0" w:lastRowLastColumn="0"/>
              <w:rPr>
                <w:b/>
                <w:bCs/>
              </w:rPr>
            </w:pPr>
            <w:r>
              <w:rPr>
                <w:i w:val="0"/>
              </w:rPr>
              <w:t>0</w:t>
            </w:r>
          </w:p>
        </w:tc>
        <w:tc>
          <w:tcPr>
            <w:tcW w:w="1067" w:type="dxa"/>
            <w:shd w:val="clear" w:color="auto" w:fill="F2F2F2" w:themeFill="background1" w:themeFillShade="F2"/>
          </w:tcPr>
          <w:p w14:paraId="17CAF34A" w14:textId="77777777" w:rsidR="0086023C" w:rsidRPr="0086023C" w:rsidRDefault="0086023C" w:rsidP="00311525">
            <w:pPr>
              <w:cnfStyle w:val="000000100000" w:firstRow="0" w:lastRow="0" w:firstColumn="0" w:lastColumn="0" w:oddVBand="0" w:evenVBand="0" w:oddHBand="1" w:evenHBand="0" w:firstRowFirstColumn="0" w:firstRowLastColumn="0" w:lastRowFirstColumn="0" w:lastRowLastColumn="0"/>
              <w:rPr>
                <w:b/>
                <w:bCs/>
              </w:rPr>
            </w:pPr>
            <w:r>
              <w:rPr>
                <w:i w:val="0"/>
              </w:rPr>
              <w:t>0</w:t>
            </w:r>
          </w:p>
        </w:tc>
        <w:tc>
          <w:tcPr>
            <w:tcW w:w="1067" w:type="dxa"/>
            <w:shd w:val="clear" w:color="auto" w:fill="F2F2F2" w:themeFill="background1" w:themeFillShade="F2"/>
          </w:tcPr>
          <w:p w14:paraId="5FE41747" w14:textId="77777777" w:rsidR="0086023C" w:rsidRPr="0086023C" w:rsidRDefault="0086023C" w:rsidP="00311525">
            <w:pPr>
              <w:cnfStyle w:val="000000100000" w:firstRow="0" w:lastRow="0" w:firstColumn="0" w:lastColumn="0" w:oddVBand="0" w:evenVBand="0" w:oddHBand="1" w:evenHBand="0" w:firstRowFirstColumn="0" w:firstRowLastColumn="0" w:lastRowFirstColumn="0" w:lastRowLastColumn="0"/>
              <w:rPr>
                <w:b/>
                <w:bCs/>
              </w:rPr>
            </w:pPr>
            <w:r>
              <w:rPr>
                <w:i w:val="0"/>
              </w:rPr>
              <w:t>0</w:t>
            </w:r>
          </w:p>
        </w:tc>
        <w:tc>
          <w:tcPr>
            <w:tcW w:w="1067" w:type="dxa"/>
            <w:shd w:val="clear" w:color="auto" w:fill="F2F2F2" w:themeFill="background1" w:themeFillShade="F2"/>
          </w:tcPr>
          <w:p w14:paraId="4C5DDDE0" w14:textId="77777777" w:rsidR="0086023C" w:rsidRPr="0086023C" w:rsidRDefault="0086023C" w:rsidP="00311525">
            <w:pPr>
              <w:cnfStyle w:val="000000100000" w:firstRow="0" w:lastRow="0" w:firstColumn="0" w:lastColumn="0" w:oddVBand="0" w:evenVBand="0" w:oddHBand="1" w:evenHBand="0" w:firstRowFirstColumn="0" w:firstRowLastColumn="0" w:lastRowFirstColumn="0" w:lastRowLastColumn="0"/>
              <w:rPr>
                <w:b/>
                <w:bCs/>
              </w:rPr>
            </w:pPr>
            <w:r>
              <w:rPr>
                <w:i w:val="0"/>
              </w:rPr>
              <w:t>0</w:t>
            </w:r>
          </w:p>
        </w:tc>
        <w:tc>
          <w:tcPr>
            <w:tcW w:w="1067" w:type="dxa"/>
            <w:shd w:val="clear" w:color="auto" w:fill="F2F2F2" w:themeFill="background1" w:themeFillShade="F2"/>
          </w:tcPr>
          <w:p w14:paraId="4815C778" w14:textId="77777777" w:rsidR="0086023C" w:rsidRPr="0086023C" w:rsidRDefault="0086023C" w:rsidP="00311525">
            <w:pPr>
              <w:cnfStyle w:val="000000100000" w:firstRow="0" w:lastRow="0" w:firstColumn="0" w:lastColumn="0" w:oddVBand="0" w:evenVBand="0" w:oddHBand="1" w:evenHBand="0" w:firstRowFirstColumn="0" w:firstRowLastColumn="0" w:lastRowFirstColumn="0" w:lastRowLastColumn="0"/>
              <w:rPr>
                <w:b/>
                <w:bCs/>
              </w:rPr>
            </w:pPr>
            <w:r>
              <w:rPr>
                <w:i w:val="0"/>
              </w:rPr>
              <w:t>-35</w:t>
            </w:r>
          </w:p>
        </w:tc>
      </w:tr>
      <w:tr w:rsidR="0086023C" w14:paraId="7ED0FA2B" w14:textId="16A9DC25" w:rsidTr="0086023C">
        <w:tc>
          <w:tcPr>
            <w:cnfStyle w:val="001000000000" w:firstRow="0" w:lastRow="0" w:firstColumn="1" w:lastColumn="0" w:oddVBand="0" w:evenVBand="0" w:oddHBand="0" w:evenHBand="0" w:firstRowFirstColumn="0" w:firstRowLastColumn="0" w:lastRowFirstColumn="0" w:lastRowLastColumn="0"/>
            <w:tcW w:w="1242" w:type="dxa"/>
            <w:vMerge w:val="restart"/>
            <w:shd w:val="clear" w:color="auto" w:fill="FFFFFF" w:themeFill="background1"/>
            <w:vAlign w:val="center"/>
          </w:tcPr>
          <w:p w14:paraId="10DF351F" w14:textId="67F8886F" w:rsidR="0086023C" w:rsidRDefault="0086023C" w:rsidP="0086023C">
            <w:pPr>
              <w:jc w:val="center"/>
            </w:pPr>
            <w:r>
              <w:t>Revenue</w:t>
            </w:r>
          </w:p>
        </w:tc>
        <w:tc>
          <w:tcPr>
            <w:tcW w:w="1985" w:type="dxa"/>
            <w:shd w:val="clear" w:color="auto" w:fill="FFFFFF" w:themeFill="background1"/>
          </w:tcPr>
          <w:p w14:paraId="5E059BE9" w14:textId="213065E0" w:rsidR="0086023C" w:rsidRDefault="0086023C" w:rsidP="0086023C">
            <w:pPr>
              <w:cnfStyle w:val="000000000000" w:firstRow="0" w:lastRow="0" w:firstColumn="0" w:lastColumn="0" w:oddVBand="0" w:evenVBand="0" w:oddHBand="0" w:evenHBand="0" w:firstRowFirstColumn="0" w:firstRowLastColumn="0" w:lastRowFirstColumn="0" w:lastRowLastColumn="0"/>
            </w:pPr>
            <w:r>
              <w:t>Investment</w:t>
            </w:r>
          </w:p>
        </w:tc>
        <w:tc>
          <w:tcPr>
            <w:tcW w:w="1066" w:type="dxa"/>
            <w:shd w:val="clear" w:color="auto" w:fill="FFFFFF" w:themeFill="background1"/>
          </w:tcPr>
          <w:p w14:paraId="183B1596" w14:textId="77777777" w:rsidR="0086023C" w:rsidRDefault="0086023C" w:rsidP="0086023C">
            <w:pPr>
              <w:cnfStyle w:val="000000000000" w:firstRow="0" w:lastRow="0" w:firstColumn="0" w:lastColumn="0" w:oddVBand="0" w:evenVBand="0" w:oddHBand="0" w:evenHBand="0" w:firstRowFirstColumn="0" w:firstRowLastColumn="0" w:lastRowFirstColumn="0" w:lastRowLastColumn="0"/>
            </w:pPr>
            <w:r>
              <w:rPr>
                <w:i w:val="0"/>
              </w:rPr>
              <w:t>180</w:t>
            </w:r>
          </w:p>
        </w:tc>
        <w:tc>
          <w:tcPr>
            <w:tcW w:w="1067" w:type="dxa"/>
            <w:shd w:val="clear" w:color="auto" w:fill="FFFFFF" w:themeFill="background1"/>
          </w:tcPr>
          <w:p w14:paraId="2DB7CA19" w14:textId="77777777" w:rsidR="0086023C" w:rsidRDefault="0086023C" w:rsidP="0086023C">
            <w:pPr>
              <w:cnfStyle w:val="000000000000" w:firstRow="0" w:lastRow="0" w:firstColumn="0" w:lastColumn="0" w:oddVBand="0" w:evenVBand="0" w:oddHBand="0" w:evenHBand="0" w:firstRowFirstColumn="0" w:firstRowLastColumn="0" w:lastRowFirstColumn="0" w:lastRowLastColumn="0"/>
            </w:pPr>
            <w:r>
              <w:rPr>
                <w:i w:val="0"/>
              </w:rPr>
              <w:t>95</w:t>
            </w:r>
          </w:p>
        </w:tc>
        <w:tc>
          <w:tcPr>
            <w:tcW w:w="1067" w:type="dxa"/>
            <w:shd w:val="clear" w:color="auto" w:fill="FFFFFF" w:themeFill="background1"/>
          </w:tcPr>
          <w:p w14:paraId="266D297B" w14:textId="77777777" w:rsidR="0086023C" w:rsidRDefault="0086023C" w:rsidP="0086023C">
            <w:pPr>
              <w:cnfStyle w:val="000000000000" w:firstRow="0" w:lastRow="0" w:firstColumn="0" w:lastColumn="0" w:oddVBand="0" w:evenVBand="0" w:oddHBand="0" w:evenHBand="0" w:firstRowFirstColumn="0" w:firstRowLastColumn="0" w:lastRowFirstColumn="0" w:lastRowLastColumn="0"/>
            </w:pPr>
            <w:r>
              <w:rPr>
                <w:i w:val="0"/>
              </w:rPr>
              <w:t>95</w:t>
            </w:r>
          </w:p>
        </w:tc>
        <w:tc>
          <w:tcPr>
            <w:tcW w:w="1067" w:type="dxa"/>
            <w:shd w:val="clear" w:color="auto" w:fill="FFFFFF" w:themeFill="background1"/>
          </w:tcPr>
          <w:p w14:paraId="2F989ED3" w14:textId="77777777" w:rsidR="0086023C" w:rsidRDefault="0086023C" w:rsidP="0086023C">
            <w:pPr>
              <w:cnfStyle w:val="000000000000" w:firstRow="0" w:lastRow="0" w:firstColumn="0" w:lastColumn="0" w:oddVBand="0" w:evenVBand="0" w:oddHBand="0" w:evenHBand="0" w:firstRowFirstColumn="0" w:firstRowLastColumn="0" w:lastRowFirstColumn="0" w:lastRowLastColumn="0"/>
            </w:pPr>
            <w:r>
              <w:rPr>
                <w:i w:val="0"/>
              </w:rPr>
              <w:t>95</w:t>
            </w:r>
          </w:p>
        </w:tc>
        <w:tc>
          <w:tcPr>
            <w:tcW w:w="1067" w:type="dxa"/>
            <w:shd w:val="clear" w:color="auto" w:fill="FFFFFF" w:themeFill="background1"/>
          </w:tcPr>
          <w:p w14:paraId="51CB600B" w14:textId="77777777" w:rsidR="0086023C" w:rsidRDefault="0086023C" w:rsidP="0086023C">
            <w:pPr>
              <w:cnfStyle w:val="000000000000" w:firstRow="0" w:lastRow="0" w:firstColumn="0" w:lastColumn="0" w:oddVBand="0" w:evenVBand="0" w:oddHBand="0" w:evenHBand="0" w:firstRowFirstColumn="0" w:firstRowLastColumn="0" w:lastRowFirstColumn="0" w:lastRowLastColumn="0"/>
            </w:pPr>
            <w:r>
              <w:rPr>
                <w:i w:val="0"/>
              </w:rPr>
              <w:t>95</w:t>
            </w:r>
          </w:p>
        </w:tc>
        <w:tc>
          <w:tcPr>
            <w:tcW w:w="1067" w:type="dxa"/>
            <w:shd w:val="clear" w:color="auto" w:fill="FFFFFF" w:themeFill="background1"/>
          </w:tcPr>
          <w:p w14:paraId="0D6F27D9" w14:textId="77777777" w:rsidR="0086023C" w:rsidRPr="0086023C" w:rsidRDefault="0086023C" w:rsidP="0086023C">
            <w:pPr>
              <w:cnfStyle w:val="000000000000" w:firstRow="0" w:lastRow="0" w:firstColumn="0" w:lastColumn="0" w:oddVBand="0" w:evenVBand="0" w:oddHBand="0" w:evenHBand="0" w:firstRowFirstColumn="0" w:firstRowLastColumn="0" w:lastRowFirstColumn="0" w:lastRowLastColumn="0"/>
              <w:rPr>
                <w:b/>
                <w:bCs/>
              </w:rPr>
            </w:pPr>
            <w:r>
              <w:rPr>
                <w:i w:val="0"/>
              </w:rPr>
              <w:t>560</w:t>
            </w:r>
          </w:p>
        </w:tc>
      </w:tr>
      <w:tr w:rsidR="0086023C" w14:paraId="34B0A08C" w14:textId="4F58D1E0" w:rsidTr="00860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vMerge/>
            <w:shd w:val="clear" w:color="auto" w:fill="FFFFFF" w:themeFill="background1"/>
          </w:tcPr>
          <w:p w14:paraId="0563181E" w14:textId="77777777" w:rsidR="0086023C" w:rsidRDefault="0086023C" w:rsidP="0086023C"/>
        </w:tc>
        <w:tc>
          <w:tcPr>
            <w:tcW w:w="1985" w:type="dxa"/>
            <w:shd w:val="clear" w:color="auto" w:fill="FFFFFF" w:themeFill="background1"/>
          </w:tcPr>
          <w:p w14:paraId="45A0FC82" w14:textId="58C11099" w:rsidR="0086023C" w:rsidRDefault="0086023C" w:rsidP="0086023C">
            <w:pPr>
              <w:cnfStyle w:val="000000100000" w:firstRow="0" w:lastRow="0" w:firstColumn="0" w:lastColumn="0" w:oddVBand="0" w:evenVBand="0" w:oddHBand="1" w:evenHBand="0" w:firstRowFirstColumn="0" w:firstRowLastColumn="0" w:lastRowFirstColumn="0" w:lastRowLastColumn="0"/>
            </w:pPr>
            <w:r>
              <w:t>Return</w:t>
            </w:r>
          </w:p>
        </w:tc>
        <w:tc>
          <w:tcPr>
            <w:tcW w:w="1066" w:type="dxa"/>
            <w:shd w:val="clear" w:color="auto" w:fill="FFFFFF" w:themeFill="background1"/>
          </w:tcPr>
          <w:p w14:paraId="4C03D740" w14:textId="77777777" w:rsidR="0086023C" w:rsidRDefault="0086023C" w:rsidP="0086023C">
            <w:pPr>
              <w:cnfStyle w:val="000000100000" w:firstRow="0" w:lastRow="0" w:firstColumn="0" w:lastColumn="0" w:oddVBand="0" w:evenVBand="0" w:oddHBand="1" w:evenHBand="0" w:firstRowFirstColumn="0" w:firstRowLastColumn="0" w:lastRowFirstColumn="0" w:lastRowLastColumn="0"/>
            </w:pPr>
            <w:r>
              <w:rPr>
                <w:i w:val="0"/>
              </w:rPr>
              <w:t>600</w:t>
            </w:r>
          </w:p>
        </w:tc>
        <w:tc>
          <w:tcPr>
            <w:tcW w:w="1067" w:type="dxa"/>
            <w:shd w:val="clear" w:color="auto" w:fill="FFFFFF" w:themeFill="background1"/>
          </w:tcPr>
          <w:p w14:paraId="4A658BCA" w14:textId="77777777" w:rsidR="0086023C" w:rsidRDefault="0086023C" w:rsidP="0086023C">
            <w:pPr>
              <w:cnfStyle w:val="000000100000" w:firstRow="0" w:lastRow="0" w:firstColumn="0" w:lastColumn="0" w:oddVBand="0" w:evenVBand="0" w:oddHBand="1" w:evenHBand="0" w:firstRowFirstColumn="0" w:firstRowLastColumn="0" w:lastRowFirstColumn="0" w:lastRowLastColumn="0"/>
            </w:pPr>
            <w:r>
              <w:rPr>
                <w:i w:val="0"/>
              </w:rPr>
              <w:t>1,200</w:t>
            </w:r>
          </w:p>
        </w:tc>
        <w:tc>
          <w:tcPr>
            <w:tcW w:w="1067" w:type="dxa"/>
            <w:shd w:val="clear" w:color="auto" w:fill="FFFFFF" w:themeFill="background1"/>
          </w:tcPr>
          <w:p w14:paraId="6EA09267" w14:textId="77777777" w:rsidR="0086023C" w:rsidRDefault="0086023C" w:rsidP="0086023C">
            <w:pPr>
              <w:cnfStyle w:val="000000100000" w:firstRow="0" w:lastRow="0" w:firstColumn="0" w:lastColumn="0" w:oddVBand="0" w:evenVBand="0" w:oddHBand="1" w:evenHBand="0" w:firstRowFirstColumn="0" w:firstRowLastColumn="0" w:lastRowFirstColumn="0" w:lastRowLastColumn="0"/>
            </w:pPr>
            <w:r>
              <w:rPr>
                <w:i w:val="0"/>
              </w:rPr>
              <w:t>1,200</w:t>
            </w:r>
          </w:p>
        </w:tc>
        <w:tc>
          <w:tcPr>
            <w:tcW w:w="1067" w:type="dxa"/>
            <w:shd w:val="clear" w:color="auto" w:fill="FFFFFF" w:themeFill="background1"/>
          </w:tcPr>
          <w:p w14:paraId="5025648F" w14:textId="77777777" w:rsidR="0086023C" w:rsidRDefault="0086023C" w:rsidP="0086023C">
            <w:pPr>
              <w:cnfStyle w:val="000000100000" w:firstRow="0" w:lastRow="0" w:firstColumn="0" w:lastColumn="0" w:oddVBand="0" w:evenVBand="0" w:oddHBand="1" w:evenHBand="0" w:firstRowFirstColumn="0" w:firstRowLastColumn="0" w:lastRowFirstColumn="0" w:lastRowLastColumn="0"/>
            </w:pPr>
            <w:r>
              <w:rPr>
                <w:i w:val="0"/>
              </w:rPr>
              <w:t>1,200</w:t>
            </w:r>
          </w:p>
        </w:tc>
        <w:tc>
          <w:tcPr>
            <w:tcW w:w="1067" w:type="dxa"/>
            <w:shd w:val="clear" w:color="auto" w:fill="FFFFFF" w:themeFill="background1"/>
          </w:tcPr>
          <w:p w14:paraId="7677BD60" w14:textId="77777777" w:rsidR="0086023C" w:rsidRDefault="0086023C" w:rsidP="0086023C">
            <w:pPr>
              <w:cnfStyle w:val="000000100000" w:firstRow="0" w:lastRow="0" w:firstColumn="0" w:lastColumn="0" w:oddVBand="0" w:evenVBand="0" w:oddHBand="1" w:evenHBand="0" w:firstRowFirstColumn="0" w:firstRowLastColumn="0" w:lastRowFirstColumn="0" w:lastRowLastColumn="0"/>
            </w:pPr>
            <w:r>
              <w:rPr>
                <w:i w:val="0"/>
              </w:rPr>
              <w:t>1,200</w:t>
            </w:r>
          </w:p>
        </w:tc>
        <w:tc>
          <w:tcPr>
            <w:tcW w:w="1067" w:type="dxa"/>
            <w:shd w:val="clear" w:color="auto" w:fill="FFFFFF" w:themeFill="background1"/>
          </w:tcPr>
          <w:p w14:paraId="1D78676D" w14:textId="77777777" w:rsidR="0086023C" w:rsidRPr="0086023C" w:rsidRDefault="0086023C" w:rsidP="0086023C">
            <w:pPr>
              <w:cnfStyle w:val="000000100000" w:firstRow="0" w:lastRow="0" w:firstColumn="0" w:lastColumn="0" w:oddVBand="0" w:evenVBand="0" w:oddHBand="1" w:evenHBand="0" w:firstRowFirstColumn="0" w:firstRowLastColumn="0" w:lastRowFirstColumn="0" w:lastRowLastColumn="0"/>
              <w:rPr>
                <w:b/>
                <w:bCs/>
              </w:rPr>
            </w:pPr>
            <w:r>
              <w:rPr>
                <w:i w:val="0"/>
              </w:rPr>
              <w:t>5,400</w:t>
            </w:r>
          </w:p>
        </w:tc>
      </w:tr>
      <w:tr w:rsidR="0086023C" w14:paraId="7BC07ED7" w14:textId="77777777" w:rsidTr="00C0211D">
        <w:tc>
          <w:tcPr>
            <w:cnfStyle w:val="001000000000" w:firstRow="0" w:lastRow="0" w:firstColumn="1" w:lastColumn="0" w:oddVBand="0" w:evenVBand="0" w:oddHBand="0" w:evenHBand="0" w:firstRowFirstColumn="0" w:firstRowLastColumn="0" w:lastRowFirstColumn="0" w:lastRowLastColumn="0"/>
            <w:tcW w:w="1242" w:type="dxa"/>
            <w:vMerge/>
            <w:shd w:val="clear" w:color="auto" w:fill="FFFFFF" w:themeFill="background1"/>
          </w:tcPr>
          <w:p w14:paraId="5CC6B8A0" w14:textId="77777777" w:rsidR="0086023C" w:rsidRDefault="0086023C" w:rsidP="0086023C"/>
        </w:tc>
        <w:tc>
          <w:tcPr>
            <w:tcW w:w="1985" w:type="dxa"/>
            <w:shd w:val="clear" w:color="auto" w:fill="F2F2F2" w:themeFill="background1" w:themeFillShade="F2"/>
          </w:tcPr>
          <w:p w14:paraId="4EA5B987" w14:textId="5D65832B" w:rsidR="0086023C" w:rsidRPr="00C0211D" w:rsidRDefault="0086023C" w:rsidP="0086023C">
            <w:pPr>
              <w:cnfStyle w:val="000000000000" w:firstRow="0" w:lastRow="0" w:firstColumn="0" w:lastColumn="0" w:oddVBand="0" w:evenVBand="0" w:oddHBand="0" w:evenHBand="0" w:firstRowFirstColumn="0" w:firstRowLastColumn="0" w:lastRowFirstColumn="0" w:lastRowLastColumn="0"/>
              <w:rPr>
                <w:b/>
                <w:bCs/>
                <w:color w:val="1F1F1F" w:themeColor="background2"/>
              </w:rPr>
            </w:pPr>
            <w:r w:rsidRPr="00C0211D">
              <w:rPr>
                <w:b/>
                <w:bCs/>
                <w:color w:val="1F1F1F" w:themeColor="background2"/>
              </w:rPr>
              <w:t>Net Benefit</w:t>
            </w:r>
          </w:p>
        </w:tc>
        <w:tc>
          <w:tcPr>
            <w:tcW w:w="1066" w:type="dxa"/>
            <w:shd w:val="clear" w:color="auto" w:fill="F2F2F2" w:themeFill="background1" w:themeFillShade="F2"/>
          </w:tcPr>
          <w:p w14:paraId="46CB3CFF" w14:textId="77777777" w:rsidR="0086023C" w:rsidRPr="00C0211D" w:rsidRDefault="0086023C" w:rsidP="0086023C">
            <w:pPr>
              <w:cnfStyle w:val="000000000000" w:firstRow="0" w:lastRow="0" w:firstColumn="0" w:lastColumn="0" w:oddVBand="0" w:evenVBand="0" w:oddHBand="0" w:evenHBand="0" w:firstRowFirstColumn="0" w:firstRowLastColumn="0" w:lastRowFirstColumn="0" w:lastRowLastColumn="0"/>
              <w:rPr>
                <w:b/>
                <w:bCs/>
                <w:color w:val="1F1F1F" w:themeColor="background2"/>
              </w:rPr>
            </w:pPr>
            <w:r>
              <w:rPr>
                <w:i w:val="0"/>
              </w:rPr>
              <w:t>420</w:t>
            </w:r>
          </w:p>
        </w:tc>
        <w:tc>
          <w:tcPr>
            <w:tcW w:w="1067" w:type="dxa"/>
            <w:shd w:val="clear" w:color="auto" w:fill="F2F2F2" w:themeFill="background1" w:themeFillShade="F2"/>
          </w:tcPr>
          <w:p w14:paraId="7DEFCB04" w14:textId="77777777" w:rsidR="0086023C" w:rsidRPr="00C0211D" w:rsidRDefault="0086023C" w:rsidP="0086023C">
            <w:pPr>
              <w:cnfStyle w:val="000000000000" w:firstRow="0" w:lastRow="0" w:firstColumn="0" w:lastColumn="0" w:oddVBand="0" w:evenVBand="0" w:oddHBand="0" w:evenHBand="0" w:firstRowFirstColumn="0" w:firstRowLastColumn="0" w:lastRowFirstColumn="0" w:lastRowLastColumn="0"/>
              <w:rPr>
                <w:b/>
                <w:bCs/>
                <w:color w:val="1F1F1F" w:themeColor="background2"/>
              </w:rPr>
            </w:pPr>
            <w:r>
              <w:rPr>
                <w:i w:val="0"/>
              </w:rPr>
              <w:t>1,105</w:t>
            </w:r>
          </w:p>
        </w:tc>
        <w:tc>
          <w:tcPr>
            <w:tcW w:w="1067" w:type="dxa"/>
            <w:shd w:val="clear" w:color="auto" w:fill="F2F2F2" w:themeFill="background1" w:themeFillShade="F2"/>
          </w:tcPr>
          <w:p w14:paraId="734C441F" w14:textId="77777777" w:rsidR="0086023C" w:rsidRPr="00C0211D" w:rsidRDefault="0086023C" w:rsidP="0086023C">
            <w:pPr>
              <w:cnfStyle w:val="000000000000" w:firstRow="0" w:lastRow="0" w:firstColumn="0" w:lastColumn="0" w:oddVBand="0" w:evenVBand="0" w:oddHBand="0" w:evenHBand="0" w:firstRowFirstColumn="0" w:firstRowLastColumn="0" w:lastRowFirstColumn="0" w:lastRowLastColumn="0"/>
              <w:rPr>
                <w:b/>
                <w:bCs/>
                <w:color w:val="1F1F1F" w:themeColor="background2"/>
              </w:rPr>
            </w:pPr>
            <w:r>
              <w:rPr>
                <w:i w:val="0"/>
              </w:rPr>
              <w:t>1,105</w:t>
            </w:r>
          </w:p>
        </w:tc>
        <w:tc>
          <w:tcPr>
            <w:tcW w:w="1067" w:type="dxa"/>
            <w:shd w:val="clear" w:color="auto" w:fill="F2F2F2" w:themeFill="background1" w:themeFillShade="F2"/>
          </w:tcPr>
          <w:p w14:paraId="4FDE5A36" w14:textId="77777777" w:rsidR="0086023C" w:rsidRPr="00C0211D" w:rsidRDefault="0086023C" w:rsidP="0086023C">
            <w:pPr>
              <w:cnfStyle w:val="000000000000" w:firstRow="0" w:lastRow="0" w:firstColumn="0" w:lastColumn="0" w:oddVBand="0" w:evenVBand="0" w:oddHBand="0" w:evenHBand="0" w:firstRowFirstColumn="0" w:firstRowLastColumn="0" w:lastRowFirstColumn="0" w:lastRowLastColumn="0"/>
              <w:rPr>
                <w:b/>
                <w:bCs/>
                <w:color w:val="1F1F1F" w:themeColor="background2"/>
              </w:rPr>
            </w:pPr>
            <w:r>
              <w:rPr>
                <w:i w:val="0"/>
              </w:rPr>
              <w:t>1,105</w:t>
            </w:r>
          </w:p>
        </w:tc>
        <w:tc>
          <w:tcPr>
            <w:tcW w:w="1067" w:type="dxa"/>
            <w:shd w:val="clear" w:color="auto" w:fill="F2F2F2" w:themeFill="background1" w:themeFillShade="F2"/>
          </w:tcPr>
          <w:p w14:paraId="2037BAB0" w14:textId="77777777" w:rsidR="0086023C" w:rsidRPr="00C0211D" w:rsidRDefault="0086023C" w:rsidP="0086023C">
            <w:pPr>
              <w:cnfStyle w:val="000000000000" w:firstRow="0" w:lastRow="0" w:firstColumn="0" w:lastColumn="0" w:oddVBand="0" w:evenVBand="0" w:oddHBand="0" w:evenHBand="0" w:firstRowFirstColumn="0" w:firstRowLastColumn="0" w:lastRowFirstColumn="0" w:lastRowLastColumn="0"/>
              <w:rPr>
                <w:b/>
                <w:bCs/>
                <w:color w:val="1F1F1F" w:themeColor="background2"/>
              </w:rPr>
            </w:pPr>
            <w:r>
              <w:rPr>
                <w:i w:val="0"/>
              </w:rPr>
              <w:t>1,105</w:t>
            </w:r>
          </w:p>
        </w:tc>
        <w:tc>
          <w:tcPr>
            <w:tcW w:w="1067" w:type="dxa"/>
            <w:shd w:val="clear" w:color="auto" w:fill="F2F2F2" w:themeFill="background1" w:themeFillShade="F2"/>
          </w:tcPr>
          <w:p w14:paraId="1501A916" w14:textId="77777777" w:rsidR="0086023C" w:rsidRPr="00C0211D" w:rsidRDefault="0086023C" w:rsidP="0086023C">
            <w:pPr>
              <w:cnfStyle w:val="000000000000" w:firstRow="0" w:lastRow="0" w:firstColumn="0" w:lastColumn="0" w:oddVBand="0" w:evenVBand="0" w:oddHBand="0" w:evenHBand="0" w:firstRowFirstColumn="0" w:firstRowLastColumn="0" w:lastRowFirstColumn="0" w:lastRowLastColumn="0"/>
              <w:rPr>
                <w:b/>
                <w:bCs/>
                <w:color w:val="1F1F1F" w:themeColor="background2"/>
              </w:rPr>
            </w:pPr>
            <w:r>
              <w:rPr>
                <w:i w:val="0"/>
              </w:rPr>
              <w:t>4,840</w:t>
            </w:r>
          </w:p>
        </w:tc>
      </w:tr>
    </w:tbl>
    <w:p w14:paraId="16E45723" w14:textId="77777777" w:rsidR="00933232" w:rsidRPr="00933232" w:rsidRDefault="00933232" w:rsidP="00933232"/>
    <w:p w14:paraId="71AFC540" w14:textId="34C0749C" w:rsidR="00933232" w:rsidRDefault="00933232" w:rsidP="00933232">
      <w:pPr>
        <w:pStyle w:val="Heading2"/>
      </w:pPr>
      <w:bookmarkStart w:id="22" w:name="_Toc1629723051"/>
      <w:r>
        <w:t>Key Performance Indicators</w:t>
      </w:r>
      <w:bookmarkEnd w:id="22"/>
    </w:p>
    <w:p w14:paraId="593F878D" w14:textId="2AB22E16" w:rsidR="000E50E4" w:rsidRPr="000E50E4" w:rsidRDefault="000E50E4" w:rsidP="000E50E4">
      <w:pPr>
        <w:rPr>
          <w:i/>
          <w:iCs/>
        </w:rPr>
      </w:pPr>
      <w:r>
        <w:rPr>
          <w:i w:val="0"/>
          <w:iCs/>
        </w:rPr>
        <w:t>We will track these weekly on SPC charts. Readmissions is a balancing measure.</w:t>
      </w:r>
    </w:p>
    <w:tbl>
      <w:tblPr>
        <w:tblStyle w:val="GridTable4"/>
        <w:tblpPr w:leftFromText="181" w:rightFromText="181" w:vertAnchor="text" w:horzAnchor="margin" w:tblpY="199"/>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4231"/>
        <w:gridCol w:w="1678"/>
        <w:gridCol w:w="1668"/>
        <w:gridCol w:w="1825"/>
      </w:tblGrid>
      <w:tr w:rsidR="00933232" w14:paraId="7CDAE4D4" w14:textId="77777777" w:rsidTr="00724F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Borders>
              <w:top w:val="none" w:sz="0" w:space="0" w:color="auto"/>
              <w:left w:val="none" w:sz="0" w:space="0" w:color="auto"/>
              <w:bottom w:val="none" w:sz="0" w:space="0" w:color="auto"/>
              <w:right w:val="none" w:sz="0" w:space="0" w:color="auto"/>
            </w:tcBorders>
            <w:shd w:val="clear" w:color="auto" w:fill="002060"/>
          </w:tcPr>
          <w:p w14:paraId="36A12F81" w14:textId="77777777" w:rsidR="00933232" w:rsidRDefault="00933232" w:rsidP="00933232">
            <w:r>
              <w:t>Indicator</w:t>
            </w:r>
          </w:p>
        </w:tc>
        <w:tc>
          <w:tcPr>
            <w:tcW w:w="1701" w:type="dxa"/>
            <w:tcBorders>
              <w:top w:val="none" w:sz="0" w:space="0" w:color="auto"/>
              <w:left w:val="none" w:sz="0" w:space="0" w:color="auto"/>
              <w:bottom w:val="none" w:sz="0" w:space="0" w:color="auto"/>
              <w:right w:val="none" w:sz="0" w:space="0" w:color="auto"/>
            </w:tcBorders>
            <w:shd w:val="clear" w:color="auto" w:fill="002060"/>
          </w:tcPr>
          <w:p w14:paraId="60A84902" w14:textId="77777777" w:rsidR="00933232" w:rsidRDefault="00933232" w:rsidP="00933232">
            <w:pPr>
              <w:cnfStyle w:val="100000000000" w:firstRow="1" w:lastRow="0" w:firstColumn="0" w:lastColumn="0" w:oddVBand="0" w:evenVBand="0" w:oddHBand="0" w:evenHBand="0" w:firstRowFirstColumn="0" w:firstRowLastColumn="0" w:lastRowFirstColumn="0" w:lastRowLastColumn="0"/>
            </w:pPr>
            <w:r>
              <w:t>Baseline</w:t>
            </w:r>
          </w:p>
        </w:tc>
        <w:tc>
          <w:tcPr>
            <w:tcW w:w="1701" w:type="dxa"/>
            <w:tcBorders>
              <w:top w:val="none" w:sz="0" w:space="0" w:color="auto"/>
              <w:left w:val="none" w:sz="0" w:space="0" w:color="auto"/>
              <w:bottom w:val="none" w:sz="0" w:space="0" w:color="auto"/>
              <w:right w:val="none" w:sz="0" w:space="0" w:color="auto"/>
            </w:tcBorders>
            <w:shd w:val="clear" w:color="auto" w:fill="002060"/>
          </w:tcPr>
          <w:p w14:paraId="3305AB7E" w14:textId="77777777" w:rsidR="00933232" w:rsidRDefault="00933232" w:rsidP="00933232">
            <w:pPr>
              <w:cnfStyle w:val="100000000000" w:firstRow="1" w:lastRow="0" w:firstColumn="0" w:lastColumn="0" w:oddVBand="0" w:evenVBand="0" w:oddHBand="0" w:evenHBand="0" w:firstRowFirstColumn="0" w:firstRowLastColumn="0" w:lastRowFirstColumn="0" w:lastRowLastColumn="0"/>
            </w:pPr>
            <w:r>
              <w:t>Target</w:t>
            </w:r>
          </w:p>
        </w:tc>
        <w:tc>
          <w:tcPr>
            <w:tcW w:w="1865" w:type="dxa"/>
            <w:tcBorders>
              <w:top w:val="none" w:sz="0" w:space="0" w:color="auto"/>
              <w:left w:val="none" w:sz="0" w:space="0" w:color="auto"/>
              <w:bottom w:val="none" w:sz="0" w:space="0" w:color="auto"/>
              <w:right w:val="none" w:sz="0" w:space="0" w:color="auto"/>
            </w:tcBorders>
            <w:shd w:val="clear" w:color="auto" w:fill="002060"/>
          </w:tcPr>
          <w:p w14:paraId="7B90CB79" w14:textId="77777777" w:rsidR="00933232" w:rsidRDefault="00933232" w:rsidP="00933232">
            <w:pPr>
              <w:cnfStyle w:val="100000000000" w:firstRow="1" w:lastRow="0" w:firstColumn="0" w:lastColumn="0" w:oddVBand="0" w:evenVBand="0" w:oddHBand="0" w:evenHBand="0" w:firstRowFirstColumn="0" w:firstRowLastColumn="0" w:lastRowFirstColumn="0" w:lastRowLastColumn="0"/>
            </w:pPr>
            <w:r>
              <w:t>Target Date</w:t>
            </w:r>
          </w:p>
        </w:tc>
      </w:tr>
      <w:tr w:rsidR="00933232" w14:paraId="715C0C78" w14:textId="77777777" w:rsidTr="00933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shd w:val="clear" w:color="auto" w:fill="FFFFFF" w:themeFill="background1"/>
          </w:tcPr>
          <w:p w14:paraId="74898D3A" w14:textId="77777777" w:rsidR="00933232" w:rsidRDefault="00933232" w:rsidP="00933232">
            <w:r>
              <w:rPr>
                <w:i w:val="0"/>
              </w:rPr>
              <w:t>Discharges before midday (8 wards)</w:t>
            </w:r>
          </w:p>
        </w:tc>
        <w:tc>
          <w:tcPr>
            <w:tcW w:w="1701" w:type="dxa"/>
            <w:shd w:val="clear" w:color="auto" w:fill="FFFFFF" w:themeFill="background1"/>
          </w:tcPr>
          <w:p w14:paraId="5BFBDFC8" w14:textId="77777777" w:rsidR="00933232" w:rsidRDefault="00933232" w:rsidP="00933232">
            <w:pPr>
              <w:cnfStyle w:val="000000100000" w:firstRow="0" w:lastRow="0" w:firstColumn="0" w:lastColumn="0" w:oddVBand="0" w:evenVBand="0" w:oddHBand="1" w:evenHBand="0" w:firstRowFirstColumn="0" w:firstRowLastColumn="0" w:lastRowFirstColumn="0" w:lastRowLastColumn="0"/>
            </w:pPr>
            <w:r>
              <w:rPr>
                <w:i w:val="0"/>
              </w:rPr>
              <w:t>16%</w:t>
            </w:r>
          </w:p>
        </w:tc>
        <w:tc>
          <w:tcPr>
            <w:tcW w:w="1701" w:type="dxa"/>
            <w:shd w:val="clear" w:color="auto" w:fill="FFFFFF" w:themeFill="background1"/>
          </w:tcPr>
          <w:p w14:paraId="68C4E348" w14:textId="77777777" w:rsidR="00933232" w:rsidRDefault="00933232" w:rsidP="00933232">
            <w:pPr>
              <w:cnfStyle w:val="000000100000" w:firstRow="0" w:lastRow="0" w:firstColumn="0" w:lastColumn="0" w:oddVBand="0" w:evenVBand="0" w:oddHBand="1" w:evenHBand="0" w:firstRowFirstColumn="0" w:firstRowLastColumn="0" w:lastRowFirstColumn="0" w:lastRowLastColumn="0"/>
            </w:pPr>
            <w:r>
              <w:rPr>
                <w:i w:val="0"/>
              </w:rPr>
              <w:t>33%</w:t>
            </w:r>
          </w:p>
        </w:tc>
        <w:tc>
          <w:tcPr>
            <w:tcW w:w="1865" w:type="dxa"/>
            <w:shd w:val="clear" w:color="auto" w:fill="FFFFFF" w:themeFill="background1"/>
          </w:tcPr>
          <w:p w14:paraId="64502303" w14:textId="77777777" w:rsidR="00933232" w:rsidRDefault="00933232" w:rsidP="00933232">
            <w:pPr>
              <w:cnfStyle w:val="000000100000" w:firstRow="0" w:lastRow="0" w:firstColumn="0" w:lastColumn="0" w:oddVBand="0" w:evenVBand="0" w:oddHBand="1" w:evenHBand="0" w:firstRowFirstColumn="0" w:firstRowLastColumn="0" w:lastRowFirstColumn="0" w:lastRowLastColumn="0"/>
            </w:pPr>
            <w:r>
              <w:rPr>
                <w:i w:val="0"/>
              </w:rPr>
              <w:t>30/09/2026</w:t>
            </w:r>
          </w:p>
        </w:tc>
      </w:tr>
      <w:tr w:rsidR="009702F4" w14:paraId="28057570" w14:textId="77777777" w:rsidTr="00933232">
        <w:tc>
          <w:tcPr>
            <w:cnfStyle w:val="001000000000" w:firstRow="0" w:lastRow="0" w:firstColumn="1" w:lastColumn="0" w:oddVBand="0" w:evenVBand="0" w:oddHBand="0" w:evenHBand="0" w:firstRowFirstColumn="0" w:firstRowLastColumn="0" w:lastRowFirstColumn="0" w:lastRowLastColumn="0"/>
            <w:tcW w:w="4361" w:type="dxa"/>
            <w:shd w:val="clear" w:color="auto" w:fill="FFFFFF" w:themeFill="background1"/>
          </w:tcPr>
          <w:p w14:paraId="73574463" w14:textId="77777777" w:rsidR="00933232" w:rsidRDefault="00933232" w:rsidP="00933232">
            <w:r>
              <w:rPr>
                <w:i w:val="0"/>
              </w:rPr>
              <w:t>Average length of stay (days)</w:t>
            </w:r>
          </w:p>
        </w:tc>
        <w:tc>
          <w:tcPr>
            <w:tcW w:w="1701" w:type="dxa"/>
            <w:shd w:val="clear" w:color="auto" w:fill="FFFFFF" w:themeFill="background1"/>
          </w:tcPr>
          <w:p w14:paraId="75E78046" w14:textId="77777777" w:rsidR="00933232" w:rsidRDefault="00933232" w:rsidP="00933232">
            <w:pPr>
              <w:cnfStyle w:val="000000000000" w:firstRow="0" w:lastRow="0" w:firstColumn="0" w:lastColumn="0" w:oddVBand="0" w:evenVBand="0" w:oddHBand="0" w:evenHBand="0" w:firstRowFirstColumn="0" w:firstRowLastColumn="0" w:lastRowFirstColumn="0" w:lastRowLastColumn="0"/>
            </w:pPr>
            <w:r>
              <w:rPr>
                <w:i w:val="0"/>
              </w:rPr>
              <w:t>7.4</w:t>
            </w:r>
          </w:p>
        </w:tc>
        <w:tc>
          <w:tcPr>
            <w:tcW w:w="1701" w:type="dxa"/>
            <w:shd w:val="clear" w:color="auto" w:fill="FFFFFF" w:themeFill="background1"/>
          </w:tcPr>
          <w:p w14:paraId="4D30F670" w14:textId="77777777" w:rsidR="00933232" w:rsidRDefault="00933232" w:rsidP="00933232">
            <w:pPr>
              <w:cnfStyle w:val="000000000000" w:firstRow="0" w:lastRow="0" w:firstColumn="0" w:lastColumn="0" w:oddVBand="0" w:evenVBand="0" w:oddHBand="0" w:evenHBand="0" w:firstRowFirstColumn="0" w:firstRowLastColumn="0" w:lastRowFirstColumn="0" w:lastRowLastColumn="0"/>
            </w:pPr>
            <w:r>
              <w:rPr>
                <w:i w:val="0"/>
              </w:rPr>
              <w:t>6.9</w:t>
            </w:r>
          </w:p>
        </w:tc>
        <w:tc>
          <w:tcPr>
            <w:tcW w:w="1865" w:type="dxa"/>
            <w:shd w:val="clear" w:color="auto" w:fill="FFFFFF" w:themeFill="background1"/>
          </w:tcPr>
          <w:p w14:paraId="6A6B0E03" w14:textId="77777777" w:rsidR="00933232" w:rsidRDefault="00933232" w:rsidP="00933232">
            <w:pPr>
              <w:cnfStyle w:val="000000000000" w:firstRow="0" w:lastRow="0" w:firstColumn="0" w:lastColumn="0" w:oddVBand="0" w:evenVBand="0" w:oddHBand="0" w:evenHBand="0" w:firstRowFirstColumn="0" w:firstRowLastColumn="0" w:lastRowFirstColumn="0" w:lastRowLastColumn="0"/>
            </w:pPr>
            <w:r>
              <w:rPr>
                <w:i w:val="0"/>
              </w:rPr>
              <w:t>30/09/2026</w:t>
            </w:r>
          </w:p>
        </w:tc>
      </w:tr>
      <w:tr w:rsidR="00933232" w14:paraId="656DE13B" w14:textId="77777777" w:rsidTr="00933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shd w:val="clear" w:color="auto" w:fill="FFFFFF" w:themeFill="background1"/>
          </w:tcPr>
          <w:p w14:paraId="74771630" w14:textId="77777777" w:rsidR="00933232" w:rsidRDefault="00933232" w:rsidP="00933232">
            <w:r>
              <w:rPr>
                <w:i w:val="0"/>
              </w:rPr>
              <w:t>TTO ready time, prescribed to ready (hours)</w:t>
            </w:r>
          </w:p>
        </w:tc>
        <w:tc>
          <w:tcPr>
            <w:tcW w:w="1701" w:type="dxa"/>
            <w:shd w:val="clear" w:color="auto" w:fill="FFFFFF" w:themeFill="background1"/>
          </w:tcPr>
          <w:p w14:paraId="179B1ABD" w14:textId="77777777" w:rsidR="00933232" w:rsidRDefault="00933232" w:rsidP="00933232">
            <w:pPr>
              <w:cnfStyle w:val="000000100000" w:firstRow="0" w:lastRow="0" w:firstColumn="0" w:lastColumn="0" w:oddVBand="0" w:evenVBand="0" w:oddHBand="1" w:evenHBand="0" w:firstRowFirstColumn="0" w:firstRowLastColumn="0" w:lastRowFirstColumn="0" w:lastRowLastColumn="0"/>
            </w:pPr>
            <w:r>
              <w:rPr>
                <w:i w:val="0"/>
              </w:rPr>
              <w:t>4.2</w:t>
            </w:r>
          </w:p>
        </w:tc>
        <w:tc>
          <w:tcPr>
            <w:tcW w:w="1701" w:type="dxa"/>
            <w:shd w:val="clear" w:color="auto" w:fill="FFFFFF" w:themeFill="background1"/>
          </w:tcPr>
          <w:p w14:paraId="345D7C55" w14:textId="77777777" w:rsidR="00933232" w:rsidRDefault="00933232" w:rsidP="00933232">
            <w:pPr>
              <w:cnfStyle w:val="000000100000" w:firstRow="0" w:lastRow="0" w:firstColumn="0" w:lastColumn="0" w:oddVBand="0" w:evenVBand="0" w:oddHBand="1" w:evenHBand="0" w:firstRowFirstColumn="0" w:firstRowLastColumn="0" w:lastRowFirstColumn="0" w:lastRowLastColumn="0"/>
            </w:pPr>
            <w:r>
              <w:rPr>
                <w:i w:val="0"/>
              </w:rPr>
              <w:t>2.0</w:t>
            </w:r>
          </w:p>
        </w:tc>
        <w:tc>
          <w:tcPr>
            <w:tcW w:w="1865" w:type="dxa"/>
            <w:shd w:val="clear" w:color="auto" w:fill="FFFFFF" w:themeFill="background1"/>
          </w:tcPr>
          <w:p w14:paraId="0177A126" w14:textId="77777777" w:rsidR="00933232" w:rsidRDefault="00933232" w:rsidP="00933232">
            <w:pPr>
              <w:cnfStyle w:val="000000100000" w:firstRow="0" w:lastRow="0" w:firstColumn="0" w:lastColumn="0" w:oddVBand="0" w:evenVBand="0" w:oddHBand="1" w:evenHBand="0" w:firstRowFirstColumn="0" w:firstRowLastColumn="0" w:lastRowFirstColumn="0" w:lastRowLastColumn="0"/>
            </w:pPr>
            <w:r>
              <w:rPr>
                <w:i w:val="0"/>
              </w:rPr>
              <w:t>30/09/2026</w:t>
            </w:r>
          </w:p>
        </w:tc>
      </w:tr>
      <w:tr w:rsidR="00933232" w14:paraId="0E3797FF" w14:textId="77777777" w:rsidTr="00933232">
        <w:tc>
          <w:tcPr>
            <w:cnfStyle w:val="001000000000" w:firstRow="0" w:lastRow="0" w:firstColumn="1" w:lastColumn="0" w:oddVBand="0" w:evenVBand="0" w:oddHBand="0" w:evenHBand="0" w:firstRowFirstColumn="0" w:firstRowLastColumn="0" w:lastRowFirstColumn="0" w:lastRowLastColumn="0"/>
            <w:tcW w:w="4361" w:type="dxa"/>
            <w:shd w:val="clear" w:color="auto" w:fill="FFFFFF" w:themeFill="background1"/>
          </w:tcPr>
          <w:p w14:paraId="436677A4" w14:textId="77777777" w:rsidR="00933232" w:rsidRDefault="00933232" w:rsidP="00933232">
            <w:r>
              <w:rPr>
                <w:i w:val="0"/>
              </w:rPr>
              <w:t>Eligible discharges through the lounge</w:t>
            </w:r>
          </w:p>
        </w:tc>
        <w:tc>
          <w:tcPr>
            <w:tcW w:w="1701" w:type="dxa"/>
            <w:shd w:val="clear" w:color="auto" w:fill="FFFFFF" w:themeFill="background1"/>
          </w:tcPr>
          <w:p w14:paraId="4D08A066" w14:textId="77777777" w:rsidR="00933232" w:rsidRDefault="00933232" w:rsidP="00933232">
            <w:pPr>
              <w:cnfStyle w:val="000000000000" w:firstRow="0" w:lastRow="0" w:firstColumn="0" w:lastColumn="0" w:oddVBand="0" w:evenVBand="0" w:oddHBand="0" w:evenHBand="0" w:firstRowFirstColumn="0" w:firstRowLastColumn="0" w:lastRowFirstColumn="0" w:lastRowLastColumn="0"/>
            </w:pPr>
            <w:r>
              <w:rPr>
                <w:i w:val="0"/>
              </w:rPr>
              <w:t>12%</w:t>
            </w:r>
          </w:p>
        </w:tc>
        <w:tc>
          <w:tcPr>
            <w:tcW w:w="1701" w:type="dxa"/>
            <w:shd w:val="clear" w:color="auto" w:fill="FFFFFF" w:themeFill="background1"/>
          </w:tcPr>
          <w:p w14:paraId="5EFE5061" w14:textId="77777777" w:rsidR="00933232" w:rsidRDefault="00933232" w:rsidP="00933232">
            <w:pPr>
              <w:cnfStyle w:val="000000000000" w:firstRow="0" w:lastRow="0" w:firstColumn="0" w:lastColumn="0" w:oddVBand="0" w:evenVBand="0" w:oddHBand="0" w:evenHBand="0" w:firstRowFirstColumn="0" w:firstRowLastColumn="0" w:lastRowFirstColumn="0" w:lastRowLastColumn="0"/>
            </w:pPr>
            <w:r>
              <w:rPr>
                <w:i w:val="0"/>
              </w:rPr>
              <w:t>40%</w:t>
            </w:r>
          </w:p>
        </w:tc>
        <w:tc>
          <w:tcPr>
            <w:tcW w:w="1865" w:type="dxa"/>
            <w:shd w:val="clear" w:color="auto" w:fill="FFFFFF" w:themeFill="background1"/>
          </w:tcPr>
          <w:p w14:paraId="5D5E8595" w14:textId="77777777" w:rsidR="00933232" w:rsidRDefault="00933232" w:rsidP="00933232">
            <w:pPr>
              <w:cnfStyle w:val="000000000000" w:firstRow="0" w:lastRow="0" w:firstColumn="0" w:lastColumn="0" w:oddVBand="0" w:evenVBand="0" w:oddHBand="0" w:evenHBand="0" w:firstRowFirstColumn="0" w:firstRowLastColumn="0" w:lastRowFirstColumn="0" w:lastRowLastColumn="0"/>
            </w:pPr>
            <w:r>
              <w:rPr>
                <w:i w:val="0"/>
              </w:rPr>
              <w:t>30/09/2026</w:t>
            </w:r>
          </w:p>
        </w:tc>
      </w:tr>
      <w:tr w:rsidR="00933232" w14:paraId="0E3797FF" w14:textId="77777777" w:rsidTr="00933232">
        <w:tc>
          <w:tcPr>
            <w:cnfStyle w:val="001000000000" w:firstRow="0" w:lastRow="0" w:firstColumn="1" w:lastColumn="0" w:oddVBand="0" w:evenVBand="0" w:oddHBand="0" w:evenHBand="0" w:firstRowFirstColumn="0" w:firstRowLastColumn="0" w:lastRowFirstColumn="0" w:lastRowLastColumn="0"/>
            <w:tcW w:w="4361" w:type="dxa"/>
            <w:shd w:val="clear" w:color="auto" w:fill="FFFFFF" w:themeFill="background1"/>
          </w:tcPr>
          <w:p w14:paraId="436677A4" w14:textId="77777777" w:rsidR="00933232" w:rsidRDefault="00933232" w:rsidP="00933232">
            <w:r>
              <w:rPr>
                <w:i w:val="0"/>
              </w:rPr>
              <w:t>Expected discharge date set within 24 hours</w:t>
            </w:r>
          </w:p>
        </w:tc>
        <w:tc>
          <w:tcPr>
            <w:tcW w:w="1701" w:type="dxa"/>
            <w:shd w:val="clear" w:color="auto" w:fill="FFFFFF" w:themeFill="background1"/>
          </w:tcPr>
          <w:p w14:paraId="4D08A066" w14:textId="77777777" w:rsidR="00933232" w:rsidRDefault="00933232" w:rsidP="00933232">
            <w:pPr>
              <w:cnfStyle w:val="000000000000" w:firstRow="0" w:lastRow="0" w:firstColumn="0" w:lastColumn="0" w:oddVBand="0" w:evenVBand="0" w:oddHBand="0" w:evenHBand="0" w:firstRowFirstColumn="0" w:firstRowLastColumn="0" w:lastRowFirstColumn="0" w:lastRowLastColumn="0"/>
            </w:pPr>
            <w:r>
              <w:rPr>
                <w:i w:val="0"/>
              </w:rPr>
              <w:t>41%</w:t>
            </w:r>
          </w:p>
        </w:tc>
        <w:tc>
          <w:tcPr>
            <w:tcW w:w="1701" w:type="dxa"/>
            <w:shd w:val="clear" w:color="auto" w:fill="FFFFFF" w:themeFill="background1"/>
          </w:tcPr>
          <w:p w14:paraId="5EFE5061" w14:textId="77777777" w:rsidR="00933232" w:rsidRDefault="00933232" w:rsidP="00933232">
            <w:pPr>
              <w:cnfStyle w:val="000000000000" w:firstRow="0" w:lastRow="0" w:firstColumn="0" w:lastColumn="0" w:oddVBand="0" w:evenVBand="0" w:oddHBand="0" w:evenHBand="0" w:firstRowFirstColumn="0" w:firstRowLastColumn="0" w:lastRowFirstColumn="0" w:lastRowLastColumn="0"/>
            </w:pPr>
            <w:r>
              <w:rPr>
                <w:i w:val="0"/>
              </w:rPr>
              <w:t>90%</w:t>
            </w:r>
          </w:p>
        </w:tc>
        <w:tc>
          <w:tcPr>
            <w:tcW w:w="1865" w:type="dxa"/>
            <w:shd w:val="clear" w:color="auto" w:fill="FFFFFF" w:themeFill="background1"/>
          </w:tcPr>
          <w:p w14:paraId="5D5E8595" w14:textId="77777777" w:rsidR="00933232" w:rsidRDefault="00933232" w:rsidP="00933232">
            <w:pPr>
              <w:cnfStyle w:val="000000000000" w:firstRow="0" w:lastRow="0" w:firstColumn="0" w:lastColumn="0" w:oddVBand="0" w:evenVBand="0" w:oddHBand="0" w:evenHBand="0" w:firstRowFirstColumn="0" w:firstRowLastColumn="0" w:lastRowFirstColumn="0" w:lastRowLastColumn="0"/>
            </w:pPr>
            <w:r>
              <w:rPr>
                <w:i w:val="0"/>
              </w:rPr>
              <w:t>30/09/2026</w:t>
            </w:r>
          </w:p>
        </w:tc>
      </w:tr>
      <w:tr w:rsidR="00933232" w14:paraId="0E3797FF" w14:textId="77777777" w:rsidTr="00933232">
        <w:tc>
          <w:tcPr>
            <w:cnfStyle w:val="001000000000" w:firstRow="0" w:lastRow="0" w:firstColumn="1" w:lastColumn="0" w:oddVBand="0" w:evenVBand="0" w:oddHBand="0" w:evenHBand="0" w:firstRowFirstColumn="0" w:firstRowLastColumn="0" w:lastRowFirstColumn="0" w:lastRowLastColumn="0"/>
            <w:tcW w:w="4361" w:type="dxa"/>
            <w:shd w:val="clear" w:color="auto" w:fill="FFFFFF" w:themeFill="background1"/>
          </w:tcPr>
          <w:p w14:paraId="436677A4" w14:textId="77777777" w:rsidR="00933232" w:rsidRDefault="00933232" w:rsidP="00933232">
            <w:r>
              <w:rPr>
                <w:i w:val="0"/>
              </w:rPr>
              <w:t>Readmissions within 30 days (balancing)</w:t>
            </w:r>
          </w:p>
        </w:tc>
        <w:tc>
          <w:tcPr>
            <w:tcW w:w="1701" w:type="dxa"/>
            <w:shd w:val="clear" w:color="auto" w:fill="FFFFFF" w:themeFill="background1"/>
          </w:tcPr>
          <w:p w14:paraId="4D08A066" w14:textId="77777777" w:rsidR="00933232" w:rsidRDefault="00933232" w:rsidP="00933232">
            <w:pPr>
              <w:cnfStyle w:val="000000000000" w:firstRow="0" w:lastRow="0" w:firstColumn="0" w:lastColumn="0" w:oddVBand="0" w:evenVBand="0" w:oddHBand="0" w:evenHBand="0" w:firstRowFirstColumn="0" w:firstRowLastColumn="0" w:lastRowFirstColumn="0" w:lastRowLastColumn="0"/>
            </w:pPr>
            <w:r>
              <w:rPr>
                <w:i w:val="0"/>
              </w:rPr>
              <w:t>13.8%</w:t>
            </w:r>
          </w:p>
        </w:tc>
        <w:tc>
          <w:tcPr>
            <w:tcW w:w="1701" w:type="dxa"/>
            <w:shd w:val="clear" w:color="auto" w:fill="FFFFFF" w:themeFill="background1"/>
          </w:tcPr>
          <w:p w14:paraId="5EFE5061" w14:textId="77777777" w:rsidR="00933232" w:rsidRDefault="00933232" w:rsidP="00933232">
            <w:pPr>
              <w:cnfStyle w:val="000000000000" w:firstRow="0" w:lastRow="0" w:firstColumn="0" w:lastColumn="0" w:oddVBand="0" w:evenVBand="0" w:oddHBand="0" w:evenHBand="0" w:firstRowFirstColumn="0" w:firstRowLastColumn="0" w:lastRowFirstColumn="0" w:lastRowLastColumn="0"/>
            </w:pPr>
            <w:r>
              <w:rPr>
                <w:i w:val="0"/>
              </w:rPr>
              <w:t>No rise</w:t>
            </w:r>
          </w:p>
        </w:tc>
        <w:tc>
          <w:tcPr>
            <w:tcW w:w="1865" w:type="dxa"/>
            <w:shd w:val="clear" w:color="auto" w:fill="FFFFFF" w:themeFill="background1"/>
          </w:tcPr>
          <w:p w14:paraId="5D5E8595" w14:textId="77777777" w:rsidR="00933232" w:rsidRDefault="00933232" w:rsidP="00933232">
            <w:pPr>
              <w:cnfStyle w:val="000000000000" w:firstRow="0" w:lastRow="0" w:firstColumn="0" w:lastColumn="0" w:oddVBand="0" w:evenVBand="0" w:oddHBand="0" w:evenHBand="0" w:firstRowFirstColumn="0" w:firstRowLastColumn="0" w:lastRowFirstColumn="0" w:lastRowLastColumn="0"/>
            </w:pPr>
            <w:r>
              <w:rPr>
                <w:i w:val="0"/>
              </w:rPr>
              <w:t>30/09/2026</w:t>
            </w:r>
          </w:p>
        </w:tc>
      </w:tr>
    </w:tbl>
    <w:p w14:paraId="1F7CB49E" w14:textId="77777777" w:rsidR="00933232" w:rsidRDefault="00933232" w:rsidP="00933232"/>
    <w:p w14:paraId="1B8333F3" w14:textId="641ECDD6" w:rsidR="00D96BD5" w:rsidRDefault="00933232" w:rsidP="00BA2A99">
      <w:pPr>
        <w:pStyle w:val="Heading2"/>
      </w:pPr>
      <w:bookmarkStart w:id="23" w:name="_Toc233540497"/>
      <w:r>
        <w:t xml:space="preserve">Other planned </w:t>
      </w:r>
      <w:r w:rsidR="00BA2A99">
        <w:t xml:space="preserve">benefits (e.g. quality, experience) </w:t>
      </w:r>
      <w:bookmarkEnd w:id="23"/>
    </w:p>
    <w:p w14:paraId="13244B10" w14:textId="46E2EA65" w:rsidR="000E50E4" w:rsidRPr="007504B7" w:rsidRDefault="000E50E4" w:rsidP="000E50E4">
      <w:pPr>
        <w:rPr>
          <w:i/>
          <w:iCs/>
        </w:rPr>
      </w:pPr>
      <w:r>
        <w:rPr>
          <w:i w:val="0"/>
          <w:iCs/>
        </w:rPr>
        <w:t>Patients: home earlier in the day, with their medicines explained and a clear time to leave.</w:t>
      </w:r>
    </w:p>
    <w:p w14:paraId="13244B10" w14:textId="46E2EA65" w:rsidR="000E50E4" w:rsidRPr="007504B7" w:rsidRDefault="000E50E4" w:rsidP="000E50E4">
      <w:pPr>
        <w:rPr>
          <w:i/>
          <w:iCs/>
        </w:rPr>
      </w:pPr>
      <w:r>
        <w:rPr>
          <w:i w:val="0"/>
          <w:iCs/>
        </w:rPr>
        <w:t>A&amp;E: shorter waits for a medical bed in the afternoon and evening.</w:t>
      </w:r>
    </w:p>
    <w:p w14:paraId="13244B10" w14:textId="46E2EA65" w:rsidR="000E50E4" w:rsidRPr="007504B7" w:rsidRDefault="000E50E4" w:rsidP="000E50E4">
      <w:pPr>
        <w:rPr>
          <w:i/>
          <w:iCs/>
        </w:rPr>
      </w:pPr>
      <w:r>
        <w:rPr>
          <w:i w:val="0"/>
          <w:iCs/>
        </w:rPr>
        <w:t>Staff: calmer afternoons, fewer late discharges and less time chasing transport and TTOs.</w:t>
      </w:r>
    </w:p>
    <w:p w14:paraId="13244B10" w14:textId="46E2EA65" w:rsidR="000E50E4" w:rsidRPr="007504B7" w:rsidRDefault="000E50E4" w:rsidP="000E50E4">
      <w:pPr>
        <w:rPr>
          <w:i/>
          <w:iCs/>
        </w:rPr>
      </w:pPr>
      <w:r>
        <w:rPr>
          <w:i w:val="0"/>
          <w:iCs/>
        </w:rPr>
        <w:t>Quality: a standard board round on every medical ward, built into induction and the Flow Manual audit.</w:t>
      </w:r>
    </w:p>
    <w:p w14:paraId="37A6C019" w14:textId="77777777" w:rsidR="000E50E4" w:rsidRPr="000E50E4" w:rsidRDefault="000E50E4" w:rsidP="000E50E4"/>
    <w:p w14:paraId="0CCB6B2E" w14:textId="72DB6E6B" w:rsidR="00761D36" w:rsidRDefault="00761D36" w:rsidP="00761D36"/>
    <w:p w14:paraId="3505F715" w14:textId="47E4829C" w:rsidR="00761D36" w:rsidRPr="00061F95" w:rsidRDefault="00761D36" w:rsidP="00061F95">
      <w:pPr>
        <w:rPr>
          <w:color w:val="FF0000"/>
        </w:rPr>
      </w:pPr>
    </w:p>
    <w:sectPr w:rsidR="00761D36" w:rsidRPr="00061F95" w:rsidSect="009702F4">
      <w:footerReference w:type="default" r:id="rId11"/>
      <w:headerReference w:type="first" r:id="rId12"/>
      <w:pgSz w:w="11906" w:h="16838" w:code="9"/>
      <w:pgMar w:top="851" w:right="1247" w:bottom="1247" w:left="1247" w:header="709" w:footer="41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29AD1E" w14:textId="77777777" w:rsidR="00F93DE3" w:rsidRDefault="00F93DE3" w:rsidP="004850ED">
      <w:pPr>
        <w:spacing w:after="0" w:line="240" w:lineRule="auto"/>
      </w:pPr>
      <w:r>
        <w:separator/>
      </w:r>
    </w:p>
  </w:endnote>
  <w:endnote w:type="continuationSeparator" w:id="0">
    <w:p w14:paraId="5F6DA085" w14:textId="77777777" w:rsidR="00F93DE3" w:rsidRDefault="00F93DE3" w:rsidP="004850ED">
      <w:pPr>
        <w:spacing w:after="0" w:line="240" w:lineRule="auto"/>
      </w:pPr>
      <w:r>
        <w:continuationSeparator/>
      </w:r>
    </w:p>
  </w:endnote>
  <w:endnote w:type="continuationNotice" w:id="1">
    <w:p w14:paraId="100096A8" w14:textId="77777777" w:rsidR="00F93DE3" w:rsidRDefault="00F93DE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002060"/>
      </w:rPr>
      <w:id w:val="-271324610"/>
      <w:docPartObj>
        <w:docPartGallery w:val="Page Numbers (Bottom of Page)"/>
        <w:docPartUnique/>
      </w:docPartObj>
    </w:sdtPr>
    <w:sdtEndPr>
      <w:rPr>
        <w:noProof/>
      </w:rPr>
    </w:sdtEndPr>
    <w:sdtContent>
      <w:p w14:paraId="2B7153E3" w14:textId="62602D05" w:rsidR="00435073" w:rsidRPr="00435073" w:rsidRDefault="00791B86" w:rsidP="00435073">
        <w:pPr>
          <w:pStyle w:val="Footer"/>
          <w:jc w:val="right"/>
          <w:rPr>
            <w:color w:val="002060"/>
          </w:rPr>
        </w:pPr>
        <w:r w:rsidRPr="006E1990">
          <w:rPr>
            <w:color w:val="002060"/>
          </w:rPr>
          <w:fldChar w:fldCharType="begin"/>
        </w:r>
        <w:r w:rsidRPr="006E1990">
          <w:rPr>
            <w:color w:val="002060"/>
          </w:rPr>
          <w:instrText xml:space="preserve"> PAGE   \* MERGEFORMAT </w:instrText>
        </w:r>
        <w:r w:rsidRPr="006E1990">
          <w:rPr>
            <w:color w:val="002060"/>
          </w:rPr>
          <w:fldChar w:fldCharType="separate"/>
        </w:r>
        <w:r w:rsidR="008B3B6B">
          <w:rPr>
            <w:noProof/>
            <w:color w:val="002060"/>
          </w:rPr>
          <w:t>2</w:t>
        </w:r>
        <w:r w:rsidRPr="006E1990">
          <w:rPr>
            <w:noProof/>
            <w:color w:val="00206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8BD6F9" w14:textId="77777777" w:rsidR="00F93DE3" w:rsidRDefault="00F93DE3" w:rsidP="004850ED">
      <w:pPr>
        <w:spacing w:after="0" w:line="240" w:lineRule="auto"/>
      </w:pPr>
      <w:r>
        <w:separator/>
      </w:r>
    </w:p>
  </w:footnote>
  <w:footnote w:type="continuationSeparator" w:id="0">
    <w:p w14:paraId="0197EC45" w14:textId="77777777" w:rsidR="00F93DE3" w:rsidRDefault="00F93DE3" w:rsidP="004850ED">
      <w:pPr>
        <w:spacing w:after="0" w:line="240" w:lineRule="auto"/>
      </w:pPr>
      <w:r>
        <w:continuationSeparator/>
      </w:r>
    </w:p>
  </w:footnote>
  <w:footnote w:type="continuationNotice" w:id="1">
    <w:p w14:paraId="5D15E1EF" w14:textId="77777777" w:rsidR="00F93DE3" w:rsidRDefault="00F93DE3">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7C4C2E" w14:textId="2647A571" w:rsidR="0032361A" w:rsidRDefault="0032361A">
    <w:pPr>
      <w:pStyle w:val="Header"/>
    </w:pPr>
    <w:r w:rsidRPr="00A8671A">
      <w:rPr>
        <w:rFonts w:cs="Arial"/>
        <w:noProof/>
        <w:lang w:eastAsia="en-GB"/>
      </w:rPr>
      <w:drawing>
        <wp:anchor distT="0" distB="0" distL="114300" distR="114300" simplePos="0" relativeHeight="251659264" behindDoc="0" locked="0" layoutInCell="1" allowOverlap="1" wp14:anchorId="388DD8FD" wp14:editId="39633D3D">
          <wp:simplePos x="0" y="0"/>
          <wp:positionH relativeFrom="margin">
            <wp:posOffset>5238750</wp:posOffset>
          </wp:positionH>
          <wp:positionV relativeFrom="margin">
            <wp:posOffset>-554355</wp:posOffset>
          </wp:positionV>
          <wp:extent cx="1061085" cy="426085"/>
          <wp:effectExtent l="0" t="0" r="5715" b="0"/>
          <wp:wrapSquare wrapText="bothSides"/>
          <wp:docPr id="9" name="Picture 9"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 logo&#10;&#10;Description automatically generated"/>
                  <pic:cNvPicPr/>
                </pic:nvPicPr>
                <pic:blipFill rotWithShape="1">
                  <a:blip r:embed="rId1" cstate="print">
                    <a:extLst>
                      <a:ext uri="{28A0092B-C50C-407E-A947-70E740481C1C}">
                        <a14:useLocalDpi xmlns:a14="http://schemas.microsoft.com/office/drawing/2010/main" val="0"/>
                      </a:ext>
                    </a:extLst>
                  </a:blip>
                  <a:srcRect b="35816"/>
                  <a:stretch/>
                </pic:blipFill>
                <pic:spPr bwMode="auto">
                  <a:xfrm>
                    <a:off x="0" y="0"/>
                    <a:ext cx="1061085" cy="426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0A055A" w14:textId="77777777" w:rsidR="0032361A" w:rsidRDefault="003236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F4AA0"/>
    <w:multiLevelType w:val="hybridMultilevel"/>
    <w:tmpl w:val="1F58F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17CA3"/>
    <w:multiLevelType w:val="hybridMultilevel"/>
    <w:tmpl w:val="875EB6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063E37"/>
    <w:multiLevelType w:val="hybridMultilevel"/>
    <w:tmpl w:val="2730ADFC"/>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3" w15:restartNumberingAfterBreak="0">
    <w:nsid w:val="100965C0"/>
    <w:multiLevelType w:val="hybridMultilevel"/>
    <w:tmpl w:val="8C1C6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6B0BDD"/>
    <w:multiLevelType w:val="hybridMultilevel"/>
    <w:tmpl w:val="9CE8FC1A"/>
    <w:lvl w:ilvl="0" w:tplc="0F0A5218">
      <w:start w:val="1"/>
      <w:numFmt w:val="bullet"/>
      <w:lvlText w:val="•"/>
      <w:lvlJc w:val="left"/>
      <w:pPr>
        <w:tabs>
          <w:tab w:val="num" w:pos="360"/>
        </w:tabs>
        <w:ind w:left="360" w:hanging="360"/>
      </w:pPr>
      <w:rPr>
        <w:rFonts w:ascii="Arial" w:hAnsi="Arial" w:hint="default"/>
      </w:rPr>
    </w:lvl>
    <w:lvl w:ilvl="1" w:tplc="B9404C50" w:tentative="1">
      <w:start w:val="1"/>
      <w:numFmt w:val="bullet"/>
      <w:lvlText w:val="•"/>
      <w:lvlJc w:val="left"/>
      <w:pPr>
        <w:tabs>
          <w:tab w:val="num" w:pos="1080"/>
        </w:tabs>
        <w:ind w:left="1080" w:hanging="360"/>
      </w:pPr>
      <w:rPr>
        <w:rFonts w:ascii="Arial" w:hAnsi="Arial" w:hint="default"/>
      </w:rPr>
    </w:lvl>
    <w:lvl w:ilvl="2" w:tplc="F306B47A" w:tentative="1">
      <w:start w:val="1"/>
      <w:numFmt w:val="bullet"/>
      <w:lvlText w:val="•"/>
      <w:lvlJc w:val="left"/>
      <w:pPr>
        <w:tabs>
          <w:tab w:val="num" w:pos="1800"/>
        </w:tabs>
        <w:ind w:left="1800" w:hanging="360"/>
      </w:pPr>
      <w:rPr>
        <w:rFonts w:ascii="Arial" w:hAnsi="Arial" w:hint="default"/>
      </w:rPr>
    </w:lvl>
    <w:lvl w:ilvl="3" w:tplc="496E85D0" w:tentative="1">
      <w:start w:val="1"/>
      <w:numFmt w:val="bullet"/>
      <w:lvlText w:val="•"/>
      <w:lvlJc w:val="left"/>
      <w:pPr>
        <w:tabs>
          <w:tab w:val="num" w:pos="2520"/>
        </w:tabs>
        <w:ind w:left="2520" w:hanging="360"/>
      </w:pPr>
      <w:rPr>
        <w:rFonts w:ascii="Arial" w:hAnsi="Arial" w:hint="default"/>
      </w:rPr>
    </w:lvl>
    <w:lvl w:ilvl="4" w:tplc="06846ADC" w:tentative="1">
      <w:start w:val="1"/>
      <w:numFmt w:val="bullet"/>
      <w:lvlText w:val="•"/>
      <w:lvlJc w:val="left"/>
      <w:pPr>
        <w:tabs>
          <w:tab w:val="num" w:pos="3240"/>
        </w:tabs>
        <w:ind w:left="3240" w:hanging="360"/>
      </w:pPr>
      <w:rPr>
        <w:rFonts w:ascii="Arial" w:hAnsi="Arial" w:hint="default"/>
      </w:rPr>
    </w:lvl>
    <w:lvl w:ilvl="5" w:tplc="16FE890C" w:tentative="1">
      <w:start w:val="1"/>
      <w:numFmt w:val="bullet"/>
      <w:lvlText w:val="•"/>
      <w:lvlJc w:val="left"/>
      <w:pPr>
        <w:tabs>
          <w:tab w:val="num" w:pos="3960"/>
        </w:tabs>
        <w:ind w:left="3960" w:hanging="360"/>
      </w:pPr>
      <w:rPr>
        <w:rFonts w:ascii="Arial" w:hAnsi="Arial" w:hint="default"/>
      </w:rPr>
    </w:lvl>
    <w:lvl w:ilvl="6" w:tplc="F0DA7F38" w:tentative="1">
      <w:start w:val="1"/>
      <w:numFmt w:val="bullet"/>
      <w:lvlText w:val="•"/>
      <w:lvlJc w:val="left"/>
      <w:pPr>
        <w:tabs>
          <w:tab w:val="num" w:pos="4680"/>
        </w:tabs>
        <w:ind w:left="4680" w:hanging="360"/>
      </w:pPr>
      <w:rPr>
        <w:rFonts w:ascii="Arial" w:hAnsi="Arial" w:hint="default"/>
      </w:rPr>
    </w:lvl>
    <w:lvl w:ilvl="7" w:tplc="F28467CC" w:tentative="1">
      <w:start w:val="1"/>
      <w:numFmt w:val="bullet"/>
      <w:lvlText w:val="•"/>
      <w:lvlJc w:val="left"/>
      <w:pPr>
        <w:tabs>
          <w:tab w:val="num" w:pos="5400"/>
        </w:tabs>
        <w:ind w:left="5400" w:hanging="360"/>
      </w:pPr>
      <w:rPr>
        <w:rFonts w:ascii="Arial" w:hAnsi="Arial" w:hint="default"/>
      </w:rPr>
    </w:lvl>
    <w:lvl w:ilvl="8" w:tplc="5DA29554" w:tentative="1">
      <w:start w:val="1"/>
      <w:numFmt w:val="bullet"/>
      <w:lvlText w:val="•"/>
      <w:lvlJc w:val="left"/>
      <w:pPr>
        <w:tabs>
          <w:tab w:val="num" w:pos="6120"/>
        </w:tabs>
        <w:ind w:left="6120" w:hanging="360"/>
      </w:pPr>
      <w:rPr>
        <w:rFonts w:ascii="Arial" w:hAnsi="Arial" w:hint="default"/>
      </w:rPr>
    </w:lvl>
  </w:abstractNum>
  <w:abstractNum w:abstractNumId="5" w15:restartNumberingAfterBreak="0">
    <w:nsid w:val="116D40EE"/>
    <w:multiLevelType w:val="hybridMultilevel"/>
    <w:tmpl w:val="5248FF94"/>
    <w:lvl w:ilvl="0" w:tplc="8262493A">
      <w:start w:val="1"/>
      <w:numFmt w:val="bullet"/>
      <w:lvlText w:val="•"/>
      <w:lvlJc w:val="left"/>
      <w:pPr>
        <w:tabs>
          <w:tab w:val="num" w:pos="360"/>
        </w:tabs>
        <w:ind w:left="360" w:hanging="360"/>
      </w:pPr>
      <w:rPr>
        <w:rFonts w:ascii="Arial" w:hAnsi="Arial" w:hint="default"/>
      </w:rPr>
    </w:lvl>
    <w:lvl w:ilvl="1" w:tplc="8E283894" w:tentative="1">
      <w:start w:val="1"/>
      <w:numFmt w:val="bullet"/>
      <w:lvlText w:val="•"/>
      <w:lvlJc w:val="left"/>
      <w:pPr>
        <w:tabs>
          <w:tab w:val="num" w:pos="1080"/>
        </w:tabs>
        <w:ind w:left="1080" w:hanging="360"/>
      </w:pPr>
      <w:rPr>
        <w:rFonts w:ascii="Arial" w:hAnsi="Arial" w:hint="default"/>
      </w:rPr>
    </w:lvl>
    <w:lvl w:ilvl="2" w:tplc="0398197A" w:tentative="1">
      <w:start w:val="1"/>
      <w:numFmt w:val="bullet"/>
      <w:lvlText w:val="•"/>
      <w:lvlJc w:val="left"/>
      <w:pPr>
        <w:tabs>
          <w:tab w:val="num" w:pos="1800"/>
        </w:tabs>
        <w:ind w:left="1800" w:hanging="360"/>
      </w:pPr>
      <w:rPr>
        <w:rFonts w:ascii="Arial" w:hAnsi="Arial" w:hint="default"/>
      </w:rPr>
    </w:lvl>
    <w:lvl w:ilvl="3" w:tplc="CDA23AB8" w:tentative="1">
      <w:start w:val="1"/>
      <w:numFmt w:val="bullet"/>
      <w:lvlText w:val="•"/>
      <w:lvlJc w:val="left"/>
      <w:pPr>
        <w:tabs>
          <w:tab w:val="num" w:pos="2520"/>
        </w:tabs>
        <w:ind w:left="2520" w:hanging="360"/>
      </w:pPr>
      <w:rPr>
        <w:rFonts w:ascii="Arial" w:hAnsi="Arial" w:hint="default"/>
      </w:rPr>
    </w:lvl>
    <w:lvl w:ilvl="4" w:tplc="3260D260" w:tentative="1">
      <w:start w:val="1"/>
      <w:numFmt w:val="bullet"/>
      <w:lvlText w:val="•"/>
      <w:lvlJc w:val="left"/>
      <w:pPr>
        <w:tabs>
          <w:tab w:val="num" w:pos="3240"/>
        </w:tabs>
        <w:ind w:left="3240" w:hanging="360"/>
      </w:pPr>
      <w:rPr>
        <w:rFonts w:ascii="Arial" w:hAnsi="Arial" w:hint="default"/>
      </w:rPr>
    </w:lvl>
    <w:lvl w:ilvl="5" w:tplc="4E9883A8" w:tentative="1">
      <w:start w:val="1"/>
      <w:numFmt w:val="bullet"/>
      <w:lvlText w:val="•"/>
      <w:lvlJc w:val="left"/>
      <w:pPr>
        <w:tabs>
          <w:tab w:val="num" w:pos="3960"/>
        </w:tabs>
        <w:ind w:left="3960" w:hanging="360"/>
      </w:pPr>
      <w:rPr>
        <w:rFonts w:ascii="Arial" w:hAnsi="Arial" w:hint="default"/>
      </w:rPr>
    </w:lvl>
    <w:lvl w:ilvl="6" w:tplc="689A39EC" w:tentative="1">
      <w:start w:val="1"/>
      <w:numFmt w:val="bullet"/>
      <w:lvlText w:val="•"/>
      <w:lvlJc w:val="left"/>
      <w:pPr>
        <w:tabs>
          <w:tab w:val="num" w:pos="4680"/>
        </w:tabs>
        <w:ind w:left="4680" w:hanging="360"/>
      </w:pPr>
      <w:rPr>
        <w:rFonts w:ascii="Arial" w:hAnsi="Arial" w:hint="default"/>
      </w:rPr>
    </w:lvl>
    <w:lvl w:ilvl="7" w:tplc="66E86E82" w:tentative="1">
      <w:start w:val="1"/>
      <w:numFmt w:val="bullet"/>
      <w:lvlText w:val="•"/>
      <w:lvlJc w:val="left"/>
      <w:pPr>
        <w:tabs>
          <w:tab w:val="num" w:pos="5400"/>
        </w:tabs>
        <w:ind w:left="5400" w:hanging="360"/>
      </w:pPr>
      <w:rPr>
        <w:rFonts w:ascii="Arial" w:hAnsi="Arial" w:hint="default"/>
      </w:rPr>
    </w:lvl>
    <w:lvl w:ilvl="8" w:tplc="F0EE79C2" w:tentative="1">
      <w:start w:val="1"/>
      <w:numFmt w:val="bullet"/>
      <w:lvlText w:val="•"/>
      <w:lvlJc w:val="left"/>
      <w:pPr>
        <w:tabs>
          <w:tab w:val="num" w:pos="6120"/>
        </w:tabs>
        <w:ind w:left="6120" w:hanging="360"/>
      </w:pPr>
      <w:rPr>
        <w:rFonts w:ascii="Arial" w:hAnsi="Arial" w:hint="default"/>
      </w:rPr>
    </w:lvl>
  </w:abstractNum>
  <w:abstractNum w:abstractNumId="6" w15:restartNumberingAfterBreak="0">
    <w:nsid w:val="14FF3EF9"/>
    <w:multiLevelType w:val="hybridMultilevel"/>
    <w:tmpl w:val="2AB0E7D6"/>
    <w:lvl w:ilvl="0" w:tplc="C0DEAA66">
      <w:start w:val="1"/>
      <w:numFmt w:val="bullet"/>
      <w:lvlText w:val=""/>
      <w:lvlJc w:val="left"/>
      <w:pPr>
        <w:tabs>
          <w:tab w:val="num" w:pos="720"/>
        </w:tabs>
        <w:ind w:left="720" w:hanging="360"/>
      </w:pPr>
      <w:rPr>
        <w:rFonts w:ascii="Symbol" w:hAnsi="Symbol" w:hint="default"/>
      </w:rPr>
    </w:lvl>
    <w:lvl w:ilvl="1" w:tplc="82F80826" w:tentative="1">
      <w:start w:val="1"/>
      <w:numFmt w:val="bullet"/>
      <w:lvlText w:val=""/>
      <w:lvlJc w:val="left"/>
      <w:pPr>
        <w:tabs>
          <w:tab w:val="num" w:pos="1440"/>
        </w:tabs>
        <w:ind w:left="1440" w:hanging="360"/>
      </w:pPr>
      <w:rPr>
        <w:rFonts w:ascii="Symbol" w:hAnsi="Symbol" w:hint="default"/>
      </w:rPr>
    </w:lvl>
    <w:lvl w:ilvl="2" w:tplc="F4B689D6" w:tentative="1">
      <w:start w:val="1"/>
      <w:numFmt w:val="bullet"/>
      <w:lvlText w:val=""/>
      <w:lvlJc w:val="left"/>
      <w:pPr>
        <w:tabs>
          <w:tab w:val="num" w:pos="2160"/>
        </w:tabs>
        <w:ind w:left="2160" w:hanging="360"/>
      </w:pPr>
      <w:rPr>
        <w:rFonts w:ascii="Symbol" w:hAnsi="Symbol" w:hint="default"/>
      </w:rPr>
    </w:lvl>
    <w:lvl w:ilvl="3" w:tplc="55900B0C" w:tentative="1">
      <w:start w:val="1"/>
      <w:numFmt w:val="bullet"/>
      <w:lvlText w:val=""/>
      <w:lvlJc w:val="left"/>
      <w:pPr>
        <w:tabs>
          <w:tab w:val="num" w:pos="2880"/>
        </w:tabs>
        <w:ind w:left="2880" w:hanging="360"/>
      </w:pPr>
      <w:rPr>
        <w:rFonts w:ascii="Symbol" w:hAnsi="Symbol" w:hint="default"/>
      </w:rPr>
    </w:lvl>
    <w:lvl w:ilvl="4" w:tplc="1FEE2E98" w:tentative="1">
      <w:start w:val="1"/>
      <w:numFmt w:val="bullet"/>
      <w:lvlText w:val=""/>
      <w:lvlJc w:val="left"/>
      <w:pPr>
        <w:tabs>
          <w:tab w:val="num" w:pos="3600"/>
        </w:tabs>
        <w:ind w:left="3600" w:hanging="360"/>
      </w:pPr>
      <w:rPr>
        <w:rFonts w:ascii="Symbol" w:hAnsi="Symbol" w:hint="default"/>
      </w:rPr>
    </w:lvl>
    <w:lvl w:ilvl="5" w:tplc="C53043C2" w:tentative="1">
      <w:start w:val="1"/>
      <w:numFmt w:val="bullet"/>
      <w:lvlText w:val=""/>
      <w:lvlJc w:val="left"/>
      <w:pPr>
        <w:tabs>
          <w:tab w:val="num" w:pos="4320"/>
        </w:tabs>
        <w:ind w:left="4320" w:hanging="360"/>
      </w:pPr>
      <w:rPr>
        <w:rFonts w:ascii="Symbol" w:hAnsi="Symbol" w:hint="default"/>
      </w:rPr>
    </w:lvl>
    <w:lvl w:ilvl="6" w:tplc="CB42425A" w:tentative="1">
      <w:start w:val="1"/>
      <w:numFmt w:val="bullet"/>
      <w:lvlText w:val=""/>
      <w:lvlJc w:val="left"/>
      <w:pPr>
        <w:tabs>
          <w:tab w:val="num" w:pos="5040"/>
        </w:tabs>
        <w:ind w:left="5040" w:hanging="360"/>
      </w:pPr>
      <w:rPr>
        <w:rFonts w:ascii="Symbol" w:hAnsi="Symbol" w:hint="default"/>
      </w:rPr>
    </w:lvl>
    <w:lvl w:ilvl="7" w:tplc="F60A8AE4" w:tentative="1">
      <w:start w:val="1"/>
      <w:numFmt w:val="bullet"/>
      <w:lvlText w:val=""/>
      <w:lvlJc w:val="left"/>
      <w:pPr>
        <w:tabs>
          <w:tab w:val="num" w:pos="5760"/>
        </w:tabs>
        <w:ind w:left="5760" w:hanging="360"/>
      </w:pPr>
      <w:rPr>
        <w:rFonts w:ascii="Symbol" w:hAnsi="Symbol" w:hint="default"/>
      </w:rPr>
    </w:lvl>
    <w:lvl w:ilvl="8" w:tplc="E0FE2C00"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161319BC"/>
    <w:multiLevelType w:val="hybridMultilevel"/>
    <w:tmpl w:val="233C3146"/>
    <w:lvl w:ilvl="0" w:tplc="0798A114">
      <w:start w:val="1"/>
      <w:numFmt w:val="bullet"/>
      <w:lvlText w:val="•"/>
      <w:lvlJc w:val="left"/>
      <w:pPr>
        <w:ind w:left="360" w:hanging="360"/>
      </w:pPr>
      <w:rPr>
        <w:rFonts w:ascii="Arial" w:hAnsi="Arial" w:hint="default"/>
        <w:color w:val="0091C9" w:themeColor="text2"/>
      </w:rPr>
    </w:lvl>
    <w:lvl w:ilvl="1" w:tplc="08090003">
      <w:start w:val="1"/>
      <w:numFmt w:val="bullet"/>
      <w:lvlText w:val="o"/>
      <w:lvlJc w:val="left"/>
      <w:pPr>
        <w:ind w:left="720" w:hanging="360"/>
      </w:pPr>
      <w:rPr>
        <w:rFonts w:ascii="Courier New" w:hAnsi="Courier New" w:cs="Courier New" w:hint="default"/>
      </w:rPr>
    </w:lvl>
    <w:lvl w:ilvl="2" w:tplc="E8500B28">
      <w:start w:val="1"/>
      <w:numFmt w:val="bullet"/>
      <w:lvlText w:val="-"/>
      <w:lvlJc w:val="left"/>
      <w:pPr>
        <w:ind w:left="1440" w:hanging="360"/>
      </w:pPr>
      <w:rPr>
        <w:rFonts w:ascii="Calibri" w:hAnsi="Calibri"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8" w15:restartNumberingAfterBreak="0">
    <w:nsid w:val="178F7582"/>
    <w:multiLevelType w:val="hybridMultilevel"/>
    <w:tmpl w:val="AB847E28"/>
    <w:lvl w:ilvl="0" w:tplc="2B3E75D0">
      <w:start w:val="1"/>
      <w:numFmt w:val="bullet"/>
      <w:lvlText w:val="•"/>
      <w:lvlJc w:val="left"/>
      <w:pPr>
        <w:tabs>
          <w:tab w:val="num" w:pos="360"/>
        </w:tabs>
        <w:ind w:left="360" w:hanging="360"/>
      </w:pPr>
      <w:rPr>
        <w:rFonts w:ascii="Arial" w:hAnsi="Arial" w:hint="default"/>
      </w:rPr>
    </w:lvl>
    <w:lvl w:ilvl="1" w:tplc="3B5A7CE2" w:tentative="1">
      <w:start w:val="1"/>
      <w:numFmt w:val="bullet"/>
      <w:lvlText w:val="•"/>
      <w:lvlJc w:val="left"/>
      <w:pPr>
        <w:tabs>
          <w:tab w:val="num" w:pos="1080"/>
        </w:tabs>
        <w:ind w:left="1080" w:hanging="360"/>
      </w:pPr>
      <w:rPr>
        <w:rFonts w:ascii="Arial" w:hAnsi="Arial" w:hint="default"/>
      </w:rPr>
    </w:lvl>
    <w:lvl w:ilvl="2" w:tplc="8EAAA5A4" w:tentative="1">
      <w:start w:val="1"/>
      <w:numFmt w:val="bullet"/>
      <w:lvlText w:val="•"/>
      <w:lvlJc w:val="left"/>
      <w:pPr>
        <w:tabs>
          <w:tab w:val="num" w:pos="1800"/>
        </w:tabs>
        <w:ind w:left="1800" w:hanging="360"/>
      </w:pPr>
      <w:rPr>
        <w:rFonts w:ascii="Arial" w:hAnsi="Arial" w:hint="default"/>
      </w:rPr>
    </w:lvl>
    <w:lvl w:ilvl="3" w:tplc="F3165A30" w:tentative="1">
      <w:start w:val="1"/>
      <w:numFmt w:val="bullet"/>
      <w:lvlText w:val="•"/>
      <w:lvlJc w:val="left"/>
      <w:pPr>
        <w:tabs>
          <w:tab w:val="num" w:pos="2520"/>
        </w:tabs>
        <w:ind w:left="2520" w:hanging="360"/>
      </w:pPr>
      <w:rPr>
        <w:rFonts w:ascii="Arial" w:hAnsi="Arial" w:hint="default"/>
      </w:rPr>
    </w:lvl>
    <w:lvl w:ilvl="4" w:tplc="42CA9BDA" w:tentative="1">
      <w:start w:val="1"/>
      <w:numFmt w:val="bullet"/>
      <w:lvlText w:val="•"/>
      <w:lvlJc w:val="left"/>
      <w:pPr>
        <w:tabs>
          <w:tab w:val="num" w:pos="3240"/>
        </w:tabs>
        <w:ind w:left="3240" w:hanging="360"/>
      </w:pPr>
      <w:rPr>
        <w:rFonts w:ascii="Arial" w:hAnsi="Arial" w:hint="default"/>
      </w:rPr>
    </w:lvl>
    <w:lvl w:ilvl="5" w:tplc="7C96EF1E" w:tentative="1">
      <w:start w:val="1"/>
      <w:numFmt w:val="bullet"/>
      <w:lvlText w:val="•"/>
      <w:lvlJc w:val="left"/>
      <w:pPr>
        <w:tabs>
          <w:tab w:val="num" w:pos="3960"/>
        </w:tabs>
        <w:ind w:left="3960" w:hanging="360"/>
      </w:pPr>
      <w:rPr>
        <w:rFonts w:ascii="Arial" w:hAnsi="Arial" w:hint="default"/>
      </w:rPr>
    </w:lvl>
    <w:lvl w:ilvl="6" w:tplc="F2040D44" w:tentative="1">
      <w:start w:val="1"/>
      <w:numFmt w:val="bullet"/>
      <w:lvlText w:val="•"/>
      <w:lvlJc w:val="left"/>
      <w:pPr>
        <w:tabs>
          <w:tab w:val="num" w:pos="4680"/>
        </w:tabs>
        <w:ind w:left="4680" w:hanging="360"/>
      </w:pPr>
      <w:rPr>
        <w:rFonts w:ascii="Arial" w:hAnsi="Arial" w:hint="default"/>
      </w:rPr>
    </w:lvl>
    <w:lvl w:ilvl="7" w:tplc="6A7CB808" w:tentative="1">
      <w:start w:val="1"/>
      <w:numFmt w:val="bullet"/>
      <w:lvlText w:val="•"/>
      <w:lvlJc w:val="left"/>
      <w:pPr>
        <w:tabs>
          <w:tab w:val="num" w:pos="5400"/>
        </w:tabs>
        <w:ind w:left="5400" w:hanging="360"/>
      </w:pPr>
      <w:rPr>
        <w:rFonts w:ascii="Arial" w:hAnsi="Arial" w:hint="default"/>
      </w:rPr>
    </w:lvl>
    <w:lvl w:ilvl="8" w:tplc="ADE00F7A" w:tentative="1">
      <w:start w:val="1"/>
      <w:numFmt w:val="bullet"/>
      <w:lvlText w:val="•"/>
      <w:lvlJc w:val="left"/>
      <w:pPr>
        <w:tabs>
          <w:tab w:val="num" w:pos="6120"/>
        </w:tabs>
        <w:ind w:left="6120" w:hanging="360"/>
      </w:pPr>
      <w:rPr>
        <w:rFonts w:ascii="Arial" w:hAnsi="Arial" w:hint="default"/>
      </w:rPr>
    </w:lvl>
  </w:abstractNum>
  <w:abstractNum w:abstractNumId="9" w15:restartNumberingAfterBreak="0">
    <w:nsid w:val="17DB50DE"/>
    <w:multiLevelType w:val="hybridMultilevel"/>
    <w:tmpl w:val="203A9442"/>
    <w:lvl w:ilvl="0" w:tplc="1854B55A">
      <w:start w:val="1"/>
      <w:numFmt w:val="bullet"/>
      <w:lvlText w:val="•"/>
      <w:lvlJc w:val="left"/>
      <w:pPr>
        <w:tabs>
          <w:tab w:val="num" w:pos="720"/>
        </w:tabs>
        <w:ind w:left="720" w:hanging="360"/>
      </w:pPr>
      <w:rPr>
        <w:rFonts w:ascii="Arial" w:hAnsi="Arial" w:hint="default"/>
      </w:rPr>
    </w:lvl>
    <w:lvl w:ilvl="1" w:tplc="C0285564" w:tentative="1">
      <w:start w:val="1"/>
      <w:numFmt w:val="bullet"/>
      <w:lvlText w:val="•"/>
      <w:lvlJc w:val="left"/>
      <w:pPr>
        <w:tabs>
          <w:tab w:val="num" w:pos="1440"/>
        </w:tabs>
        <w:ind w:left="1440" w:hanging="360"/>
      </w:pPr>
      <w:rPr>
        <w:rFonts w:ascii="Arial" w:hAnsi="Arial" w:hint="default"/>
      </w:rPr>
    </w:lvl>
    <w:lvl w:ilvl="2" w:tplc="516AB6D0" w:tentative="1">
      <w:start w:val="1"/>
      <w:numFmt w:val="bullet"/>
      <w:lvlText w:val="•"/>
      <w:lvlJc w:val="left"/>
      <w:pPr>
        <w:tabs>
          <w:tab w:val="num" w:pos="2160"/>
        </w:tabs>
        <w:ind w:left="2160" w:hanging="360"/>
      </w:pPr>
      <w:rPr>
        <w:rFonts w:ascii="Arial" w:hAnsi="Arial" w:hint="default"/>
      </w:rPr>
    </w:lvl>
    <w:lvl w:ilvl="3" w:tplc="EF983BD4" w:tentative="1">
      <w:start w:val="1"/>
      <w:numFmt w:val="bullet"/>
      <w:lvlText w:val="•"/>
      <w:lvlJc w:val="left"/>
      <w:pPr>
        <w:tabs>
          <w:tab w:val="num" w:pos="2880"/>
        </w:tabs>
        <w:ind w:left="2880" w:hanging="360"/>
      </w:pPr>
      <w:rPr>
        <w:rFonts w:ascii="Arial" w:hAnsi="Arial" w:hint="default"/>
      </w:rPr>
    </w:lvl>
    <w:lvl w:ilvl="4" w:tplc="98DE26F0" w:tentative="1">
      <w:start w:val="1"/>
      <w:numFmt w:val="bullet"/>
      <w:lvlText w:val="•"/>
      <w:lvlJc w:val="left"/>
      <w:pPr>
        <w:tabs>
          <w:tab w:val="num" w:pos="3600"/>
        </w:tabs>
        <w:ind w:left="3600" w:hanging="360"/>
      </w:pPr>
      <w:rPr>
        <w:rFonts w:ascii="Arial" w:hAnsi="Arial" w:hint="default"/>
      </w:rPr>
    </w:lvl>
    <w:lvl w:ilvl="5" w:tplc="52FCFE28" w:tentative="1">
      <w:start w:val="1"/>
      <w:numFmt w:val="bullet"/>
      <w:lvlText w:val="•"/>
      <w:lvlJc w:val="left"/>
      <w:pPr>
        <w:tabs>
          <w:tab w:val="num" w:pos="4320"/>
        </w:tabs>
        <w:ind w:left="4320" w:hanging="360"/>
      </w:pPr>
      <w:rPr>
        <w:rFonts w:ascii="Arial" w:hAnsi="Arial" w:hint="default"/>
      </w:rPr>
    </w:lvl>
    <w:lvl w:ilvl="6" w:tplc="DA767EC6" w:tentative="1">
      <w:start w:val="1"/>
      <w:numFmt w:val="bullet"/>
      <w:lvlText w:val="•"/>
      <w:lvlJc w:val="left"/>
      <w:pPr>
        <w:tabs>
          <w:tab w:val="num" w:pos="5040"/>
        </w:tabs>
        <w:ind w:left="5040" w:hanging="360"/>
      </w:pPr>
      <w:rPr>
        <w:rFonts w:ascii="Arial" w:hAnsi="Arial" w:hint="default"/>
      </w:rPr>
    </w:lvl>
    <w:lvl w:ilvl="7" w:tplc="05946B40" w:tentative="1">
      <w:start w:val="1"/>
      <w:numFmt w:val="bullet"/>
      <w:lvlText w:val="•"/>
      <w:lvlJc w:val="left"/>
      <w:pPr>
        <w:tabs>
          <w:tab w:val="num" w:pos="5760"/>
        </w:tabs>
        <w:ind w:left="5760" w:hanging="360"/>
      </w:pPr>
      <w:rPr>
        <w:rFonts w:ascii="Arial" w:hAnsi="Arial" w:hint="default"/>
      </w:rPr>
    </w:lvl>
    <w:lvl w:ilvl="8" w:tplc="11BCA6B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A3F2766"/>
    <w:multiLevelType w:val="hybridMultilevel"/>
    <w:tmpl w:val="61D0E2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CC01BD1"/>
    <w:multiLevelType w:val="hybridMultilevel"/>
    <w:tmpl w:val="9FFC0850"/>
    <w:lvl w:ilvl="0" w:tplc="0798A114">
      <w:start w:val="1"/>
      <w:numFmt w:val="bullet"/>
      <w:lvlText w:val="•"/>
      <w:lvlJc w:val="left"/>
      <w:pPr>
        <w:tabs>
          <w:tab w:val="num" w:pos="360"/>
        </w:tabs>
        <w:ind w:left="360" w:hanging="360"/>
      </w:pPr>
      <w:rPr>
        <w:rFonts w:ascii="Arial" w:hAnsi="Arial" w:hint="default"/>
        <w:color w:val="0091C9" w:themeColor="text2"/>
      </w:rPr>
    </w:lvl>
    <w:lvl w:ilvl="1" w:tplc="D40694BE" w:tentative="1">
      <w:start w:val="1"/>
      <w:numFmt w:val="bullet"/>
      <w:lvlText w:val="•"/>
      <w:lvlJc w:val="left"/>
      <w:pPr>
        <w:tabs>
          <w:tab w:val="num" w:pos="1080"/>
        </w:tabs>
        <w:ind w:left="1080" w:hanging="360"/>
      </w:pPr>
      <w:rPr>
        <w:rFonts w:ascii="Arial" w:hAnsi="Arial" w:hint="default"/>
      </w:rPr>
    </w:lvl>
    <w:lvl w:ilvl="2" w:tplc="C46ABF72" w:tentative="1">
      <w:start w:val="1"/>
      <w:numFmt w:val="bullet"/>
      <w:lvlText w:val="•"/>
      <w:lvlJc w:val="left"/>
      <w:pPr>
        <w:tabs>
          <w:tab w:val="num" w:pos="1800"/>
        </w:tabs>
        <w:ind w:left="1800" w:hanging="360"/>
      </w:pPr>
      <w:rPr>
        <w:rFonts w:ascii="Arial" w:hAnsi="Arial" w:hint="default"/>
      </w:rPr>
    </w:lvl>
    <w:lvl w:ilvl="3" w:tplc="121C32E2" w:tentative="1">
      <w:start w:val="1"/>
      <w:numFmt w:val="bullet"/>
      <w:lvlText w:val="•"/>
      <w:lvlJc w:val="left"/>
      <w:pPr>
        <w:tabs>
          <w:tab w:val="num" w:pos="2520"/>
        </w:tabs>
        <w:ind w:left="2520" w:hanging="360"/>
      </w:pPr>
      <w:rPr>
        <w:rFonts w:ascii="Arial" w:hAnsi="Arial" w:hint="default"/>
      </w:rPr>
    </w:lvl>
    <w:lvl w:ilvl="4" w:tplc="980A4C86" w:tentative="1">
      <w:start w:val="1"/>
      <w:numFmt w:val="bullet"/>
      <w:lvlText w:val="•"/>
      <w:lvlJc w:val="left"/>
      <w:pPr>
        <w:tabs>
          <w:tab w:val="num" w:pos="3240"/>
        </w:tabs>
        <w:ind w:left="3240" w:hanging="360"/>
      </w:pPr>
      <w:rPr>
        <w:rFonts w:ascii="Arial" w:hAnsi="Arial" w:hint="default"/>
      </w:rPr>
    </w:lvl>
    <w:lvl w:ilvl="5" w:tplc="344A69FC" w:tentative="1">
      <w:start w:val="1"/>
      <w:numFmt w:val="bullet"/>
      <w:lvlText w:val="•"/>
      <w:lvlJc w:val="left"/>
      <w:pPr>
        <w:tabs>
          <w:tab w:val="num" w:pos="3960"/>
        </w:tabs>
        <w:ind w:left="3960" w:hanging="360"/>
      </w:pPr>
      <w:rPr>
        <w:rFonts w:ascii="Arial" w:hAnsi="Arial" w:hint="default"/>
      </w:rPr>
    </w:lvl>
    <w:lvl w:ilvl="6" w:tplc="7D1624C0" w:tentative="1">
      <w:start w:val="1"/>
      <w:numFmt w:val="bullet"/>
      <w:lvlText w:val="•"/>
      <w:lvlJc w:val="left"/>
      <w:pPr>
        <w:tabs>
          <w:tab w:val="num" w:pos="4680"/>
        </w:tabs>
        <w:ind w:left="4680" w:hanging="360"/>
      </w:pPr>
      <w:rPr>
        <w:rFonts w:ascii="Arial" w:hAnsi="Arial" w:hint="default"/>
      </w:rPr>
    </w:lvl>
    <w:lvl w:ilvl="7" w:tplc="4832F906" w:tentative="1">
      <w:start w:val="1"/>
      <w:numFmt w:val="bullet"/>
      <w:lvlText w:val="•"/>
      <w:lvlJc w:val="left"/>
      <w:pPr>
        <w:tabs>
          <w:tab w:val="num" w:pos="5400"/>
        </w:tabs>
        <w:ind w:left="5400" w:hanging="360"/>
      </w:pPr>
      <w:rPr>
        <w:rFonts w:ascii="Arial" w:hAnsi="Arial" w:hint="default"/>
      </w:rPr>
    </w:lvl>
    <w:lvl w:ilvl="8" w:tplc="E4B8E784" w:tentative="1">
      <w:start w:val="1"/>
      <w:numFmt w:val="bullet"/>
      <w:lvlText w:val="•"/>
      <w:lvlJc w:val="left"/>
      <w:pPr>
        <w:tabs>
          <w:tab w:val="num" w:pos="6120"/>
        </w:tabs>
        <w:ind w:left="6120" w:hanging="360"/>
      </w:pPr>
      <w:rPr>
        <w:rFonts w:ascii="Arial" w:hAnsi="Arial" w:hint="default"/>
      </w:rPr>
    </w:lvl>
  </w:abstractNum>
  <w:abstractNum w:abstractNumId="12" w15:restartNumberingAfterBreak="0">
    <w:nsid w:val="20731A24"/>
    <w:multiLevelType w:val="hybridMultilevel"/>
    <w:tmpl w:val="1EA85A1E"/>
    <w:lvl w:ilvl="0" w:tplc="04090001">
      <w:start w:val="1"/>
      <w:numFmt w:val="bullet"/>
      <w:lvlText w:val=""/>
      <w:lvlJc w:val="left"/>
      <w:pPr>
        <w:ind w:left="360" w:hanging="360"/>
      </w:pPr>
      <w:rPr>
        <w:rFonts w:ascii="Symbol" w:hAnsi="Symbol" w:hint="default"/>
      </w:rPr>
    </w:lvl>
    <w:lvl w:ilvl="1" w:tplc="E8500B28">
      <w:start w:val="1"/>
      <w:numFmt w:val="bullet"/>
      <w:lvlText w:val="-"/>
      <w:lvlJc w:val="left"/>
      <w:pPr>
        <w:ind w:left="1080" w:hanging="360"/>
      </w:pPr>
      <w:rPr>
        <w:rFonts w:ascii="Calibri" w:hAnsi="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D80D62"/>
    <w:multiLevelType w:val="hybridMultilevel"/>
    <w:tmpl w:val="2F72B1B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E8500B28">
      <w:start w:val="1"/>
      <w:numFmt w:val="bullet"/>
      <w:lvlText w:val="-"/>
      <w:lvlJc w:val="left"/>
      <w:pPr>
        <w:ind w:left="1800" w:hanging="360"/>
      </w:pPr>
      <w:rPr>
        <w:rFonts w:ascii="Calibri" w:hAnsi="Calibri"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9767F3"/>
    <w:multiLevelType w:val="hybridMultilevel"/>
    <w:tmpl w:val="66D0B964"/>
    <w:lvl w:ilvl="0" w:tplc="04090001">
      <w:start w:val="1"/>
      <w:numFmt w:val="bullet"/>
      <w:lvlText w:val=""/>
      <w:lvlJc w:val="left"/>
      <w:pPr>
        <w:ind w:left="360" w:hanging="360"/>
      </w:pPr>
      <w:rPr>
        <w:rFonts w:ascii="Symbol" w:hAnsi="Symbol" w:hint="default"/>
      </w:rPr>
    </w:lvl>
    <w:lvl w:ilvl="1" w:tplc="E8500B28">
      <w:start w:val="1"/>
      <w:numFmt w:val="bullet"/>
      <w:lvlText w:val="-"/>
      <w:lvlJc w:val="left"/>
      <w:pPr>
        <w:ind w:left="1080" w:hanging="360"/>
      </w:pPr>
      <w:rPr>
        <w:rFonts w:ascii="Calibri" w:hAnsi="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C8B0497"/>
    <w:multiLevelType w:val="hybridMultilevel"/>
    <w:tmpl w:val="69DCB546"/>
    <w:lvl w:ilvl="0" w:tplc="04090001">
      <w:start w:val="1"/>
      <w:numFmt w:val="bullet"/>
      <w:lvlText w:val=""/>
      <w:lvlJc w:val="left"/>
      <w:pPr>
        <w:ind w:left="360" w:hanging="360"/>
      </w:pPr>
      <w:rPr>
        <w:rFonts w:ascii="Symbol" w:hAnsi="Symbol" w:hint="default"/>
      </w:rPr>
    </w:lvl>
    <w:lvl w:ilvl="1" w:tplc="E8500B28">
      <w:start w:val="1"/>
      <w:numFmt w:val="bullet"/>
      <w:lvlText w:val="-"/>
      <w:lvlJc w:val="left"/>
      <w:pPr>
        <w:ind w:left="1080" w:hanging="360"/>
      </w:pPr>
      <w:rPr>
        <w:rFonts w:ascii="Calibri" w:hAnsi="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245A21"/>
    <w:multiLevelType w:val="hybridMultilevel"/>
    <w:tmpl w:val="B5E80E12"/>
    <w:lvl w:ilvl="0" w:tplc="0798A114">
      <w:start w:val="1"/>
      <w:numFmt w:val="bullet"/>
      <w:lvlText w:val="•"/>
      <w:lvlJc w:val="left"/>
      <w:pPr>
        <w:ind w:left="360" w:hanging="360"/>
      </w:pPr>
      <w:rPr>
        <w:rFonts w:ascii="Arial" w:hAnsi="Arial" w:hint="default"/>
        <w:color w:val="0091C9" w:themeColor="text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08D4D3C"/>
    <w:multiLevelType w:val="hybridMultilevel"/>
    <w:tmpl w:val="E6B8ABD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3840EB2"/>
    <w:multiLevelType w:val="hybridMultilevel"/>
    <w:tmpl w:val="E0AA8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BE1C4E"/>
    <w:multiLevelType w:val="hybridMultilevel"/>
    <w:tmpl w:val="15BE76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B33C1C"/>
    <w:multiLevelType w:val="hybridMultilevel"/>
    <w:tmpl w:val="6EC60DF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DB33DA5"/>
    <w:multiLevelType w:val="hybridMultilevel"/>
    <w:tmpl w:val="60D8A1FE"/>
    <w:lvl w:ilvl="0" w:tplc="3F62F986">
      <w:start w:val="1"/>
      <w:numFmt w:val="bullet"/>
      <w:lvlText w:val="•"/>
      <w:lvlJc w:val="left"/>
      <w:pPr>
        <w:tabs>
          <w:tab w:val="num" w:pos="720"/>
        </w:tabs>
        <w:ind w:left="720" w:hanging="360"/>
      </w:pPr>
      <w:rPr>
        <w:rFonts w:ascii="Arial" w:hAnsi="Arial" w:hint="default"/>
      </w:rPr>
    </w:lvl>
    <w:lvl w:ilvl="1" w:tplc="193A177C" w:tentative="1">
      <w:start w:val="1"/>
      <w:numFmt w:val="bullet"/>
      <w:lvlText w:val="•"/>
      <w:lvlJc w:val="left"/>
      <w:pPr>
        <w:tabs>
          <w:tab w:val="num" w:pos="1440"/>
        </w:tabs>
        <w:ind w:left="1440" w:hanging="360"/>
      </w:pPr>
      <w:rPr>
        <w:rFonts w:ascii="Arial" w:hAnsi="Arial" w:hint="default"/>
      </w:rPr>
    </w:lvl>
    <w:lvl w:ilvl="2" w:tplc="35C430F8" w:tentative="1">
      <w:start w:val="1"/>
      <w:numFmt w:val="bullet"/>
      <w:lvlText w:val="•"/>
      <w:lvlJc w:val="left"/>
      <w:pPr>
        <w:tabs>
          <w:tab w:val="num" w:pos="2160"/>
        </w:tabs>
        <w:ind w:left="2160" w:hanging="360"/>
      </w:pPr>
      <w:rPr>
        <w:rFonts w:ascii="Arial" w:hAnsi="Arial" w:hint="default"/>
      </w:rPr>
    </w:lvl>
    <w:lvl w:ilvl="3" w:tplc="17D23592" w:tentative="1">
      <w:start w:val="1"/>
      <w:numFmt w:val="bullet"/>
      <w:lvlText w:val="•"/>
      <w:lvlJc w:val="left"/>
      <w:pPr>
        <w:tabs>
          <w:tab w:val="num" w:pos="2880"/>
        </w:tabs>
        <w:ind w:left="2880" w:hanging="360"/>
      </w:pPr>
      <w:rPr>
        <w:rFonts w:ascii="Arial" w:hAnsi="Arial" w:hint="default"/>
      </w:rPr>
    </w:lvl>
    <w:lvl w:ilvl="4" w:tplc="AA2497D6" w:tentative="1">
      <w:start w:val="1"/>
      <w:numFmt w:val="bullet"/>
      <w:lvlText w:val="•"/>
      <w:lvlJc w:val="left"/>
      <w:pPr>
        <w:tabs>
          <w:tab w:val="num" w:pos="3600"/>
        </w:tabs>
        <w:ind w:left="3600" w:hanging="360"/>
      </w:pPr>
      <w:rPr>
        <w:rFonts w:ascii="Arial" w:hAnsi="Arial" w:hint="default"/>
      </w:rPr>
    </w:lvl>
    <w:lvl w:ilvl="5" w:tplc="8C0E62AA" w:tentative="1">
      <w:start w:val="1"/>
      <w:numFmt w:val="bullet"/>
      <w:lvlText w:val="•"/>
      <w:lvlJc w:val="left"/>
      <w:pPr>
        <w:tabs>
          <w:tab w:val="num" w:pos="4320"/>
        </w:tabs>
        <w:ind w:left="4320" w:hanging="360"/>
      </w:pPr>
      <w:rPr>
        <w:rFonts w:ascii="Arial" w:hAnsi="Arial" w:hint="default"/>
      </w:rPr>
    </w:lvl>
    <w:lvl w:ilvl="6" w:tplc="AA96CA5C" w:tentative="1">
      <w:start w:val="1"/>
      <w:numFmt w:val="bullet"/>
      <w:lvlText w:val="•"/>
      <w:lvlJc w:val="left"/>
      <w:pPr>
        <w:tabs>
          <w:tab w:val="num" w:pos="5040"/>
        </w:tabs>
        <w:ind w:left="5040" w:hanging="360"/>
      </w:pPr>
      <w:rPr>
        <w:rFonts w:ascii="Arial" w:hAnsi="Arial" w:hint="default"/>
      </w:rPr>
    </w:lvl>
    <w:lvl w:ilvl="7" w:tplc="E51E5E88" w:tentative="1">
      <w:start w:val="1"/>
      <w:numFmt w:val="bullet"/>
      <w:lvlText w:val="•"/>
      <w:lvlJc w:val="left"/>
      <w:pPr>
        <w:tabs>
          <w:tab w:val="num" w:pos="5760"/>
        </w:tabs>
        <w:ind w:left="5760" w:hanging="360"/>
      </w:pPr>
      <w:rPr>
        <w:rFonts w:ascii="Arial" w:hAnsi="Arial" w:hint="default"/>
      </w:rPr>
    </w:lvl>
    <w:lvl w:ilvl="8" w:tplc="EC66A6C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04730D2"/>
    <w:multiLevelType w:val="hybridMultilevel"/>
    <w:tmpl w:val="3E1E698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12313A4"/>
    <w:multiLevelType w:val="hybridMultilevel"/>
    <w:tmpl w:val="7C90437C"/>
    <w:lvl w:ilvl="0" w:tplc="64CC5A3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25E4662"/>
    <w:multiLevelType w:val="hybridMultilevel"/>
    <w:tmpl w:val="D82497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72238FD"/>
    <w:multiLevelType w:val="hybridMultilevel"/>
    <w:tmpl w:val="EEF2683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94B76EA"/>
    <w:multiLevelType w:val="hybridMultilevel"/>
    <w:tmpl w:val="D6286BA4"/>
    <w:lvl w:ilvl="0" w:tplc="F69209E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A7E134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8" w15:restartNumberingAfterBreak="0">
    <w:nsid w:val="4A94440F"/>
    <w:multiLevelType w:val="hybridMultilevel"/>
    <w:tmpl w:val="A1362494"/>
    <w:lvl w:ilvl="0" w:tplc="0809000F">
      <w:start w:val="1"/>
      <w:numFmt w:val="decimal"/>
      <w:lvlText w:val="%1."/>
      <w:lvlJc w:val="left"/>
      <w:pPr>
        <w:ind w:left="720" w:hanging="360"/>
      </w:pPr>
    </w:lvl>
    <w:lvl w:ilvl="1" w:tplc="04090019">
      <w:start w:val="1"/>
      <w:numFmt w:val="lowerLetter"/>
      <w:lvlText w:val="%2."/>
      <w:lvlJc w:val="left"/>
      <w:pPr>
        <w:ind w:left="1440" w:hanging="360"/>
      </w:pPr>
    </w:lvl>
    <w:lvl w:ilvl="2" w:tplc="0C708C5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B62162"/>
    <w:multiLevelType w:val="hybridMultilevel"/>
    <w:tmpl w:val="E7424C8E"/>
    <w:lvl w:ilvl="0" w:tplc="366E7CF8">
      <w:start w:val="1"/>
      <w:numFmt w:val="bullet"/>
      <w:lvlText w:val=""/>
      <w:lvlJc w:val="left"/>
      <w:pPr>
        <w:tabs>
          <w:tab w:val="num" w:pos="720"/>
        </w:tabs>
        <w:ind w:left="720" w:hanging="360"/>
      </w:pPr>
      <w:rPr>
        <w:rFonts w:ascii="Symbol" w:hAnsi="Symbol" w:hint="default"/>
      </w:rPr>
    </w:lvl>
    <w:lvl w:ilvl="1" w:tplc="B274863A" w:tentative="1">
      <w:start w:val="1"/>
      <w:numFmt w:val="bullet"/>
      <w:lvlText w:val=""/>
      <w:lvlJc w:val="left"/>
      <w:pPr>
        <w:tabs>
          <w:tab w:val="num" w:pos="1440"/>
        </w:tabs>
        <w:ind w:left="1440" w:hanging="360"/>
      </w:pPr>
      <w:rPr>
        <w:rFonts w:ascii="Symbol" w:hAnsi="Symbol" w:hint="default"/>
      </w:rPr>
    </w:lvl>
    <w:lvl w:ilvl="2" w:tplc="F1CE184A" w:tentative="1">
      <w:start w:val="1"/>
      <w:numFmt w:val="bullet"/>
      <w:lvlText w:val=""/>
      <w:lvlJc w:val="left"/>
      <w:pPr>
        <w:tabs>
          <w:tab w:val="num" w:pos="2160"/>
        </w:tabs>
        <w:ind w:left="2160" w:hanging="360"/>
      </w:pPr>
      <w:rPr>
        <w:rFonts w:ascii="Symbol" w:hAnsi="Symbol" w:hint="default"/>
      </w:rPr>
    </w:lvl>
    <w:lvl w:ilvl="3" w:tplc="3104E126" w:tentative="1">
      <w:start w:val="1"/>
      <w:numFmt w:val="bullet"/>
      <w:lvlText w:val=""/>
      <w:lvlJc w:val="left"/>
      <w:pPr>
        <w:tabs>
          <w:tab w:val="num" w:pos="2880"/>
        </w:tabs>
        <w:ind w:left="2880" w:hanging="360"/>
      </w:pPr>
      <w:rPr>
        <w:rFonts w:ascii="Symbol" w:hAnsi="Symbol" w:hint="default"/>
      </w:rPr>
    </w:lvl>
    <w:lvl w:ilvl="4" w:tplc="339C33EE" w:tentative="1">
      <w:start w:val="1"/>
      <w:numFmt w:val="bullet"/>
      <w:lvlText w:val=""/>
      <w:lvlJc w:val="left"/>
      <w:pPr>
        <w:tabs>
          <w:tab w:val="num" w:pos="3600"/>
        </w:tabs>
        <w:ind w:left="3600" w:hanging="360"/>
      </w:pPr>
      <w:rPr>
        <w:rFonts w:ascii="Symbol" w:hAnsi="Symbol" w:hint="default"/>
      </w:rPr>
    </w:lvl>
    <w:lvl w:ilvl="5" w:tplc="81342038" w:tentative="1">
      <w:start w:val="1"/>
      <w:numFmt w:val="bullet"/>
      <w:lvlText w:val=""/>
      <w:lvlJc w:val="left"/>
      <w:pPr>
        <w:tabs>
          <w:tab w:val="num" w:pos="4320"/>
        </w:tabs>
        <w:ind w:left="4320" w:hanging="360"/>
      </w:pPr>
      <w:rPr>
        <w:rFonts w:ascii="Symbol" w:hAnsi="Symbol" w:hint="default"/>
      </w:rPr>
    </w:lvl>
    <w:lvl w:ilvl="6" w:tplc="766436F2" w:tentative="1">
      <w:start w:val="1"/>
      <w:numFmt w:val="bullet"/>
      <w:lvlText w:val=""/>
      <w:lvlJc w:val="left"/>
      <w:pPr>
        <w:tabs>
          <w:tab w:val="num" w:pos="5040"/>
        </w:tabs>
        <w:ind w:left="5040" w:hanging="360"/>
      </w:pPr>
      <w:rPr>
        <w:rFonts w:ascii="Symbol" w:hAnsi="Symbol" w:hint="default"/>
      </w:rPr>
    </w:lvl>
    <w:lvl w:ilvl="7" w:tplc="2FBE1C0C" w:tentative="1">
      <w:start w:val="1"/>
      <w:numFmt w:val="bullet"/>
      <w:lvlText w:val=""/>
      <w:lvlJc w:val="left"/>
      <w:pPr>
        <w:tabs>
          <w:tab w:val="num" w:pos="5760"/>
        </w:tabs>
        <w:ind w:left="5760" w:hanging="360"/>
      </w:pPr>
      <w:rPr>
        <w:rFonts w:ascii="Symbol" w:hAnsi="Symbol" w:hint="default"/>
      </w:rPr>
    </w:lvl>
    <w:lvl w:ilvl="8" w:tplc="5DCE44DE"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4D283237"/>
    <w:multiLevelType w:val="hybridMultilevel"/>
    <w:tmpl w:val="2940D5BA"/>
    <w:lvl w:ilvl="0" w:tplc="DB18D47E">
      <w:start w:val="1"/>
      <w:numFmt w:val="bullet"/>
      <w:lvlText w:val=""/>
      <w:lvlJc w:val="left"/>
      <w:pPr>
        <w:tabs>
          <w:tab w:val="num" w:pos="720"/>
        </w:tabs>
        <w:ind w:left="720" w:hanging="360"/>
      </w:pPr>
      <w:rPr>
        <w:rFonts w:ascii="Symbol" w:hAnsi="Symbol" w:hint="default"/>
      </w:rPr>
    </w:lvl>
    <w:lvl w:ilvl="1" w:tplc="722EC264" w:tentative="1">
      <w:start w:val="1"/>
      <w:numFmt w:val="bullet"/>
      <w:lvlText w:val=""/>
      <w:lvlJc w:val="left"/>
      <w:pPr>
        <w:tabs>
          <w:tab w:val="num" w:pos="1440"/>
        </w:tabs>
        <w:ind w:left="1440" w:hanging="360"/>
      </w:pPr>
      <w:rPr>
        <w:rFonts w:ascii="Symbol" w:hAnsi="Symbol" w:hint="default"/>
      </w:rPr>
    </w:lvl>
    <w:lvl w:ilvl="2" w:tplc="2B92E2D6" w:tentative="1">
      <w:start w:val="1"/>
      <w:numFmt w:val="bullet"/>
      <w:lvlText w:val=""/>
      <w:lvlJc w:val="left"/>
      <w:pPr>
        <w:tabs>
          <w:tab w:val="num" w:pos="2160"/>
        </w:tabs>
        <w:ind w:left="2160" w:hanging="360"/>
      </w:pPr>
      <w:rPr>
        <w:rFonts w:ascii="Symbol" w:hAnsi="Symbol" w:hint="default"/>
      </w:rPr>
    </w:lvl>
    <w:lvl w:ilvl="3" w:tplc="AF4A45BE" w:tentative="1">
      <w:start w:val="1"/>
      <w:numFmt w:val="bullet"/>
      <w:lvlText w:val=""/>
      <w:lvlJc w:val="left"/>
      <w:pPr>
        <w:tabs>
          <w:tab w:val="num" w:pos="2880"/>
        </w:tabs>
        <w:ind w:left="2880" w:hanging="360"/>
      </w:pPr>
      <w:rPr>
        <w:rFonts w:ascii="Symbol" w:hAnsi="Symbol" w:hint="default"/>
      </w:rPr>
    </w:lvl>
    <w:lvl w:ilvl="4" w:tplc="E8F8FCF6" w:tentative="1">
      <w:start w:val="1"/>
      <w:numFmt w:val="bullet"/>
      <w:lvlText w:val=""/>
      <w:lvlJc w:val="left"/>
      <w:pPr>
        <w:tabs>
          <w:tab w:val="num" w:pos="3600"/>
        </w:tabs>
        <w:ind w:left="3600" w:hanging="360"/>
      </w:pPr>
      <w:rPr>
        <w:rFonts w:ascii="Symbol" w:hAnsi="Symbol" w:hint="default"/>
      </w:rPr>
    </w:lvl>
    <w:lvl w:ilvl="5" w:tplc="054EDF90" w:tentative="1">
      <w:start w:val="1"/>
      <w:numFmt w:val="bullet"/>
      <w:lvlText w:val=""/>
      <w:lvlJc w:val="left"/>
      <w:pPr>
        <w:tabs>
          <w:tab w:val="num" w:pos="4320"/>
        </w:tabs>
        <w:ind w:left="4320" w:hanging="360"/>
      </w:pPr>
      <w:rPr>
        <w:rFonts w:ascii="Symbol" w:hAnsi="Symbol" w:hint="default"/>
      </w:rPr>
    </w:lvl>
    <w:lvl w:ilvl="6" w:tplc="22B001E2" w:tentative="1">
      <w:start w:val="1"/>
      <w:numFmt w:val="bullet"/>
      <w:lvlText w:val=""/>
      <w:lvlJc w:val="left"/>
      <w:pPr>
        <w:tabs>
          <w:tab w:val="num" w:pos="5040"/>
        </w:tabs>
        <w:ind w:left="5040" w:hanging="360"/>
      </w:pPr>
      <w:rPr>
        <w:rFonts w:ascii="Symbol" w:hAnsi="Symbol" w:hint="default"/>
      </w:rPr>
    </w:lvl>
    <w:lvl w:ilvl="7" w:tplc="B922E8D2" w:tentative="1">
      <w:start w:val="1"/>
      <w:numFmt w:val="bullet"/>
      <w:lvlText w:val=""/>
      <w:lvlJc w:val="left"/>
      <w:pPr>
        <w:tabs>
          <w:tab w:val="num" w:pos="5760"/>
        </w:tabs>
        <w:ind w:left="5760" w:hanging="360"/>
      </w:pPr>
      <w:rPr>
        <w:rFonts w:ascii="Symbol" w:hAnsi="Symbol" w:hint="default"/>
      </w:rPr>
    </w:lvl>
    <w:lvl w:ilvl="8" w:tplc="53E03C60"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4E597012"/>
    <w:multiLevelType w:val="hybridMultilevel"/>
    <w:tmpl w:val="5A781D64"/>
    <w:lvl w:ilvl="0" w:tplc="0798A114">
      <w:start w:val="1"/>
      <w:numFmt w:val="bullet"/>
      <w:lvlText w:val="•"/>
      <w:lvlJc w:val="left"/>
      <w:pPr>
        <w:ind w:left="360" w:hanging="360"/>
      </w:pPr>
      <w:rPr>
        <w:rFonts w:ascii="Arial" w:hAnsi="Arial" w:hint="default"/>
        <w:color w:val="0091C9" w:themeColor="text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528159DC"/>
    <w:multiLevelType w:val="hybridMultilevel"/>
    <w:tmpl w:val="456A5250"/>
    <w:lvl w:ilvl="0" w:tplc="08090001">
      <w:start w:val="1"/>
      <w:numFmt w:val="bullet"/>
      <w:lvlText w:val=""/>
      <w:lvlJc w:val="left"/>
      <w:pPr>
        <w:ind w:left="765" w:hanging="360"/>
      </w:pPr>
      <w:rPr>
        <w:rFonts w:ascii="Symbol" w:hAnsi="Symbol" w:hint="default"/>
      </w:rPr>
    </w:lvl>
    <w:lvl w:ilvl="1" w:tplc="08090003">
      <w:start w:val="1"/>
      <w:numFmt w:val="bullet"/>
      <w:lvlText w:val="o"/>
      <w:lvlJc w:val="left"/>
      <w:pPr>
        <w:ind w:left="1485" w:hanging="360"/>
      </w:pPr>
      <w:rPr>
        <w:rFonts w:ascii="Courier New" w:hAnsi="Courier New" w:cs="Courier New" w:hint="default"/>
      </w:rPr>
    </w:lvl>
    <w:lvl w:ilvl="2" w:tplc="08090005">
      <w:start w:val="1"/>
      <w:numFmt w:val="bullet"/>
      <w:lvlText w:val=""/>
      <w:lvlJc w:val="left"/>
      <w:pPr>
        <w:ind w:left="2205" w:hanging="360"/>
      </w:pPr>
      <w:rPr>
        <w:rFonts w:ascii="Wingdings" w:hAnsi="Wingdings" w:hint="default"/>
      </w:rPr>
    </w:lvl>
    <w:lvl w:ilvl="3" w:tplc="08090001">
      <w:start w:val="1"/>
      <w:numFmt w:val="bullet"/>
      <w:lvlText w:val=""/>
      <w:lvlJc w:val="left"/>
      <w:pPr>
        <w:ind w:left="2925" w:hanging="360"/>
      </w:pPr>
      <w:rPr>
        <w:rFonts w:ascii="Symbol" w:hAnsi="Symbol" w:hint="default"/>
      </w:rPr>
    </w:lvl>
    <w:lvl w:ilvl="4" w:tplc="08090003">
      <w:start w:val="1"/>
      <w:numFmt w:val="bullet"/>
      <w:lvlText w:val="o"/>
      <w:lvlJc w:val="left"/>
      <w:pPr>
        <w:ind w:left="3645" w:hanging="360"/>
      </w:pPr>
      <w:rPr>
        <w:rFonts w:ascii="Courier New" w:hAnsi="Courier New" w:cs="Courier New" w:hint="default"/>
      </w:rPr>
    </w:lvl>
    <w:lvl w:ilvl="5" w:tplc="08090005">
      <w:start w:val="1"/>
      <w:numFmt w:val="bullet"/>
      <w:lvlText w:val=""/>
      <w:lvlJc w:val="left"/>
      <w:pPr>
        <w:ind w:left="4365" w:hanging="360"/>
      </w:pPr>
      <w:rPr>
        <w:rFonts w:ascii="Wingdings" w:hAnsi="Wingdings" w:hint="default"/>
      </w:rPr>
    </w:lvl>
    <w:lvl w:ilvl="6" w:tplc="08090001">
      <w:start w:val="1"/>
      <w:numFmt w:val="bullet"/>
      <w:lvlText w:val=""/>
      <w:lvlJc w:val="left"/>
      <w:pPr>
        <w:ind w:left="5085" w:hanging="360"/>
      </w:pPr>
      <w:rPr>
        <w:rFonts w:ascii="Symbol" w:hAnsi="Symbol" w:hint="default"/>
      </w:rPr>
    </w:lvl>
    <w:lvl w:ilvl="7" w:tplc="08090003">
      <w:start w:val="1"/>
      <w:numFmt w:val="bullet"/>
      <w:lvlText w:val="o"/>
      <w:lvlJc w:val="left"/>
      <w:pPr>
        <w:ind w:left="5805" w:hanging="360"/>
      </w:pPr>
      <w:rPr>
        <w:rFonts w:ascii="Courier New" w:hAnsi="Courier New" w:cs="Courier New" w:hint="default"/>
      </w:rPr>
    </w:lvl>
    <w:lvl w:ilvl="8" w:tplc="08090005">
      <w:start w:val="1"/>
      <w:numFmt w:val="bullet"/>
      <w:lvlText w:val=""/>
      <w:lvlJc w:val="left"/>
      <w:pPr>
        <w:ind w:left="6525" w:hanging="360"/>
      </w:pPr>
      <w:rPr>
        <w:rFonts w:ascii="Wingdings" w:hAnsi="Wingdings" w:hint="default"/>
      </w:rPr>
    </w:lvl>
  </w:abstractNum>
  <w:abstractNum w:abstractNumId="33" w15:restartNumberingAfterBreak="0">
    <w:nsid w:val="57634B1A"/>
    <w:multiLevelType w:val="hybridMultilevel"/>
    <w:tmpl w:val="AFBE77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A1A5E6D"/>
    <w:multiLevelType w:val="hybridMultilevel"/>
    <w:tmpl w:val="9270627C"/>
    <w:lvl w:ilvl="0" w:tplc="04090001">
      <w:start w:val="1"/>
      <w:numFmt w:val="bullet"/>
      <w:lvlText w:val=""/>
      <w:lvlJc w:val="left"/>
      <w:pPr>
        <w:ind w:left="360" w:hanging="360"/>
      </w:pPr>
      <w:rPr>
        <w:rFonts w:ascii="Symbol" w:hAnsi="Symbol" w:hint="default"/>
      </w:rPr>
    </w:lvl>
    <w:lvl w:ilvl="1" w:tplc="E8500B28">
      <w:start w:val="1"/>
      <w:numFmt w:val="bullet"/>
      <w:lvlText w:val="-"/>
      <w:lvlJc w:val="left"/>
      <w:pPr>
        <w:ind w:left="1080" w:hanging="360"/>
      </w:pPr>
      <w:rPr>
        <w:rFonts w:ascii="Calibri" w:hAnsi="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BD54FA1"/>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6" w15:restartNumberingAfterBreak="0">
    <w:nsid w:val="5C8225DA"/>
    <w:multiLevelType w:val="hybridMultilevel"/>
    <w:tmpl w:val="9426157E"/>
    <w:lvl w:ilvl="0" w:tplc="F768F0B4">
      <w:start w:val="1"/>
      <w:numFmt w:val="bullet"/>
      <w:lvlText w:val="•"/>
      <w:lvlJc w:val="left"/>
      <w:pPr>
        <w:tabs>
          <w:tab w:val="num" w:pos="720"/>
        </w:tabs>
        <w:ind w:left="720" w:hanging="360"/>
      </w:pPr>
      <w:rPr>
        <w:rFonts w:ascii="Arial" w:hAnsi="Arial" w:hint="default"/>
      </w:rPr>
    </w:lvl>
    <w:lvl w:ilvl="1" w:tplc="AB80D3E6" w:tentative="1">
      <w:start w:val="1"/>
      <w:numFmt w:val="bullet"/>
      <w:lvlText w:val="•"/>
      <w:lvlJc w:val="left"/>
      <w:pPr>
        <w:tabs>
          <w:tab w:val="num" w:pos="1440"/>
        </w:tabs>
        <w:ind w:left="1440" w:hanging="360"/>
      </w:pPr>
      <w:rPr>
        <w:rFonts w:ascii="Arial" w:hAnsi="Arial" w:hint="default"/>
      </w:rPr>
    </w:lvl>
    <w:lvl w:ilvl="2" w:tplc="95BCD93C" w:tentative="1">
      <w:start w:val="1"/>
      <w:numFmt w:val="bullet"/>
      <w:lvlText w:val="•"/>
      <w:lvlJc w:val="left"/>
      <w:pPr>
        <w:tabs>
          <w:tab w:val="num" w:pos="2160"/>
        </w:tabs>
        <w:ind w:left="2160" w:hanging="360"/>
      </w:pPr>
      <w:rPr>
        <w:rFonts w:ascii="Arial" w:hAnsi="Arial" w:hint="default"/>
      </w:rPr>
    </w:lvl>
    <w:lvl w:ilvl="3" w:tplc="7D301C34" w:tentative="1">
      <w:start w:val="1"/>
      <w:numFmt w:val="bullet"/>
      <w:lvlText w:val="•"/>
      <w:lvlJc w:val="left"/>
      <w:pPr>
        <w:tabs>
          <w:tab w:val="num" w:pos="2880"/>
        </w:tabs>
        <w:ind w:left="2880" w:hanging="360"/>
      </w:pPr>
      <w:rPr>
        <w:rFonts w:ascii="Arial" w:hAnsi="Arial" w:hint="default"/>
      </w:rPr>
    </w:lvl>
    <w:lvl w:ilvl="4" w:tplc="5AB69374" w:tentative="1">
      <w:start w:val="1"/>
      <w:numFmt w:val="bullet"/>
      <w:lvlText w:val="•"/>
      <w:lvlJc w:val="left"/>
      <w:pPr>
        <w:tabs>
          <w:tab w:val="num" w:pos="3600"/>
        </w:tabs>
        <w:ind w:left="3600" w:hanging="360"/>
      </w:pPr>
      <w:rPr>
        <w:rFonts w:ascii="Arial" w:hAnsi="Arial" w:hint="default"/>
      </w:rPr>
    </w:lvl>
    <w:lvl w:ilvl="5" w:tplc="6D6639B8" w:tentative="1">
      <w:start w:val="1"/>
      <w:numFmt w:val="bullet"/>
      <w:lvlText w:val="•"/>
      <w:lvlJc w:val="left"/>
      <w:pPr>
        <w:tabs>
          <w:tab w:val="num" w:pos="4320"/>
        </w:tabs>
        <w:ind w:left="4320" w:hanging="360"/>
      </w:pPr>
      <w:rPr>
        <w:rFonts w:ascii="Arial" w:hAnsi="Arial" w:hint="default"/>
      </w:rPr>
    </w:lvl>
    <w:lvl w:ilvl="6" w:tplc="B38ED3C6" w:tentative="1">
      <w:start w:val="1"/>
      <w:numFmt w:val="bullet"/>
      <w:lvlText w:val="•"/>
      <w:lvlJc w:val="left"/>
      <w:pPr>
        <w:tabs>
          <w:tab w:val="num" w:pos="5040"/>
        </w:tabs>
        <w:ind w:left="5040" w:hanging="360"/>
      </w:pPr>
      <w:rPr>
        <w:rFonts w:ascii="Arial" w:hAnsi="Arial" w:hint="default"/>
      </w:rPr>
    </w:lvl>
    <w:lvl w:ilvl="7" w:tplc="E376D504" w:tentative="1">
      <w:start w:val="1"/>
      <w:numFmt w:val="bullet"/>
      <w:lvlText w:val="•"/>
      <w:lvlJc w:val="left"/>
      <w:pPr>
        <w:tabs>
          <w:tab w:val="num" w:pos="5760"/>
        </w:tabs>
        <w:ind w:left="5760" w:hanging="360"/>
      </w:pPr>
      <w:rPr>
        <w:rFonts w:ascii="Arial" w:hAnsi="Arial" w:hint="default"/>
      </w:rPr>
    </w:lvl>
    <w:lvl w:ilvl="8" w:tplc="99942CF8"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CE50DEC"/>
    <w:multiLevelType w:val="hybridMultilevel"/>
    <w:tmpl w:val="B78606BA"/>
    <w:lvl w:ilvl="0" w:tplc="8EF020EE">
      <w:start w:val="1"/>
      <w:numFmt w:val="bullet"/>
      <w:lvlText w:val="•"/>
      <w:lvlJc w:val="left"/>
      <w:pPr>
        <w:tabs>
          <w:tab w:val="num" w:pos="720"/>
        </w:tabs>
        <w:ind w:left="720" w:hanging="360"/>
      </w:pPr>
      <w:rPr>
        <w:rFonts w:ascii="Arial" w:hAnsi="Arial" w:hint="default"/>
      </w:rPr>
    </w:lvl>
    <w:lvl w:ilvl="1" w:tplc="9EAA81B4" w:tentative="1">
      <w:start w:val="1"/>
      <w:numFmt w:val="bullet"/>
      <w:lvlText w:val="•"/>
      <w:lvlJc w:val="left"/>
      <w:pPr>
        <w:tabs>
          <w:tab w:val="num" w:pos="1440"/>
        </w:tabs>
        <w:ind w:left="1440" w:hanging="360"/>
      </w:pPr>
      <w:rPr>
        <w:rFonts w:ascii="Arial" w:hAnsi="Arial" w:hint="default"/>
      </w:rPr>
    </w:lvl>
    <w:lvl w:ilvl="2" w:tplc="4A029210" w:tentative="1">
      <w:start w:val="1"/>
      <w:numFmt w:val="bullet"/>
      <w:lvlText w:val="•"/>
      <w:lvlJc w:val="left"/>
      <w:pPr>
        <w:tabs>
          <w:tab w:val="num" w:pos="2160"/>
        </w:tabs>
        <w:ind w:left="2160" w:hanging="360"/>
      </w:pPr>
      <w:rPr>
        <w:rFonts w:ascii="Arial" w:hAnsi="Arial" w:hint="default"/>
      </w:rPr>
    </w:lvl>
    <w:lvl w:ilvl="3" w:tplc="DE26077E" w:tentative="1">
      <w:start w:val="1"/>
      <w:numFmt w:val="bullet"/>
      <w:lvlText w:val="•"/>
      <w:lvlJc w:val="left"/>
      <w:pPr>
        <w:tabs>
          <w:tab w:val="num" w:pos="2880"/>
        </w:tabs>
        <w:ind w:left="2880" w:hanging="360"/>
      </w:pPr>
      <w:rPr>
        <w:rFonts w:ascii="Arial" w:hAnsi="Arial" w:hint="default"/>
      </w:rPr>
    </w:lvl>
    <w:lvl w:ilvl="4" w:tplc="CC2C5E9E" w:tentative="1">
      <w:start w:val="1"/>
      <w:numFmt w:val="bullet"/>
      <w:lvlText w:val="•"/>
      <w:lvlJc w:val="left"/>
      <w:pPr>
        <w:tabs>
          <w:tab w:val="num" w:pos="3600"/>
        </w:tabs>
        <w:ind w:left="3600" w:hanging="360"/>
      </w:pPr>
      <w:rPr>
        <w:rFonts w:ascii="Arial" w:hAnsi="Arial" w:hint="default"/>
      </w:rPr>
    </w:lvl>
    <w:lvl w:ilvl="5" w:tplc="26AAAE9E" w:tentative="1">
      <w:start w:val="1"/>
      <w:numFmt w:val="bullet"/>
      <w:lvlText w:val="•"/>
      <w:lvlJc w:val="left"/>
      <w:pPr>
        <w:tabs>
          <w:tab w:val="num" w:pos="4320"/>
        </w:tabs>
        <w:ind w:left="4320" w:hanging="360"/>
      </w:pPr>
      <w:rPr>
        <w:rFonts w:ascii="Arial" w:hAnsi="Arial" w:hint="default"/>
      </w:rPr>
    </w:lvl>
    <w:lvl w:ilvl="6" w:tplc="6FD6EFE8" w:tentative="1">
      <w:start w:val="1"/>
      <w:numFmt w:val="bullet"/>
      <w:lvlText w:val="•"/>
      <w:lvlJc w:val="left"/>
      <w:pPr>
        <w:tabs>
          <w:tab w:val="num" w:pos="5040"/>
        </w:tabs>
        <w:ind w:left="5040" w:hanging="360"/>
      </w:pPr>
      <w:rPr>
        <w:rFonts w:ascii="Arial" w:hAnsi="Arial" w:hint="default"/>
      </w:rPr>
    </w:lvl>
    <w:lvl w:ilvl="7" w:tplc="2B5CEA38" w:tentative="1">
      <w:start w:val="1"/>
      <w:numFmt w:val="bullet"/>
      <w:lvlText w:val="•"/>
      <w:lvlJc w:val="left"/>
      <w:pPr>
        <w:tabs>
          <w:tab w:val="num" w:pos="5760"/>
        </w:tabs>
        <w:ind w:left="5760" w:hanging="360"/>
      </w:pPr>
      <w:rPr>
        <w:rFonts w:ascii="Arial" w:hAnsi="Arial" w:hint="default"/>
      </w:rPr>
    </w:lvl>
    <w:lvl w:ilvl="8" w:tplc="F5A2D914"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F4C2174"/>
    <w:multiLevelType w:val="hybridMultilevel"/>
    <w:tmpl w:val="241CA590"/>
    <w:lvl w:ilvl="0" w:tplc="34841242">
      <w:start w:val="1"/>
      <w:numFmt w:val="bullet"/>
      <w:lvlText w:val="•"/>
      <w:lvlJc w:val="left"/>
      <w:pPr>
        <w:tabs>
          <w:tab w:val="num" w:pos="360"/>
        </w:tabs>
        <w:ind w:left="360" w:hanging="360"/>
      </w:pPr>
      <w:rPr>
        <w:rFonts w:ascii="Arial" w:hAnsi="Arial" w:hint="default"/>
      </w:rPr>
    </w:lvl>
    <w:lvl w:ilvl="1" w:tplc="D40694BE" w:tentative="1">
      <w:start w:val="1"/>
      <w:numFmt w:val="bullet"/>
      <w:lvlText w:val="•"/>
      <w:lvlJc w:val="left"/>
      <w:pPr>
        <w:tabs>
          <w:tab w:val="num" w:pos="1080"/>
        </w:tabs>
        <w:ind w:left="1080" w:hanging="360"/>
      </w:pPr>
      <w:rPr>
        <w:rFonts w:ascii="Arial" w:hAnsi="Arial" w:hint="default"/>
      </w:rPr>
    </w:lvl>
    <w:lvl w:ilvl="2" w:tplc="C46ABF72" w:tentative="1">
      <w:start w:val="1"/>
      <w:numFmt w:val="bullet"/>
      <w:lvlText w:val="•"/>
      <w:lvlJc w:val="left"/>
      <w:pPr>
        <w:tabs>
          <w:tab w:val="num" w:pos="1800"/>
        </w:tabs>
        <w:ind w:left="1800" w:hanging="360"/>
      </w:pPr>
      <w:rPr>
        <w:rFonts w:ascii="Arial" w:hAnsi="Arial" w:hint="default"/>
      </w:rPr>
    </w:lvl>
    <w:lvl w:ilvl="3" w:tplc="121C32E2" w:tentative="1">
      <w:start w:val="1"/>
      <w:numFmt w:val="bullet"/>
      <w:lvlText w:val="•"/>
      <w:lvlJc w:val="left"/>
      <w:pPr>
        <w:tabs>
          <w:tab w:val="num" w:pos="2520"/>
        </w:tabs>
        <w:ind w:left="2520" w:hanging="360"/>
      </w:pPr>
      <w:rPr>
        <w:rFonts w:ascii="Arial" w:hAnsi="Arial" w:hint="default"/>
      </w:rPr>
    </w:lvl>
    <w:lvl w:ilvl="4" w:tplc="980A4C86" w:tentative="1">
      <w:start w:val="1"/>
      <w:numFmt w:val="bullet"/>
      <w:lvlText w:val="•"/>
      <w:lvlJc w:val="left"/>
      <w:pPr>
        <w:tabs>
          <w:tab w:val="num" w:pos="3240"/>
        </w:tabs>
        <w:ind w:left="3240" w:hanging="360"/>
      </w:pPr>
      <w:rPr>
        <w:rFonts w:ascii="Arial" w:hAnsi="Arial" w:hint="default"/>
      </w:rPr>
    </w:lvl>
    <w:lvl w:ilvl="5" w:tplc="344A69FC" w:tentative="1">
      <w:start w:val="1"/>
      <w:numFmt w:val="bullet"/>
      <w:lvlText w:val="•"/>
      <w:lvlJc w:val="left"/>
      <w:pPr>
        <w:tabs>
          <w:tab w:val="num" w:pos="3960"/>
        </w:tabs>
        <w:ind w:left="3960" w:hanging="360"/>
      </w:pPr>
      <w:rPr>
        <w:rFonts w:ascii="Arial" w:hAnsi="Arial" w:hint="default"/>
      </w:rPr>
    </w:lvl>
    <w:lvl w:ilvl="6" w:tplc="7D1624C0" w:tentative="1">
      <w:start w:val="1"/>
      <w:numFmt w:val="bullet"/>
      <w:lvlText w:val="•"/>
      <w:lvlJc w:val="left"/>
      <w:pPr>
        <w:tabs>
          <w:tab w:val="num" w:pos="4680"/>
        </w:tabs>
        <w:ind w:left="4680" w:hanging="360"/>
      </w:pPr>
      <w:rPr>
        <w:rFonts w:ascii="Arial" w:hAnsi="Arial" w:hint="default"/>
      </w:rPr>
    </w:lvl>
    <w:lvl w:ilvl="7" w:tplc="4832F906" w:tentative="1">
      <w:start w:val="1"/>
      <w:numFmt w:val="bullet"/>
      <w:lvlText w:val="•"/>
      <w:lvlJc w:val="left"/>
      <w:pPr>
        <w:tabs>
          <w:tab w:val="num" w:pos="5400"/>
        </w:tabs>
        <w:ind w:left="5400" w:hanging="360"/>
      </w:pPr>
      <w:rPr>
        <w:rFonts w:ascii="Arial" w:hAnsi="Arial" w:hint="default"/>
      </w:rPr>
    </w:lvl>
    <w:lvl w:ilvl="8" w:tplc="E4B8E784" w:tentative="1">
      <w:start w:val="1"/>
      <w:numFmt w:val="bullet"/>
      <w:lvlText w:val="•"/>
      <w:lvlJc w:val="left"/>
      <w:pPr>
        <w:tabs>
          <w:tab w:val="num" w:pos="6120"/>
        </w:tabs>
        <w:ind w:left="6120" w:hanging="360"/>
      </w:pPr>
      <w:rPr>
        <w:rFonts w:ascii="Arial" w:hAnsi="Arial" w:hint="default"/>
      </w:rPr>
    </w:lvl>
  </w:abstractNum>
  <w:abstractNum w:abstractNumId="39" w15:restartNumberingAfterBreak="0">
    <w:nsid w:val="65AC3176"/>
    <w:multiLevelType w:val="hybridMultilevel"/>
    <w:tmpl w:val="82B49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CF51D4"/>
    <w:multiLevelType w:val="hybridMultilevel"/>
    <w:tmpl w:val="07F6B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6ED5AE6"/>
    <w:multiLevelType w:val="hybridMultilevel"/>
    <w:tmpl w:val="C4E07B16"/>
    <w:lvl w:ilvl="0" w:tplc="8C74CC78">
      <w:start w:val="1"/>
      <w:numFmt w:val="bullet"/>
      <w:lvlText w:val="•"/>
      <w:lvlJc w:val="left"/>
      <w:pPr>
        <w:tabs>
          <w:tab w:val="num" w:pos="720"/>
        </w:tabs>
        <w:ind w:left="720" w:hanging="360"/>
      </w:pPr>
      <w:rPr>
        <w:rFonts w:ascii="Arial" w:hAnsi="Arial" w:hint="default"/>
      </w:rPr>
    </w:lvl>
    <w:lvl w:ilvl="1" w:tplc="BDFE4940" w:tentative="1">
      <w:start w:val="1"/>
      <w:numFmt w:val="bullet"/>
      <w:lvlText w:val="•"/>
      <w:lvlJc w:val="left"/>
      <w:pPr>
        <w:tabs>
          <w:tab w:val="num" w:pos="1440"/>
        </w:tabs>
        <w:ind w:left="1440" w:hanging="360"/>
      </w:pPr>
      <w:rPr>
        <w:rFonts w:ascii="Arial" w:hAnsi="Arial" w:hint="default"/>
      </w:rPr>
    </w:lvl>
    <w:lvl w:ilvl="2" w:tplc="796CC47C" w:tentative="1">
      <w:start w:val="1"/>
      <w:numFmt w:val="bullet"/>
      <w:lvlText w:val="•"/>
      <w:lvlJc w:val="left"/>
      <w:pPr>
        <w:tabs>
          <w:tab w:val="num" w:pos="2160"/>
        </w:tabs>
        <w:ind w:left="2160" w:hanging="360"/>
      </w:pPr>
      <w:rPr>
        <w:rFonts w:ascii="Arial" w:hAnsi="Arial" w:hint="default"/>
      </w:rPr>
    </w:lvl>
    <w:lvl w:ilvl="3" w:tplc="7D86FA7A" w:tentative="1">
      <w:start w:val="1"/>
      <w:numFmt w:val="bullet"/>
      <w:lvlText w:val="•"/>
      <w:lvlJc w:val="left"/>
      <w:pPr>
        <w:tabs>
          <w:tab w:val="num" w:pos="2880"/>
        </w:tabs>
        <w:ind w:left="2880" w:hanging="360"/>
      </w:pPr>
      <w:rPr>
        <w:rFonts w:ascii="Arial" w:hAnsi="Arial" w:hint="default"/>
      </w:rPr>
    </w:lvl>
    <w:lvl w:ilvl="4" w:tplc="AC4430AE" w:tentative="1">
      <w:start w:val="1"/>
      <w:numFmt w:val="bullet"/>
      <w:lvlText w:val="•"/>
      <w:lvlJc w:val="left"/>
      <w:pPr>
        <w:tabs>
          <w:tab w:val="num" w:pos="3600"/>
        </w:tabs>
        <w:ind w:left="3600" w:hanging="360"/>
      </w:pPr>
      <w:rPr>
        <w:rFonts w:ascii="Arial" w:hAnsi="Arial" w:hint="default"/>
      </w:rPr>
    </w:lvl>
    <w:lvl w:ilvl="5" w:tplc="EDE87014" w:tentative="1">
      <w:start w:val="1"/>
      <w:numFmt w:val="bullet"/>
      <w:lvlText w:val="•"/>
      <w:lvlJc w:val="left"/>
      <w:pPr>
        <w:tabs>
          <w:tab w:val="num" w:pos="4320"/>
        </w:tabs>
        <w:ind w:left="4320" w:hanging="360"/>
      </w:pPr>
      <w:rPr>
        <w:rFonts w:ascii="Arial" w:hAnsi="Arial" w:hint="default"/>
      </w:rPr>
    </w:lvl>
    <w:lvl w:ilvl="6" w:tplc="456CB13E" w:tentative="1">
      <w:start w:val="1"/>
      <w:numFmt w:val="bullet"/>
      <w:lvlText w:val="•"/>
      <w:lvlJc w:val="left"/>
      <w:pPr>
        <w:tabs>
          <w:tab w:val="num" w:pos="5040"/>
        </w:tabs>
        <w:ind w:left="5040" w:hanging="360"/>
      </w:pPr>
      <w:rPr>
        <w:rFonts w:ascii="Arial" w:hAnsi="Arial" w:hint="default"/>
      </w:rPr>
    </w:lvl>
    <w:lvl w:ilvl="7" w:tplc="149CF868" w:tentative="1">
      <w:start w:val="1"/>
      <w:numFmt w:val="bullet"/>
      <w:lvlText w:val="•"/>
      <w:lvlJc w:val="left"/>
      <w:pPr>
        <w:tabs>
          <w:tab w:val="num" w:pos="5760"/>
        </w:tabs>
        <w:ind w:left="5760" w:hanging="360"/>
      </w:pPr>
      <w:rPr>
        <w:rFonts w:ascii="Arial" w:hAnsi="Arial" w:hint="default"/>
      </w:rPr>
    </w:lvl>
    <w:lvl w:ilvl="8" w:tplc="34A60B5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AD074BD"/>
    <w:multiLevelType w:val="hybridMultilevel"/>
    <w:tmpl w:val="A5D2191C"/>
    <w:lvl w:ilvl="0" w:tplc="A67A3A0A">
      <w:start w:val="1"/>
      <w:numFmt w:val="bullet"/>
      <w:lvlText w:val="•"/>
      <w:lvlJc w:val="left"/>
      <w:pPr>
        <w:tabs>
          <w:tab w:val="num" w:pos="360"/>
        </w:tabs>
        <w:ind w:left="360" w:hanging="360"/>
      </w:pPr>
      <w:rPr>
        <w:rFonts w:ascii="Arial" w:hAnsi="Arial" w:hint="default"/>
      </w:rPr>
    </w:lvl>
    <w:lvl w:ilvl="1" w:tplc="F77E4D7A" w:tentative="1">
      <w:start w:val="1"/>
      <w:numFmt w:val="bullet"/>
      <w:lvlText w:val="•"/>
      <w:lvlJc w:val="left"/>
      <w:pPr>
        <w:tabs>
          <w:tab w:val="num" w:pos="1080"/>
        </w:tabs>
        <w:ind w:left="1080" w:hanging="360"/>
      </w:pPr>
      <w:rPr>
        <w:rFonts w:ascii="Arial" w:hAnsi="Arial" w:hint="default"/>
      </w:rPr>
    </w:lvl>
    <w:lvl w:ilvl="2" w:tplc="C1DEEF80" w:tentative="1">
      <w:start w:val="1"/>
      <w:numFmt w:val="bullet"/>
      <w:lvlText w:val="•"/>
      <w:lvlJc w:val="left"/>
      <w:pPr>
        <w:tabs>
          <w:tab w:val="num" w:pos="1800"/>
        </w:tabs>
        <w:ind w:left="1800" w:hanging="360"/>
      </w:pPr>
      <w:rPr>
        <w:rFonts w:ascii="Arial" w:hAnsi="Arial" w:hint="default"/>
      </w:rPr>
    </w:lvl>
    <w:lvl w:ilvl="3" w:tplc="A16C408A" w:tentative="1">
      <w:start w:val="1"/>
      <w:numFmt w:val="bullet"/>
      <w:lvlText w:val="•"/>
      <w:lvlJc w:val="left"/>
      <w:pPr>
        <w:tabs>
          <w:tab w:val="num" w:pos="2520"/>
        </w:tabs>
        <w:ind w:left="2520" w:hanging="360"/>
      </w:pPr>
      <w:rPr>
        <w:rFonts w:ascii="Arial" w:hAnsi="Arial" w:hint="default"/>
      </w:rPr>
    </w:lvl>
    <w:lvl w:ilvl="4" w:tplc="41F4A83A" w:tentative="1">
      <w:start w:val="1"/>
      <w:numFmt w:val="bullet"/>
      <w:lvlText w:val="•"/>
      <w:lvlJc w:val="left"/>
      <w:pPr>
        <w:tabs>
          <w:tab w:val="num" w:pos="3240"/>
        </w:tabs>
        <w:ind w:left="3240" w:hanging="360"/>
      </w:pPr>
      <w:rPr>
        <w:rFonts w:ascii="Arial" w:hAnsi="Arial" w:hint="default"/>
      </w:rPr>
    </w:lvl>
    <w:lvl w:ilvl="5" w:tplc="3CBC5810" w:tentative="1">
      <w:start w:val="1"/>
      <w:numFmt w:val="bullet"/>
      <w:lvlText w:val="•"/>
      <w:lvlJc w:val="left"/>
      <w:pPr>
        <w:tabs>
          <w:tab w:val="num" w:pos="3960"/>
        </w:tabs>
        <w:ind w:left="3960" w:hanging="360"/>
      </w:pPr>
      <w:rPr>
        <w:rFonts w:ascii="Arial" w:hAnsi="Arial" w:hint="default"/>
      </w:rPr>
    </w:lvl>
    <w:lvl w:ilvl="6" w:tplc="B03A102A" w:tentative="1">
      <w:start w:val="1"/>
      <w:numFmt w:val="bullet"/>
      <w:lvlText w:val="•"/>
      <w:lvlJc w:val="left"/>
      <w:pPr>
        <w:tabs>
          <w:tab w:val="num" w:pos="4680"/>
        </w:tabs>
        <w:ind w:left="4680" w:hanging="360"/>
      </w:pPr>
      <w:rPr>
        <w:rFonts w:ascii="Arial" w:hAnsi="Arial" w:hint="default"/>
      </w:rPr>
    </w:lvl>
    <w:lvl w:ilvl="7" w:tplc="73C83ED6" w:tentative="1">
      <w:start w:val="1"/>
      <w:numFmt w:val="bullet"/>
      <w:lvlText w:val="•"/>
      <w:lvlJc w:val="left"/>
      <w:pPr>
        <w:tabs>
          <w:tab w:val="num" w:pos="5400"/>
        </w:tabs>
        <w:ind w:left="5400" w:hanging="360"/>
      </w:pPr>
      <w:rPr>
        <w:rFonts w:ascii="Arial" w:hAnsi="Arial" w:hint="default"/>
      </w:rPr>
    </w:lvl>
    <w:lvl w:ilvl="8" w:tplc="22E2A6F0" w:tentative="1">
      <w:start w:val="1"/>
      <w:numFmt w:val="bullet"/>
      <w:lvlText w:val="•"/>
      <w:lvlJc w:val="left"/>
      <w:pPr>
        <w:tabs>
          <w:tab w:val="num" w:pos="6120"/>
        </w:tabs>
        <w:ind w:left="6120" w:hanging="360"/>
      </w:pPr>
      <w:rPr>
        <w:rFonts w:ascii="Arial" w:hAnsi="Arial" w:hint="default"/>
      </w:rPr>
    </w:lvl>
  </w:abstractNum>
  <w:abstractNum w:abstractNumId="43" w15:restartNumberingAfterBreak="0">
    <w:nsid w:val="6C62422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2845"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721E3230"/>
    <w:multiLevelType w:val="hybridMultilevel"/>
    <w:tmpl w:val="21AAD8AE"/>
    <w:lvl w:ilvl="0" w:tplc="48B0D7B8">
      <w:start w:val="1"/>
      <w:numFmt w:val="bullet"/>
      <w:lvlText w:val=""/>
      <w:lvlJc w:val="left"/>
      <w:pPr>
        <w:tabs>
          <w:tab w:val="num" w:pos="720"/>
        </w:tabs>
        <w:ind w:left="720" w:hanging="360"/>
      </w:pPr>
      <w:rPr>
        <w:rFonts w:ascii="Symbol" w:hAnsi="Symbol" w:hint="default"/>
      </w:rPr>
    </w:lvl>
    <w:lvl w:ilvl="1" w:tplc="2FC89318" w:tentative="1">
      <w:start w:val="1"/>
      <w:numFmt w:val="bullet"/>
      <w:lvlText w:val=""/>
      <w:lvlJc w:val="left"/>
      <w:pPr>
        <w:tabs>
          <w:tab w:val="num" w:pos="1440"/>
        </w:tabs>
        <w:ind w:left="1440" w:hanging="360"/>
      </w:pPr>
      <w:rPr>
        <w:rFonts w:ascii="Symbol" w:hAnsi="Symbol" w:hint="default"/>
      </w:rPr>
    </w:lvl>
    <w:lvl w:ilvl="2" w:tplc="6962604A" w:tentative="1">
      <w:start w:val="1"/>
      <w:numFmt w:val="bullet"/>
      <w:lvlText w:val=""/>
      <w:lvlJc w:val="left"/>
      <w:pPr>
        <w:tabs>
          <w:tab w:val="num" w:pos="2160"/>
        </w:tabs>
        <w:ind w:left="2160" w:hanging="360"/>
      </w:pPr>
      <w:rPr>
        <w:rFonts w:ascii="Symbol" w:hAnsi="Symbol" w:hint="default"/>
      </w:rPr>
    </w:lvl>
    <w:lvl w:ilvl="3" w:tplc="66041B04" w:tentative="1">
      <w:start w:val="1"/>
      <w:numFmt w:val="bullet"/>
      <w:lvlText w:val=""/>
      <w:lvlJc w:val="left"/>
      <w:pPr>
        <w:tabs>
          <w:tab w:val="num" w:pos="2880"/>
        </w:tabs>
        <w:ind w:left="2880" w:hanging="360"/>
      </w:pPr>
      <w:rPr>
        <w:rFonts w:ascii="Symbol" w:hAnsi="Symbol" w:hint="default"/>
      </w:rPr>
    </w:lvl>
    <w:lvl w:ilvl="4" w:tplc="DEF2809C" w:tentative="1">
      <w:start w:val="1"/>
      <w:numFmt w:val="bullet"/>
      <w:lvlText w:val=""/>
      <w:lvlJc w:val="left"/>
      <w:pPr>
        <w:tabs>
          <w:tab w:val="num" w:pos="3600"/>
        </w:tabs>
        <w:ind w:left="3600" w:hanging="360"/>
      </w:pPr>
      <w:rPr>
        <w:rFonts w:ascii="Symbol" w:hAnsi="Symbol" w:hint="default"/>
      </w:rPr>
    </w:lvl>
    <w:lvl w:ilvl="5" w:tplc="5CB2A1EE" w:tentative="1">
      <w:start w:val="1"/>
      <w:numFmt w:val="bullet"/>
      <w:lvlText w:val=""/>
      <w:lvlJc w:val="left"/>
      <w:pPr>
        <w:tabs>
          <w:tab w:val="num" w:pos="4320"/>
        </w:tabs>
        <w:ind w:left="4320" w:hanging="360"/>
      </w:pPr>
      <w:rPr>
        <w:rFonts w:ascii="Symbol" w:hAnsi="Symbol" w:hint="default"/>
      </w:rPr>
    </w:lvl>
    <w:lvl w:ilvl="6" w:tplc="9D880670" w:tentative="1">
      <w:start w:val="1"/>
      <w:numFmt w:val="bullet"/>
      <w:lvlText w:val=""/>
      <w:lvlJc w:val="left"/>
      <w:pPr>
        <w:tabs>
          <w:tab w:val="num" w:pos="5040"/>
        </w:tabs>
        <w:ind w:left="5040" w:hanging="360"/>
      </w:pPr>
      <w:rPr>
        <w:rFonts w:ascii="Symbol" w:hAnsi="Symbol" w:hint="default"/>
      </w:rPr>
    </w:lvl>
    <w:lvl w:ilvl="7" w:tplc="49303C2C" w:tentative="1">
      <w:start w:val="1"/>
      <w:numFmt w:val="bullet"/>
      <w:lvlText w:val=""/>
      <w:lvlJc w:val="left"/>
      <w:pPr>
        <w:tabs>
          <w:tab w:val="num" w:pos="5760"/>
        </w:tabs>
        <w:ind w:left="5760" w:hanging="360"/>
      </w:pPr>
      <w:rPr>
        <w:rFonts w:ascii="Symbol" w:hAnsi="Symbol" w:hint="default"/>
      </w:rPr>
    </w:lvl>
    <w:lvl w:ilvl="8" w:tplc="ECD09BF8" w:tentative="1">
      <w:start w:val="1"/>
      <w:numFmt w:val="bullet"/>
      <w:lvlText w:val=""/>
      <w:lvlJc w:val="left"/>
      <w:pPr>
        <w:tabs>
          <w:tab w:val="num" w:pos="6480"/>
        </w:tabs>
        <w:ind w:left="6480" w:hanging="360"/>
      </w:pPr>
      <w:rPr>
        <w:rFonts w:ascii="Symbol" w:hAnsi="Symbol" w:hint="default"/>
      </w:rPr>
    </w:lvl>
  </w:abstractNum>
  <w:abstractNum w:abstractNumId="45" w15:restartNumberingAfterBreak="0">
    <w:nsid w:val="74077F68"/>
    <w:multiLevelType w:val="hybridMultilevel"/>
    <w:tmpl w:val="4078BA76"/>
    <w:lvl w:ilvl="0" w:tplc="0798A114">
      <w:start w:val="1"/>
      <w:numFmt w:val="bullet"/>
      <w:lvlText w:val="•"/>
      <w:lvlJc w:val="left"/>
      <w:pPr>
        <w:tabs>
          <w:tab w:val="num" w:pos="360"/>
        </w:tabs>
        <w:ind w:left="360" w:hanging="360"/>
      </w:pPr>
      <w:rPr>
        <w:rFonts w:ascii="Arial" w:hAnsi="Arial" w:hint="default"/>
        <w:color w:val="0091C9" w:themeColor="text2"/>
      </w:rPr>
    </w:lvl>
    <w:lvl w:ilvl="1" w:tplc="B9404C50" w:tentative="1">
      <w:start w:val="1"/>
      <w:numFmt w:val="bullet"/>
      <w:lvlText w:val="•"/>
      <w:lvlJc w:val="left"/>
      <w:pPr>
        <w:tabs>
          <w:tab w:val="num" w:pos="1080"/>
        </w:tabs>
        <w:ind w:left="1080" w:hanging="360"/>
      </w:pPr>
      <w:rPr>
        <w:rFonts w:ascii="Arial" w:hAnsi="Arial" w:hint="default"/>
      </w:rPr>
    </w:lvl>
    <w:lvl w:ilvl="2" w:tplc="F306B47A" w:tentative="1">
      <w:start w:val="1"/>
      <w:numFmt w:val="bullet"/>
      <w:lvlText w:val="•"/>
      <w:lvlJc w:val="left"/>
      <w:pPr>
        <w:tabs>
          <w:tab w:val="num" w:pos="1800"/>
        </w:tabs>
        <w:ind w:left="1800" w:hanging="360"/>
      </w:pPr>
      <w:rPr>
        <w:rFonts w:ascii="Arial" w:hAnsi="Arial" w:hint="default"/>
      </w:rPr>
    </w:lvl>
    <w:lvl w:ilvl="3" w:tplc="496E85D0" w:tentative="1">
      <w:start w:val="1"/>
      <w:numFmt w:val="bullet"/>
      <w:lvlText w:val="•"/>
      <w:lvlJc w:val="left"/>
      <w:pPr>
        <w:tabs>
          <w:tab w:val="num" w:pos="2520"/>
        </w:tabs>
        <w:ind w:left="2520" w:hanging="360"/>
      </w:pPr>
      <w:rPr>
        <w:rFonts w:ascii="Arial" w:hAnsi="Arial" w:hint="default"/>
      </w:rPr>
    </w:lvl>
    <w:lvl w:ilvl="4" w:tplc="06846ADC" w:tentative="1">
      <w:start w:val="1"/>
      <w:numFmt w:val="bullet"/>
      <w:lvlText w:val="•"/>
      <w:lvlJc w:val="left"/>
      <w:pPr>
        <w:tabs>
          <w:tab w:val="num" w:pos="3240"/>
        </w:tabs>
        <w:ind w:left="3240" w:hanging="360"/>
      </w:pPr>
      <w:rPr>
        <w:rFonts w:ascii="Arial" w:hAnsi="Arial" w:hint="default"/>
      </w:rPr>
    </w:lvl>
    <w:lvl w:ilvl="5" w:tplc="16FE890C" w:tentative="1">
      <w:start w:val="1"/>
      <w:numFmt w:val="bullet"/>
      <w:lvlText w:val="•"/>
      <w:lvlJc w:val="left"/>
      <w:pPr>
        <w:tabs>
          <w:tab w:val="num" w:pos="3960"/>
        </w:tabs>
        <w:ind w:left="3960" w:hanging="360"/>
      </w:pPr>
      <w:rPr>
        <w:rFonts w:ascii="Arial" w:hAnsi="Arial" w:hint="default"/>
      </w:rPr>
    </w:lvl>
    <w:lvl w:ilvl="6" w:tplc="F0DA7F38" w:tentative="1">
      <w:start w:val="1"/>
      <w:numFmt w:val="bullet"/>
      <w:lvlText w:val="•"/>
      <w:lvlJc w:val="left"/>
      <w:pPr>
        <w:tabs>
          <w:tab w:val="num" w:pos="4680"/>
        </w:tabs>
        <w:ind w:left="4680" w:hanging="360"/>
      </w:pPr>
      <w:rPr>
        <w:rFonts w:ascii="Arial" w:hAnsi="Arial" w:hint="default"/>
      </w:rPr>
    </w:lvl>
    <w:lvl w:ilvl="7" w:tplc="F28467CC" w:tentative="1">
      <w:start w:val="1"/>
      <w:numFmt w:val="bullet"/>
      <w:lvlText w:val="•"/>
      <w:lvlJc w:val="left"/>
      <w:pPr>
        <w:tabs>
          <w:tab w:val="num" w:pos="5400"/>
        </w:tabs>
        <w:ind w:left="5400" w:hanging="360"/>
      </w:pPr>
      <w:rPr>
        <w:rFonts w:ascii="Arial" w:hAnsi="Arial" w:hint="default"/>
      </w:rPr>
    </w:lvl>
    <w:lvl w:ilvl="8" w:tplc="5DA29554" w:tentative="1">
      <w:start w:val="1"/>
      <w:numFmt w:val="bullet"/>
      <w:lvlText w:val="•"/>
      <w:lvlJc w:val="left"/>
      <w:pPr>
        <w:tabs>
          <w:tab w:val="num" w:pos="6120"/>
        </w:tabs>
        <w:ind w:left="6120" w:hanging="360"/>
      </w:pPr>
      <w:rPr>
        <w:rFonts w:ascii="Arial" w:hAnsi="Arial" w:hint="default"/>
      </w:rPr>
    </w:lvl>
  </w:abstractNum>
  <w:abstractNum w:abstractNumId="46" w15:restartNumberingAfterBreak="0">
    <w:nsid w:val="7E054A35"/>
    <w:multiLevelType w:val="hybridMultilevel"/>
    <w:tmpl w:val="4838178A"/>
    <w:lvl w:ilvl="0" w:tplc="7F9ACCD8">
      <w:start w:val="1"/>
      <w:numFmt w:val="bullet"/>
      <w:lvlText w:val="•"/>
      <w:lvlJc w:val="left"/>
      <w:pPr>
        <w:tabs>
          <w:tab w:val="num" w:pos="720"/>
        </w:tabs>
        <w:ind w:left="720" w:hanging="360"/>
      </w:pPr>
      <w:rPr>
        <w:rFonts w:ascii="Arial" w:hAnsi="Arial" w:hint="default"/>
      </w:rPr>
    </w:lvl>
    <w:lvl w:ilvl="1" w:tplc="3578B36A" w:tentative="1">
      <w:start w:val="1"/>
      <w:numFmt w:val="bullet"/>
      <w:lvlText w:val="•"/>
      <w:lvlJc w:val="left"/>
      <w:pPr>
        <w:tabs>
          <w:tab w:val="num" w:pos="1440"/>
        </w:tabs>
        <w:ind w:left="1440" w:hanging="360"/>
      </w:pPr>
      <w:rPr>
        <w:rFonts w:ascii="Arial" w:hAnsi="Arial" w:hint="default"/>
      </w:rPr>
    </w:lvl>
    <w:lvl w:ilvl="2" w:tplc="59302010" w:tentative="1">
      <w:start w:val="1"/>
      <w:numFmt w:val="bullet"/>
      <w:lvlText w:val="•"/>
      <w:lvlJc w:val="left"/>
      <w:pPr>
        <w:tabs>
          <w:tab w:val="num" w:pos="2160"/>
        </w:tabs>
        <w:ind w:left="2160" w:hanging="360"/>
      </w:pPr>
      <w:rPr>
        <w:rFonts w:ascii="Arial" w:hAnsi="Arial" w:hint="default"/>
      </w:rPr>
    </w:lvl>
    <w:lvl w:ilvl="3" w:tplc="8B94421A" w:tentative="1">
      <w:start w:val="1"/>
      <w:numFmt w:val="bullet"/>
      <w:lvlText w:val="•"/>
      <w:lvlJc w:val="left"/>
      <w:pPr>
        <w:tabs>
          <w:tab w:val="num" w:pos="2880"/>
        </w:tabs>
        <w:ind w:left="2880" w:hanging="360"/>
      </w:pPr>
      <w:rPr>
        <w:rFonts w:ascii="Arial" w:hAnsi="Arial" w:hint="default"/>
      </w:rPr>
    </w:lvl>
    <w:lvl w:ilvl="4" w:tplc="3B9E78BE" w:tentative="1">
      <w:start w:val="1"/>
      <w:numFmt w:val="bullet"/>
      <w:lvlText w:val="•"/>
      <w:lvlJc w:val="left"/>
      <w:pPr>
        <w:tabs>
          <w:tab w:val="num" w:pos="3600"/>
        </w:tabs>
        <w:ind w:left="3600" w:hanging="360"/>
      </w:pPr>
      <w:rPr>
        <w:rFonts w:ascii="Arial" w:hAnsi="Arial" w:hint="default"/>
      </w:rPr>
    </w:lvl>
    <w:lvl w:ilvl="5" w:tplc="7EECA570" w:tentative="1">
      <w:start w:val="1"/>
      <w:numFmt w:val="bullet"/>
      <w:lvlText w:val="•"/>
      <w:lvlJc w:val="left"/>
      <w:pPr>
        <w:tabs>
          <w:tab w:val="num" w:pos="4320"/>
        </w:tabs>
        <w:ind w:left="4320" w:hanging="360"/>
      </w:pPr>
      <w:rPr>
        <w:rFonts w:ascii="Arial" w:hAnsi="Arial" w:hint="default"/>
      </w:rPr>
    </w:lvl>
    <w:lvl w:ilvl="6" w:tplc="57A013BE" w:tentative="1">
      <w:start w:val="1"/>
      <w:numFmt w:val="bullet"/>
      <w:lvlText w:val="•"/>
      <w:lvlJc w:val="left"/>
      <w:pPr>
        <w:tabs>
          <w:tab w:val="num" w:pos="5040"/>
        </w:tabs>
        <w:ind w:left="5040" w:hanging="360"/>
      </w:pPr>
      <w:rPr>
        <w:rFonts w:ascii="Arial" w:hAnsi="Arial" w:hint="default"/>
      </w:rPr>
    </w:lvl>
    <w:lvl w:ilvl="7" w:tplc="E4F882E0" w:tentative="1">
      <w:start w:val="1"/>
      <w:numFmt w:val="bullet"/>
      <w:lvlText w:val="•"/>
      <w:lvlJc w:val="left"/>
      <w:pPr>
        <w:tabs>
          <w:tab w:val="num" w:pos="5760"/>
        </w:tabs>
        <w:ind w:left="5760" w:hanging="360"/>
      </w:pPr>
      <w:rPr>
        <w:rFonts w:ascii="Arial" w:hAnsi="Arial" w:hint="default"/>
      </w:rPr>
    </w:lvl>
    <w:lvl w:ilvl="8" w:tplc="55B8EABA" w:tentative="1">
      <w:start w:val="1"/>
      <w:numFmt w:val="bullet"/>
      <w:lvlText w:val="•"/>
      <w:lvlJc w:val="left"/>
      <w:pPr>
        <w:tabs>
          <w:tab w:val="num" w:pos="6480"/>
        </w:tabs>
        <w:ind w:left="6480" w:hanging="360"/>
      </w:pPr>
      <w:rPr>
        <w:rFonts w:ascii="Arial" w:hAnsi="Arial" w:hint="default"/>
      </w:rPr>
    </w:lvl>
  </w:abstractNum>
  <w:num w:numId="1">
    <w:abstractNumId w:val="17"/>
  </w:num>
  <w:num w:numId="2">
    <w:abstractNumId w:val="27"/>
  </w:num>
  <w:num w:numId="3">
    <w:abstractNumId w:val="35"/>
  </w:num>
  <w:num w:numId="4">
    <w:abstractNumId w:val="43"/>
  </w:num>
  <w:num w:numId="5">
    <w:abstractNumId w:val="3"/>
  </w:num>
  <w:num w:numId="6">
    <w:abstractNumId w:val="28"/>
  </w:num>
  <w:num w:numId="7">
    <w:abstractNumId w:val="20"/>
  </w:num>
  <w:num w:numId="8">
    <w:abstractNumId w:val="41"/>
  </w:num>
  <w:num w:numId="9">
    <w:abstractNumId w:val="22"/>
  </w:num>
  <w:num w:numId="10">
    <w:abstractNumId w:val="25"/>
  </w:num>
  <w:num w:numId="11">
    <w:abstractNumId w:val="33"/>
  </w:num>
  <w:num w:numId="12">
    <w:abstractNumId w:val="19"/>
  </w:num>
  <w:num w:numId="13">
    <w:abstractNumId w:val="18"/>
  </w:num>
  <w:num w:numId="14">
    <w:abstractNumId w:val="39"/>
  </w:num>
  <w:num w:numId="15">
    <w:abstractNumId w:val="10"/>
  </w:num>
  <w:num w:numId="16">
    <w:abstractNumId w:val="1"/>
  </w:num>
  <w:num w:numId="17">
    <w:abstractNumId w:val="40"/>
  </w:num>
  <w:num w:numId="18">
    <w:abstractNumId w:val="9"/>
  </w:num>
  <w:num w:numId="19">
    <w:abstractNumId w:val="8"/>
  </w:num>
  <w:num w:numId="20">
    <w:abstractNumId w:val="36"/>
  </w:num>
  <w:num w:numId="21">
    <w:abstractNumId w:val="0"/>
  </w:num>
  <w:num w:numId="22">
    <w:abstractNumId w:val="21"/>
  </w:num>
  <w:num w:numId="23">
    <w:abstractNumId w:val="46"/>
  </w:num>
  <w:num w:numId="24">
    <w:abstractNumId w:val="13"/>
  </w:num>
  <w:num w:numId="25">
    <w:abstractNumId w:val="34"/>
  </w:num>
  <w:num w:numId="26">
    <w:abstractNumId w:val="12"/>
  </w:num>
  <w:num w:numId="27">
    <w:abstractNumId w:val="14"/>
  </w:num>
  <w:num w:numId="28">
    <w:abstractNumId w:val="15"/>
  </w:num>
  <w:num w:numId="29">
    <w:abstractNumId w:val="38"/>
  </w:num>
  <w:num w:numId="30">
    <w:abstractNumId w:val="42"/>
  </w:num>
  <w:num w:numId="31">
    <w:abstractNumId w:val="4"/>
  </w:num>
  <w:num w:numId="32">
    <w:abstractNumId w:val="5"/>
  </w:num>
  <w:num w:numId="33">
    <w:abstractNumId w:val="45"/>
  </w:num>
  <w:num w:numId="34">
    <w:abstractNumId w:val="11"/>
  </w:num>
  <w:num w:numId="35">
    <w:abstractNumId w:val="31"/>
  </w:num>
  <w:num w:numId="36">
    <w:abstractNumId w:val="16"/>
  </w:num>
  <w:num w:numId="37">
    <w:abstractNumId w:val="2"/>
  </w:num>
  <w:num w:numId="38">
    <w:abstractNumId w:val="7"/>
  </w:num>
  <w:num w:numId="39">
    <w:abstractNumId w:val="24"/>
  </w:num>
  <w:num w:numId="40">
    <w:abstractNumId w:val="32"/>
  </w:num>
  <w:num w:numId="41">
    <w:abstractNumId w:val="37"/>
  </w:num>
  <w:num w:numId="42">
    <w:abstractNumId w:val="26"/>
  </w:num>
  <w:num w:numId="43">
    <w:abstractNumId w:val="44"/>
  </w:num>
  <w:num w:numId="44">
    <w:abstractNumId w:val="30"/>
  </w:num>
  <w:num w:numId="45">
    <w:abstractNumId w:val="6"/>
  </w:num>
  <w:num w:numId="46">
    <w:abstractNumId w:val="29"/>
  </w:num>
  <w:num w:numId="4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B52"/>
    <w:rsid w:val="00000535"/>
    <w:rsid w:val="000158CB"/>
    <w:rsid w:val="00020C93"/>
    <w:rsid w:val="0002265D"/>
    <w:rsid w:val="000261A3"/>
    <w:rsid w:val="0002674A"/>
    <w:rsid w:val="00030790"/>
    <w:rsid w:val="00047B21"/>
    <w:rsid w:val="00052A7C"/>
    <w:rsid w:val="00060238"/>
    <w:rsid w:val="00061F95"/>
    <w:rsid w:val="00074A9D"/>
    <w:rsid w:val="00097B94"/>
    <w:rsid w:val="00097FF1"/>
    <w:rsid w:val="000A15E5"/>
    <w:rsid w:val="000A1F83"/>
    <w:rsid w:val="000A66D8"/>
    <w:rsid w:val="000B73E0"/>
    <w:rsid w:val="000C3C8A"/>
    <w:rsid w:val="000D6FAD"/>
    <w:rsid w:val="000E50E4"/>
    <w:rsid w:val="000F6BD4"/>
    <w:rsid w:val="000F7E38"/>
    <w:rsid w:val="00115D8A"/>
    <w:rsid w:val="00122430"/>
    <w:rsid w:val="001438B5"/>
    <w:rsid w:val="001523D6"/>
    <w:rsid w:val="00166D58"/>
    <w:rsid w:val="00181855"/>
    <w:rsid w:val="001A129C"/>
    <w:rsid w:val="001A5DE9"/>
    <w:rsid w:val="001B1B58"/>
    <w:rsid w:val="001B6ADD"/>
    <w:rsid w:val="001C16A2"/>
    <w:rsid w:val="001C6D24"/>
    <w:rsid w:val="00231A65"/>
    <w:rsid w:val="00234B15"/>
    <w:rsid w:val="002357D4"/>
    <w:rsid w:val="00243C6C"/>
    <w:rsid w:val="00270A3F"/>
    <w:rsid w:val="0027477F"/>
    <w:rsid w:val="002A5BC7"/>
    <w:rsid w:val="002B0375"/>
    <w:rsid w:val="002C5243"/>
    <w:rsid w:val="002D12C6"/>
    <w:rsid w:val="002F2175"/>
    <w:rsid w:val="00315683"/>
    <w:rsid w:val="00317893"/>
    <w:rsid w:val="0032361A"/>
    <w:rsid w:val="003244DA"/>
    <w:rsid w:val="00335888"/>
    <w:rsid w:val="00356F6C"/>
    <w:rsid w:val="003678E0"/>
    <w:rsid w:val="00391ACB"/>
    <w:rsid w:val="003B3B18"/>
    <w:rsid w:val="003E671D"/>
    <w:rsid w:val="00435073"/>
    <w:rsid w:val="00436308"/>
    <w:rsid w:val="00450ADC"/>
    <w:rsid w:val="00450AE9"/>
    <w:rsid w:val="00463660"/>
    <w:rsid w:val="004850ED"/>
    <w:rsid w:val="004B479B"/>
    <w:rsid w:val="004C1A0F"/>
    <w:rsid w:val="004C6665"/>
    <w:rsid w:val="004D1D1D"/>
    <w:rsid w:val="004D7748"/>
    <w:rsid w:val="004D78B6"/>
    <w:rsid w:val="004F424B"/>
    <w:rsid w:val="005160F2"/>
    <w:rsid w:val="00531DE7"/>
    <w:rsid w:val="0054574D"/>
    <w:rsid w:val="00555EBE"/>
    <w:rsid w:val="005604B6"/>
    <w:rsid w:val="00567CE1"/>
    <w:rsid w:val="00587B72"/>
    <w:rsid w:val="005B3912"/>
    <w:rsid w:val="005B4DA0"/>
    <w:rsid w:val="005C07D9"/>
    <w:rsid w:val="005C45CF"/>
    <w:rsid w:val="005E2E77"/>
    <w:rsid w:val="005E3C52"/>
    <w:rsid w:val="005F699A"/>
    <w:rsid w:val="006331E6"/>
    <w:rsid w:val="00666847"/>
    <w:rsid w:val="006672C2"/>
    <w:rsid w:val="006758F6"/>
    <w:rsid w:val="00687707"/>
    <w:rsid w:val="00691622"/>
    <w:rsid w:val="0069194A"/>
    <w:rsid w:val="00692B52"/>
    <w:rsid w:val="00695C6D"/>
    <w:rsid w:val="006B1575"/>
    <w:rsid w:val="006B2B22"/>
    <w:rsid w:val="006B34C1"/>
    <w:rsid w:val="006E1990"/>
    <w:rsid w:val="006E2B21"/>
    <w:rsid w:val="00703D8C"/>
    <w:rsid w:val="007053D4"/>
    <w:rsid w:val="00710833"/>
    <w:rsid w:val="00720F24"/>
    <w:rsid w:val="00724F91"/>
    <w:rsid w:val="007441A9"/>
    <w:rsid w:val="007504B7"/>
    <w:rsid w:val="00753AFF"/>
    <w:rsid w:val="00761D36"/>
    <w:rsid w:val="00762555"/>
    <w:rsid w:val="00774A9A"/>
    <w:rsid w:val="00791B86"/>
    <w:rsid w:val="007B6F2B"/>
    <w:rsid w:val="007D47B5"/>
    <w:rsid w:val="007D6D2D"/>
    <w:rsid w:val="007F2509"/>
    <w:rsid w:val="007F2D1F"/>
    <w:rsid w:val="008117AE"/>
    <w:rsid w:val="00820DA5"/>
    <w:rsid w:val="00822E46"/>
    <w:rsid w:val="00823338"/>
    <w:rsid w:val="00842DA4"/>
    <w:rsid w:val="0084663E"/>
    <w:rsid w:val="0086023C"/>
    <w:rsid w:val="008724D3"/>
    <w:rsid w:val="00874B46"/>
    <w:rsid w:val="00890B5A"/>
    <w:rsid w:val="008916B2"/>
    <w:rsid w:val="00897A25"/>
    <w:rsid w:val="008B3B6B"/>
    <w:rsid w:val="008E0EE0"/>
    <w:rsid w:val="00904699"/>
    <w:rsid w:val="00907F76"/>
    <w:rsid w:val="009102F5"/>
    <w:rsid w:val="00933232"/>
    <w:rsid w:val="00946BA2"/>
    <w:rsid w:val="00956429"/>
    <w:rsid w:val="009567F4"/>
    <w:rsid w:val="009702F4"/>
    <w:rsid w:val="00985963"/>
    <w:rsid w:val="00992AF9"/>
    <w:rsid w:val="009954FF"/>
    <w:rsid w:val="009957AD"/>
    <w:rsid w:val="009C3604"/>
    <w:rsid w:val="009C4A0D"/>
    <w:rsid w:val="009F7202"/>
    <w:rsid w:val="00A02519"/>
    <w:rsid w:val="00A179F5"/>
    <w:rsid w:val="00A23917"/>
    <w:rsid w:val="00A3373D"/>
    <w:rsid w:val="00A52C0D"/>
    <w:rsid w:val="00A66945"/>
    <w:rsid w:val="00A957DD"/>
    <w:rsid w:val="00A96912"/>
    <w:rsid w:val="00AB0D05"/>
    <w:rsid w:val="00AC4EEA"/>
    <w:rsid w:val="00AE1623"/>
    <w:rsid w:val="00AE2CC1"/>
    <w:rsid w:val="00AE57AA"/>
    <w:rsid w:val="00AF553D"/>
    <w:rsid w:val="00B03C1A"/>
    <w:rsid w:val="00B04B0B"/>
    <w:rsid w:val="00B16C75"/>
    <w:rsid w:val="00B17173"/>
    <w:rsid w:val="00B21C6C"/>
    <w:rsid w:val="00B47CF7"/>
    <w:rsid w:val="00B51B01"/>
    <w:rsid w:val="00B90741"/>
    <w:rsid w:val="00BA2A99"/>
    <w:rsid w:val="00BB10F0"/>
    <w:rsid w:val="00BC0A21"/>
    <w:rsid w:val="00BD0B11"/>
    <w:rsid w:val="00BD1355"/>
    <w:rsid w:val="00BD4012"/>
    <w:rsid w:val="00C0004A"/>
    <w:rsid w:val="00C0211D"/>
    <w:rsid w:val="00C116C8"/>
    <w:rsid w:val="00C14504"/>
    <w:rsid w:val="00C156F6"/>
    <w:rsid w:val="00C15D24"/>
    <w:rsid w:val="00C2248B"/>
    <w:rsid w:val="00C6136E"/>
    <w:rsid w:val="00CB385B"/>
    <w:rsid w:val="00CC632E"/>
    <w:rsid w:val="00CC78C9"/>
    <w:rsid w:val="00CE1DE3"/>
    <w:rsid w:val="00CE3FED"/>
    <w:rsid w:val="00D0425F"/>
    <w:rsid w:val="00D157FF"/>
    <w:rsid w:val="00D20417"/>
    <w:rsid w:val="00D55B25"/>
    <w:rsid w:val="00D64314"/>
    <w:rsid w:val="00D664D8"/>
    <w:rsid w:val="00D70321"/>
    <w:rsid w:val="00D75DE0"/>
    <w:rsid w:val="00D7711E"/>
    <w:rsid w:val="00D809DD"/>
    <w:rsid w:val="00D93041"/>
    <w:rsid w:val="00D93CEC"/>
    <w:rsid w:val="00D96BD5"/>
    <w:rsid w:val="00DB754C"/>
    <w:rsid w:val="00DE3074"/>
    <w:rsid w:val="00DE4E68"/>
    <w:rsid w:val="00DE5871"/>
    <w:rsid w:val="00E1237A"/>
    <w:rsid w:val="00E12950"/>
    <w:rsid w:val="00E221FD"/>
    <w:rsid w:val="00E26EB8"/>
    <w:rsid w:val="00E2715E"/>
    <w:rsid w:val="00E32A62"/>
    <w:rsid w:val="00E60413"/>
    <w:rsid w:val="00E826D5"/>
    <w:rsid w:val="00E833C1"/>
    <w:rsid w:val="00EB5F24"/>
    <w:rsid w:val="00EC1E86"/>
    <w:rsid w:val="00F1290A"/>
    <w:rsid w:val="00F20B27"/>
    <w:rsid w:val="00F304A6"/>
    <w:rsid w:val="00F55314"/>
    <w:rsid w:val="00F84306"/>
    <w:rsid w:val="00F9063D"/>
    <w:rsid w:val="00F93DE3"/>
    <w:rsid w:val="00FB4042"/>
    <w:rsid w:val="00FC3750"/>
    <w:rsid w:val="00FE5D8F"/>
    <w:rsid w:val="2CCBC209"/>
    <w:rsid w:val="30F40898"/>
    <w:rsid w:val="3FE3CAFF"/>
    <w:rsid w:val="514AF98A"/>
    <w:rsid w:val="52FE5481"/>
    <w:rsid w:val="5FEDF31E"/>
    <w:rsid w:val="62C93AFC"/>
    <w:rsid w:val="6A305D04"/>
    <w:rsid w:val="7FC90BC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E5E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261A3"/>
    <w:pPr>
      <w:spacing w:before="120" w:after="120"/>
    </w:pPr>
    <w:rPr>
      <w:rFonts w:ascii="Arial" w:hAnsi="Arial"/>
    </w:rPr>
  </w:style>
  <w:style w:type="paragraph" w:styleId="Heading1">
    <w:name w:val="heading 1"/>
    <w:basedOn w:val="Normal"/>
    <w:next w:val="Normal"/>
    <w:link w:val="Heading1Char"/>
    <w:uiPriority w:val="9"/>
    <w:qFormat/>
    <w:rsid w:val="006E1990"/>
    <w:pPr>
      <w:numPr>
        <w:numId w:val="4"/>
      </w:numPr>
      <w:spacing w:before="240" w:after="240"/>
      <w:outlineLvl w:val="0"/>
    </w:pPr>
    <w:rPr>
      <w:b/>
      <w:color w:val="002060"/>
      <w:sz w:val="28"/>
      <w:szCs w:val="28"/>
    </w:rPr>
  </w:style>
  <w:style w:type="paragraph" w:styleId="Heading2">
    <w:name w:val="heading 2"/>
    <w:basedOn w:val="Transforming-body"/>
    <w:next w:val="Normal"/>
    <w:link w:val="Heading2Char"/>
    <w:uiPriority w:val="9"/>
    <w:unhideWhenUsed/>
    <w:qFormat/>
    <w:rsid w:val="006E1990"/>
    <w:pPr>
      <w:numPr>
        <w:ilvl w:val="1"/>
        <w:numId w:val="4"/>
      </w:numPr>
      <w:spacing w:after="0"/>
      <w:ind w:left="576"/>
      <w:outlineLvl w:val="1"/>
    </w:pPr>
    <w:rPr>
      <w:b/>
      <w:color w:val="0072C6" w:themeColor="text1"/>
      <w:sz w:val="24"/>
      <w:szCs w:val="24"/>
    </w:rPr>
  </w:style>
  <w:style w:type="paragraph" w:styleId="Heading3">
    <w:name w:val="heading 3"/>
    <w:basedOn w:val="Heading2"/>
    <w:next w:val="Normal"/>
    <w:link w:val="Heading3Char"/>
    <w:uiPriority w:val="9"/>
    <w:unhideWhenUsed/>
    <w:qFormat/>
    <w:rsid w:val="006E1990"/>
    <w:pPr>
      <w:numPr>
        <w:ilvl w:val="2"/>
      </w:numPr>
      <w:spacing w:before="240"/>
      <w:ind w:left="1440"/>
      <w:outlineLvl w:val="2"/>
    </w:pPr>
    <w:rPr>
      <w:color w:val="0091C9" w:themeColor="text2"/>
      <w:sz w:val="22"/>
      <w:szCs w:val="22"/>
    </w:rPr>
  </w:style>
  <w:style w:type="paragraph" w:styleId="Heading4">
    <w:name w:val="heading 4"/>
    <w:basedOn w:val="Normal"/>
    <w:next w:val="Normal"/>
    <w:link w:val="Heading4Char"/>
    <w:uiPriority w:val="9"/>
    <w:unhideWhenUsed/>
    <w:qFormat/>
    <w:rsid w:val="00463660"/>
    <w:pPr>
      <w:numPr>
        <w:ilvl w:val="3"/>
        <w:numId w:val="4"/>
      </w:numPr>
      <w:spacing w:before="240" w:after="0"/>
      <w:outlineLvl w:val="3"/>
    </w:pPr>
    <w:rPr>
      <w:i/>
      <w:color w:val="0072C6"/>
    </w:rPr>
  </w:style>
  <w:style w:type="paragraph" w:styleId="Heading5">
    <w:name w:val="heading 5"/>
    <w:basedOn w:val="Normal"/>
    <w:next w:val="Normal"/>
    <w:link w:val="Heading5Char"/>
    <w:uiPriority w:val="9"/>
    <w:semiHidden/>
    <w:unhideWhenUsed/>
    <w:qFormat/>
    <w:rsid w:val="004B479B"/>
    <w:pPr>
      <w:keepNext/>
      <w:keepLines/>
      <w:numPr>
        <w:ilvl w:val="4"/>
        <w:numId w:val="4"/>
      </w:numPr>
      <w:spacing w:before="40" w:after="0"/>
      <w:outlineLvl w:val="4"/>
    </w:pPr>
    <w:rPr>
      <w:rFonts w:asciiTheme="majorHAnsi" w:eastAsiaTheme="majorEastAsia" w:hAnsiTheme="majorHAnsi" w:cstheme="majorBidi"/>
      <w:color w:val="AE1663" w:themeColor="accent1" w:themeShade="BF"/>
    </w:rPr>
  </w:style>
  <w:style w:type="paragraph" w:styleId="Heading6">
    <w:name w:val="heading 6"/>
    <w:basedOn w:val="Normal"/>
    <w:next w:val="Normal"/>
    <w:link w:val="Heading6Char"/>
    <w:uiPriority w:val="9"/>
    <w:semiHidden/>
    <w:unhideWhenUsed/>
    <w:qFormat/>
    <w:rsid w:val="004B479B"/>
    <w:pPr>
      <w:keepNext/>
      <w:keepLines/>
      <w:numPr>
        <w:ilvl w:val="5"/>
        <w:numId w:val="4"/>
      </w:numPr>
      <w:spacing w:before="40" w:after="0"/>
      <w:outlineLvl w:val="5"/>
    </w:pPr>
    <w:rPr>
      <w:rFonts w:asciiTheme="majorHAnsi" w:eastAsiaTheme="majorEastAsia" w:hAnsiTheme="majorHAnsi" w:cstheme="majorBidi"/>
      <w:color w:val="730E42" w:themeColor="accent1" w:themeShade="7F"/>
    </w:rPr>
  </w:style>
  <w:style w:type="paragraph" w:styleId="Heading7">
    <w:name w:val="heading 7"/>
    <w:basedOn w:val="Normal"/>
    <w:next w:val="Normal"/>
    <w:link w:val="Heading7Char"/>
    <w:uiPriority w:val="9"/>
    <w:semiHidden/>
    <w:unhideWhenUsed/>
    <w:qFormat/>
    <w:rsid w:val="004B479B"/>
    <w:pPr>
      <w:keepNext/>
      <w:keepLines/>
      <w:numPr>
        <w:ilvl w:val="6"/>
        <w:numId w:val="4"/>
      </w:numPr>
      <w:spacing w:before="40" w:after="0"/>
      <w:outlineLvl w:val="6"/>
    </w:pPr>
    <w:rPr>
      <w:rFonts w:asciiTheme="majorHAnsi" w:eastAsiaTheme="majorEastAsia" w:hAnsiTheme="majorHAnsi" w:cstheme="majorBidi"/>
      <w:i/>
      <w:iCs/>
      <w:color w:val="730E42" w:themeColor="accent1" w:themeShade="7F"/>
    </w:rPr>
  </w:style>
  <w:style w:type="paragraph" w:styleId="Heading8">
    <w:name w:val="heading 8"/>
    <w:basedOn w:val="Normal"/>
    <w:next w:val="Normal"/>
    <w:link w:val="Heading8Char"/>
    <w:uiPriority w:val="9"/>
    <w:semiHidden/>
    <w:unhideWhenUsed/>
    <w:qFormat/>
    <w:rsid w:val="004B479B"/>
    <w:pPr>
      <w:keepNext/>
      <w:keepLines/>
      <w:numPr>
        <w:ilvl w:val="7"/>
        <w:numId w:val="4"/>
      </w:numPr>
      <w:spacing w:before="40" w:after="0"/>
      <w:outlineLvl w:val="7"/>
    </w:pPr>
    <w:rPr>
      <w:rFonts w:asciiTheme="majorHAnsi" w:eastAsiaTheme="majorEastAsia" w:hAnsiTheme="majorHAnsi" w:cstheme="majorBidi"/>
      <w:color w:val="008CF5" w:themeColor="text1" w:themeTint="D8"/>
      <w:sz w:val="21"/>
      <w:szCs w:val="21"/>
    </w:rPr>
  </w:style>
  <w:style w:type="paragraph" w:styleId="Heading9">
    <w:name w:val="heading 9"/>
    <w:basedOn w:val="Normal"/>
    <w:next w:val="Normal"/>
    <w:link w:val="Heading9Char"/>
    <w:uiPriority w:val="9"/>
    <w:semiHidden/>
    <w:unhideWhenUsed/>
    <w:qFormat/>
    <w:rsid w:val="004B479B"/>
    <w:pPr>
      <w:keepNext/>
      <w:keepLines/>
      <w:numPr>
        <w:ilvl w:val="8"/>
        <w:numId w:val="4"/>
      </w:numPr>
      <w:spacing w:before="40" w:after="0"/>
      <w:outlineLvl w:val="8"/>
    </w:pPr>
    <w:rPr>
      <w:rFonts w:asciiTheme="majorHAnsi" w:eastAsiaTheme="majorEastAsia" w:hAnsiTheme="majorHAnsi" w:cstheme="majorBidi"/>
      <w:i/>
      <w:iCs/>
      <w:color w:val="008CF5"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D13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1355"/>
    <w:rPr>
      <w:rFonts w:ascii="Tahoma" w:hAnsi="Tahoma" w:cs="Tahoma"/>
      <w:sz w:val="16"/>
      <w:szCs w:val="16"/>
    </w:rPr>
  </w:style>
  <w:style w:type="paragraph" w:styleId="Header">
    <w:name w:val="header"/>
    <w:basedOn w:val="Normal"/>
    <w:link w:val="HeaderChar"/>
    <w:uiPriority w:val="99"/>
    <w:unhideWhenUsed/>
    <w:rsid w:val="004850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50ED"/>
  </w:style>
  <w:style w:type="paragraph" w:styleId="Footer">
    <w:name w:val="footer"/>
    <w:basedOn w:val="Normal"/>
    <w:link w:val="FooterChar"/>
    <w:uiPriority w:val="99"/>
    <w:unhideWhenUsed/>
    <w:rsid w:val="004850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50ED"/>
  </w:style>
  <w:style w:type="character" w:styleId="CommentReference">
    <w:name w:val="annotation reference"/>
    <w:basedOn w:val="DefaultParagraphFont"/>
    <w:uiPriority w:val="99"/>
    <w:semiHidden/>
    <w:unhideWhenUsed/>
    <w:rsid w:val="004850ED"/>
    <w:rPr>
      <w:sz w:val="16"/>
      <w:szCs w:val="16"/>
    </w:rPr>
  </w:style>
  <w:style w:type="paragraph" w:styleId="CommentText">
    <w:name w:val="annotation text"/>
    <w:basedOn w:val="Normal"/>
    <w:link w:val="CommentTextChar"/>
    <w:uiPriority w:val="99"/>
    <w:semiHidden/>
    <w:unhideWhenUsed/>
    <w:rsid w:val="004850ED"/>
    <w:pPr>
      <w:spacing w:line="240" w:lineRule="auto"/>
    </w:pPr>
    <w:rPr>
      <w:sz w:val="20"/>
      <w:szCs w:val="20"/>
    </w:rPr>
  </w:style>
  <w:style w:type="character" w:customStyle="1" w:styleId="CommentTextChar">
    <w:name w:val="Comment Text Char"/>
    <w:basedOn w:val="DefaultParagraphFont"/>
    <w:link w:val="CommentText"/>
    <w:uiPriority w:val="99"/>
    <w:semiHidden/>
    <w:rsid w:val="004850E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4850ED"/>
    <w:rPr>
      <w:b/>
      <w:bCs/>
    </w:rPr>
  </w:style>
  <w:style w:type="character" w:customStyle="1" w:styleId="CommentSubjectChar">
    <w:name w:val="Comment Subject Char"/>
    <w:basedOn w:val="CommentTextChar"/>
    <w:link w:val="CommentSubject"/>
    <w:uiPriority w:val="99"/>
    <w:semiHidden/>
    <w:rsid w:val="004850ED"/>
    <w:rPr>
      <w:rFonts w:ascii="Arial" w:hAnsi="Arial"/>
      <w:b/>
      <w:bCs/>
      <w:sz w:val="20"/>
      <w:szCs w:val="20"/>
    </w:rPr>
  </w:style>
  <w:style w:type="character" w:customStyle="1" w:styleId="Heading1Char">
    <w:name w:val="Heading 1 Char"/>
    <w:basedOn w:val="DefaultParagraphFont"/>
    <w:link w:val="Heading1"/>
    <w:uiPriority w:val="9"/>
    <w:rsid w:val="006E1990"/>
    <w:rPr>
      <w:rFonts w:ascii="Arial" w:hAnsi="Arial"/>
      <w:b/>
      <w:color w:val="002060"/>
      <w:sz w:val="28"/>
      <w:szCs w:val="28"/>
    </w:rPr>
  </w:style>
  <w:style w:type="paragraph" w:customStyle="1" w:styleId="Transforming-body">
    <w:name w:val="Transforming-body"/>
    <w:basedOn w:val="Normal"/>
    <w:qFormat/>
    <w:rsid w:val="00463660"/>
    <w:pPr>
      <w:spacing w:after="240"/>
    </w:pPr>
    <w:rPr>
      <w:color w:val="1F1F1F" w:themeColor="accent5" w:themeShade="80"/>
    </w:rPr>
  </w:style>
  <w:style w:type="character" w:customStyle="1" w:styleId="Heading2Char">
    <w:name w:val="Heading 2 Char"/>
    <w:basedOn w:val="DefaultParagraphFont"/>
    <w:link w:val="Heading2"/>
    <w:uiPriority w:val="9"/>
    <w:rsid w:val="006E1990"/>
    <w:rPr>
      <w:rFonts w:ascii="Arial" w:hAnsi="Arial"/>
      <w:b/>
      <w:color w:val="0072C6" w:themeColor="text1"/>
      <w:sz w:val="24"/>
      <w:szCs w:val="24"/>
    </w:rPr>
  </w:style>
  <w:style w:type="character" w:customStyle="1" w:styleId="Heading3Char">
    <w:name w:val="Heading 3 Char"/>
    <w:basedOn w:val="DefaultParagraphFont"/>
    <w:link w:val="Heading3"/>
    <w:uiPriority w:val="9"/>
    <w:rsid w:val="006E1990"/>
    <w:rPr>
      <w:rFonts w:ascii="Arial" w:hAnsi="Arial"/>
      <w:b/>
      <w:color w:val="0091C9" w:themeColor="text2"/>
    </w:rPr>
  </w:style>
  <w:style w:type="character" w:customStyle="1" w:styleId="Heading4Char">
    <w:name w:val="Heading 4 Char"/>
    <w:basedOn w:val="DefaultParagraphFont"/>
    <w:link w:val="Heading4"/>
    <w:uiPriority w:val="9"/>
    <w:rsid w:val="00463660"/>
    <w:rPr>
      <w:rFonts w:ascii="Arial" w:hAnsi="Arial"/>
      <w:i/>
      <w:color w:val="0072C6"/>
    </w:rPr>
  </w:style>
  <w:style w:type="paragraph" w:styleId="TOCHeading">
    <w:name w:val="TOC Heading"/>
    <w:basedOn w:val="Heading1"/>
    <w:next w:val="Normal"/>
    <w:uiPriority w:val="39"/>
    <w:semiHidden/>
    <w:unhideWhenUsed/>
    <w:qFormat/>
    <w:rsid w:val="00463660"/>
    <w:pPr>
      <w:keepNext/>
      <w:keepLines/>
      <w:spacing w:before="480" w:after="0"/>
      <w:outlineLvl w:val="9"/>
    </w:pPr>
    <w:rPr>
      <w:rFonts w:asciiTheme="majorHAnsi" w:eastAsiaTheme="majorEastAsia" w:hAnsiTheme="majorHAnsi" w:cstheme="majorBidi"/>
      <w:bCs/>
      <w:color w:val="AE1663" w:themeColor="accent1" w:themeShade="BF"/>
      <w:lang w:val="en-US" w:eastAsia="ja-JP"/>
    </w:rPr>
  </w:style>
  <w:style w:type="paragraph" w:styleId="TOC1">
    <w:name w:val="toc 1"/>
    <w:basedOn w:val="Normal"/>
    <w:next w:val="Normal"/>
    <w:autoRedefine/>
    <w:uiPriority w:val="39"/>
    <w:unhideWhenUsed/>
    <w:rsid w:val="00695C6D"/>
    <w:pPr>
      <w:spacing w:after="100"/>
    </w:pPr>
  </w:style>
  <w:style w:type="paragraph" w:styleId="TOC2">
    <w:name w:val="toc 2"/>
    <w:basedOn w:val="Normal"/>
    <w:next w:val="Normal"/>
    <w:autoRedefine/>
    <w:uiPriority w:val="39"/>
    <w:unhideWhenUsed/>
    <w:rsid w:val="00695C6D"/>
    <w:pPr>
      <w:spacing w:after="100"/>
      <w:ind w:left="220"/>
    </w:pPr>
  </w:style>
  <w:style w:type="paragraph" w:styleId="TOC3">
    <w:name w:val="toc 3"/>
    <w:basedOn w:val="Normal"/>
    <w:next w:val="Normal"/>
    <w:autoRedefine/>
    <w:uiPriority w:val="39"/>
    <w:unhideWhenUsed/>
    <w:rsid w:val="00695C6D"/>
    <w:pPr>
      <w:spacing w:after="100"/>
      <w:ind w:left="440"/>
    </w:pPr>
  </w:style>
  <w:style w:type="character" w:styleId="Hyperlink">
    <w:name w:val="Hyperlink"/>
    <w:basedOn w:val="DefaultParagraphFont"/>
    <w:uiPriority w:val="99"/>
    <w:unhideWhenUsed/>
    <w:rsid w:val="00695C6D"/>
    <w:rPr>
      <w:color w:val="0000FF" w:themeColor="hyperlink"/>
      <w:u w:val="single"/>
    </w:rPr>
  </w:style>
  <w:style w:type="table" w:styleId="TableGrid">
    <w:name w:val="Table Grid"/>
    <w:basedOn w:val="TableNormal"/>
    <w:uiPriority w:val="59"/>
    <w:rsid w:val="00695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63660"/>
    <w:rPr>
      <w:b/>
      <w:color w:val="0072C6" w:themeColor="text1"/>
      <w:sz w:val="56"/>
      <w:szCs w:val="56"/>
    </w:rPr>
  </w:style>
  <w:style w:type="character" w:customStyle="1" w:styleId="TitleChar">
    <w:name w:val="Title Char"/>
    <w:basedOn w:val="DefaultParagraphFont"/>
    <w:link w:val="Title"/>
    <w:uiPriority w:val="10"/>
    <w:rsid w:val="00463660"/>
    <w:rPr>
      <w:rFonts w:ascii="Arial" w:hAnsi="Arial"/>
      <w:b/>
      <w:color w:val="0072C6" w:themeColor="text1"/>
      <w:sz w:val="56"/>
      <w:szCs w:val="56"/>
    </w:rPr>
  </w:style>
  <w:style w:type="paragraph" w:styleId="Subtitle">
    <w:name w:val="Subtitle"/>
    <w:basedOn w:val="Heading1"/>
    <w:next w:val="Normal"/>
    <w:link w:val="SubtitleChar"/>
    <w:uiPriority w:val="11"/>
    <w:qFormat/>
    <w:rsid w:val="00463660"/>
    <w:rPr>
      <w:b w:val="0"/>
      <w:color w:val="575757" w:themeColor="background2" w:themeTint="BF"/>
      <w:sz w:val="40"/>
      <w:szCs w:val="40"/>
    </w:rPr>
  </w:style>
  <w:style w:type="character" w:customStyle="1" w:styleId="SubtitleChar">
    <w:name w:val="Subtitle Char"/>
    <w:basedOn w:val="DefaultParagraphFont"/>
    <w:link w:val="Subtitle"/>
    <w:uiPriority w:val="11"/>
    <w:rsid w:val="00463660"/>
    <w:rPr>
      <w:rFonts w:ascii="Arial" w:hAnsi="Arial"/>
      <w:color w:val="575757" w:themeColor="background2" w:themeTint="BF"/>
      <w:sz w:val="40"/>
      <w:szCs w:val="40"/>
    </w:rPr>
  </w:style>
  <w:style w:type="paragraph" w:customStyle="1" w:styleId="Style2">
    <w:name w:val="Style2"/>
    <w:basedOn w:val="Normal"/>
    <w:qFormat/>
    <w:rsid w:val="00463660"/>
    <w:pPr>
      <w:spacing w:after="0" w:line="240" w:lineRule="auto"/>
    </w:pPr>
    <w:rPr>
      <w:rFonts w:ascii="Times New Roman" w:eastAsia="Times New Roman" w:hAnsi="Times New Roman" w:cs="Times New Roman"/>
      <w:sz w:val="24"/>
      <w:szCs w:val="24"/>
      <w:lang w:eastAsia="en-GB"/>
    </w:rPr>
  </w:style>
  <w:style w:type="paragraph" w:styleId="NoSpacing">
    <w:name w:val="No Spacing"/>
    <w:uiPriority w:val="1"/>
    <w:qFormat/>
    <w:rsid w:val="00463660"/>
    <w:pPr>
      <w:spacing w:after="0" w:line="240" w:lineRule="auto"/>
    </w:pPr>
  </w:style>
  <w:style w:type="paragraph" w:styleId="ListParagraph">
    <w:name w:val="List Paragraph"/>
    <w:basedOn w:val="Normal"/>
    <w:uiPriority w:val="34"/>
    <w:qFormat/>
    <w:rsid w:val="00463660"/>
    <w:pPr>
      <w:ind w:left="720"/>
      <w:contextualSpacing/>
    </w:pPr>
    <w:rPr>
      <w:rFonts w:ascii="Calibri" w:hAnsi="Calibri"/>
    </w:rPr>
  </w:style>
  <w:style w:type="character" w:customStyle="1" w:styleId="Heading5Char">
    <w:name w:val="Heading 5 Char"/>
    <w:basedOn w:val="DefaultParagraphFont"/>
    <w:link w:val="Heading5"/>
    <w:uiPriority w:val="9"/>
    <w:semiHidden/>
    <w:rsid w:val="004B479B"/>
    <w:rPr>
      <w:rFonts w:asciiTheme="majorHAnsi" w:eastAsiaTheme="majorEastAsia" w:hAnsiTheme="majorHAnsi" w:cstheme="majorBidi"/>
      <w:color w:val="AE1663" w:themeColor="accent1" w:themeShade="BF"/>
    </w:rPr>
  </w:style>
  <w:style w:type="character" w:customStyle="1" w:styleId="Heading6Char">
    <w:name w:val="Heading 6 Char"/>
    <w:basedOn w:val="DefaultParagraphFont"/>
    <w:link w:val="Heading6"/>
    <w:uiPriority w:val="9"/>
    <w:semiHidden/>
    <w:rsid w:val="004B479B"/>
    <w:rPr>
      <w:rFonts w:asciiTheme="majorHAnsi" w:eastAsiaTheme="majorEastAsia" w:hAnsiTheme="majorHAnsi" w:cstheme="majorBidi"/>
      <w:color w:val="730E42" w:themeColor="accent1" w:themeShade="7F"/>
    </w:rPr>
  </w:style>
  <w:style w:type="character" w:customStyle="1" w:styleId="Heading7Char">
    <w:name w:val="Heading 7 Char"/>
    <w:basedOn w:val="DefaultParagraphFont"/>
    <w:link w:val="Heading7"/>
    <w:uiPriority w:val="9"/>
    <w:semiHidden/>
    <w:rsid w:val="004B479B"/>
    <w:rPr>
      <w:rFonts w:asciiTheme="majorHAnsi" w:eastAsiaTheme="majorEastAsia" w:hAnsiTheme="majorHAnsi" w:cstheme="majorBidi"/>
      <w:i/>
      <w:iCs/>
      <w:color w:val="730E42" w:themeColor="accent1" w:themeShade="7F"/>
    </w:rPr>
  </w:style>
  <w:style w:type="character" w:customStyle="1" w:styleId="Heading8Char">
    <w:name w:val="Heading 8 Char"/>
    <w:basedOn w:val="DefaultParagraphFont"/>
    <w:link w:val="Heading8"/>
    <w:uiPriority w:val="9"/>
    <w:semiHidden/>
    <w:rsid w:val="004B479B"/>
    <w:rPr>
      <w:rFonts w:asciiTheme="majorHAnsi" w:eastAsiaTheme="majorEastAsia" w:hAnsiTheme="majorHAnsi" w:cstheme="majorBidi"/>
      <w:color w:val="008CF5" w:themeColor="text1" w:themeTint="D8"/>
      <w:sz w:val="21"/>
      <w:szCs w:val="21"/>
    </w:rPr>
  </w:style>
  <w:style w:type="character" w:customStyle="1" w:styleId="Heading9Char">
    <w:name w:val="Heading 9 Char"/>
    <w:basedOn w:val="DefaultParagraphFont"/>
    <w:link w:val="Heading9"/>
    <w:uiPriority w:val="9"/>
    <w:semiHidden/>
    <w:rsid w:val="004B479B"/>
    <w:rPr>
      <w:rFonts w:asciiTheme="majorHAnsi" w:eastAsiaTheme="majorEastAsia" w:hAnsiTheme="majorHAnsi" w:cstheme="majorBidi"/>
      <w:i/>
      <w:iCs/>
      <w:color w:val="008CF5" w:themeColor="text1" w:themeTint="D8"/>
      <w:sz w:val="21"/>
      <w:szCs w:val="21"/>
    </w:rPr>
  </w:style>
  <w:style w:type="paragraph" w:styleId="NormalWeb">
    <w:name w:val="Normal (Web)"/>
    <w:basedOn w:val="Normal"/>
    <w:uiPriority w:val="99"/>
    <w:semiHidden/>
    <w:unhideWhenUsed/>
    <w:rsid w:val="00904699"/>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styleId="FootnoteText">
    <w:name w:val="footnote text"/>
    <w:basedOn w:val="Normal"/>
    <w:link w:val="FootnoteTextChar"/>
    <w:uiPriority w:val="99"/>
    <w:unhideWhenUsed/>
    <w:rsid w:val="00F20B27"/>
    <w:pPr>
      <w:spacing w:after="0" w:line="240" w:lineRule="auto"/>
    </w:pPr>
    <w:rPr>
      <w:sz w:val="24"/>
      <w:szCs w:val="24"/>
    </w:rPr>
  </w:style>
  <w:style w:type="character" w:customStyle="1" w:styleId="FootnoteTextChar">
    <w:name w:val="Footnote Text Char"/>
    <w:basedOn w:val="DefaultParagraphFont"/>
    <w:link w:val="FootnoteText"/>
    <w:uiPriority w:val="99"/>
    <w:rsid w:val="00F20B27"/>
    <w:rPr>
      <w:rFonts w:ascii="Arial" w:hAnsi="Arial"/>
      <w:sz w:val="24"/>
      <w:szCs w:val="24"/>
    </w:rPr>
  </w:style>
  <w:style w:type="character" w:styleId="FootnoteReference">
    <w:name w:val="footnote reference"/>
    <w:basedOn w:val="DefaultParagraphFont"/>
    <w:uiPriority w:val="99"/>
    <w:unhideWhenUsed/>
    <w:rsid w:val="00F20B27"/>
    <w:rPr>
      <w:vertAlign w:val="superscript"/>
    </w:rPr>
  </w:style>
  <w:style w:type="character" w:styleId="Emphasis">
    <w:name w:val="Emphasis"/>
    <w:uiPriority w:val="20"/>
    <w:qFormat/>
    <w:rsid w:val="004C1A0F"/>
    <w:rPr>
      <w:lang w:val="en-US"/>
    </w:rPr>
  </w:style>
  <w:style w:type="character" w:styleId="SubtleEmphasis">
    <w:name w:val="Subtle Emphasis"/>
    <w:basedOn w:val="Emphasis"/>
    <w:uiPriority w:val="19"/>
    <w:qFormat/>
    <w:rsid w:val="001A129C"/>
    <w:rPr>
      <w:lang w:val="en-US"/>
    </w:rPr>
  </w:style>
  <w:style w:type="paragraph" w:styleId="Revision">
    <w:name w:val="Revision"/>
    <w:hidden/>
    <w:uiPriority w:val="99"/>
    <w:semiHidden/>
    <w:rsid w:val="000261A3"/>
    <w:pPr>
      <w:spacing w:after="0" w:line="240" w:lineRule="auto"/>
    </w:pPr>
    <w:rPr>
      <w:rFonts w:ascii="Arial" w:hAnsi="Arial"/>
    </w:rPr>
  </w:style>
  <w:style w:type="table" w:styleId="GridTable4">
    <w:name w:val="Grid Table 4"/>
    <w:basedOn w:val="TableNormal"/>
    <w:uiPriority w:val="49"/>
    <w:rsid w:val="00933232"/>
    <w:pPr>
      <w:spacing w:after="0" w:line="240" w:lineRule="auto"/>
    </w:pPr>
    <w:tblPr>
      <w:tblStyleRowBandSize w:val="1"/>
      <w:tblStyleColBandSize w:val="1"/>
      <w:tblBorders>
        <w:top w:val="single" w:sz="4" w:space="0" w:color="43AEFF" w:themeColor="text1" w:themeTint="99"/>
        <w:left w:val="single" w:sz="4" w:space="0" w:color="43AEFF" w:themeColor="text1" w:themeTint="99"/>
        <w:bottom w:val="single" w:sz="4" w:space="0" w:color="43AEFF" w:themeColor="text1" w:themeTint="99"/>
        <w:right w:val="single" w:sz="4" w:space="0" w:color="43AEFF" w:themeColor="text1" w:themeTint="99"/>
        <w:insideH w:val="single" w:sz="4" w:space="0" w:color="43AEFF" w:themeColor="text1" w:themeTint="99"/>
        <w:insideV w:val="single" w:sz="4" w:space="0" w:color="43AEFF" w:themeColor="text1" w:themeTint="99"/>
      </w:tblBorders>
    </w:tblPr>
    <w:tblStylePr w:type="firstRow">
      <w:rPr>
        <w:b/>
        <w:bCs/>
        <w:color w:val="FFFFFF" w:themeColor="background1"/>
      </w:rPr>
      <w:tblPr/>
      <w:tcPr>
        <w:tcBorders>
          <w:top w:val="single" w:sz="4" w:space="0" w:color="0072C6" w:themeColor="text1"/>
          <w:left w:val="single" w:sz="4" w:space="0" w:color="0072C6" w:themeColor="text1"/>
          <w:bottom w:val="single" w:sz="4" w:space="0" w:color="0072C6" w:themeColor="text1"/>
          <w:right w:val="single" w:sz="4" w:space="0" w:color="0072C6" w:themeColor="text1"/>
          <w:insideH w:val="nil"/>
          <w:insideV w:val="nil"/>
        </w:tcBorders>
        <w:shd w:val="clear" w:color="auto" w:fill="0072C6" w:themeFill="text1"/>
      </w:tcPr>
    </w:tblStylePr>
    <w:tblStylePr w:type="lastRow">
      <w:rPr>
        <w:b/>
        <w:bCs/>
      </w:rPr>
      <w:tblPr/>
      <w:tcPr>
        <w:tcBorders>
          <w:top w:val="double" w:sz="4" w:space="0" w:color="0072C6" w:themeColor="text1"/>
        </w:tcBorders>
      </w:tcPr>
    </w:tblStylePr>
    <w:tblStylePr w:type="firstCol">
      <w:rPr>
        <w:b/>
        <w:bCs/>
      </w:rPr>
    </w:tblStylePr>
    <w:tblStylePr w:type="lastCol">
      <w:rPr>
        <w:b/>
        <w:bCs/>
      </w:rPr>
    </w:tblStylePr>
    <w:tblStylePr w:type="band1Vert">
      <w:tblPr/>
      <w:tcPr>
        <w:shd w:val="clear" w:color="auto" w:fill="C0E4FF" w:themeFill="text1" w:themeFillTint="33"/>
      </w:tcPr>
    </w:tblStylePr>
    <w:tblStylePr w:type="band1Horz">
      <w:tblPr/>
      <w:tcPr>
        <w:shd w:val="clear" w:color="auto" w:fill="C0E4FF"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334397">
      <w:bodyDiv w:val="1"/>
      <w:marLeft w:val="0"/>
      <w:marRight w:val="0"/>
      <w:marTop w:val="0"/>
      <w:marBottom w:val="0"/>
      <w:divBdr>
        <w:top w:val="none" w:sz="0" w:space="0" w:color="auto"/>
        <w:left w:val="none" w:sz="0" w:space="0" w:color="auto"/>
        <w:bottom w:val="none" w:sz="0" w:space="0" w:color="auto"/>
        <w:right w:val="none" w:sz="0" w:space="0" w:color="auto"/>
      </w:divBdr>
    </w:div>
    <w:div w:id="177156211">
      <w:bodyDiv w:val="1"/>
      <w:marLeft w:val="0"/>
      <w:marRight w:val="0"/>
      <w:marTop w:val="0"/>
      <w:marBottom w:val="0"/>
      <w:divBdr>
        <w:top w:val="none" w:sz="0" w:space="0" w:color="auto"/>
        <w:left w:val="none" w:sz="0" w:space="0" w:color="auto"/>
        <w:bottom w:val="none" w:sz="0" w:space="0" w:color="auto"/>
        <w:right w:val="none" w:sz="0" w:space="0" w:color="auto"/>
      </w:divBdr>
    </w:div>
    <w:div w:id="188640392">
      <w:bodyDiv w:val="1"/>
      <w:marLeft w:val="0"/>
      <w:marRight w:val="0"/>
      <w:marTop w:val="0"/>
      <w:marBottom w:val="0"/>
      <w:divBdr>
        <w:top w:val="none" w:sz="0" w:space="0" w:color="auto"/>
        <w:left w:val="none" w:sz="0" w:space="0" w:color="auto"/>
        <w:bottom w:val="none" w:sz="0" w:space="0" w:color="auto"/>
        <w:right w:val="none" w:sz="0" w:space="0" w:color="auto"/>
      </w:divBdr>
      <w:divsChild>
        <w:div w:id="1547333550">
          <w:marLeft w:val="274"/>
          <w:marRight w:val="0"/>
          <w:marTop w:val="0"/>
          <w:marBottom w:val="0"/>
          <w:divBdr>
            <w:top w:val="none" w:sz="0" w:space="0" w:color="auto"/>
            <w:left w:val="none" w:sz="0" w:space="0" w:color="auto"/>
            <w:bottom w:val="none" w:sz="0" w:space="0" w:color="auto"/>
            <w:right w:val="none" w:sz="0" w:space="0" w:color="auto"/>
          </w:divBdr>
        </w:div>
      </w:divsChild>
    </w:div>
    <w:div w:id="202252243">
      <w:bodyDiv w:val="1"/>
      <w:marLeft w:val="0"/>
      <w:marRight w:val="0"/>
      <w:marTop w:val="0"/>
      <w:marBottom w:val="0"/>
      <w:divBdr>
        <w:top w:val="none" w:sz="0" w:space="0" w:color="auto"/>
        <w:left w:val="none" w:sz="0" w:space="0" w:color="auto"/>
        <w:bottom w:val="none" w:sz="0" w:space="0" w:color="auto"/>
        <w:right w:val="none" w:sz="0" w:space="0" w:color="auto"/>
      </w:divBdr>
    </w:div>
    <w:div w:id="565066887">
      <w:bodyDiv w:val="1"/>
      <w:marLeft w:val="0"/>
      <w:marRight w:val="0"/>
      <w:marTop w:val="0"/>
      <w:marBottom w:val="0"/>
      <w:divBdr>
        <w:top w:val="none" w:sz="0" w:space="0" w:color="auto"/>
        <w:left w:val="none" w:sz="0" w:space="0" w:color="auto"/>
        <w:bottom w:val="none" w:sz="0" w:space="0" w:color="auto"/>
        <w:right w:val="none" w:sz="0" w:space="0" w:color="auto"/>
      </w:divBdr>
    </w:div>
    <w:div w:id="676882636">
      <w:bodyDiv w:val="1"/>
      <w:marLeft w:val="0"/>
      <w:marRight w:val="0"/>
      <w:marTop w:val="0"/>
      <w:marBottom w:val="0"/>
      <w:divBdr>
        <w:top w:val="none" w:sz="0" w:space="0" w:color="auto"/>
        <w:left w:val="none" w:sz="0" w:space="0" w:color="auto"/>
        <w:bottom w:val="none" w:sz="0" w:space="0" w:color="auto"/>
        <w:right w:val="none" w:sz="0" w:space="0" w:color="auto"/>
      </w:divBdr>
    </w:div>
    <w:div w:id="739788266">
      <w:bodyDiv w:val="1"/>
      <w:marLeft w:val="0"/>
      <w:marRight w:val="0"/>
      <w:marTop w:val="0"/>
      <w:marBottom w:val="0"/>
      <w:divBdr>
        <w:top w:val="none" w:sz="0" w:space="0" w:color="auto"/>
        <w:left w:val="none" w:sz="0" w:space="0" w:color="auto"/>
        <w:bottom w:val="none" w:sz="0" w:space="0" w:color="auto"/>
        <w:right w:val="none" w:sz="0" w:space="0" w:color="auto"/>
      </w:divBdr>
      <w:divsChild>
        <w:div w:id="131480360">
          <w:marLeft w:val="274"/>
          <w:marRight w:val="0"/>
          <w:marTop w:val="0"/>
          <w:marBottom w:val="0"/>
          <w:divBdr>
            <w:top w:val="none" w:sz="0" w:space="0" w:color="auto"/>
            <w:left w:val="none" w:sz="0" w:space="0" w:color="auto"/>
            <w:bottom w:val="none" w:sz="0" w:space="0" w:color="auto"/>
            <w:right w:val="none" w:sz="0" w:space="0" w:color="auto"/>
          </w:divBdr>
        </w:div>
        <w:div w:id="216205584">
          <w:marLeft w:val="274"/>
          <w:marRight w:val="0"/>
          <w:marTop w:val="0"/>
          <w:marBottom w:val="0"/>
          <w:divBdr>
            <w:top w:val="none" w:sz="0" w:space="0" w:color="auto"/>
            <w:left w:val="none" w:sz="0" w:space="0" w:color="auto"/>
            <w:bottom w:val="none" w:sz="0" w:space="0" w:color="auto"/>
            <w:right w:val="none" w:sz="0" w:space="0" w:color="auto"/>
          </w:divBdr>
        </w:div>
        <w:div w:id="264004146">
          <w:marLeft w:val="274"/>
          <w:marRight w:val="0"/>
          <w:marTop w:val="0"/>
          <w:marBottom w:val="0"/>
          <w:divBdr>
            <w:top w:val="none" w:sz="0" w:space="0" w:color="auto"/>
            <w:left w:val="none" w:sz="0" w:space="0" w:color="auto"/>
            <w:bottom w:val="none" w:sz="0" w:space="0" w:color="auto"/>
            <w:right w:val="none" w:sz="0" w:space="0" w:color="auto"/>
          </w:divBdr>
        </w:div>
        <w:div w:id="1313292059">
          <w:marLeft w:val="274"/>
          <w:marRight w:val="0"/>
          <w:marTop w:val="0"/>
          <w:marBottom w:val="0"/>
          <w:divBdr>
            <w:top w:val="none" w:sz="0" w:space="0" w:color="auto"/>
            <w:left w:val="none" w:sz="0" w:space="0" w:color="auto"/>
            <w:bottom w:val="none" w:sz="0" w:space="0" w:color="auto"/>
            <w:right w:val="none" w:sz="0" w:space="0" w:color="auto"/>
          </w:divBdr>
        </w:div>
        <w:div w:id="1419398874">
          <w:marLeft w:val="274"/>
          <w:marRight w:val="0"/>
          <w:marTop w:val="0"/>
          <w:marBottom w:val="0"/>
          <w:divBdr>
            <w:top w:val="none" w:sz="0" w:space="0" w:color="auto"/>
            <w:left w:val="none" w:sz="0" w:space="0" w:color="auto"/>
            <w:bottom w:val="none" w:sz="0" w:space="0" w:color="auto"/>
            <w:right w:val="none" w:sz="0" w:space="0" w:color="auto"/>
          </w:divBdr>
        </w:div>
      </w:divsChild>
    </w:div>
    <w:div w:id="1093666587">
      <w:bodyDiv w:val="1"/>
      <w:marLeft w:val="0"/>
      <w:marRight w:val="0"/>
      <w:marTop w:val="0"/>
      <w:marBottom w:val="0"/>
      <w:divBdr>
        <w:top w:val="none" w:sz="0" w:space="0" w:color="auto"/>
        <w:left w:val="none" w:sz="0" w:space="0" w:color="auto"/>
        <w:bottom w:val="none" w:sz="0" w:space="0" w:color="auto"/>
        <w:right w:val="none" w:sz="0" w:space="0" w:color="auto"/>
      </w:divBdr>
      <w:divsChild>
        <w:div w:id="841815087">
          <w:marLeft w:val="274"/>
          <w:marRight w:val="0"/>
          <w:marTop w:val="0"/>
          <w:marBottom w:val="0"/>
          <w:divBdr>
            <w:top w:val="none" w:sz="0" w:space="0" w:color="auto"/>
            <w:left w:val="none" w:sz="0" w:space="0" w:color="auto"/>
            <w:bottom w:val="none" w:sz="0" w:space="0" w:color="auto"/>
            <w:right w:val="none" w:sz="0" w:space="0" w:color="auto"/>
          </w:divBdr>
        </w:div>
        <w:div w:id="2124494282">
          <w:marLeft w:val="274"/>
          <w:marRight w:val="0"/>
          <w:marTop w:val="0"/>
          <w:marBottom w:val="0"/>
          <w:divBdr>
            <w:top w:val="none" w:sz="0" w:space="0" w:color="auto"/>
            <w:left w:val="none" w:sz="0" w:space="0" w:color="auto"/>
            <w:bottom w:val="none" w:sz="0" w:space="0" w:color="auto"/>
            <w:right w:val="none" w:sz="0" w:space="0" w:color="auto"/>
          </w:divBdr>
        </w:div>
        <w:div w:id="785350317">
          <w:marLeft w:val="274"/>
          <w:marRight w:val="0"/>
          <w:marTop w:val="0"/>
          <w:marBottom w:val="0"/>
          <w:divBdr>
            <w:top w:val="none" w:sz="0" w:space="0" w:color="auto"/>
            <w:left w:val="none" w:sz="0" w:space="0" w:color="auto"/>
            <w:bottom w:val="none" w:sz="0" w:space="0" w:color="auto"/>
            <w:right w:val="none" w:sz="0" w:space="0" w:color="auto"/>
          </w:divBdr>
        </w:div>
        <w:div w:id="49691100">
          <w:marLeft w:val="274"/>
          <w:marRight w:val="0"/>
          <w:marTop w:val="0"/>
          <w:marBottom w:val="0"/>
          <w:divBdr>
            <w:top w:val="none" w:sz="0" w:space="0" w:color="auto"/>
            <w:left w:val="none" w:sz="0" w:space="0" w:color="auto"/>
            <w:bottom w:val="none" w:sz="0" w:space="0" w:color="auto"/>
            <w:right w:val="none" w:sz="0" w:space="0" w:color="auto"/>
          </w:divBdr>
        </w:div>
      </w:divsChild>
    </w:div>
    <w:div w:id="1114326128">
      <w:bodyDiv w:val="1"/>
      <w:marLeft w:val="0"/>
      <w:marRight w:val="0"/>
      <w:marTop w:val="0"/>
      <w:marBottom w:val="0"/>
      <w:divBdr>
        <w:top w:val="none" w:sz="0" w:space="0" w:color="auto"/>
        <w:left w:val="none" w:sz="0" w:space="0" w:color="auto"/>
        <w:bottom w:val="none" w:sz="0" w:space="0" w:color="auto"/>
        <w:right w:val="none" w:sz="0" w:space="0" w:color="auto"/>
      </w:divBdr>
    </w:div>
    <w:div w:id="1191919006">
      <w:bodyDiv w:val="1"/>
      <w:marLeft w:val="0"/>
      <w:marRight w:val="0"/>
      <w:marTop w:val="0"/>
      <w:marBottom w:val="0"/>
      <w:divBdr>
        <w:top w:val="none" w:sz="0" w:space="0" w:color="auto"/>
        <w:left w:val="none" w:sz="0" w:space="0" w:color="auto"/>
        <w:bottom w:val="none" w:sz="0" w:space="0" w:color="auto"/>
        <w:right w:val="none" w:sz="0" w:space="0" w:color="auto"/>
      </w:divBdr>
      <w:divsChild>
        <w:div w:id="1812750143">
          <w:marLeft w:val="0"/>
          <w:marRight w:val="0"/>
          <w:marTop w:val="0"/>
          <w:marBottom w:val="0"/>
          <w:divBdr>
            <w:top w:val="none" w:sz="0" w:space="0" w:color="auto"/>
            <w:left w:val="none" w:sz="0" w:space="0" w:color="auto"/>
            <w:bottom w:val="none" w:sz="0" w:space="0" w:color="auto"/>
            <w:right w:val="none" w:sz="0" w:space="0" w:color="auto"/>
          </w:divBdr>
        </w:div>
        <w:div w:id="240525693">
          <w:marLeft w:val="0"/>
          <w:marRight w:val="0"/>
          <w:marTop w:val="0"/>
          <w:marBottom w:val="0"/>
          <w:divBdr>
            <w:top w:val="none" w:sz="0" w:space="0" w:color="auto"/>
            <w:left w:val="none" w:sz="0" w:space="0" w:color="auto"/>
            <w:bottom w:val="none" w:sz="0" w:space="0" w:color="auto"/>
            <w:right w:val="none" w:sz="0" w:space="0" w:color="auto"/>
          </w:divBdr>
        </w:div>
        <w:div w:id="1285964489">
          <w:marLeft w:val="0"/>
          <w:marRight w:val="0"/>
          <w:marTop w:val="0"/>
          <w:marBottom w:val="0"/>
          <w:divBdr>
            <w:top w:val="none" w:sz="0" w:space="0" w:color="auto"/>
            <w:left w:val="none" w:sz="0" w:space="0" w:color="auto"/>
            <w:bottom w:val="none" w:sz="0" w:space="0" w:color="auto"/>
            <w:right w:val="none" w:sz="0" w:space="0" w:color="auto"/>
          </w:divBdr>
        </w:div>
        <w:div w:id="580606916">
          <w:marLeft w:val="0"/>
          <w:marRight w:val="0"/>
          <w:marTop w:val="0"/>
          <w:marBottom w:val="0"/>
          <w:divBdr>
            <w:top w:val="none" w:sz="0" w:space="0" w:color="auto"/>
            <w:left w:val="none" w:sz="0" w:space="0" w:color="auto"/>
            <w:bottom w:val="none" w:sz="0" w:space="0" w:color="auto"/>
            <w:right w:val="none" w:sz="0" w:space="0" w:color="auto"/>
          </w:divBdr>
        </w:div>
        <w:div w:id="181016496">
          <w:marLeft w:val="0"/>
          <w:marRight w:val="0"/>
          <w:marTop w:val="0"/>
          <w:marBottom w:val="0"/>
          <w:divBdr>
            <w:top w:val="none" w:sz="0" w:space="0" w:color="auto"/>
            <w:left w:val="none" w:sz="0" w:space="0" w:color="auto"/>
            <w:bottom w:val="none" w:sz="0" w:space="0" w:color="auto"/>
            <w:right w:val="none" w:sz="0" w:space="0" w:color="auto"/>
          </w:divBdr>
        </w:div>
        <w:div w:id="1179080008">
          <w:marLeft w:val="0"/>
          <w:marRight w:val="0"/>
          <w:marTop w:val="0"/>
          <w:marBottom w:val="0"/>
          <w:divBdr>
            <w:top w:val="none" w:sz="0" w:space="0" w:color="auto"/>
            <w:left w:val="none" w:sz="0" w:space="0" w:color="auto"/>
            <w:bottom w:val="none" w:sz="0" w:space="0" w:color="auto"/>
            <w:right w:val="none" w:sz="0" w:space="0" w:color="auto"/>
          </w:divBdr>
        </w:div>
        <w:div w:id="1014845286">
          <w:marLeft w:val="0"/>
          <w:marRight w:val="0"/>
          <w:marTop w:val="0"/>
          <w:marBottom w:val="0"/>
          <w:divBdr>
            <w:top w:val="none" w:sz="0" w:space="0" w:color="auto"/>
            <w:left w:val="none" w:sz="0" w:space="0" w:color="auto"/>
            <w:bottom w:val="none" w:sz="0" w:space="0" w:color="auto"/>
            <w:right w:val="none" w:sz="0" w:space="0" w:color="auto"/>
          </w:divBdr>
        </w:div>
        <w:div w:id="784931125">
          <w:marLeft w:val="0"/>
          <w:marRight w:val="0"/>
          <w:marTop w:val="0"/>
          <w:marBottom w:val="0"/>
          <w:divBdr>
            <w:top w:val="none" w:sz="0" w:space="0" w:color="auto"/>
            <w:left w:val="none" w:sz="0" w:space="0" w:color="auto"/>
            <w:bottom w:val="none" w:sz="0" w:space="0" w:color="auto"/>
            <w:right w:val="none" w:sz="0" w:space="0" w:color="auto"/>
          </w:divBdr>
        </w:div>
        <w:div w:id="94445755">
          <w:marLeft w:val="0"/>
          <w:marRight w:val="0"/>
          <w:marTop w:val="0"/>
          <w:marBottom w:val="0"/>
          <w:divBdr>
            <w:top w:val="none" w:sz="0" w:space="0" w:color="auto"/>
            <w:left w:val="none" w:sz="0" w:space="0" w:color="auto"/>
            <w:bottom w:val="none" w:sz="0" w:space="0" w:color="auto"/>
            <w:right w:val="none" w:sz="0" w:space="0" w:color="auto"/>
          </w:divBdr>
        </w:div>
        <w:div w:id="852954775">
          <w:marLeft w:val="0"/>
          <w:marRight w:val="0"/>
          <w:marTop w:val="0"/>
          <w:marBottom w:val="0"/>
          <w:divBdr>
            <w:top w:val="none" w:sz="0" w:space="0" w:color="auto"/>
            <w:left w:val="none" w:sz="0" w:space="0" w:color="auto"/>
            <w:bottom w:val="none" w:sz="0" w:space="0" w:color="auto"/>
            <w:right w:val="none" w:sz="0" w:space="0" w:color="auto"/>
          </w:divBdr>
        </w:div>
        <w:div w:id="1153789931">
          <w:marLeft w:val="0"/>
          <w:marRight w:val="0"/>
          <w:marTop w:val="0"/>
          <w:marBottom w:val="0"/>
          <w:divBdr>
            <w:top w:val="none" w:sz="0" w:space="0" w:color="auto"/>
            <w:left w:val="none" w:sz="0" w:space="0" w:color="auto"/>
            <w:bottom w:val="none" w:sz="0" w:space="0" w:color="auto"/>
            <w:right w:val="none" w:sz="0" w:space="0" w:color="auto"/>
          </w:divBdr>
        </w:div>
        <w:div w:id="1050495381">
          <w:marLeft w:val="0"/>
          <w:marRight w:val="0"/>
          <w:marTop w:val="0"/>
          <w:marBottom w:val="0"/>
          <w:divBdr>
            <w:top w:val="none" w:sz="0" w:space="0" w:color="auto"/>
            <w:left w:val="none" w:sz="0" w:space="0" w:color="auto"/>
            <w:bottom w:val="none" w:sz="0" w:space="0" w:color="auto"/>
            <w:right w:val="none" w:sz="0" w:space="0" w:color="auto"/>
          </w:divBdr>
        </w:div>
        <w:div w:id="1731810627">
          <w:marLeft w:val="0"/>
          <w:marRight w:val="0"/>
          <w:marTop w:val="0"/>
          <w:marBottom w:val="0"/>
          <w:divBdr>
            <w:top w:val="none" w:sz="0" w:space="0" w:color="auto"/>
            <w:left w:val="none" w:sz="0" w:space="0" w:color="auto"/>
            <w:bottom w:val="none" w:sz="0" w:space="0" w:color="auto"/>
            <w:right w:val="none" w:sz="0" w:space="0" w:color="auto"/>
          </w:divBdr>
        </w:div>
        <w:div w:id="288829458">
          <w:marLeft w:val="0"/>
          <w:marRight w:val="0"/>
          <w:marTop w:val="0"/>
          <w:marBottom w:val="0"/>
          <w:divBdr>
            <w:top w:val="none" w:sz="0" w:space="0" w:color="auto"/>
            <w:left w:val="none" w:sz="0" w:space="0" w:color="auto"/>
            <w:bottom w:val="none" w:sz="0" w:space="0" w:color="auto"/>
            <w:right w:val="none" w:sz="0" w:space="0" w:color="auto"/>
          </w:divBdr>
        </w:div>
        <w:div w:id="1267156963">
          <w:marLeft w:val="0"/>
          <w:marRight w:val="0"/>
          <w:marTop w:val="0"/>
          <w:marBottom w:val="0"/>
          <w:divBdr>
            <w:top w:val="none" w:sz="0" w:space="0" w:color="auto"/>
            <w:left w:val="none" w:sz="0" w:space="0" w:color="auto"/>
            <w:bottom w:val="none" w:sz="0" w:space="0" w:color="auto"/>
            <w:right w:val="none" w:sz="0" w:space="0" w:color="auto"/>
          </w:divBdr>
        </w:div>
        <w:div w:id="1852184158">
          <w:marLeft w:val="0"/>
          <w:marRight w:val="0"/>
          <w:marTop w:val="0"/>
          <w:marBottom w:val="0"/>
          <w:divBdr>
            <w:top w:val="none" w:sz="0" w:space="0" w:color="auto"/>
            <w:left w:val="none" w:sz="0" w:space="0" w:color="auto"/>
            <w:bottom w:val="none" w:sz="0" w:space="0" w:color="auto"/>
            <w:right w:val="none" w:sz="0" w:space="0" w:color="auto"/>
          </w:divBdr>
        </w:div>
        <w:div w:id="880239976">
          <w:marLeft w:val="0"/>
          <w:marRight w:val="0"/>
          <w:marTop w:val="0"/>
          <w:marBottom w:val="0"/>
          <w:divBdr>
            <w:top w:val="none" w:sz="0" w:space="0" w:color="auto"/>
            <w:left w:val="none" w:sz="0" w:space="0" w:color="auto"/>
            <w:bottom w:val="none" w:sz="0" w:space="0" w:color="auto"/>
            <w:right w:val="none" w:sz="0" w:space="0" w:color="auto"/>
          </w:divBdr>
        </w:div>
        <w:div w:id="2092196904">
          <w:marLeft w:val="0"/>
          <w:marRight w:val="0"/>
          <w:marTop w:val="0"/>
          <w:marBottom w:val="0"/>
          <w:divBdr>
            <w:top w:val="none" w:sz="0" w:space="0" w:color="auto"/>
            <w:left w:val="none" w:sz="0" w:space="0" w:color="auto"/>
            <w:bottom w:val="none" w:sz="0" w:space="0" w:color="auto"/>
            <w:right w:val="none" w:sz="0" w:space="0" w:color="auto"/>
          </w:divBdr>
        </w:div>
        <w:div w:id="137958378">
          <w:marLeft w:val="0"/>
          <w:marRight w:val="0"/>
          <w:marTop w:val="0"/>
          <w:marBottom w:val="0"/>
          <w:divBdr>
            <w:top w:val="none" w:sz="0" w:space="0" w:color="auto"/>
            <w:left w:val="none" w:sz="0" w:space="0" w:color="auto"/>
            <w:bottom w:val="none" w:sz="0" w:space="0" w:color="auto"/>
            <w:right w:val="none" w:sz="0" w:space="0" w:color="auto"/>
          </w:divBdr>
        </w:div>
        <w:div w:id="350498747">
          <w:marLeft w:val="0"/>
          <w:marRight w:val="0"/>
          <w:marTop w:val="0"/>
          <w:marBottom w:val="0"/>
          <w:divBdr>
            <w:top w:val="none" w:sz="0" w:space="0" w:color="auto"/>
            <w:left w:val="none" w:sz="0" w:space="0" w:color="auto"/>
            <w:bottom w:val="none" w:sz="0" w:space="0" w:color="auto"/>
            <w:right w:val="none" w:sz="0" w:space="0" w:color="auto"/>
          </w:divBdr>
        </w:div>
        <w:div w:id="980305875">
          <w:marLeft w:val="0"/>
          <w:marRight w:val="0"/>
          <w:marTop w:val="0"/>
          <w:marBottom w:val="0"/>
          <w:divBdr>
            <w:top w:val="none" w:sz="0" w:space="0" w:color="auto"/>
            <w:left w:val="none" w:sz="0" w:space="0" w:color="auto"/>
            <w:bottom w:val="none" w:sz="0" w:space="0" w:color="auto"/>
            <w:right w:val="none" w:sz="0" w:space="0" w:color="auto"/>
          </w:divBdr>
        </w:div>
        <w:div w:id="2119714222">
          <w:marLeft w:val="0"/>
          <w:marRight w:val="0"/>
          <w:marTop w:val="0"/>
          <w:marBottom w:val="0"/>
          <w:divBdr>
            <w:top w:val="none" w:sz="0" w:space="0" w:color="auto"/>
            <w:left w:val="none" w:sz="0" w:space="0" w:color="auto"/>
            <w:bottom w:val="none" w:sz="0" w:space="0" w:color="auto"/>
            <w:right w:val="none" w:sz="0" w:space="0" w:color="auto"/>
          </w:divBdr>
        </w:div>
        <w:div w:id="1327778641">
          <w:marLeft w:val="0"/>
          <w:marRight w:val="0"/>
          <w:marTop w:val="0"/>
          <w:marBottom w:val="0"/>
          <w:divBdr>
            <w:top w:val="none" w:sz="0" w:space="0" w:color="auto"/>
            <w:left w:val="none" w:sz="0" w:space="0" w:color="auto"/>
            <w:bottom w:val="none" w:sz="0" w:space="0" w:color="auto"/>
            <w:right w:val="none" w:sz="0" w:space="0" w:color="auto"/>
          </w:divBdr>
        </w:div>
        <w:div w:id="185289265">
          <w:marLeft w:val="0"/>
          <w:marRight w:val="0"/>
          <w:marTop w:val="0"/>
          <w:marBottom w:val="0"/>
          <w:divBdr>
            <w:top w:val="none" w:sz="0" w:space="0" w:color="auto"/>
            <w:left w:val="none" w:sz="0" w:space="0" w:color="auto"/>
            <w:bottom w:val="none" w:sz="0" w:space="0" w:color="auto"/>
            <w:right w:val="none" w:sz="0" w:space="0" w:color="auto"/>
          </w:divBdr>
        </w:div>
        <w:div w:id="1761178539">
          <w:marLeft w:val="0"/>
          <w:marRight w:val="0"/>
          <w:marTop w:val="0"/>
          <w:marBottom w:val="0"/>
          <w:divBdr>
            <w:top w:val="none" w:sz="0" w:space="0" w:color="auto"/>
            <w:left w:val="none" w:sz="0" w:space="0" w:color="auto"/>
            <w:bottom w:val="none" w:sz="0" w:space="0" w:color="auto"/>
            <w:right w:val="none" w:sz="0" w:space="0" w:color="auto"/>
          </w:divBdr>
        </w:div>
        <w:div w:id="438188416">
          <w:marLeft w:val="0"/>
          <w:marRight w:val="0"/>
          <w:marTop w:val="0"/>
          <w:marBottom w:val="0"/>
          <w:divBdr>
            <w:top w:val="none" w:sz="0" w:space="0" w:color="auto"/>
            <w:left w:val="none" w:sz="0" w:space="0" w:color="auto"/>
            <w:bottom w:val="none" w:sz="0" w:space="0" w:color="auto"/>
            <w:right w:val="none" w:sz="0" w:space="0" w:color="auto"/>
          </w:divBdr>
        </w:div>
        <w:div w:id="1777214076">
          <w:marLeft w:val="0"/>
          <w:marRight w:val="0"/>
          <w:marTop w:val="0"/>
          <w:marBottom w:val="0"/>
          <w:divBdr>
            <w:top w:val="none" w:sz="0" w:space="0" w:color="auto"/>
            <w:left w:val="none" w:sz="0" w:space="0" w:color="auto"/>
            <w:bottom w:val="none" w:sz="0" w:space="0" w:color="auto"/>
            <w:right w:val="none" w:sz="0" w:space="0" w:color="auto"/>
          </w:divBdr>
        </w:div>
        <w:div w:id="168714935">
          <w:marLeft w:val="0"/>
          <w:marRight w:val="0"/>
          <w:marTop w:val="0"/>
          <w:marBottom w:val="0"/>
          <w:divBdr>
            <w:top w:val="none" w:sz="0" w:space="0" w:color="auto"/>
            <w:left w:val="none" w:sz="0" w:space="0" w:color="auto"/>
            <w:bottom w:val="none" w:sz="0" w:space="0" w:color="auto"/>
            <w:right w:val="none" w:sz="0" w:space="0" w:color="auto"/>
          </w:divBdr>
        </w:div>
        <w:div w:id="664167042">
          <w:marLeft w:val="0"/>
          <w:marRight w:val="0"/>
          <w:marTop w:val="0"/>
          <w:marBottom w:val="0"/>
          <w:divBdr>
            <w:top w:val="none" w:sz="0" w:space="0" w:color="auto"/>
            <w:left w:val="none" w:sz="0" w:space="0" w:color="auto"/>
            <w:bottom w:val="none" w:sz="0" w:space="0" w:color="auto"/>
            <w:right w:val="none" w:sz="0" w:space="0" w:color="auto"/>
          </w:divBdr>
        </w:div>
        <w:div w:id="1239169983">
          <w:marLeft w:val="0"/>
          <w:marRight w:val="0"/>
          <w:marTop w:val="0"/>
          <w:marBottom w:val="0"/>
          <w:divBdr>
            <w:top w:val="none" w:sz="0" w:space="0" w:color="auto"/>
            <w:left w:val="none" w:sz="0" w:space="0" w:color="auto"/>
            <w:bottom w:val="none" w:sz="0" w:space="0" w:color="auto"/>
            <w:right w:val="none" w:sz="0" w:space="0" w:color="auto"/>
          </w:divBdr>
        </w:div>
        <w:div w:id="749961014">
          <w:marLeft w:val="0"/>
          <w:marRight w:val="0"/>
          <w:marTop w:val="0"/>
          <w:marBottom w:val="0"/>
          <w:divBdr>
            <w:top w:val="none" w:sz="0" w:space="0" w:color="auto"/>
            <w:left w:val="none" w:sz="0" w:space="0" w:color="auto"/>
            <w:bottom w:val="none" w:sz="0" w:space="0" w:color="auto"/>
            <w:right w:val="none" w:sz="0" w:space="0" w:color="auto"/>
          </w:divBdr>
        </w:div>
        <w:div w:id="1972007485">
          <w:marLeft w:val="0"/>
          <w:marRight w:val="0"/>
          <w:marTop w:val="0"/>
          <w:marBottom w:val="0"/>
          <w:divBdr>
            <w:top w:val="none" w:sz="0" w:space="0" w:color="auto"/>
            <w:left w:val="none" w:sz="0" w:space="0" w:color="auto"/>
            <w:bottom w:val="none" w:sz="0" w:space="0" w:color="auto"/>
            <w:right w:val="none" w:sz="0" w:space="0" w:color="auto"/>
          </w:divBdr>
        </w:div>
        <w:div w:id="1039209576">
          <w:marLeft w:val="0"/>
          <w:marRight w:val="0"/>
          <w:marTop w:val="0"/>
          <w:marBottom w:val="0"/>
          <w:divBdr>
            <w:top w:val="none" w:sz="0" w:space="0" w:color="auto"/>
            <w:left w:val="none" w:sz="0" w:space="0" w:color="auto"/>
            <w:bottom w:val="none" w:sz="0" w:space="0" w:color="auto"/>
            <w:right w:val="none" w:sz="0" w:space="0" w:color="auto"/>
          </w:divBdr>
        </w:div>
        <w:div w:id="1940944514">
          <w:marLeft w:val="0"/>
          <w:marRight w:val="0"/>
          <w:marTop w:val="0"/>
          <w:marBottom w:val="0"/>
          <w:divBdr>
            <w:top w:val="none" w:sz="0" w:space="0" w:color="auto"/>
            <w:left w:val="none" w:sz="0" w:space="0" w:color="auto"/>
            <w:bottom w:val="none" w:sz="0" w:space="0" w:color="auto"/>
            <w:right w:val="none" w:sz="0" w:space="0" w:color="auto"/>
          </w:divBdr>
        </w:div>
        <w:div w:id="184054785">
          <w:marLeft w:val="0"/>
          <w:marRight w:val="0"/>
          <w:marTop w:val="0"/>
          <w:marBottom w:val="0"/>
          <w:divBdr>
            <w:top w:val="none" w:sz="0" w:space="0" w:color="auto"/>
            <w:left w:val="none" w:sz="0" w:space="0" w:color="auto"/>
            <w:bottom w:val="none" w:sz="0" w:space="0" w:color="auto"/>
            <w:right w:val="none" w:sz="0" w:space="0" w:color="auto"/>
          </w:divBdr>
        </w:div>
        <w:div w:id="1687098279">
          <w:marLeft w:val="0"/>
          <w:marRight w:val="0"/>
          <w:marTop w:val="0"/>
          <w:marBottom w:val="0"/>
          <w:divBdr>
            <w:top w:val="none" w:sz="0" w:space="0" w:color="auto"/>
            <w:left w:val="none" w:sz="0" w:space="0" w:color="auto"/>
            <w:bottom w:val="none" w:sz="0" w:space="0" w:color="auto"/>
            <w:right w:val="none" w:sz="0" w:space="0" w:color="auto"/>
          </w:divBdr>
        </w:div>
        <w:div w:id="1986084164">
          <w:marLeft w:val="0"/>
          <w:marRight w:val="0"/>
          <w:marTop w:val="0"/>
          <w:marBottom w:val="0"/>
          <w:divBdr>
            <w:top w:val="none" w:sz="0" w:space="0" w:color="auto"/>
            <w:left w:val="none" w:sz="0" w:space="0" w:color="auto"/>
            <w:bottom w:val="none" w:sz="0" w:space="0" w:color="auto"/>
            <w:right w:val="none" w:sz="0" w:space="0" w:color="auto"/>
          </w:divBdr>
        </w:div>
        <w:div w:id="1722246706">
          <w:marLeft w:val="0"/>
          <w:marRight w:val="0"/>
          <w:marTop w:val="0"/>
          <w:marBottom w:val="0"/>
          <w:divBdr>
            <w:top w:val="none" w:sz="0" w:space="0" w:color="auto"/>
            <w:left w:val="none" w:sz="0" w:space="0" w:color="auto"/>
            <w:bottom w:val="none" w:sz="0" w:space="0" w:color="auto"/>
            <w:right w:val="none" w:sz="0" w:space="0" w:color="auto"/>
          </w:divBdr>
        </w:div>
        <w:div w:id="1143737253">
          <w:marLeft w:val="0"/>
          <w:marRight w:val="0"/>
          <w:marTop w:val="0"/>
          <w:marBottom w:val="0"/>
          <w:divBdr>
            <w:top w:val="none" w:sz="0" w:space="0" w:color="auto"/>
            <w:left w:val="none" w:sz="0" w:space="0" w:color="auto"/>
            <w:bottom w:val="none" w:sz="0" w:space="0" w:color="auto"/>
            <w:right w:val="none" w:sz="0" w:space="0" w:color="auto"/>
          </w:divBdr>
        </w:div>
      </w:divsChild>
    </w:div>
    <w:div w:id="1213348466">
      <w:bodyDiv w:val="1"/>
      <w:marLeft w:val="0"/>
      <w:marRight w:val="0"/>
      <w:marTop w:val="0"/>
      <w:marBottom w:val="0"/>
      <w:divBdr>
        <w:top w:val="none" w:sz="0" w:space="0" w:color="auto"/>
        <w:left w:val="none" w:sz="0" w:space="0" w:color="auto"/>
        <w:bottom w:val="none" w:sz="0" w:space="0" w:color="auto"/>
        <w:right w:val="none" w:sz="0" w:space="0" w:color="auto"/>
      </w:divBdr>
      <w:divsChild>
        <w:div w:id="919488225">
          <w:marLeft w:val="274"/>
          <w:marRight w:val="0"/>
          <w:marTop w:val="0"/>
          <w:marBottom w:val="0"/>
          <w:divBdr>
            <w:top w:val="none" w:sz="0" w:space="0" w:color="auto"/>
            <w:left w:val="none" w:sz="0" w:space="0" w:color="auto"/>
            <w:bottom w:val="none" w:sz="0" w:space="0" w:color="auto"/>
            <w:right w:val="none" w:sz="0" w:space="0" w:color="auto"/>
          </w:divBdr>
        </w:div>
        <w:div w:id="1293099573">
          <w:marLeft w:val="274"/>
          <w:marRight w:val="0"/>
          <w:marTop w:val="0"/>
          <w:marBottom w:val="0"/>
          <w:divBdr>
            <w:top w:val="none" w:sz="0" w:space="0" w:color="auto"/>
            <w:left w:val="none" w:sz="0" w:space="0" w:color="auto"/>
            <w:bottom w:val="none" w:sz="0" w:space="0" w:color="auto"/>
            <w:right w:val="none" w:sz="0" w:space="0" w:color="auto"/>
          </w:divBdr>
        </w:div>
        <w:div w:id="825514547">
          <w:marLeft w:val="274"/>
          <w:marRight w:val="0"/>
          <w:marTop w:val="0"/>
          <w:marBottom w:val="0"/>
          <w:divBdr>
            <w:top w:val="none" w:sz="0" w:space="0" w:color="auto"/>
            <w:left w:val="none" w:sz="0" w:space="0" w:color="auto"/>
            <w:bottom w:val="none" w:sz="0" w:space="0" w:color="auto"/>
            <w:right w:val="none" w:sz="0" w:space="0" w:color="auto"/>
          </w:divBdr>
        </w:div>
        <w:div w:id="412704247">
          <w:marLeft w:val="274"/>
          <w:marRight w:val="0"/>
          <w:marTop w:val="0"/>
          <w:marBottom w:val="0"/>
          <w:divBdr>
            <w:top w:val="none" w:sz="0" w:space="0" w:color="auto"/>
            <w:left w:val="none" w:sz="0" w:space="0" w:color="auto"/>
            <w:bottom w:val="none" w:sz="0" w:space="0" w:color="auto"/>
            <w:right w:val="none" w:sz="0" w:space="0" w:color="auto"/>
          </w:divBdr>
        </w:div>
        <w:div w:id="1877084052">
          <w:marLeft w:val="274"/>
          <w:marRight w:val="0"/>
          <w:marTop w:val="0"/>
          <w:marBottom w:val="0"/>
          <w:divBdr>
            <w:top w:val="none" w:sz="0" w:space="0" w:color="auto"/>
            <w:left w:val="none" w:sz="0" w:space="0" w:color="auto"/>
            <w:bottom w:val="none" w:sz="0" w:space="0" w:color="auto"/>
            <w:right w:val="none" w:sz="0" w:space="0" w:color="auto"/>
          </w:divBdr>
        </w:div>
      </w:divsChild>
    </w:div>
    <w:div w:id="1591887941">
      <w:bodyDiv w:val="1"/>
      <w:marLeft w:val="0"/>
      <w:marRight w:val="0"/>
      <w:marTop w:val="0"/>
      <w:marBottom w:val="0"/>
      <w:divBdr>
        <w:top w:val="none" w:sz="0" w:space="0" w:color="auto"/>
        <w:left w:val="none" w:sz="0" w:space="0" w:color="auto"/>
        <w:bottom w:val="none" w:sz="0" w:space="0" w:color="auto"/>
        <w:right w:val="none" w:sz="0" w:space="0" w:color="auto"/>
      </w:divBdr>
    </w:div>
    <w:div w:id="1643341602">
      <w:bodyDiv w:val="1"/>
      <w:marLeft w:val="0"/>
      <w:marRight w:val="0"/>
      <w:marTop w:val="0"/>
      <w:marBottom w:val="0"/>
      <w:divBdr>
        <w:top w:val="none" w:sz="0" w:space="0" w:color="auto"/>
        <w:left w:val="none" w:sz="0" w:space="0" w:color="auto"/>
        <w:bottom w:val="none" w:sz="0" w:space="0" w:color="auto"/>
        <w:right w:val="none" w:sz="0" w:space="0" w:color="auto"/>
      </w:divBdr>
      <w:divsChild>
        <w:div w:id="760955215">
          <w:marLeft w:val="446"/>
          <w:marRight w:val="0"/>
          <w:marTop w:val="0"/>
          <w:marBottom w:val="0"/>
          <w:divBdr>
            <w:top w:val="none" w:sz="0" w:space="0" w:color="auto"/>
            <w:left w:val="none" w:sz="0" w:space="0" w:color="auto"/>
            <w:bottom w:val="none" w:sz="0" w:space="0" w:color="auto"/>
            <w:right w:val="none" w:sz="0" w:space="0" w:color="auto"/>
          </w:divBdr>
        </w:div>
        <w:div w:id="177040898">
          <w:marLeft w:val="446"/>
          <w:marRight w:val="0"/>
          <w:marTop w:val="0"/>
          <w:marBottom w:val="0"/>
          <w:divBdr>
            <w:top w:val="none" w:sz="0" w:space="0" w:color="auto"/>
            <w:left w:val="none" w:sz="0" w:space="0" w:color="auto"/>
            <w:bottom w:val="none" w:sz="0" w:space="0" w:color="auto"/>
            <w:right w:val="none" w:sz="0" w:space="0" w:color="auto"/>
          </w:divBdr>
        </w:div>
        <w:div w:id="1743332330">
          <w:marLeft w:val="446"/>
          <w:marRight w:val="0"/>
          <w:marTop w:val="0"/>
          <w:marBottom w:val="0"/>
          <w:divBdr>
            <w:top w:val="none" w:sz="0" w:space="0" w:color="auto"/>
            <w:left w:val="none" w:sz="0" w:space="0" w:color="auto"/>
            <w:bottom w:val="none" w:sz="0" w:space="0" w:color="auto"/>
            <w:right w:val="none" w:sz="0" w:space="0" w:color="auto"/>
          </w:divBdr>
        </w:div>
        <w:div w:id="282468971">
          <w:marLeft w:val="446"/>
          <w:marRight w:val="0"/>
          <w:marTop w:val="0"/>
          <w:marBottom w:val="0"/>
          <w:divBdr>
            <w:top w:val="none" w:sz="0" w:space="0" w:color="auto"/>
            <w:left w:val="none" w:sz="0" w:space="0" w:color="auto"/>
            <w:bottom w:val="none" w:sz="0" w:space="0" w:color="auto"/>
            <w:right w:val="none" w:sz="0" w:space="0" w:color="auto"/>
          </w:divBdr>
        </w:div>
      </w:divsChild>
    </w:div>
    <w:div w:id="1677998148">
      <w:bodyDiv w:val="1"/>
      <w:marLeft w:val="0"/>
      <w:marRight w:val="0"/>
      <w:marTop w:val="0"/>
      <w:marBottom w:val="0"/>
      <w:divBdr>
        <w:top w:val="none" w:sz="0" w:space="0" w:color="auto"/>
        <w:left w:val="none" w:sz="0" w:space="0" w:color="auto"/>
        <w:bottom w:val="none" w:sz="0" w:space="0" w:color="auto"/>
        <w:right w:val="none" w:sz="0" w:space="0" w:color="auto"/>
      </w:divBdr>
      <w:divsChild>
        <w:div w:id="1427337293">
          <w:marLeft w:val="446"/>
          <w:marRight w:val="0"/>
          <w:marTop w:val="0"/>
          <w:marBottom w:val="0"/>
          <w:divBdr>
            <w:top w:val="none" w:sz="0" w:space="0" w:color="auto"/>
            <w:left w:val="none" w:sz="0" w:space="0" w:color="auto"/>
            <w:bottom w:val="none" w:sz="0" w:space="0" w:color="auto"/>
            <w:right w:val="none" w:sz="0" w:space="0" w:color="auto"/>
          </w:divBdr>
        </w:div>
      </w:divsChild>
    </w:div>
    <w:div w:id="1710489838">
      <w:bodyDiv w:val="1"/>
      <w:marLeft w:val="0"/>
      <w:marRight w:val="0"/>
      <w:marTop w:val="0"/>
      <w:marBottom w:val="0"/>
      <w:divBdr>
        <w:top w:val="none" w:sz="0" w:space="0" w:color="auto"/>
        <w:left w:val="none" w:sz="0" w:space="0" w:color="auto"/>
        <w:bottom w:val="none" w:sz="0" w:space="0" w:color="auto"/>
        <w:right w:val="none" w:sz="0" w:space="0" w:color="auto"/>
      </w:divBdr>
      <w:divsChild>
        <w:div w:id="567686519">
          <w:marLeft w:val="0"/>
          <w:marRight w:val="0"/>
          <w:marTop w:val="0"/>
          <w:marBottom w:val="0"/>
          <w:divBdr>
            <w:top w:val="none" w:sz="0" w:space="0" w:color="auto"/>
            <w:left w:val="none" w:sz="0" w:space="0" w:color="auto"/>
            <w:bottom w:val="none" w:sz="0" w:space="0" w:color="auto"/>
            <w:right w:val="none" w:sz="0" w:space="0" w:color="auto"/>
          </w:divBdr>
        </w:div>
        <w:div w:id="854613594">
          <w:marLeft w:val="0"/>
          <w:marRight w:val="0"/>
          <w:marTop w:val="0"/>
          <w:marBottom w:val="0"/>
          <w:divBdr>
            <w:top w:val="none" w:sz="0" w:space="0" w:color="auto"/>
            <w:left w:val="none" w:sz="0" w:space="0" w:color="auto"/>
            <w:bottom w:val="none" w:sz="0" w:space="0" w:color="auto"/>
            <w:right w:val="none" w:sz="0" w:space="0" w:color="auto"/>
          </w:divBdr>
        </w:div>
        <w:div w:id="1039817696">
          <w:marLeft w:val="0"/>
          <w:marRight w:val="0"/>
          <w:marTop w:val="0"/>
          <w:marBottom w:val="0"/>
          <w:divBdr>
            <w:top w:val="none" w:sz="0" w:space="0" w:color="auto"/>
            <w:left w:val="none" w:sz="0" w:space="0" w:color="auto"/>
            <w:bottom w:val="none" w:sz="0" w:space="0" w:color="auto"/>
            <w:right w:val="none" w:sz="0" w:space="0" w:color="auto"/>
          </w:divBdr>
        </w:div>
        <w:div w:id="864563174">
          <w:marLeft w:val="0"/>
          <w:marRight w:val="0"/>
          <w:marTop w:val="0"/>
          <w:marBottom w:val="0"/>
          <w:divBdr>
            <w:top w:val="none" w:sz="0" w:space="0" w:color="auto"/>
            <w:left w:val="none" w:sz="0" w:space="0" w:color="auto"/>
            <w:bottom w:val="none" w:sz="0" w:space="0" w:color="auto"/>
            <w:right w:val="none" w:sz="0" w:space="0" w:color="auto"/>
          </w:divBdr>
        </w:div>
        <w:div w:id="695231056">
          <w:marLeft w:val="0"/>
          <w:marRight w:val="0"/>
          <w:marTop w:val="0"/>
          <w:marBottom w:val="0"/>
          <w:divBdr>
            <w:top w:val="none" w:sz="0" w:space="0" w:color="auto"/>
            <w:left w:val="none" w:sz="0" w:space="0" w:color="auto"/>
            <w:bottom w:val="none" w:sz="0" w:space="0" w:color="auto"/>
            <w:right w:val="none" w:sz="0" w:space="0" w:color="auto"/>
          </w:divBdr>
        </w:div>
        <w:div w:id="1008599210">
          <w:marLeft w:val="0"/>
          <w:marRight w:val="0"/>
          <w:marTop w:val="0"/>
          <w:marBottom w:val="0"/>
          <w:divBdr>
            <w:top w:val="none" w:sz="0" w:space="0" w:color="auto"/>
            <w:left w:val="none" w:sz="0" w:space="0" w:color="auto"/>
            <w:bottom w:val="none" w:sz="0" w:space="0" w:color="auto"/>
            <w:right w:val="none" w:sz="0" w:space="0" w:color="auto"/>
          </w:divBdr>
        </w:div>
        <w:div w:id="276304098">
          <w:marLeft w:val="0"/>
          <w:marRight w:val="0"/>
          <w:marTop w:val="0"/>
          <w:marBottom w:val="0"/>
          <w:divBdr>
            <w:top w:val="none" w:sz="0" w:space="0" w:color="auto"/>
            <w:left w:val="none" w:sz="0" w:space="0" w:color="auto"/>
            <w:bottom w:val="none" w:sz="0" w:space="0" w:color="auto"/>
            <w:right w:val="none" w:sz="0" w:space="0" w:color="auto"/>
          </w:divBdr>
        </w:div>
        <w:div w:id="1094281032">
          <w:marLeft w:val="0"/>
          <w:marRight w:val="0"/>
          <w:marTop w:val="0"/>
          <w:marBottom w:val="0"/>
          <w:divBdr>
            <w:top w:val="none" w:sz="0" w:space="0" w:color="auto"/>
            <w:left w:val="none" w:sz="0" w:space="0" w:color="auto"/>
            <w:bottom w:val="none" w:sz="0" w:space="0" w:color="auto"/>
            <w:right w:val="none" w:sz="0" w:space="0" w:color="auto"/>
          </w:divBdr>
        </w:div>
        <w:div w:id="1540389604">
          <w:marLeft w:val="0"/>
          <w:marRight w:val="0"/>
          <w:marTop w:val="0"/>
          <w:marBottom w:val="0"/>
          <w:divBdr>
            <w:top w:val="none" w:sz="0" w:space="0" w:color="auto"/>
            <w:left w:val="none" w:sz="0" w:space="0" w:color="auto"/>
            <w:bottom w:val="none" w:sz="0" w:space="0" w:color="auto"/>
            <w:right w:val="none" w:sz="0" w:space="0" w:color="auto"/>
          </w:divBdr>
        </w:div>
        <w:div w:id="644244338">
          <w:marLeft w:val="0"/>
          <w:marRight w:val="0"/>
          <w:marTop w:val="0"/>
          <w:marBottom w:val="0"/>
          <w:divBdr>
            <w:top w:val="none" w:sz="0" w:space="0" w:color="auto"/>
            <w:left w:val="none" w:sz="0" w:space="0" w:color="auto"/>
            <w:bottom w:val="none" w:sz="0" w:space="0" w:color="auto"/>
            <w:right w:val="none" w:sz="0" w:space="0" w:color="auto"/>
          </w:divBdr>
        </w:div>
        <w:div w:id="658266613">
          <w:marLeft w:val="0"/>
          <w:marRight w:val="0"/>
          <w:marTop w:val="0"/>
          <w:marBottom w:val="0"/>
          <w:divBdr>
            <w:top w:val="none" w:sz="0" w:space="0" w:color="auto"/>
            <w:left w:val="none" w:sz="0" w:space="0" w:color="auto"/>
            <w:bottom w:val="none" w:sz="0" w:space="0" w:color="auto"/>
            <w:right w:val="none" w:sz="0" w:space="0" w:color="auto"/>
          </w:divBdr>
        </w:div>
        <w:div w:id="704644896">
          <w:marLeft w:val="0"/>
          <w:marRight w:val="0"/>
          <w:marTop w:val="0"/>
          <w:marBottom w:val="0"/>
          <w:divBdr>
            <w:top w:val="none" w:sz="0" w:space="0" w:color="auto"/>
            <w:left w:val="none" w:sz="0" w:space="0" w:color="auto"/>
            <w:bottom w:val="none" w:sz="0" w:space="0" w:color="auto"/>
            <w:right w:val="none" w:sz="0" w:space="0" w:color="auto"/>
          </w:divBdr>
        </w:div>
      </w:divsChild>
    </w:div>
    <w:div w:id="1815874106">
      <w:bodyDiv w:val="1"/>
      <w:marLeft w:val="0"/>
      <w:marRight w:val="0"/>
      <w:marTop w:val="0"/>
      <w:marBottom w:val="0"/>
      <w:divBdr>
        <w:top w:val="none" w:sz="0" w:space="0" w:color="auto"/>
        <w:left w:val="none" w:sz="0" w:space="0" w:color="auto"/>
        <w:bottom w:val="none" w:sz="0" w:space="0" w:color="auto"/>
        <w:right w:val="none" w:sz="0" w:space="0" w:color="auto"/>
      </w:divBdr>
      <w:divsChild>
        <w:div w:id="307590457">
          <w:marLeft w:val="0"/>
          <w:marRight w:val="0"/>
          <w:marTop w:val="0"/>
          <w:marBottom w:val="0"/>
          <w:divBdr>
            <w:top w:val="none" w:sz="0" w:space="0" w:color="auto"/>
            <w:left w:val="none" w:sz="0" w:space="0" w:color="auto"/>
            <w:bottom w:val="none" w:sz="0" w:space="0" w:color="auto"/>
            <w:right w:val="none" w:sz="0" w:space="0" w:color="auto"/>
          </w:divBdr>
        </w:div>
        <w:div w:id="641080164">
          <w:marLeft w:val="0"/>
          <w:marRight w:val="0"/>
          <w:marTop w:val="0"/>
          <w:marBottom w:val="0"/>
          <w:divBdr>
            <w:top w:val="none" w:sz="0" w:space="0" w:color="auto"/>
            <w:left w:val="none" w:sz="0" w:space="0" w:color="auto"/>
            <w:bottom w:val="none" w:sz="0" w:space="0" w:color="auto"/>
            <w:right w:val="none" w:sz="0" w:space="0" w:color="auto"/>
          </w:divBdr>
        </w:div>
        <w:div w:id="1347488450">
          <w:marLeft w:val="0"/>
          <w:marRight w:val="0"/>
          <w:marTop w:val="0"/>
          <w:marBottom w:val="0"/>
          <w:divBdr>
            <w:top w:val="none" w:sz="0" w:space="0" w:color="auto"/>
            <w:left w:val="none" w:sz="0" w:space="0" w:color="auto"/>
            <w:bottom w:val="none" w:sz="0" w:space="0" w:color="auto"/>
            <w:right w:val="none" w:sz="0" w:space="0" w:color="auto"/>
          </w:divBdr>
        </w:div>
        <w:div w:id="978537836">
          <w:marLeft w:val="0"/>
          <w:marRight w:val="0"/>
          <w:marTop w:val="0"/>
          <w:marBottom w:val="0"/>
          <w:divBdr>
            <w:top w:val="none" w:sz="0" w:space="0" w:color="auto"/>
            <w:left w:val="none" w:sz="0" w:space="0" w:color="auto"/>
            <w:bottom w:val="none" w:sz="0" w:space="0" w:color="auto"/>
            <w:right w:val="none" w:sz="0" w:space="0" w:color="auto"/>
          </w:divBdr>
        </w:div>
        <w:div w:id="1142383504">
          <w:marLeft w:val="0"/>
          <w:marRight w:val="0"/>
          <w:marTop w:val="0"/>
          <w:marBottom w:val="0"/>
          <w:divBdr>
            <w:top w:val="none" w:sz="0" w:space="0" w:color="auto"/>
            <w:left w:val="none" w:sz="0" w:space="0" w:color="auto"/>
            <w:bottom w:val="none" w:sz="0" w:space="0" w:color="auto"/>
            <w:right w:val="none" w:sz="0" w:space="0" w:color="auto"/>
          </w:divBdr>
        </w:div>
        <w:div w:id="737633392">
          <w:marLeft w:val="0"/>
          <w:marRight w:val="0"/>
          <w:marTop w:val="0"/>
          <w:marBottom w:val="0"/>
          <w:divBdr>
            <w:top w:val="none" w:sz="0" w:space="0" w:color="auto"/>
            <w:left w:val="none" w:sz="0" w:space="0" w:color="auto"/>
            <w:bottom w:val="none" w:sz="0" w:space="0" w:color="auto"/>
            <w:right w:val="none" w:sz="0" w:space="0" w:color="auto"/>
          </w:divBdr>
        </w:div>
        <w:div w:id="1045376053">
          <w:marLeft w:val="0"/>
          <w:marRight w:val="0"/>
          <w:marTop w:val="0"/>
          <w:marBottom w:val="0"/>
          <w:divBdr>
            <w:top w:val="none" w:sz="0" w:space="0" w:color="auto"/>
            <w:left w:val="none" w:sz="0" w:space="0" w:color="auto"/>
            <w:bottom w:val="none" w:sz="0" w:space="0" w:color="auto"/>
            <w:right w:val="none" w:sz="0" w:space="0" w:color="auto"/>
          </w:divBdr>
        </w:div>
        <w:div w:id="302546847">
          <w:marLeft w:val="0"/>
          <w:marRight w:val="0"/>
          <w:marTop w:val="0"/>
          <w:marBottom w:val="0"/>
          <w:divBdr>
            <w:top w:val="none" w:sz="0" w:space="0" w:color="auto"/>
            <w:left w:val="none" w:sz="0" w:space="0" w:color="auto"/>
            <w:bottom w:val="none" w:sz="0" w:space="0" w:color="auto"/>
            <w:right w:val="none" w:sz="0" w:space="0" w:color="auto"/>
          </w:divBdr>
        </w:div>
        <w:div w:id="926233686">
          <w:marLeft w:val="0"/>
          <w:marRight w:val="0"/>
          <w:marTop w:val="0"/>
          <w:marBottom w:val="0"/>
          <w:divBdr>
            <w:top w:val="none" w:sz="0" w:space="0" w:color="auto"/>
            <w:left w:val="none" w:sz="0" w:space="0" w:color="auto"/>
            <w:bottom w:val="none" w:sz="0" w:space="0" w:color="auto"/>
            <w:right w:val="none" w:sz="0" w:space="0" w:color="auto"/>
          </w:divBdr>
        </w:div>
      </w:divsChild>
    </w:div>
    <w:div w:id="1948272661">
      <w:bodyDiv w:val="1"/>
      <w:marLeft w:val="0"/>
      <w:marRight w:val="0"/>
      <w:marTop w:val="0"/>
      <w:marBottom w:val="0"/>
      <w:divBdr>
        <w:top w:val="none" w:sz="0" w:space="0" w:color="auto"/>
        <w:left w:val="none" w:sz="0" w:space="0" w:color="auto"/>
        <w:bottom w:val="none" w:sz="0" w:space="0" w:color="auto"/>
        <w:right w:val="none" w:sz="0" w:space="0" w:color="auto"/>
      </w:divBdr>
      <w:divsChild>
        <w:div w:id="1380589515">
          <w:marLeft w:val="360"/>
          <w:marRight w:val="0"/>
          <w:marTop w:val="0"/>
          <w:marBottom w:val="0"/>
          <w:divBdr>
            <w:top w:val="none" w:sz="0" w:space="0" w:color="auto"/>
            <w:left w:val="none" w:sz="0" w:space="0" w:color="auto"/>
            <w:bottom w:val="none" w:sz="0" w:space="0" w:color="auto"/>
            <w:right w:val="none" w:sz="0" w:space="0" w:color="auto"/>
          </w:divBdr>
        </w:div>
        <w:div w:id="198512965">
          <w:marLeft w:val="360"/>
          <w:marRight w:val="0"/>
          <w:marTop w:val="200"/>
          <w:marBottom w:val="0"/>
          <w:divBdr>
            <w:top w:val="none" w:sz="0" w:space="0" w:color="auto"/>
            <w:left w:val="none" w:sz="0" w:space="0" w:color="auto"/>
            <w:bottom w:val="none" w:sz="0" w:space="0" w:color="auto"/>
            <w:right w:val="none" w:sz="0" w:space="0" w:color="auto"/>
          </w:divBdr>
        </w:div>
        <w:div w:id="1469400841">
          <w:marLeft w:val="360"/>
          <w:marRight w:val="0"/>
          <w:marTop w:val="200"/>
          <w:marBottom w:val="0"/>
          <w:divBdr>
            <w:top w:val="none" w:sz="0" w:space="0" w:color="auto"/>
            <w:left w:val="none" w:sz="0" w:space="0" w:color="auto"/>
            <w:bottom w:val="none" w:sz="0" w:space="0" w:color="auto"/>
            <w:right w:val="none" w:sz="0" w:space="0" w:color="auto"/>
          </w:divBdr>
        </w:div>
        <w:div w:id="530458273">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Healthy London Partnership - Report">
      <a:dk1>
        <a:srgbClr val="0072C6"/>
      </a:dk1>
      <a:lt1>
        <a:sysClr val="window" lastClr="FFFFFF"/>
      </a:lt1>
      <a:dk2>
        <a:srgbClr val="0091C9"/>
      </a:dk2>
      <a:lt2>
        <a:srgbClr val="1F1F1F"/>
      </a:lt2>
      <a:accent1>
        <a:srgbClr val="E32486"/>
      </a:accent1>
      <a:accent2>
        <a:srgbClr val="A25BA0"/>
      </a:accent2>
      <a:accent3>
        <a:srgbClr val="33BBB1"/>
      </a:accent3>
      <a:accent4>
        <a:srgbClr val="003893"/>
      </a:accent4>
      <a:accent5>
        <a:srgbClr val="3F3F3F"/>
      </a:accent5>
      <a:accent6>
        <a:srgbClr val="C0E4FF"/>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140767-ea33-4c7b-b767-f24c208d32ac" xsi:nil="true"/>
    <lcf76f155ced4ddcb4097134ff3c332f xmlns="21697468-ab00-4187-b43e-690b347ce3b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1722475DE344940A41BC623561EC2B3" ma:contentTypeVersion="14" ma:contentTypeDescription="Create a new document." ma:contentTypeScope="" ma:versionID="601d944460f57618d4a961da28ce0e5b">
  <xsd:schema xmlns:xsd="http://www.w3.org/2001/XMLSchema" xmlns:xs="http://www.w3.org/2001/XMLSchema" xmlns:p="http://schemas.microsoft.com/office/2006/metadata/properties" xmlns:ns2="21697468-ab00-4187-b43e-690b347ce3ba" xmlns:ns3="02140767-ea33-4c7b-b767-f24c208d32ac" targetNamespace="http://schemas.microsoft.com/office/2006/metadata/properties" ma:root="true" ma:fieldsID="0eb22f851c0d830c12c1891fe34c39f9" ns2:_="" ns3:_="">
    <xsd:import namespace="21697468-ab00-4187-b43e-690b347ce3ba"/>
    <xsd:import namespace="02140767-ea33-4c7b-b767-f24c208d32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697468-ab00-4187-b43e-690b347ce3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fcb103-9447-460e-9e5b-d14289a5406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140767-ea33-4c7b-b767-f24c208d32a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fda0a4c-d307-4da8-848d-a261a7855403}" ma:internalName="TaxCatchAll" ma:showField="CatchAllData" ma:web="02140767-ea33-4c7b-b767-f24c208d32a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71718C-C5DF-498A-A197-D1AA43CFAA6B}">
  <ds:schemaRefs>
    <ds:schemaRef ds:uri="http://schemas.microsoft.com/office/2006/metadata/properties"/>
    <ds:schemaRef ds:uri="http://www.w3.org/XML/1998/namespace"/>
    <ds:schemaRef ds:uri="http://schemas.microsoft.com/office/2006/documentManagement/types"/>
    <ds:schemaRef ds:uri="http://purl.org/dc/dcmitype/"/>
    <ds:schemaRef ds:uri="02140767-ea33-4c7b-b767-f24c208d32ac"/>
    <ds:schemaRef ds:uri="http://purl.org/dc/terms/"/>
    <ds:schemaRef ds:uri="http://schemas.microsoft.com/office/infopath/2007/PartnerControls"/>
    <ds:schemaRef ds:uri="http://schemas.openxmlformats.org/package/2006/metadata/core-properties"/>
    <ds:schemaRef ds:uri="21697468-ab00-4187-b43e-690b347ce3ba"/>
    <ds:schemaRef ds:uri="http://purl.org/dc/elements/1.1/"/>
  </ds:schemaRefs>
</ds:datastoreItem>
</file>

<file path=customXml/itemProps2.xml><?xml version="1.0" encoding="utf-8"?>
<ds:datastoreItem xmlns:ds="http://schemas.openxmlformats.org/officeDocument/2006/customXml" ds:itemID="{CE67EA6C-CCE3-46FC-8435-DB5D25CB5B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697468-ab00-4187-b43e-690b347ce3ba"/>
    <ds:schemaRef ds:uri="02140767-ea33-4c7b-b767-f24c208d32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246D1B-D595-440A-A6D8-796C6089B199}">
  <ds:schemaRefs>
    <ds:schemaRef ds:uri="http://schemas.microsoft.com/sharepoint/v3/contenttype/forms"/>
  </ds:schemaRefs>
</ds:datastoreItem>
</file>

<file path=customXml/itemProps4.xml><?xml version="1.0" encoding="utf-8"?>
<ds:datastoreItem xmlns:ds="http://schemas.openxmlformats.org/officeDocument/2006/customXml" ds:itemID="{62ECA1D1-D246-4638-9963-E4ACD63D2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647</Words>
  <Characters>3690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IMS3</Company>
  <LinksUpToDate>false</LinksUpToDate>
  <CharactersWithSpaces>4329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Discharge Flow Programme</dc:title>
  <dc:creator>Maxwell Berks</dc:creator>
  <cp:lastModifiedBy>Beale Georgina</cp:lastModifiedBy>
  <cp:revision>2</cp:revision>
  <cp:lastPrinted>2015-04-01T14:18:00Z</cp:lastPrinted>
  <dcterms:created xsi:type="dcterms:W3CDTF">2022-11-01T13:48:00Z</dcterms:created>
  <dcterms:modified xsi:type="dcterms:W3CDTF">2022-11-01T13:48:00Z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0x01010091722475DE344940A41BC623561EC2B3</vt:lpwstr>
  </property>
  <property fmtid="{D5CDD505-2E9C-101B-9397-08002B2CF9AE}" pid="3" name="MediaServiceImageTags">
    <vt:lpwstr/>
  </property>
  <property fmtid="{D5CDD505-2E9C-101B-9397-08002B2CF9AE}" pid="4" name="UnilyDocumentCategory">
    <vt:lpwstr/>
  </property>
  <property fmtid="{D5CDD505-2E9C-101B-9397-08002B2CF9AE}" pid="5" name="WinDIP File ID">
    <vt:lpwstr>4fa24c64-858f-4a0c-b5a4-d0dbbf5fc2f5</vt:lpwstr>
  </property>
</Properties>
</file>