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EC7" w:rsidRPr="007D3F17" w:rsidRDefault="00594EC7" w:rsidP="00594EC7">
      <w:pPr>
        <w:spacing w:line="300" w:lineRule="auto"/>
        <w:jc w:val="center"/>
        <w:rPr>
          <w:rFonts w:ascii="Times" w:eastAsia="宋体" w:hAnsi="Times"/>
          <w:sz w:val="44"/>
        </w:rPr>
      </w:pPr>
    </w:p>
    <w:p w:rsidR="00594EC7" w:rsidRPr="007D3F17" w:rsidRDefault="00594EC7" w:rsidP="00594EC7">
      <w:pPr>
        <w:pStyle w:val="1"/>
        <w:spacing w:line="300" w:lineRule="auto"/>
        <w:jc w:val="center"/>
      </w:pPr>
      <w:bookmarkStart w:id="0" w:name="_Toc82680453"/>
      <w:bookmarkStart w:id="1" w:name="_Toc83287045"/>
      <w:r>
        <w:rPr>
          <w:rFonts w:hint="eastAsia"/>
        </w:rPr>
        <w:t>性能数据管理系统</w:t>
      </w:r>
      <w:bookmarkEnd w:id="0"/>
      <w:bookmarkEnd w:id="1"/>
    </w:p>
    <w:p w:rsidR="00594EC7" w:rsidRPr="007D3F17" w:rsidRDefault="00594EC7" w:rsidP="00594EC7">
      <w:pPr>
        <w:spacing w:line="300" w:lineRule="auto"/>
        <w:jc w:val="center"/>
        <w:rPr>
          <w:rFonts w:ascii="Times" w:eastAsia="宋体" w:hAnsi="Times"/>
          <w:sz w:val="44"/>
        </w:rPr>
      </w:pPr>
    </w:p>
    <w:p w:rsidR="00594EC7" w:rsidRPr="0031329A" w:rsidRDefault="00594EC7" w:rsidP="00594EC7">
      <w:pPr>
        <w:spacing w:line="300" w:lineRule="auto"/>
        <w:jc w:val="center"/>
        <w:rPr>
          <w:rFonts w:ascii="Times" w:eastAsia="宋体" w:hAnsi="Times"/>
          <w:sz w:val="40"/>
        </w:rPr>
      </w:pPr>
      <w:r>
        <w:rPr>
          <w:rFonts w:ascii="Times" w:eastAsia="宋体" w:hAnsi="Times" w:hint="eastAsia"/>
          <w:sz w:val="40"/>
        </w:rPr>
        <w:t>详细设计</w:t>
      </w:r>
      <w:r w:rsidRPr="0031329A">
        <w:rPr>
          <w:rFonts w:ascii="Times" w:eastAsia="宋体" w:hAnsi="Times" w:hint="eastAsia"/>
          <w:sz w:val="40"/>
        </w:rPr>
        <w:t>文档</w:t>
      </w:r>
    </w:p>
    <w:p w:rsidR="00594EC7" w:rsidRPr="007D3F17" w:rsidRDefault="00594EC7" w:rsidP="00594EC7">
      <w:pPr>
        <w:spacing w:line="300" w:lineRule="auto"/>
        <w:jc w:val="center"/>
        <w:rPr>
          <w:rFonts w:ascii="Times" w:eastAsia="宋体" w:hAnsi="Times"/>
          <w:sz w:val="44"/>
        </w:rPr>
      </w:pPr>
      <w:r w:rsidRPr="007D3F17">
        <w:rPr>
          <w:rFonts w:ascii="Times" w:eastAsia="宋体" w:hAnsi="Time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D2971" wp14:editId="217BB1A3">
                <wp:simplePos x="0" y="0"/>
                <wp:positionH relativeFrom="margin">
                  <wp:align>left</wp:align>
                </wp:positionH>
                <wp:positionV relativeFrom="paragraph">
                  <wp:posOffset>61975</wp:posOffset>
                </wp:positionV>
                <wp:extent cx="5295568" cy="0"/>
                <wp:effectExtent l="0" t="0" r="1968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56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D661D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9pt" to="416.9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94EC7" w:rsidRPr="007D3F17" w:rsidRDefault="00594EC7" w:rsidP="00594EC7">
      <w:pPr>
        <w:tabs>
          <w:tab w:val="left" w:pos="9000"/>
        </w:tabs>
        <w:spacing w:line="300" w:lineRule="auto"/>
        <w:jc w:val="right"/>
        <w:rPr>
          <w:rFonts w:ascii="Times" w:eastAsia="宋体" w:hAnsi="Times"/>
          <w:sz w:val="24"/>
          <w:szCs w:val="24"/>
        </w:rPr>
      </w:pPr>
      <w:r w:rsidRPr="007D3F17">
        <w:rPr>
          <w:rFonts w:ascii="Times" w:eastAsia="宋体" w:hAnsi="Times" w:hint="eastAsia"/>
          <w:sz w:val="24"/>
          <w:szCs w:val="24"/>
        </w:rPr>
        <w:t>Version</w:t>
      </w:r>
      <w:r w:rsidRPr="007D3F17">
        <w:rPr>
          <w:rFonts w:ascii="Times" w:eastAsia="宋体" w:hAnsi="Times"/>
          <w:sz w:val="24"/>
          <w:szCs w:val="24"/>
        </w:rPr>
        <w:t>：</w:t>
      </w:r>
      <w:r w:rsidRPr="007D3F17">
        <w:rPr>
          <w:rFonts w:ascii="Times" w:eastAsia="宋体" w:hAnsi="Times"/>
          <w:sz w:val="24"/>
          <w:szCs w:val="24"/>
        </w:rPr>
        <w:t>1.</w:t>
      </w:r>
      <w:r w:rsidR="003F7FBD">
        <w:rPr>
          <w:rFonts w:ascii="Times" w:eastAsia="宋体" w:hAnsi="Times" w:hint="eastAsia"/>
          <w:sz w:val="24"/>
          <w:szCs w:val="24"/>
        </w:rPr>
        <w:t>0</w:t>
      </w:r>
    </w:p>
    <w:p w:rsidR="00594EC7" w:rsidRPr="007D3F17" w:rsidRDefault="00594EC7" w:rsidP="00594EC7">
      <w:pPr>
        <w:tabs>
          <w:tab w:val="left" w:pos="9000"/>
        </w:tabs>
        <w:spacing w:line="300" w:lineRule="auto"/>
        <w:jc w:val="right"/>
        <w:rPr>
          <w:rFonts w:ascii="Times" w:eastAsia="宋体" w:hAnsi="Times"/>
          <w:sz w:val="24"/>
          <w:szCs w:val="24"/>
        </w:rPr>
      </w:pPr>
      <w:r w:rsidRPr="007D3F17">
        <w:rPr>
          <w:rFonts w:ascii="Times" w:eastAsia="宋体" w:hAnsi="Times" w:hint="eastAsia"/>
          <w:sz w:val="24"/>
          <w:szCs w:val="24"/>
        </w:rPr>
        <w:t>Dat</w:t>
      </w:r>
      <w:r w:rsidRPr="007D3F17">
        <w:rPr>
          <w:rFonts w:ascii="Times" w:eastAsia="宋体" w:hAnsi="Times"/>
          <w:sz w:val="24"/>
          <w:szCs w:val="24"/>
        </w:rPr>
        <w:t>e</w:t>
      </w:r>
      <w:r w:rsidRPr="007D3F17">
        <w:rPr>
          <w:rFonts w:ascii="Times" w:eastAsia="宋体" w:hAnsi="Times" w:hint="eastAsia"/>
          <w:sz w:val="24"/>
          <w:szCs w:val="24"/>
        </w:rPr>
        <w:t>：</w:t>
      </w:r>
      <w:r>
        <w:rPr>
          <w:rFonts w:ascii="Times" w:eastAsia="宋体" w:hAnsi="Times" w:hint="eastAsia"/>
          <w:sz w:val="24"/>
          <w:szCs w:val="24"/>
        </w:rPr>
        <w:t>2021-09-2</w:t>
      </w:r>
      <w:r w:rsidR="003F7FBD">
        <w:rPr>
          <w:rFonts w:ascii="Times" w:eastAsia="宋体" w:hAnsi="Times" w:hint="eastAsia"/>
          <w:sz w:val="24"/>
          <w:szCs w:val="24"/>
        </w:rPr>
        <w:t>0</w:t>
      </w:r>
    </w:p>
    <w:p w:rsidR="00594EC7" w:rsidRDefault="00594EC7" w:rsidP="00594EC7">
      <w:pPr>
        <w:widowControl/>
        <w:spacing w:line="300" w:lineRule="auto"/>
        <w:jc w:val="left"/>
        <w:rPr>
          <w:rFonts w:ascii="Times" w:eastAsia="宋体" w:hAnsi="Times"/>
        </w:rPr>
      </w:pPr>
    </w:p>
    <w:tbl>
      <w:tblPr>
        <w:tblW w:w="409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4"/>
        <w:gridCol w:w="2522"/>
      </w:tblGrid>
      <w:tr w:rsidR="00380A21" w:rsidRPr="007D3F17" w:rsidTr="00C805B0">
        <w:trPr>
          <w:trHeight w:val="400"/>
          <w:jc w:val="center"/>
        </w:trPr>
        <w:tc>
          <w:tcPr>
            <w:tcW w:w="1574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380A21" w:rsidRPr="007D3F17" w:rsidRDefault="00380A21" w:rsidP="00C805B0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5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80A21" w:rsidRPr="007D3F17" w:rsidRDefault="00380A21" w:rsidP="00C805B0">
            <w:pPr>
              <w:pStyle w:val="a9"/>
            </w:pPr>
            <w:r>
              <w:rPr>
                <w:rFonts w:hint="eastAsia"/>
              </w:rPr>
              <w:t>性能数据管理系统</w:t>
            </w:r>
          </w:p>
        </w:tc>
      </w:tr>
      <w:tr w:rsidR="00380A21" w:rsidRPr="007D3F17" w:rsidTr="00C805B0">
        <w:trPr>
          <w:trHeight w:val="400"/>
          <w:jc w:val="center"/>
        </w:trPr>
        <w:tc>
          <w:tcPr>
            <w:tcW w:w="1574" w:type="dxa"/>
            <w:tcBorders>
              <w:top w:val="single" w:sz="6" w:space="0" w:color="auto"/>
            </w:tcBorders>
            <w:shd w:val="clear" w:color="auto" w:fill="E7E6E6" w:themeFill="background2"/>
            <w:vAlign w:val="center"/>
          </w:tcPr>
          <w:p w:rsidR="00380A21" w:rsidRPr="00013F69" w:rsidRDefault="00380A21" w:rsidP="00C805B0">
            <w:pPr>
              <w:pStyle w:val="a9"/>
              <w:rPr>
                <w:sz w:val="21"/>
              </w:rPr>
            </w:pPr>
            <w:r w:rsidRPr="00013F69">
              <w:rPr>
                <w:rFonts w:hint="eastAsia"/>
              </w:rPr>
              <w:t>版本</w:t>
            </w:r>
          </w:p>
        </w:tc>
        <w:tc>
          <w:tcPr>
            <w:tcW w:w="2522" w:type="dxa"/>
            <w:tcBorders>
              <w:top w:val="single" w:sz="6" w:space="0" w:color="auto"/>
            </w:tcBorders>
            <w:vAlign w:val="center"/>
          </w:tcPr>
          <w:p w:rsidR="00380A21" w:rsidRPr="007D3F17" w:rsidRDefault="00380A21" w:rsidP="00C805B0">
            <w:pPr>
              <w:pStyle w:val="aa"/>
            </w:pPr>
            <w:r>
              <w:t>V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0</w:t>
            </w:r>
            <w:bookmarkStart w:id="2" w:name="_GoBack"/>
            <w:bookmarkEnd w:id="2"/>
          </w:p>
        </w:tc>
      </w:tr>
      <w:tr w:rsidR="00380A21" w:rsidRPr="007D3F17" w:rsidTr="00C805B0">
        <w:trPr>
          <w:trHeight w:val="400"/>
          <w:jc w:val="center"/>
        </w:trPr>
        <w:tc>
          <w:tcPr>
            <w:tcW w:w="1574" w:type="dxa"/>
            <w:tcBorders>
              <w:top w:val="single" w:sz="6" w:space="0" w:color="auto"/>
            </w:tcBorders>
            <w:shd w:val="clear" w:color="auto" w:fill="E7E6E6" w:themeFill="background2"/>
            <w:vAlign w:val="center"/>
          </w:tcPr>
          <w:p w:rsidR="00380A21" w:rsidRPr="007D3F17" w:rsidRDefault="00380A21" w:rsidP="00C805B0">
            <w:pPr>
              <w:pStyle w:val="a9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522" w:type="dxa"/>
            <w:tcBorders>
              <w:top w:val="single" w:sz="6" w:space="0" w:color="auto"/>
            </w:tcBorders>
            <w:vAlign w:val="center"/>
          </w:tcPr>
          <w:p w:rsidR="00380A21" w:rsidRPr="007D3F17" w:rsidRDefault="00380A21" w:rsidP="00C805B0">
            <w:pPr>
              <w:pStyle w:val="aa"/>
            </w:pPr>
            <w:r>
              <w:rPr>
                <w:rFonts w:hint="eastAsia"/>
              </w:rPr>
              <w:t>白雪公主和她的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个小矮人</w:t>
            </w:r>
          </w:p>
        </w:tc>
      </w:tr>
      <w:tr w:rsidR="00380A21" w:rsidRPr="007D3F17" w:rsidTr="00C805B0">
        <w:trPr>
          <w:trHeight w:val="400"/>
          <w:jc w:val="center"/>
        </w:trPr>
        <w:tc>
          <w:tcPr>
            <w:tcW w:w="1574" w:type="dxa"/>
            <w:shd w:val="clear" w:color="auto" w:fill="E7E6E6" w:themeFill="background2"/>
            <w:vAlign w:val="center"/>
          </w:tcPr>
          <w:p w:rsidR="00380A21" w:rsidRPr="00013F69" w:rsidRDefault="00380A21" w:rsidP="00C805B0">
            <w:pPr>
              <w:pStyle w:val="aa"/>
              <w:rPr>
                <w:b/>
              </w:rPr>
            </w:pPr>
            <w:r w:rsidRPr="00013F69">
              <w:rPr>
                <w:rFonts w:hint="eastAsia"/>
                <w:b/>
              </w:rPr>
              <w:t>责任部门</w:t>
            </w:r>
          </w:p>
        </w:tc>
        <w:tc>
          <w:tcPr>
            <w:tcW w:w="2522" w:type="dxa"/>
            <w:vAlign w:val="center"/>
          </w:tcPr>
          <w:p w:rsidR="00380A21" w:rsidRPr="007D3F17" w:rsidRDefault="00380A21" w:rsidP="00C805B0">
            <w:pPr>
              <w:pStyle w:val="aa"/>
            </w:pPr>
            <w:r>
              <w:rPr>
                <w:rFonts w:hint="eastAsia"/>
              </w:rPr>
              <w:t>解决方案管理部</w:t>
            </w:r>
          </w:p>
        </w:tc>
      </w:tr>
      <w:tr w:rsidR="00380A21" w:rsidRPr="007D3F17" w:rsidTr="00C805B0">
        <w:trPr>
          <w:trHeight w:val="400"/>
          <w:jc w:val="center"/>
        </w:trPr>
        <w:tc>
          <w:tcPr>
            <w:tcW w:w="1574" w:type="dxa"/>
            <w:shd w:val="clear" w:color="auto" w:fill="E7E6E6" w:themeFill="background2"/>
            <w:vAlign w:val="center"/>
          </w:tcPr>
          <w:p w:rsidR="00380A21" w:rsidRPr="007D3F17" w:rsidRDefault="00380A21" w:rsidP="00C805B0">
            <w:pPr>
              <w:pStyle w:val="aa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2522" w:type="dxa"/>
            <w:vAlign w:val="center"/>
          </w:tcPr>
          <w:p w:rsidR="00380A21" w:rsidRPr="007D3F17" w:rsidRDefault="00380A21" w:rsidP="00C805B0">
            <w:pPr>
              <w:pStyle w:val="aa"/>
            </w:pPr>
          </w:p>
        </w:tc>
      </w:tr>
    </w:tbl>
    <w:p w:rsidR="00380A21" w:rsidRPr="007D3F17" w:rsidRDefault="00380A21" w:rsidP="00594EC7">
      <w:pPr>
        <w:widowControl/>
        <w:spacing w:line="300" w:lineRule="auto"/>
        <w:jc w:val="left"/>
        <w:rPr>
          <w:rFonts w:ascii="Times" w:eastAsia="宋体" w:hAnsi="Times" w:hint="eastAsia"/>
        </w:rPr>
      </w:pPr>
    </w:p>
    <w:p w:rsidR="00594EC7" w:rsidRPr="007D3F17" w:rsidRDefault="00594EC7" w:rsidP="00594EC7">
      <w:pPr>
        <w:widowControl/>
        <w:spacing w:line="300" w:lineRule="auto"/>
        <w:jc w:val="left"/>
        <w:rPr>
          <w:rFonts w:ascii="Times" w:eastAsia="宋体" w:hAnsi="Times"/>
        </w:rPr>
      </w:pPr>
    </w:p>
    <w:tbl>
      <w:tblPr>
        <w:tblW w:w="7938" w:type="dxa"/>
        <w:tblInd w:w="2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59"/>
        <w:gridCol w:w="2127"/>
        <w:gridCol w:w="3260"/>
      </w:tblGrid>
      <w:tr w:rsidR="00594EC7" w:rsidRPr="007D3F17" w:rsidTr="003F7FBD">
        <w:trPr>
          <w:trHeight w:val="400"/>
        </w:trPr>
        <w:tc>
          <w:tcPr>
            <w:tcW w:w="9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594EC7" w:rsidRPr="007D3F17" w:rsidRDefault="00594EC7" w:rsidP="00C805B0">
            <w:pPr>
              <w:pStyle w:val="a9"/>
              <w:spacing w:line="300" w:lineRule="auto"/>
              <w:rPr>
                <w:rFonts w:ascii="Times" w:hAnsi="Times"/>
                <w:sz w:val="21"/>
                <w:szCs w:val="21"/>
              </w:rPr>
            </w:pPr>
            <w:r w:rsidRPr="007D3F17">
              <w:rPr>
                <w:rFonts w:ascii="Times" w:hAnsi="Times"/>
                <w:sz w:val="21"/>
                <w:szCs w:val="21"/>
              </w:rPr>
              <w:t>Version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594EC7" w:rsidRPr="007D3F17" w:rsidRDefault="00594EC7" w:rsidP="00C805B0">
            <w:pPr>
              <w:pStyle w:val="a9"/>
              <w:spacing w:line="300" w:lineRule="auto"/>
              <w:rPr>
                <w:rFonts w:ascii="Times" w:hAnsi="Times"/>
                <w:sz w:val="21"/>
                <w:szCs w:val="21"/>
              </w:rPr>
            </w:pPr>
            <w:r w:rsidRPr="007D3F17">
              <w:rPr>
                <w:rFonts w:ascii="Times" w:hAnsi="Times"/>
                <w:sz w:val="21"/>
                <w:szCs w:val="21"/>
              </w:rPr>
              <w:t>Date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594EC7" w:rsidRPr="007D3F17" w:rsidRDefault="00594EC7" w:rsidP="00C805B0">
            <w:pPr>
              <w:pStyle w:val="a9"/>
              <w:spacing w:line="300" w:lineRule="auto"/>
              <w:rPr>
                <w:rFonts w:ascii="Times" w:hAnsi="Times"/>
                <w:sz w:val="21"/>
                <w:szCs w:val="21"/>
              </w:rPr>
            </w:pPr>
            <w:r w:rsidRPr="007D3F17">
              <w:rPr>
                <w:rFonts w:ascii="Times" w:hAnsi="Times"/>
                <w:sz w:val="21"/>
                <w:szCs w:val="21"/>
              </w:rPr>
              <w:t>Ow</w:t>
            </w:r>
            <w:r w:rsidRPr="007D3F17">
              <w:rPr>
                <w:rFonts w:ascii="Times" w:hAnsi="Times" w:hint="eastAsia"/>
                <w:sz w:val="21"/>
                <w:szCs w:val="21"/>
              </w:rPr>
              <w:t>n</w:t>
            </w:r>
            <w:r w:rsidRPr="007D3F17">
              <w:rPr>
                <w:rFonts w:ascii="Times" w:hAnsi="Times"/>
                <w:sz w:val="21"/>
                <w:szCs w:val="21"/>
              </w:rPr>
              <w:t>er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E0E0E0"/>
            <w:vAlign w:val="center"/>
          </w:tcPr>
          <w:p w:rsidR="00594EC7" w:rsidRPr="007D3F17" w:rsidRDefault="00594EC7" w:rsidP="00C805B0">
            <w:pPr>
              <w:pStyle w:val="a9"/>
              <w:spacing w:line="300" w:lineRule="auto"/>
              <w:rPr>
                <w:rFonts w:ascii="Times" w:hAnsi="Times"/>
                <w:sz w:val="21"/>
                <w:szCs w:val="21"/>
              </w:rPr>
            </w:pPr>
            <w:r w:rsidRPr="007D3F17">
              <w:rPr>
                <w:rFonts w:ascii="Times" w:hAnsi="Times"/>
                <w:sz w:val="21"/>
                <w:szCs w:val="21"/>
              </w:rPr>
              <w:t>Notes</w:t>
            </w:r>
          </w:p>
        </w:tc>
      </w:tr>
      <w:tr w:rsidR="00594EC7" w:rsidRPr="007D3F17" w:rsidTr="003F7FBD">
        <w:trPr>
          <w:trHeight w:val="400"/>
        </w:trPr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594EC7" w:rsidRPr="007D3F17" w:rsidRDefault="00594EC7" w:rsidP="00C805B0">
            <w:pPr>
              <w:pStyle w:val="aa"/>
            </w:pPr>
            <w:r w:rsidRPr="007D3F17">
              <w:t>1.</w:t>
            </w:r>
            <w:r w:rsidRPr="007D3F17">
              <w:rPr>
                <w:rFonts w:hint="eastAsia"/>
              </w:rPr>
              <w:t>0.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594EC7" w:rsidRPr="007D3F17" w:rsidRDefault="00594EC7" w:rsidP="00594EC7">
            <w:pPr>
              <w:pStyle w:val="aa"/>
            </w:pPr>
            <w:r w:rsidRPr="007D3F17">
              <w:rPr>
                <w:rFonts w:hint="eastAsia"/>
              </w:rPr>
              <w:t>2021-09-</w:t>
            </w:r>
            <w:r>
              <w:rPr>
                <w:rFonts w:hint="eastAsia"/>
              </w:rPr>
              <w:t>2</w:t>
            </w:r>
            <w:r w:rsidR="003F7FBD">
              <w:rPr>
                <w:rFonts w:hint="eastAsia"/>
              </w:rPr>
              <w:t>0</w:t>
            </w:r>
          </w:p>
        </w:tc>
        <w:tc>
          <w:tcPr>
            <w:tcW w:w="2127" w:type="dxa"/>
            <w:tcBorders>
              <w:top w:val="single" w:sz="6" w:space="0" w:color="auto"/>
            </w:tcBorders>
            <w:vAlign w:val="center"/>
          </w:tcPr>
          <w:p w:rsidR="00594EC7" w:rsidRPr="007D3F17" w:rsidRDefault="00594EC7" w:rsidP="00C805B0">
            <w:pPr>
              <w:pStyle w:val="aa"/>
            </w:pPr>
            <w:proofErr w:type="spellStart"/>
            <w:r>
              <w:t>P</w:t>
            </w:r>
            <w:r>
              <w:rPr>
                <w:rFonts w:hint="eastAsia"/>
              </w:rPr>
              <w:t>ei</w:t>
            </w:r>
            <w:r>
              <w:t>.wu</w:t>
            </w:r>
            <w:proofErr w:type="spellEnd"/>
          </w:p>
        </w:tc>
        <w:tc>
          <w:tcPr>
            <w:tcW w:w="3260" w:type="dxa"/>
            <w:tcBorders>
              <w:top w:val="single" w:sz="6" w:space="0" w:color="auto"/>
            </w:tcBorders>
            <w:vAlign w:val="center"/>
          </w:tcPr>
          <w:p w:rsidR="00594EC7" w:rsidRPr="007D3F17" w:rsidRDefault="00594EC7" w:rsidP="00594EC7">
            <w:pPr>
              <w:pStyle w:val="aa"/>
            </w:pPr>
            <w:r>
              <w:rPr>
                <w:rFonts w:hint="eastAsia"/>
              </w:rPr>
              <w:t>起草详细设计</w:t>
            </w:r>
            <w:r w:rsidRPr="007D3F17">
              <w:rPr>
                <w:rFonts w:hint="eastAsia"/>
              </w:rPr>
              <w:t>文档</w:t>
            </w:r>
            <w:r w:rsidR="006471A8">
              <w:rPr>
                <w:rFonts w:hint="eastAsia"/>
              </w:rPr>
              <w:t>大纲</w:t>
            </w:r>
          </w:p>
        </w:tc>
      </w:tr>
      <w:tr w:rsidR="00594EC7" w:rsidRPr="007D3F17" w:rsidTr="003F7FBD">
        <w:trPr>
          <w:trHeight w:val="400"/>
        </w:trPr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594EC7" w:rsidRPr="007D3F17" w:rsidRDefault="00594EC7" w:rsidP="00594EC7">
            <w:pPr>
              <w:pStyle w:val="aa"/>
            </w:pP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594EC7" w:rsidRPr="007D3F17" w:rsidRDefault="00594EC7" w:rsidP="00594EC7">
            <w:pPr>
              <w:pStyle w:val="aa"/>
            </w:pPr>
          </w:p>
        </w:tc>
        <w:tc>
          <w:tcPr>
            <w:tcW w:w="2127" w:type="dxa"/>
            <w:tcBorders>
              <w:top w:val="single" w:sz="6" w:space="0" w:color="auto"/>
            </w:tcBorders>
            <w:vAlign w:val="center"/>
          </w:tcPr>
          <w:p w:rsidR="00594EC7" w:rsidRPr="007D3F17" w:rsidRDefault="00594EC7" w:rsidP="00594EC7">
            <w:pPr>
              <w:pStyle w:val="aa"/>
            </w:pPr>
          </w:p>
        </w:tc>
        <w:tc>
          <w:tcPr>
            <w:tcW w:w="3260" w:type="dxa"/>
            <w:tcBorders>
              <w:top w:val="single" w:sz="6" w:space="0" w:color="auto"/>
            </w:tcBorders>
            <w:vAlign w:val="center"/>
          </w:tcPr>
          <w:p w:rsidR="00594EC7" w:rsidRPr="007D3F17" w:rsidRDefault="00594EC7" w:rsidP="00594EC7">
            <w:pPr>
              <w:pStyle w:val="aa"/>
            </w:pPr>
          </w:p>
        </w:tc>
      </w:tr>
      <w:tr w:rsidR="00594EC7" w:rsidRPr="007D3F17" w:rsidTr="003F7FBD">
        <w:trPr>
          <w:trHeight w:val="400"/>
        </w:trPr>
        <w:tc>
          <w:tcPr>
            <w:tcW w:w="992" w:type="dxa"/>
            <w:vAlign w:val="center"/>
          </w:tcPr>
          <w:p w:rsidR="00594EC7" w:rsidRPr="007D3F17" w:rsidRDefault="00594EC7" w:rsidP="00594EC7">
            <w:pPr>
              <w:pStyle w:val="aa"/>
            </w:pPr>
          </w:p>
        </w:tc>
        <w:tc>
          <w:tcPr>
            <w:tcW w:w="1559" w:type="dxa"/>
            <w:vAlign w:val="center"/>
          </w:tcPr>
          <w:p w:rsidR="00594EC7" w:rsidRPr="007D3F17" w:rsidRDefault="00594EC7" w:rsidP="00594EC7">
            <w:pPr>
              <w:pStyle w:val="aa"/>
            </w:pPr>
          </w:p>
        </w:tc>
        <w:tc>
          <w:tcPr>
            <w:tcW w:w="2127" w:type="dxa"/>
            <w:vAlign w:val="center"/>
          </w:tcPr>
          <w:p w:rsidR="00594EC7" w:rsidRPr="007D3F17" w:rsidRDefault="00594EC7" w:rsidP="00594EC7">
            <w:pPr>
              <w:pStyle w:val="aa"/>
            </w:pPr>
          </w:p>
        </w:tc>
        <w:tc>
          <w:tcPr>
            <w:tcW w:w="3260" w:type="dxa"/>
            <w:vAlign w:val="center"/>
          </w:tcPr>
          <w:p w:rsidR="00594EC7" w:rsidRPr="007D3F17" w:rsidRDefault="00594EC7" w:rsidP="00594EC7">
            <w:pPr>
              <w:spacing w:line="300" w:lineRule="auto"/>
              <w:jc w:val="center"/>
              <w:rPr>
                <w:rFonts w:ascii="Times" w:eastAsia="宋体" w:hAnsi="Times"/>
                <w:szCs w:val="21"/>
              </w:rPr>
            </w:pPr>
          </w:p>
        </w:tc>
      </w:tr>
      <w:tr w:rsidR="00594EC7" w:rsidRPr="007D3F17" w:rsidTr="003F7FBD">
        <w:trPr>
          <w:trHeight w:val="400"/>
        </w:trPr>
        <w:tc>
          <w:tcPr>
            <w:tcW w:w="992" w:type="dxa"/>
            <w:vAlign w:val="center"/>
          </w:tcPr>
          <w:p w:rsidR="00594EC7" w:rsidRPr="007D3F17" w:rsidRDefault="00594EC7" w:rsidP="00594EC7">
            <w:pPr>
              <w:pStyle w:val="aa"/>
            </w:pPr>
          </w:p>
        </w:tc>
        <w:tc>
          <w:tcPr>
            <w:tcW w:w="1559" w:type="dxa"/>
            <w:vAlign w:val="center"/>
          </w:tcPr>
          <w:p w:rsidR="00594EC7" w:rsidRPr="007D3F17" w:rsidRDefault="00594EC7" w:rsidP="00594EC7">
            <w:pPr>
              <w:pStyle w:val="aa"/>
            </w:pPr>
          </w:p>
        </w:tc>
        <w:tc>
          <w:tcPr>
            <w:tcW w:w="2127" w:type="dxa"/>
            <w:vAlign w:val="center"/>
          </w:tcPr>
          <w:p w:rsidR="00594EC7" w:rsidRPr="007D3F17" w:rsidRDefault="00594EC7" w:rsidP="00594EC7">
            <w:pPr>
              <w:pStyle w:val="aa"/>
            </w:pPr>
          </w:p>
        </w:tc>
        <w:tc>
          <w:tcPr>
            <w:tcW w:w="3260" w:type="dxa"/>
            <w:vAlign w:val="center"/>
          </w:tcPr>
          <w:p w:rsidR="00594EC7" w:rsidRPr="007D3F17" w:rsidRDefault="00594EC7" w:rsidP="00594EC7">
            <w:pPr>
              <w:pStyle w:val="aa"/>
            </w:pPr>
          </w:p>
        </w:tc>
      </w:tr>
      <w:tr w:rsidR="00594EC7" w:rsidRPr="007D3F17" w:rsidTr="003F7FBD">
        <w:trPr>
          <w:trHeight w:val="400"/>
        </w:trPr>
        <w:tc>
          <w:tcPr>
            <w:tcW w:w="992" w:type="dxa"/>
            <w:vAlign w:val="center"/>
          </w:tcPr>
          <w:p w:rsidR="00594EC7" w:rsidRPr="007D3F17" w:rsidRDefault="00594EC7" w:rsidP="00594EC7">
            <w:pPr>
              <w:pStyle w:val="aa"/>
            </w:pPr>
          </w:p>
        </w:tc>
        <w:tc>
          <w:tcPr>
            <w:tcW w:w="1559" w:type="dxa"/>
            <w:vAlign w:val="center"/>
          </w:tcPr>
          <w:p w:rsidR="00594EC7" w:rsidRPr="007D3F17" w:rsidRDefault="00594EC7" w:rsidP="00594EC7">
            <w:pPr>
              <w:pStyle w:val="aa"/>
            </w:pPr>
          </w:p>
        </w:tc>
        <w:tc>
          <w:tcPr>
            <w:tcW w:w="2127" w:type="dxa"/>
            <w:vAlign w:val="center"/>
          </w:tcPr>
          <w:p w:rsidR="00594EC7" w:rsidRPr="007D3F17" w:rsidRDefault="00594EC7" w:rsidP="00594EC7">
            <w:pPr>
              <w:pStyle w:val="aa"/>
            </w:pPr>
          </w:p>
        </w:tc>
        <w:tc>
          <w:tcPr>
            <w:tcW w:w="3260" w:type="dxa"/>
            <w:vAlign w:val="center"/>
          </w:tcPr>
          <w:p w:rsidR="00594EC7" w:rsidRPr="007D3F17" w:rsidRDefault="00594EC7" w:rsidP="00594EC7">
            <w:pPr>
              <w:pStyle w:val="aa"/>
            </w:pPr>
          </w:p>
        </w:tc>
      </w:tr>
    </w:tbl>
    <w:p w:rsidR="00594EC7" w:rsidRPr="007D3F17" w:rsidRDefault="00594EC7" w:rsidP="00594EC7">
      <w:pPr>
        <w:widowControl/>
        <w:spacing w:line="300" w:lineRule="auto"/>
        <w:jc w:val="left"/>
        <w:rPr>
          <w:rFonts w:ascii="Times" w:eastAsia="宋体" w:hAnsi="Times"/>
        </w:rPr>
      </w:pPr>
    </w:p>
    <w:p w:rsidR="00594EC7" w:rsidRDefault="00594EC7" w:rsidP="00594EC7">
      <w:pPr>
        <w:widowControl/>
        <w:jc w:val="center"/>
        <w:rPr>
          <w:rFonts w:ascii="Times New Roman" w:eastAsia="宋体" w:hAnsi="Times New Roman"/>
          <w:sz w:val="24"/>
          <w:szCs w:val="24"/>
        </w:rPr>
        <w:sectPr w:rsidR="00594EC7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94EC7" w:rsidRDefault="00594EC7" w:rsidP="00594EC7">
      <w:pPr>
        <w:widowControl/>
        <w:jc w:val="center"/>
        <w:rPr>
          <w:rFonts w:ascii="Times New Roman" w:eastAsia="宋体" w:hAnsi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28774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4EC7" w:rsidRPr="00A67144" w:rsidRDefault="00594EC7" w:rsidP="00594EC7">
          <w:pPr>
            <w:pStyle w:val="TOC"/>
            <w:jc w:val="center"/>
            <w:rPr>
              <w:rFonts w:ascii="Times New Roman" w:eastAsia="宋体" w:hAnsi="Times New Roman"/>
              <w:color w:val="auto"/>
            </w:rPr>
          </w:pPr>
          <w:r w:rsidRPr="00A67144">
            <w:rPr>
              <w:rFonts w:ascii="Times New Roman" w:eastAsia="宋体" w:hAnsi="Times New Roman"/>
              <w:color w:val="auto"/>
              <w:lang w:val="zh-CN"/>
            </w:rPr>
            <w:t>目</w:t>
          </w:r>
          <w:r w:rsidRPr="00A67144">
            <w:rPr>
              <w:rFonts w:ascii="Times New Roman" w:eastAsia="宋体" w:hAnsi="Times New Roman" w:hint="eastAsia"/>
              <w:color w:val="auto"/>
              <w:lang w:val="zh-CN"/>
            </w:rPr>
            <w:t xml:space="preserve"> </w:t>
          </w:r>
          <w:r w:rsidRPr="00A67144">
            <w:rPr>
              <w:rFonts w:ascii="Times New Roman" w:eastAsia="宋体" w:hAnsi="Times New Roman"/>
              <w:color w:val="auto"/>
              <w:lang w:val="zh-CN"/>
            </w:rPr>
            <w:t>录</w:t>
          </w:r>
        </w:p>
        <w:p w:rsidR="003F7FBD" w:rsidRDefault="00594EC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A67144">
            <w:rPr>
              <w:rFonts w:ascii="Times New Roman" w:eastAsia="宋体" w:hAnsi="Times New Roman"/>
              <w:sz w:val="24"/>
              <w:szCs w:val="24"/>
            </w:rPr>
            <w:fldChar w:fldCharType="begin"/>
          </w:r>
          <w:r w:rsidRPr="00A67144">
            <w:rPr>
              <w:rFonts w:ascii="Times New Roman" w:eastAsia="宋体" w:hAnsi="Times New Roman"/>
              <w:sz w:val="24"/>
              <w:szCs w:val="24"/>
            </w:rPr>
            <w:instrText xml:space="preserve"> TOC \o "1-3" \h \z \u </w:instrText>
          </w:r>
          <w:r w:rsidRPr="00A67144">
            <w:rPr>
              <w:rFonts w:ascii="Times New Roman" w:eastAsia="宋体" w:hAnsi="Times New Roman"/>
              <w:sz w:val="24"/>
              <w:szCs w:val="24"/>
            </w:rPr>
            <w:fldChar w:fldCharType="separate"/>
          </w:r>
          <w:hyperlink w:anchor="_Toc83287045" w:history="1">
            <w:r w:rsidR="003F7FBD" w:rsidRPr="00841540">
              <w:rPr>
                <w:rStyle w:val="a7"/>
                <w:noProof/>
              </w:rPr>
              <w:t>性能数据管理系统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_Toc83287045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46" w:history="1">
            <w:r w:rsidR="003F7FBD" w:rsidRPr="00841540">
              <w:rPr>
                <w:rStyle w:val="a7"/>
                <w:rFonts w:ascii="Times New Roman" w:eastAsia="宋体" w:hAnsi="Times New Roman"/>
                <w:noProof/>
              </w:rPr>
              <w:t xml:space="preserve">1 </w:t>
            </w:r>
            <w:r w:rsidR="003F7FBD" w:rsidRPr="00841540">
              <w:rPr>
                <w:rStyle w:val="a7"/>
                <w:rFonts w:ascii="Times New Roman" w:eastAsia="宋体" w:hAnsi="Times New Roman"/>
                <w:noProof/>
              </w:rPr>
              <w:t>引言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_Toc83287046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47" w:history="1">
            <w:r w:rsidR="003F7FBD" w:rsidRPr="00841540">
              <w:rPr>
                <w:rStyle w:val="a7"/>
                <w:noProof/>
              </w:rPr>
              <w:t>1.1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编写目的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_Toc83287047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48" w:history="1">
            <w:r w:rsidR="003F7FBD" w:rsidRPr="00841540">
              <w:rPr>
                <w:rStyle w:val="a7"/>
                <w:noProof/>
              </w:rPr>
              <w:t>1.2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范围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_Toc83287048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49" w:history="1">
            <w:r w:rsidR="003F7FBD" w:rsidRPr="00841540">
              <w:rPr>
                <w:rStyle w:val="a7"/>
                <w:noProof/>
              </w:rPr>
              <w:t>1.3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预期读者和阅读建议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_Toc83287049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50" w:history="1">
            <w:r w:rsidR="003F7FBD" w:rsidRPr="00841540">
              <w:rPr>
                <w:rStyle w:val="a7"/>
                <w:noProof/>
              </w:rPr>
              <w:t>1.4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参考资料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_Toc83287050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51" w:history="1">
            <w:r w:rsidR="003F7FBD" w:rsidRPr="00841540">
              <w:rPr>
                <w:rStyle w:val="a7"/>
                <w:noProof/>
              </w:rPr>
              <w:t>1.5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缩写术语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_Toc83287051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52" w:history="1">
            <w:r w:rsidR="003F7FBD" w:rsidRPr="00841540">
              <w:rPr>
                <w:rStyle w:val="a7"/>
                <w:rFonts w:ascii="Times New Roman" w:eastAsia="宋体" w:hAnsi="Times New Roman"/>
                <w:noProof/>
              </w:rPr>
              <w:t>2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rFonts w:ascii="Times New Roman" w:eastAsia="宋体" w:hAnsi="Times New Roman"/>
                <w:noProof/>
              </w:rPr>
              <w:t>软件系统描述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_Toc83287052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53" w:history="1">
            <w:r w:rsidR="003F7FBD" w:rsidRPr="00841540">
              <w:rPr>
                <w:rStyle w:val="a7"/>
                <w:noProof/>
              </w:rPr>
              <w:t>2.1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需求规定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_Toc83287053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54" w:history="1">
            <w:r w:rsidR="003F7FBD" w:rsidRPr="00841540">
              <w:rPr>
                <w:rStyle w:val="a7"/>
                <w:noProof/>
              </w:rPr>
              <w:t>2.2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运行环境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_Toc83287054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55" w:history="1">
            <w:r w:rsidR="003F7FBD" w:rsidRPr="00841540">
              <w:rPr>
                <w:rStyle w:val="a7"/>
                <w:noProof/>
              </w:rPr>
              <w:t>2.3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应用环境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_Toc83287055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56" w:history="1">
            <w:r w:rsidR="003F7FBD" w:rsidRPr="00841540">
              <w:rPr>
                <w:rStyle w:val="a7"/>
                <w:noProof/>
              </w:rPr>
              <w:t>2.4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约束条件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_Toc83287056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57" w:history="1">
            <w:r w:rsidR="003F7FBD" w:rsidRPr="00841540">
              <w:rPr>
                <w:rStyle w:val="a7"/>
                <w:rFonts w:ascii="Times New Roman" w:eastAsia="宋体" w:hAnsi="Times New Roman"/>
                <w:noProof/>
              </w:rPr>
              <w:t>3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rFonts w:ascii="Times New Roman" w:eastAsia="宋体" w:hAnsi="Times New Roman"/>
                <w:noProof/>
              </w:rPr>
              <w:t>软件系统的总体设计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_Toc83287057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58" w:history="1">
            <w:r w:rsidR="003F7FBD" w:rsidRPr="00841540">
              <w:rPr>
                <w:rStyle w:val="a7"/>
                <w:noProof/>
              </w:rPr>
              <w:t>3.1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软件系统总体设计方案架构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_Toc83287058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59" w:history="1">
            <w:r w:rsidR="003F7FBD" w:rsidRPr="00841540">
              <w:rPr>
                <w:rStyle w:val="a7"/>
                <w:noProof/>
              </w:rPr>
              <w:t>3.2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子系统之间的关系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_Toc83287059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60" w:history="1">
            <w:r w:rsidR="003F7FBD" w:rsidRPr="00841540">
              <w:rPr>
                <w:rStyle w:val="a7"/>
                <w:noProof/>
              </w:rPr>
              <w:t>3.3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资源分配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_Toc83287060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61" w:history="1">
            <w:r w:rsidR="003F7FBD" w:rsidRPr="00841540">
              <w:rPr>
                <w:rStyle w:val="a7"/>
                <w:rFonts w:ascii="Times New Roman" w:eastAsia="宋体" w:hAnsi="Times New Roman"/>
                <w:noProof/>
              </w:rPr>
              <w:t>4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rFonts w:ascii="Times New Roman" w:eastAsia="宋体" w:hAnsi="Times New Roman"/>
                <w:noProof/>
              </w:rPr>
              <w:t>后端设计方案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_Toc83287061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62" w:history="1">
            <w:r w:rsidR="003F7FBD" w:rsidRPr="00841540">
              <w:rPr>
                <w:rStyle w:val="a7"/>
                <w:noProof/>
              </w:rPr>
              <w:t>4.1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子系统框架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_Toc83287062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63" w:history="1">
            <w:r w:rsidR="003F7FBD" w:rsidRPr="00841540">
              <w:rPr>
                <w:rStyle w:val="a7"/>
                <w:noProof/>
              </w:rPr>
              <w:t>4.2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子模块功能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_Toc83287063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64" w:history="1">
            <w:r w:rsidR="003F7FBD" w:rsidRPr="00841540">
              <w:rPr>
                <w:rStyle w:val="a7"/>
                <w:noProof/>
              </w:rPr>
              <w:t>4.3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内部接口设计方案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_Toc83287064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65" w:history="1">
            <w:r w:rsidR="003F7FBD" w:rsidRPr="00841540">
              <w:rPr>
                <w:rStyle w:val="a7"/>
                <w:noProof/>
              </w:rPr>
              <w:t>4.4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外部接口设计方案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_Toc83287065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1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66" w:history="1">
            <w:r w:rsidR="003F7FBD" w:rsidRPr="00841540">
              <w:rPr>
                <w:rStyle w:val="a7"/>
                <w:rFonts w:ascii="Times New Roman" w:eastAsia="宋体" w:hAnsi="Times New Roman"/>
                <w:noProof/>
              </w:rPr>
              <w:t>5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rFonts w:ascii="Times New Roman" w:eastAsia="宋体" w:hAnsi="Times New Roman"/>
                <w:noProof/>
              </w:rPr>
              <w:t>前端设计方案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_Toc83287066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2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67" w:history="1">
            <w:r w:rsidR="003F7FBD" w:rsidRPr="00841540">
              <w:rPr>
                <w:rStyle w:val="a7"/>
                <w:noProof/>
              </w:rPr>
              <w:t>5.1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子系统框架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_Toc83287067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2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68" w:history="1">
            <w:r w:rsidR="003F7FBD" w:rsidRPr="00841540">
              <w:rPr>
                <w:rStyle w:val="a7"/>
                <w:noProof/>
              </w:rPr>
              <w:t>5.2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UI设计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_Toc83287068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2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69" w:history="1">
            <w:r w:rsidR="003F7FBD" w:rsidRPr="00841540">
              <w:rPr>
                <w:rStyle w:val="a7"/>
                <w:noProof/>
              </w:rPr>
              <w:t>5.3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父、子、并级页面逻辑关系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_Toc83287069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2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70" w:history="1">
            <w:r w:rsidR="003F7FBD" w:rsidRPr="00841540">
              <w:rPr>
                <w:rStyle w:val="a7"/>
                <w:noProof/>
              </w:rPr>
              <w:t>5.4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内部接口设计方案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_Toc83287070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2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71" w:history="1">
            <w:r w:rsidR="003F7FBD" w:rsidRPr="00841540">
              <w:rPr>
                <w:rStyle w:val="a7"/>
                <w:noProof/>
              </w:rPr>
              <w:t>5.5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noProof/>
              </w:rPr>
              <w:t>外部接口设计方案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_Toc83287071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2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72" w:history="1">
            <w:r w:rsidR="003F7FBD" w:rsidRPr="00841540">
              <w:rPr>
                <w:rStyle w:val="a7"/>
                <w:rFonts w:ascii="Times New Roman" w:eastAsia="宋体" w:hAnsi="Times New Roman"/>
                <w:noProof/>
              </w:rPr>
              <w:t>6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rFonts w:ascii="Times New Roman" w:eastAsia="宋体" w:hAnsi="Times New Roman"/>
                <w:noProof/>
              </w:rPr>
              <w:t>主要性能相关设计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_Toc83287072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2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3F7FBD" w:rsidRDefault="00997D9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3287073" w:history="1">
            <w:r w:rsidR="003F7FBD" w:rsidRPr="00841540">
              <w:rPr>
                <w:rStyle w:val="a7"/>
                <w:rFonts w:ascii="Times New Roman" w:eastAsia="宋体" w:hAnsi="Times New Roman"/>
                <w:noProof/>
              </w:rPr>
              <w:t>7</w:t>
            </w:r>
            <w:r w:rsidR="003F7FBD">
              <w:rPr>
                <w:rFonts w:cstheme="minorBidi"/>
                <w:noProof/>
                <w:kern w:val="2"/>
                <w:sz w:val="21"/>
              </w:rPr>
              <w:tab/>
            </w:r>
            <w:r w:rsidR="003F7FBD" w:rsidRPr="00841540">
              <w:rPr>
                <w:rStyle w:val="a7"/>
                <w:rFonts w:ascii="Times New Roman" w:eastAsia="宋体" w:hAnsi="Times New Roman"/>
                <w:noProof/>
              </w:rPr>
              <w:t>其他非功能性设计</w:t>
            </w:r>
            <w:r w:rsidR="003F7FBD">
              <w:rPr>
                <w:noProof/>
                <w:webHidden/>
              </w:rPr>
              <w:tab/>
            </w:r>
            <w:r w:rsidR="003F7FBD">
              <w:rPr>
                <w:noProof/>
                <w:webHidden/>
              </w:rPr>
              <w:fldChar w:fldCharType="begin"/>
            </w:r>
            <w:r w:rsidR="003F7FBD">
              <w:rPr>
                <w:noProof/>
                <w:webHidden/>
              </w:rPr>
              <w:instrText xml:space="preserve"> PAGEREF _Toc83287073 \h </w:instrText>
            </w:r>
            <w:r w:rsidR="003F7FBD">
              <w:rPr>
                <w:noProof/>
                <w:webHidden/>
              </w:rPr>
            </w:r>
            <w:r w:rsidR="003F7FBD">
              <w:rPr>
                <w:noProof/>
                <w:webHidden/>
              </w:rPr>
              <w:fldChar w:fldCharType="separate"/>
            </w:r>
            <w:r w:rsidR="003F7FBD">
              <w:rPr>
                <w:noProof/>
                <w:webHidden/>
              </w:rPr>
              <w:t>2</w:t>
            </w:r>
            <w:r w:rsidR="003F7FBD">
              <w:rPr>
                <w:noProof/>
                <w:webHidden/>
              </w:rPr>
              <w:fldChar w:fldCharType="end"/>
            </w:r>
          </w:hyperlink>
        </w:p>
        <w:p w:rsidR="00594EC7" w:rsidRPr="00210DC5" w:rsidRDefault="00594EC7" w:rsidP="00594EC7">
          <w:pPr>
            <w:sectPr w:rsidR="00594EC7" w:rsidRPr="00210DC5">
              <w:headerReference w:type="default" r:id="rId9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A67144">
            <w:rPr>
              <w:rFonts w:ascii="Times New Roman" w:eastAsia="宋体" w:hAnsi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6471A8" w:rsidRDefault="006471A8" w:rsidP="00594EC7">
      <w:pPr>
        <w:pStyle w:val="1"/>
        <w:adjustRightInd w:val="0"/>
        <w:snapToGrid w:val="0"/>
        <w:spacing w:beforeLines="100" w:before="312" w:afterLines="50" w:after="156" w:line="240" w:lineRule="auto"/>
        <w:rPr>
          <w:rFonts w:ascii="Times New Roman" w:eastAsia="宋体" w:hAnsi="Times New Roman"/>
          <w:sz w:val="32"/>
          <w:szCs w:val="32"/>
        </w:rPr>
      </w:pPr>
      <w:bookmarkStart w:id="3" w:name="_Toc83287046"/>
      <w:r>
        <w:rPr>
          <w:rFonts w:ascii="Times New Roman" w:eastAsia="宋体" w:hAnsi="Times New Roman" w:hint="eastAsia"/>
          <w:sz w:val="32"/>
          <w:szCs w:val="32"/>
        </w:rPr>
        <w:lastRenderedPageBreak/>
        <w:t>1</w:t>
      </w:r>
      <w:r>
        <w:rPr>
          <w:rFonts w:ascii="Times New Roman" w:eastAsia="宋体" w:hAnsi="Times New Roman"/>
          <w:sz w:val="32"/>
          <w:szCs w:val="32"/>
        </w:rPr>
        <w:t xml:space="preserve"> </w:t>
      </w:r>
      <w:r>
        <w:rPr>
          <w:rFonts w:ascii="Times New Roman" w:eastAsia="宋体" w:hAnsi="Times New Roman" w:hint="eastAsia"/>
          <w:sz w:val="32"/>
          <w:szCs w:val="32"/>
        </w:rPr>
        <w:t>引言</w:t>
      </w:r>
      <w:bookmarkEnd w:id="3"/>
    </w:p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4" w:name="_Toc83287047"/>
      <w:r>
        <w:rPr>
          <w:rFonts w:hint="eastAsia"/>
        </w:rPr>
        <w:t>编写目的</w:t>
      </w:r>
      <w:bookmarkEnd w:id="4"/>
    </w:p>
    <w:p w:rsidR="006471A8" w:rsidRDefault="006471A8" w:rsidP="006471A8">
      <w:pPr>
        <w:pStyle w:val="ab"/>
        <w:ind w:left="375" w:firstLineChars="0" w:firstLine="0"/>
      </w:pPr>
    </w:p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5" w:name="_Toc83287048"/>
      <w:r>
        <w:rPr>
          <w:rFonts w:hint="eastAsia"/>
        </w:rPr>
        <w:t>范围</w:t>
      </w:r>
      <w:bookmarkEnd w:id="5"/>
    </w:p>
    <w:p w:rsidR="006471A8" w:rsidRDefault="006471A8" w:rsidP="006471A8"/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6" w:name="_Toc83287049"/>
      <w:r>
        <w:rPr>
          <w:rFonts w:hint="eastAsia"/>
        </w:rPr>
        <w:t>预期读者和阅读建议</w:t>
      </w:r>
      <w:bookmarkEnd w:id="6"/>
    </w:p>
    <w:p w:rsidR="006471A8" w:rsidRDefault="006471A8" w:rsidP="006471A8"/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7" w:name="_Toc83287050"/>
      <w:r>
        <w:rPr>
          <w:rFonts w:hint="eastAsia"/>
        </w:rPr>
        <w:t>参考资料</w:t>
      </w:r>
      <w:bookmarkEnd w:id="7"/>
    </w:p>
    <w:p w:rsidR="006471A8" w:rsidRDefault="006471A8" w:rsidP="006471A8"/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8" w:name="_Toc83287051"/>
      <w:r>
        <w:rPr>
          <w:rFonts w:hint="eastAsia"/>
        </w:rPr>
        <w:t>缩写术语</w:t>
      </w:r>
      <w:bookmarkEnd w:id="8"/>
    </w:p>
    <w:p w:rsidR="006471A8" w:rsidRPr="006471A8" w:rsidRDefault="006471A8" w:rsidP="006471A8"/>
    <w:p w:rsidR="006471A8" w:rsidRPr="006471A8" w:rsidRDefault="006471A8" w:rsidP="006471A8">
      <w:pPr>
        <w:pStyle w:val="1"/>
        <w:numPr>
          <w:ilvl w:val="0"/>
          <w:numId w:val="1"/>
        </w:numPr>
        <w:adjustRightInd w:val="0"/>
        <w:snapToGrid w:val="0"/>
        <w:spacing w:beforeLines="100" w:before="312" w:afterLines="50" w:after="156" w:line="240" w:lineRule="auto"/>
        <w:rPr>
          <w:rFonts w:ascii="Times New Roman" w:eastAsia="宋体" w:hAnsi="Times New Roman"/>
          <w:sz w:val="32"/>
          <w:szCs w:val="32"/>
        </w:rPr>
      </w:pPr>
      <w:bookmarkStart w:id="9" w:name="_Toc83287052"/>
      <w:r>
        <w:rPr>
          <w:rFonts w:ascii="Times New Roman" w:eastAsia="宋体" w:hAnsi="Times New Roman" w:hint="eastAsia"/>
          <w:sz w:val="32"/>
          <w:szCs w:val="32"/>
        </w:rPr>
        <w:t>软件系统描述</w:t>
      </w:r>
      <w:bookmarkEnd w:id="9"/>
    </w:p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10" w:name="_Toc83287053"/>
      <w:r>
        <w:rPr>
          <w:rFonts w:hint="eastAsia"/>
        </w:rPr>
        <w:t>需求规定</w:t>
      </w:r>
      <w:bookmarkEnd w:id="10"/>
    </w:p>
    <w:p w:rsidR="006471A8" w:rsidRDefault="006471A8" w:rsidP="006471A8">
      <w:pPr>
        <w:pStyle w:val="ab"/>
        <w:ind w:left="375" w:firstLineChars="0" w:firstLine="0"/>
      </w:pPr>
    </w:p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11" w:name="_Toc83287054"/>
      <w:r>
        <w:rPr>
          <w:rFonts w:hint="eastAsia"/>
        </w:rPr>
        <w:t>运行环境</w:t>
      </w:r>
      <w:bookmarkEnd w:id="11"/>
    </w:p>
    <w:p w:rsidR="006471A8" w:rsidRDefault="006471A8" w:rsidP="006471A8">
      <w:pPr>
        <w:ind w:left="375"/>
      </w:pPr>
    </w:p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12" w:name="_Toc83287055"/>
      <w:r>
        <w:rPr>
          <w:rFonts w:hint="eastAsia"/>
        </w:rPr>
        <w:t>应用环境</w:t>
      </w:r>
      <w:bookmarkEnd w:id="12"/>
    </w:p>
    <w:p w:rsidR="006471A8" w:rsidRDefault="006471A8" w:rsidP="006471A8">
      <w:pPr>
        <w:ind w:left="375"/>
      </w:pPr>
    </w:p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13" w:name="_Toc83287056"/>
      <w:r>
        <w:rPr>
          <w:rFonts w:hint="eastAsia"/>
        </w:rPr>
        <w:t>约束条件</w:t>
      </w:r>
      <w:bookmarkEnd w:id="13"/>
    </w:p>
    <w:p w:rsidR="006471A8" w:rsidRPr="006471A8" w:rsidRDefault="006471A8" w:rsidP="006471A8"/>
    <w:p w:rsidR="006471A8" w:rsidRDefault="006471A8" w:rsidP="006471A8">
      <w:pPr>
        <w:pStyle w:val="1"/>
        <w:numPr>
          <w:ilvl w:val="0"/>
          <w:numId w:val="1"/>
        </w:numPr>
        <w:adjustRightInd w:val="0"/>
        <w:snapToGrid w:val="0"/>
        <w:spacing w:beforeLines="100" w:before="312" w:afterLines="50" w:after="156" w:line="240" w:lineRule="auto"/>
        <w:rPr>
          <w:rFonts w:ascii="Times New Roman" w:eastAsia="宋体" w:hAnsi="Times New Roman"/>
          <w:sz w:val="32"/>
          <w:szCs w:val="32"/>
        </w:rPr>
      </w:pPr>
      <w:bookmarkStart w:id="14" w:name="_Toc83287057"/>
      <w:r>
        <w:rPr>
          <w:rFonts w:ascii="Times New Roman" w:eastAsia="宋体" w:hAnsi="Times New Roman" w:hint="eastAsia"/>
          <w:sz w:val="32"/>
          <w:szCs w:val="32"/>
        </w:rPr>
        <w:t>软件系统的总体设计</w:t>
      </w:r>
      <w:bookmarkEnd w:id="14"/>
    </w:p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15" w:name="_Toc83287058"/>
      <w:r w:rsidRPr="006471A8">
        <w:rPr>
          <w:rFonts w:hint="eastAsia"/>
        </w:rPr>
        <w:t>软件系统总体设计方案架构</w:t>
      </w:r>
      <w:bookmarkEnd w:id="15"/>
    </w:p>
    <w:p w:rsidR="006471A8" w:rsidRPr="006471A8" w:rsidRDefault="006471A8" w:rsidP="006471A8">
      <w:pPr>
        <w:pStyle w:val="ab"/>
        <w:ind w:left="375" w:firstLineChars="0" w:firstLine="0"/>
      </w:pPr>
    </w:p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16" w:name="_Toc83287059"/>
      <w:r w:rsidRPr="006471A8">
        <w:rPr>
          <w:rFonts w:hint="eastAsia"/>
        </w:rPr>
        <w:t>子系统之间的关系</w:t>
      </w:r>
      <w:bookmarkEnd w:id="16"/>
    </w:p>
    <w:p w:rsidR="006471A8" w:rsidRPr="006471A8" w:rsidRDefault="006471A8" w:rsidP="006471A8">
      <w:pPr>
        <w:ind w:left="375"/>
      </w:pPr>
    </w:p>
    <w:p w:rsidR="006471A8" w:rsidRP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17" w:name="_Toc83287060"/>
      <w:r w:rsidRPr="006471A8">
        <w:rPr>
          <w:rFonts w:hint="eastAsia"/>
        </w:rPr>
        <w:t>资源分配</w:t>
      </w:r>
      <w:bookmarkEnd w:id="17"/>
    </w:p>
    <w:p w:rsidR="006471A8" w:rsidRDefault="006471A8" w:rsidP="006471A8"/>
    <w:p w:rsidR="006471A8" w:rsidRPr="006471A8" w:rsidRDefault="006471A8" w:rsidP="006471A8">
      <w:pPr>
        <w:pStyle w:val="1"/>
        <w:numPr>
          <w:ilvl w:val="0"/>
          <w:numId w:val="1"/>
        </w:numPr>
        <w:adjustRightInd w:val="0"/>
        <w:snapToGrid w:val="0"/>
        <w:spacing w:beforeLines="100" w:before="312" w:afterLines="50" w:after="156" w:line="240" w:lineRule="auto"/>
        <w:rPr>
          <w:rFonts w:ascii="Times New Roman" w:eastAsia="宋体" w:hAnsi="Times New Roman"/>
          <w:sz w:val="32"/>
          <w:szCs w:val="32"/>
        </w:rPr>
      </w:pPr>
      <w:bookmarkStart w:id="18" w:name="_Toc83287061"/>
      <w:r w:rsidRPr="006471A8">
        <w:rPr>
          <w:rFonts w:ascii="Times New Roman" w:eastAsia="宋体" w:hAnsi="Times New Roman" w:hint="eastAsia"/>
          <w:sz w:val="32"/>
          <w:szCs w:val="32"/>
        </w:rPr>
        <w:t>后端设计方案</w:t>
      </w:r>
      <w:bookmarkEnd w:id="18"/>
    </w:p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19" w:name="_Toc83287062"/>
      <w:r>
        <w:rPr>
          <w:rFonts w:hint="eastAsia"/>
        </w:rPr>
        <w:t>子系统框架</w:t>
      </w:r>
      <w:bookmarkEnd w:id="19"/>
    </w:p>
    <w:p w:rsidR="006471A8" w:rsidRDefault="006471A8" w:rsidP="006471A8">
      <w:pPr>
        <w:pStyle w:val="ab"/>
        <w:ind w:left="375" w:firstLineChars="0" w:firstLine="0"/>
      </w:pPr>
    </w:p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20" w:name="_Toc83287063"/>
      <w:r>
        <w:rPr>
          <w:rFonts w:hint="eastAsia"/>
        </w:rPr>
        <w:t>子模块功能</w:t>
      </w:r>
      <w:bookmarkEnd w:id="20"/>
    </w:p>
    <w:p w:rsidR="006471A8" w:rsidRDefault="006471A8" w:rsidP="006471A8">
      <w:pPr>
        <w:pStyle w:val="ab"/>
      </w:pPr>
    </w:p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21" w:name="_Toc83287064"/>
      <w:r>
        <w:rPr>
          <w:rFonts w:hint="eastAsia"/>
        </w:rPr>
        <w:t>内部接口设计方案</w:t>
      </w:r>
      <w:bookmarkEnd w:id="21"/>
    </w:p>
    <w:p w:rsidR="006471A8" w:rsidRDefault="006471A8" w:rsidP="006471A8">
      <w:pPr>
        <w:pStyle w:val="ab"/>
      </w:pPr>
    </w:p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22" w:name="_Toc83287065"/>
      <w:r>
        <w:rPr>
          <w:rFonts w:hint="eastAsia"/>
        </w:rPr>
        <w:t>外部接口设计方案</w:t>
      </w:r>
      <w:bookmarkEnd w:id="22"/>
    </w:p>
    <w:p w:rsidR="006471A8" w:rsidRDefault="006471A8" w:rsidP="006471A8"/>
    <w:p w:rsidR="006471A8" w:rsidRPr="006471A8" w:rsidRDefault="006471A8" w:rsidP="006471A8">
      <w:pPr>
        <w:pStyle w:val="1"/>
        <w:numPr>
          <w:ilvl w:val="0"/>
          <w:numId w:val="1"/>
        </w:numPr>
        <w:adjustRightInd w:val="0"/>
        <w:snapToGrid w:val="0"/>
        <w:spacing w:beforeLines="100" w:before="312" w:afterLines="50" w:after="156" w:line="240" w:lineRule="auto"/>
        <w:rPr>
          <w:rFonts w:ascii="Times New Roman" w:eastAsia="宋体" w:hAnsi="Times New Roman"/>
          <w:sz w:val="32"/>
          <w:szCs w:val="32"/>
        </w:rPr>
      </w:pPr>
      <w:bookmarkStart w:id="23" w:name="_Toc83287066"/>
      <w:r w:rsidRPr="006471A8">
        <w:rPr>
          <w:rFonts w:ascii="Times New Roman" w:eastAsia="宋体" w:hAnsi="Times New Roman" w:hint="eastAsia"/>
          <w:sz w:val="32"/>
          <w:szCs w:val="32"/>
        </w:rPr>
        <w:lastRenderedPageBreak/>
        <w:t>前端设计方案</w:t>
      </w:r>
      <w:bookmarkEnd w:id="23"/>
    </w:p>
    <w:p w:rsidR="006471A8" w:rsidRDefault="006471A8" w:rsidP="006471A8"/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24" w:name="_Toc83287067"/>
      <w:r>
        <w:rPr>
          <w:rFonts w:hint="eastAsia"/>
        </w:rPr>
        <w:t>子系统框架</w:t>
      </w:r>
      <w:bookmarkEnd w:id="24"/>
    </w:p>
    <w:p w:rsidR="006471A8" w:rsidRDefault="006471A8" w:rsidP="006471A8">
      <w:pPr>
        <w:pStyle w:val="ab"/>
        <w:ind w:left="375" w:firstLineChars="0" w:firstLine="0"/>
      </w:pPr>
    </w:p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25" w:name="_Toc83287068"/>
      <w:r>
        <w:rPr>
          <w:rFonts w:hint="eastAsia"/>
        </w:rPr>
        <w:t>U</w:t>
      </w:r>
      <w:r>
        <w:t>I</w:t>
      </w:r>
      <w:r>
        <w:rPr>
          <w:rFonts w:hint="eastAsia"/>
        </w:rPr>
        <w:t>设计</w:t>
      </w:r>
      <w:bookmarkEnd w:id="25"/>
    </w:p>
    <w:p w:rsidR="006471A8" w:rsidRDefault="006471A8" w:rsidP="006471A8">
      <w:pPr>
        <w:pStyle w:val="ab"/>
        <w:ind w:left="375" w:firstLineChars="0" w:firstLine="0"/>
      </w:pPr>
    </w:p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26" w:name="_Toc83287069"/>
      <w:r>
        <w:rPr>
          <w:rFonts w:hint="eastAsia"/>
        </w:rPr>
        <w:t>父、子、</w:t>
      </w:r>
      <w:proofErr w:type="gramStart"/>
      <w:r>
        <w:rPr>
          <w:rFonts w:hint="eastAsia"/>
        </w:rPr>
        <w:t>并级页面</w:t>
      </w:r>
      <w:proofErr w:type="gramEnd"/>
      <w:r>
        <w:rPr>
          <w:rFonts w:hint="eastAsia"/>
        </w:rPr>
        <w:t>逻辑关系</w:t>
      </w:r>
      <w:bookmarkEnd w:id="26"/>
    </w:p>
    <w:p w:rsidR="006471A8" w:rsidRDefault="006471A8" w:rsidP="006471A8">
      <w:pPr>
        <w:pStyle w:val="ab"/>
        <w:ind w:left="375" w:firstLineChars="0" w:firstLine="0"/>
      </w:pPr>
    </w:p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27" w:name="_Toc83287070"/>
      <w:r>
        <w:rPr>
          <w:rFonts w:hint="eastAsia"/>
        </w:rPr>
        <w:t>内部接口设计方案</w:t>
      </w:r>
      <w:bookmarkEnd w:id="27"/>
    </w:p>
    <w:p w:rsidR="006471A8" w:rsidRDefault="006471A8" w:rsidP="006471A8">
      <w:pPr>
        <w:pStyle w:val="ab"/>
        <w:ind w:left="375" w:firstLineChars="0" w:firstLine="0"/>
      </w:pPr>
    </w:p>
    <w:p w:rsidR="006471A8" w:rsidRDefault="006471A8" w:rsidP="003F7FBD">
      <w:pPr>
        <w:pStyle w:val="ab"/>
        <w:numPr>
          <w:ilvl w:val="1"/>
          <w:numId w:val="1"/>
        </w:numPr>
        <w:ind w:left="374" w:firstLineChars="0" w:hanging="374"/>
        <w:outlineLvl w:val="1"/>
      </w:pPr>
      <w:bookmarkStart w:id="28" w:name="_Toc83287071"/>
      <w:r>
        <w:rPr>
          <w:rFonts w:hint="eastAsia"/>
        </w:rPr>
        <w:t>外部接口设计方案</w:t>
      </w:r>
      <w:bookmarkEnd w:id="28"/>
    </w:p>
    <w:p w:rsidR="006471A8" w:rsidRDefault="006471A8" w:rsidP="006471A8"/>
    <w:p w:rsidR="006471A8" w:rsidRPr="006471A8" w:rsidRDefault="006471A8" w:rsidP="006471A8">
      <w:pPr>
        <w:pStyle w:val="1"/>
        <w:numPr>
          <w:ilvl w:val="0"/>
          <w:numId w:val="1"/>
        </w:numPr>
        <w:adjustRightInd w:val="0"/>
        <w:snapToGrid w:val="0"/>
        <w:spacing w:beforeLines="100" w:before="312" w:afterLines="50" w:after="156" w:line="240" w:lineRule="auto"/>
        <w:rPr>
          <w:rFonts w:ascii="Times New Roman" w:eastAsia="宋体" w:hAnsi="Times New Roman"/>
          <w:sz w:val="32"/>
          <w:szCs w:val="32"/>
        </w:rPr>
      </w:pPr>
      <w:bookmarkStart w:id="29" w:name="_Toc83287072"/>
      <w:r w:rsidRPr="006471A8">
        <w:rPr>
          <w:rFonts w:ascii="Times New Roman" w:eastAsia="宋体" w:hAnsi="Times New Roman" w:hint="eastAsia"/>
          <w:sz w:val="32"/>
          <w:szCs w:val="32"/>
        </w:rPr>
        <w:t>主要性能相关设计</w:t>
      </w:r>
      <w:bookmarkEnd w:id="29"/>
    </w:p>
    <w:p w:rsidR="006471A8" w:rsidRDefault="006471A8" w:rsidP="006471A8"/>
    <w:p w:rsidR="006471A8" w:rsidRDefault="006471A8" w:rsidP="006471A8"/>
    <w:p w:rsidR="006471A8" w:rsidRPr="006471A8" w:rsidRDefault="006471A8" w:rsidP="006471A8">
      <w:pPr>
        <w:pStyle w:val="1"/>
        <w:numPr>
          <w:ilvl w:val="0"/>
          <w:numId w:val="1"/>
        </w:numPr>
        <w:adjustRightInd w:val="0"/>
        <w:snapToGrid w:val="0"/>
        <w:spacing w:beforeLines="100" w:before="312" w:afterLines="50" w:after="156" w:line="240" w:lineRule="auto"/>
        <w:rPr>
          <w:rFonts w:ascii="Times New Roman" w:eastAsia="宋体" w:hAnsi="Times New Roman"/>
          <w:sz w:val="32"/>
          <w:szCs w:val="32"/>
        </w:rPr>
      </w:pPr>
      <w:bookmarkStart w:id="30" w:name="_Toc83287073"/>
      <w:r w:rsidRPr="006471A8">
        <w:rPr>
          <w:rFonts w:ascii="Times New Roman" w:eastAsia="宋体" w:hAnsi="Times New Roman" w:hint="eastAsia"/>
          <w:sz w:val="32"/>
          <w:szCs w:val="32"/>
        </w:rPr>
        <w:t>其他非功能性设计</w:t>
      </w:r>
      <w:bookmarkEnd w:id="30"/>
    </w:p>
    <w:p w:rsidR="006471A8" w:rsidRDefault="006471A8" w:rsidP="006471A8"/>
    <w:p w:rsidR="006471A8" w:rsidRPr="006471A8" w:rsidRDefault="006471A8" w:rsidP="006471A8"/>
    <w:p w:rsidR="006471A8" w:rsidRDefault="006471A8" w:rsidP="006471A8"/>
    <w:sectPr w:rsidR="006471A8" w:rsidSect="000477C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D97" w:rsidRDefault="00997D97" w:rsidP="00594EC7">
      <w:r>
        <w:separator/>
      </w:r>
    </w:p>
  </w:endnote>
  <w:endnote w:type="continuationSeparator" w:id="0">
    <w:p w:rsidR="00997D97" w:rsidRDefault="00997D97" w:rsidP="0059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C7" w:rsidRDefault="00594EC7">
    <w:pPr>
      <w:pStyle w:val="a5"/>
      <w:jc w:val="center"/>
    </w:pPr>
  </w:p>
  <w:p w:rsidR="00594EC7" w:rsidRDefault="00594E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2747364"/>
      <w:docPartObj>
        <w:docPartGallery w:val="Page Numbers (Bottom of Page)"/>
        <w:docPartUnique/>
      </w:docPartObj>
    </w:sdtPr>
    <w:sdtEndPr/>
    <w:sdtContent>
      <w:p w:rsidR="000477CD" w:rsidRDefault="00BA1F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A21" w:rsidRPr="00380A21">
          <w:rPr>
            <w:noProof/>
            <w:lang w:val="zh-CN"/>
          </w:rPr>
          <w:t>2</w:t>
        </w:r>
        <w:r>
          <w:fldChar w:fldCharType="end"/>
        </w:r>
      </w:p>
    </w:sdtContent>
  </w:sdt>
  <w:p w:rsidR="000477CD" w:rsidRDefault="00997D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D97" w:rsidRDefault="00997D97" w:rsidP="00594EC7">
      <w:r>
        <w:separator/>
      </w:r>
    </w:p>
  </w:footnote>
  <w:footnote w:type="continuationSeparator" w:id="0">
    <w:p w:rsidR="00997D97" w:rsidRDefault="00997D97" w:rsidP="00594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C7" w:rsidRPr="00DE6CC9" w:rsidRDefault="00594EC7" w:rsidP="00DE6CC9">
    <w:r>
      <w:rPr>
        <w:noProof/>
      </w:rPr>
      <w:drawing>
        <wp:inline distT="0" distB="0" distL="0" distR="0" wp14:anchorId="76B1FE96" wp14:editId="2580C32B">
          <wp:extent cx="1057136" cy="349857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NISOC 紫色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894" r="8829"/>
                  <a:stretch/>
                </pic:blipFill>
                <pic:spPr bwMode="auto">
                  <a:xfrm>
                    <a:off x="0" y="0"/>
                    <a:ext cx="1071556" cy="3546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C7" w:rsidRDefault="00594EC7" w:rsidP="00DE6CC9">
    <w:pPr>
      <w:pStyle w:val="a3"/>
      <w:jc w:val="left"/>
    </w:pPr>
    <w:r>
      <w:rPr>
        <w:noProof/>
      </w:rPr>
      <w:drawing>
        <wp:inline distT="0" distB="0" distL="0" distR="0" wp14:anchorId="57CC1A11" wp14:editId="4C10E906">
          <wp:extent cx="1057136" cy="34985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NISOC 紫色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894" r="8829"/>
                  <a:stretch/>
                </pic:blipFill>
                <pic:spPr bwMode="auto">
                  <a:xfrm>
                    <a:off x="0" y="0"/>
                    <a:ext cx="1071556" cy="3546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CC9" w:rsidRDefault="00BA1FE4" w:rsidP="00DE6CC9">
    <w:pPr>
      <w:pStyle w:val="a3"/>
      <w:jc w:val="left"/>
    </w:pPr>
    <w:r>
      <w:rPr>
        <w:noProof/>
      </w:rPr>
      <w:drawing>
        <wp:inline distT="0" distB="0" distL="0" distR="0" wp14:anchorId="5675C3B2" wp14:editId="7EE17746">
          <wp:extent cx="1057136" cy="34985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NISOC 紫色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894" r="8829"/>
                  <a:stretch/>
                </pic:blipFill>
                <pic:spPr bwMode="auto">
                  <a:xfrm>
                    <a:off x="0" y="0"/>
                    <a:ext cx="1071556" cy="3546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EAF"/>
    <w:multiLevelType w:val="hybridMultilevel"/>
    <w:tmpl w:val="E0C4761A"/>
    <w:lvl w:ilvl="0" w:tplc="777EB11A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264AA8"/>
    <w:multiLevelType w:val="multilevel"/>
    <w:tmpl w:val="865CEB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BE"/>
    <w:rsid w:val="001B4856"/>
    <w:rsid w:val="00380A21"/>
    <w:rsid w:val="003F7FBD"/>
    <w:rsid w:val="00594EC7"/>
    <w:rsid w:val="006471A8"/>
    <w:rsid w:val="00875ABE"/>
    <w:rsid w:val="00997D97"/>
    <w:rsid w:val="00BA1FE4"/>
    <w:rsid w:val="00BD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381E9"/>
  <w15:chartTrackingRefBased/>
  <w15:docId w15:val="{A6C5DD9E-BAD2-4EAB-BCBF-86024C98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EC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E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4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E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E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4E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4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94E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94EC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94EC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94EC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594EC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594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表头文字"/>
    <w:basedOn w:val="a"/>
    <w:autoRedefine/>
    <w:rsid w:val="00594EC7"/>
    <w:pPr>
      <w:widowControl/>
      <w:spacing w:line="300" w:lineRule="atLeast"/>
      <w:jc w:val="center"/>
    </w:pPr>
    <w:rPr>
      <w:rFonts w:ascii="Arial" w:eastAsia="宋体" w:hAnsi="Arial" w:cs="Times New Roman"/>
      <w:b/>
      <w:sz w:val="18"/>
      <w:szCs w:val="20"/>
    </w:rPr>
  </w:style>
  <w:style w:type="paragraph" w:customStyle="1" w:styleId="aa">
    <w:name w:val="表格内文字"/>
    <w:basedOn w:val="a"/>
    <w:autoRedefine/>
    <w:rsid w:val="00594EC7"/>
    <w:pPr>
      <w:widowControl/>
      <w:spacing w:line="300" w:lineRule="auto"/>
      <w:jc w:val="center"/>
    </w:pPr>
    <w:rPr>
      <w:rFonts w:ascii="Times New Roman" w:eastAsia="宋体" w:hAnsi="Times New Roman" w:cs="Times New Roman"/>
      <w:sz w:val="18"/>
      <w:szCs w:val="20"/>
    </w:rPr>
  </w:style>
  <w:style w:type="paragraph" w:styleId="ab">
    <w:name w:val="List Paragraph"/>
    <w:basedOn w:val="a"/>
    <w:uiPriority w:val="34"/>
    <w:qFormat/>
    <w:rsid w:val="006471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吴培 (Pei Wu)</dc:creator>
  <cp:keywords/>
  <dc:description/>
  <cp:lastModifiedBy>吴培 (Pei Wu)</cp:lastModifiedBy>
  <cp:revision>4</cp:revision>
  <dcterms:created xsi:type="dcterms:W3CDTF">2021-09-23T02:07:00Z</dcterms:created>
  <dcterms:modified xsi:type="dcterms:W3CDTF">2021-09-23T03:03:00Z</dcterms:modified>
</cp:coreProperties>
</file>