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《校园版自动化接口测试汇报摘要》</w:t>
      </w:r>
    </w:p>
    <w:p/>
    <w:p>
      <w:pPr>
        <w:pStyle w:val="Heading1"/>
      </w:pPr>
      <w:r>
        <w:t>1. 测试范围</w:t>
      </w:r>
    </w:p>
    <w:p>
      <w:pPr>
        <w:pStyle w:val="ListBullet"/>
      </w:pPr>
      <w:r>
        <w:t>覆盖登录、会话保活、课程查询、指导书查询、答题、保存、退出、登出等核心接口</w:t>
      </w:r>
    </w:p>
    <w:p/>
    <w:p>
      <w:pPr>
        <w:pStyle w:val="Heading1"/>
      </w:pPr>
      <w:r>
        <w:t>2. 功能测试结果</w:t>
      </w:r>
    </w:p>
    <w:p>
      <w:pPr>
        <w:pStyle w:val="ListBullet"/>
      </w:pPr>
      <w:r>
        <w:t>用例总数：37</w:t>
      </w:r>
    </w:p>
    <w:p>
      <w:pPr>
        <w:pStyle w:val="ListBullet"/>
      </w:pPr>
      <w:r>
        <w:t>通过率：24.32%</w:t>
      </w:r>
    </w:p>
    <w:p>
      <w:pPr>
        <w:pStyle w:val="ListBullet"/>
      </w:pPr>
      <w:r>
        <w:t>主流程是否跑通：否</w:t>
      </w:r>
    </w:p>
    <w:p>
      <w:pPr>
        <w:pStyle w:val="ListBullet"/>
      </w:pPr>
      <w:r>
        <w:t>主要问题：</w:t>
      </w:r>
    </w:p>
    <w:p>
      <w:r>
        <w:t xml:space="preserve">  - 1. [严重] 登录/认证 - FUNC-Login 在 4 账号中 2 账号失败，HTTP 500（2/4），导致正向主链路中断</w:t>
      </w:r>
    </w:p>
    <w:p>
      <w:r>
        <w:t xml:space="preserve">  - 2. [严重] 登录态/鉴权 - FUNC-QueryCourseList/FUNC-GetCourseChapterTaskList/FUNC-QuitTeachingTask/FUNC-QuitCourse/FUNC-Logout 出现 401（各 2/4），与前序登录失败链路强相关</w:t>
      </w:r>
    </w:p>
    <w:p>
      <w:r>
        <w:t xml:space="preserve">  - 3. [严重] 异常处理 - EX-NoAuth-QueryCourseList[EXPECT_FAIL] 返回 HTTP 500（1/1），异常拦截场景暴露服务端错误而非规范业务失败</w:t>
      </w:r>
    </w:p>
    <w:p/>
    <w:p>
      <w:pPr>
        <w:pStyle w:val="Heading1"/>
      </w:pPr>
      <w:r>
        <w:t>3. 性能测试结果</w:t>
      </w:r>
    </w:p>
    <w:p>
      <w:pPr>
        <w:pStyle w:val="ListBullet"/>
      </w:pPr>
      <w:r>
        <w:t>登录接口表现：TP95=115ms，错误率=20.00%</w:t>
      </w:r>
    </w:p>
    <w:p>
      <w:pPr>
        <w:pStyle w:val="ListBullet"/>
      </w:pPr>
      <w:r>
        <w:t>Heartbeat 稳定性：TP95=65ms，错误率=100.00%</w:t>
      </w:r>
    </w:p>
    <w:p>
      <w:pPr>
        <w:pStyle w:val="ListBullet"/>
      </w:pPr>
      <w:r>
        <w:t>查询类接口表现：queryCourseList TP95=63ms</w:t>
      </w:r>
    </w:p>
    <w:p>
      <w:pPr>
        <w:pStyle w:val="ListBullet"/>
      </w:pPr>
      <w:r>
        <w:t>保存类接口表现：saveQuestionAnswer TP95=130ms</w:t>
      </w:r>
    </w:p>
    <w:p/>
    <w:p>
      <w:pPr>
        <w:pStyle w:val="Heading1"/>
      </w:pPr>
      <w:r>
        <w:t>4. 主要风险</w:t>
      </w:r>
    </w:p>
    <w:p>
      <w:pPr>
        <w:pStyle w:val="ListBullet"/>
      </w:pPr>
      <w:r>
        <w:t>Token 保活机制依赖 Heartbeat</w:t>
      </w:r>
    </w:p>
    <w:p>
      <w:pPr>
        <w:pStyle w:val="ListBullet"/>
      </w:pPr>
      <w:r>
        <w:t>Header/文档一致性问题</w:t>
      </w:r>
    </w:p>
    <w:p>
      <w:pPr>
        <w:pStyle w:val="ListBullet"/>
      </w:pPr>
      <w:r>
        <w:t>userReportId 数据依赖强</w:t>
      </w:r>
    </w:p>
    <w:p/>
    <w:p>
      <w:pPr>
        <w:pStyle w:val="Heading1"/>
      </w:pPr>
      <w:r>
        <w:t>5. 结论与建议</w:t>
      </w:r>
    </w:p>
    <w:p>
      <w:pPr>
        <w:pStyle w:val="ListBullet"/>
      </w:pPr>
      <w:r>
        <w:t>当前结论：有条件上线</w:t>
      </w:r>
    </w:p>
    <w:p>
      <w:pPr>
        <w:pStyle w:val="ListBullet"/>
      </w:pPr>
      <w:r>
        <w:t>后续建议：优先修复高优先级缺陷，补齐性能瓶颈优化后进入下一阶段。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