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CAAA" w14:textId="25EB2D8A" w:rsidR="003C5126" w:rsidRDefault="00594906" w:rsidP="00594906">
      <w:pPr>
        <w:spacing w:before="10" w:line="398" w:lineRule="exact"/>
        <w:ind w:left="820"/>
        <w:jc w:val="center"/>
        <w:rPr>
          <w:b/>
          <w:sz w:val="48"/>
          <w:szCs w:val="48"/>
        </w:rPr>
      </w:pPr>
      <w:r w:rsidRPr="00594906">
        <w:rPr>
          <w:b/>
          <w:sz w:val="48"/>
          <w:szCs w:val="48"/>
        </w:rPr>
        <w:t xml:space="preserve"> </w:t>
      </w:r>
      <w:r w:rsidR="00D82E3C" w:rsidRPr="00594906">
        <w:rPr>
          <w:b/>
          <w:sz w:val="48"/>
          <w:szCs w:val="48"/>
        </w:rPr>
        <w:t>(</w:t>
      </w:r>
      <w:r w:rsidR="00DA160C" w:rsidRPr="00DA160C">
        <w:rPr>
          <w:b/>
          <w:bCs/>
          <w:sz w:val="48"/>
          <w:szCs w:val="48"/>
        </w:rPr>
        <w:t>OwlExchange – A Modular eCommerce Platform for Community Use</w:t>
      </w:r>
      <w:r w:rsidR="00DA160C" w:rsidRPr="00DA160C">
        <w:rPr>
          <w:b/>
          <w:sz w:val="48"/>
          <w:szCs w:val="48"/>
        </w:rPr>
        <w:t>)</w:t>
      </w:r>
    </w:p>
    <w:p w14:paraId="795690BB" w14:textId="77777777" w:rsidR="00594906" w:rsidRPr="00594906" w:rsidRDefault="00594906" w:rsidP="00594906">
      <w:pPr>
        <w:spacing w:before="10" w:line="398" w:lineRule="exact"/>
        <w:ind w:left="820"/>
        <w:jc w:val="center"/>
        <w:rPr>
          <w:b/>
          <w:sz w:val="48"/>
          <w:szCs w:val="48"/>
        </w:rPr>
      </w:pPr>
    </w:p>
    <w:p w14:paraId="08FB3FE3" w14:textId="221032CB" w:rsidR="003C5126" w:rsidRDefault="00D82E3C" w:rsidP="00594906">
      <w:pPr>
        <w:pStyle w:val="Heading1"/>
        <w:spacing w:line="398" w:lineRule="exact"/>
        <w:jc w:val="center"/>
      </w:pPr>
      <w:r>
        <w:t>Design Document</w:t>
      </w:r>
    </w:p>
    <w:p w14:paraId="29CE94F3" w14:textId="77777777" w:rsidR="003C5126" w:rsidRDefault="003C5126" w:rsidP="00594906">
      <w:pPr>
        <w:pStyle w:val="BodyText"/>
        <w:jc w:val="center"/>
        <w:rPr>
          <w:sz w:val="38"/>
        </w:rPr>
      </w:pPr>
    </w:p>
    <w:p w14:paraId="7534EB91" w14:textId="77777777" w:rsidR="00594906" w:rsidRDefault="00594906" w:rsidP="00594906">
      <w:pPr>
        <w:pStyle w:val="Heading1"/>
        <w:spacing w:before="218"/>
        <w:jc w:val="center"/>
      </w:pPr>
    </w:p>
    <w:p w14:paraId="0A3E09D9" w14:textId="77777777" w:rsidR="00594906" w:rsidRDefault="00594906" w:rsidP="00594906">
      <w:pPr>
        <w:pStyle w:val="Heading1"/>
        <w:spacing w:before="218"/>
        <w:jc w:val="center"/>
      </w:pPr>
    </w:p>
    <w:p w14:paraId="090C7A2A" w14:textId="77777777" w:rsidR="00594906" w:rsidRDefault="00594906" w:rsidP="00594906">
      <w:pPr>
        <w:pStyle w:val="Heading1"/>
        <w:spacing w:before="218"/>
        <w:jc w:val="center"/>
      </w:pPr>
    </w:p>
    <w:p w14:paraId="3EB756CE" w14:textId="77777777" w:rsidR="00594906" w:rsidRDefault="00594906" w:rsidP="00594906">
      <w:pPr>
        <w:pStyle w:val="Heading1"/>
        <w:spacing w:before="218"/>
        <w:jc w:val="center"/>
      </w:pPr>
    </w:p>
    <w:p w14:paraId="1A89E37F" w14:textId="54B88CDE" w:rsidR="00594906" w:rsidRDefault="00594906" w:rsidP="00594906">
      <w:pPr>
        <w:pStyle w:val="Heading1"/>
        <w:spacing w:before="218"/>
        <w:jc w:val="center"/>
      </w:pPr>
      <w:r>
        <w:t>(</w:t>
      </w:r>
      <w:r w:rsidR="00DA160C" w:rsidRPr="00DA160C">
        <w:rPr>
          <w:i/>
          <w:iCs/>
        </w:rPr>
        <w:t>Devin Perry, Scott Nguyen, Bee Tillman, Dawson White, Evan Tucker</w:t>
      </w:r>
      <w:r>
        <w:t>)</w:t>
      </w:r>
    </w:p>
    <w:p w14:paraId="36E93DA1" w14:textId="77777777" w:rsidR="003C5126" w:rsidRDefault="003C5126" w:rsidP="00594906">
      <w:pPr>
        <w:pStyle w:val="BodyText"/>
        <w:jc w:val="center"/>
        <w:rPr>
          <w:sz w:val="38"/>
        </w:rPr>
      </w:pPr>
    </w:p>
    <w:p w14:paraId="2CEE0FB3" w14:textId="77777777" w:rsidR="003C5126" w:rsidRDefault="003C5126" w:rsidP="00594906">
      <w:pPr>
        <w:pStyle w:val="BodyText"/>
        <w:jc w:val="center"/>
        <w:rPr>
          <w:sz w:val="38"/>
        </w:rPr>
      </w:pPr>
    </w:p>
    <w:p w14:paraId="43DD0112" w14:textId="77777777" w:rsidR="003C5126" w:rsidRDefault="003C5126" w:rsidP="00594906">
      <w:pPr>
        <w:pStyle w:val="BodyText"/>
        <w:jc w:val="center"/>
        <w:rPr>
          <w:sz w:val="38"/>
        </w:rPr>
      </w:pPr>
    </w:p>
    <w:p w14:paraId="107EEE7A" w14:textId="77777777" w:rsidR="003C5126" w:rsidRDefault="003C5126" w:rsidP="00594906">
      <w:pPr>
        <w:pStyle w:val="BodyText"/>
        <w:jc w:val="center"/>
        <w:rPr>
          <w:sz w:val="38"/>
        </w:rPr>
      </w:pPr>
    </w:p>
    <w:p w14:paraId="708F771D" w14:textId="77777777" w:rsidR="003C5126" w:rsidRDefault="003C5126" w:rsidP="00594906">
      <w:pPr>
        <w:pStyle w:val="BodyText"/>
        <w:jc w:val="center"/>
        <w:rPr>
          <w:sz w:val="38"/>
        </w:rPr>
      </w:pPr>
    </w:p>
    <w:p w14:paraId="4AD98799" w14:textId="77777777" w:rsidR="003C5126" w:rsidRDefault="003C5126" w:rsidP="00594906">
      <w:pPr>
        <w:pStyle w:val="BodyText"/>
        <w:jc w:val="center"/>
        <w:rPr>
          <w:sz w:val="38"/>
        </w:rPr>
      </w:pPr>
    </w:p>
    <w:p w14:paraId="1633E05C" w14:textId="77777777" w:rsidR="003C5126" w:rsidRDefault="003C5126" w:rsidP="00594906">
      <w:pPr>
        <w:pStyle w:val="BodyText"/>
        <w:jc w:val="center"/>
        <w:rPr>
          <w:sz w:val="38"/>
        </w:rPr>
      </w:pPr>
    </w:p>
    <w:p w14:paraId="5F32F2DA" w14:textId="77777777" w:rsidR="003C5126" w:rsidRDefault="003C5126" w:rsidP="00594906">
      <w:pPr>
        <w:pStyle w:val="BodyText"/>
        <w:jc w:val="center"/>
        <w:rPr>
          <w:sz w:val="38"/>
        </w:rPr>
      </w:pPr>
    </w:p>
    <w:p w14:paraId="409B6F56" w14:textId="77777777" w:rsidR="003C5126" w:rsidRDefault="003C5126" w:rsidP="00594906">
      <w:pPr>
        <w:pStyle w:val="BodyText"/>
        <w:jc w:val="center"/>
        <w:rPr>
          <w:sz w:val="38"/>
        </w:rPr>
      </w:pPr>
    </w:p>
    <w:p w14:paraId="260AFD6D" w14:textId="77777777" w:rsidR="003C5126" w:rsidRDefault="003C5126" w:rsidP="00594906">
      <w:pPr>
        <w:pStyle w:val="BodyText"/>
        <w:jc w:val="center"/>
        <w:rPr>
          <w:sz w:val="38"/>
        </w:rPr>
      </w:pPr>
    </w:p>
    <w:p w14:paraId="0EA90782" w14:textId="77777777" w:rsidR="003C5126" w:rsidRDefault="003C5126" w:rsidP="00594906">
      <w:pPr>
        <w:pStyle w:val="BodyText"/>
        <w:jc w:val="center"/>
        <w:rPr>
          <w:sz w:val="38"/>
        </w:rPr>
      </w:pPr>
    </w:p>
    <w:p w14:paraId="0591AF97" w14:textId="77777777" w:rsidR="003C5126" w:rsidRDefault="003C5126" w:rsidP="00594906">
      <w:pPr>
        <w:pStyle w:val="BodyText"/>
        <w:jc w:val="center"/>
        <w:rPr>
          <w:sz w:val="38"/>
        </w:rPr>
      </w:pPr>
    </w:p>
    <w:p w14:paraId="4109F186" w14:textId="77777777" w:rsidR="003C5126" w:rsidRDefault="003C5126" w:rsidP="00594906">
      <w:pPr>
        <w:pStyle w:val="BodyText"/>
        <w:spacing w:before="2"/>
        <w:jc w:val="center"/>
        <w:rPr>
          <w:sz w:val="33"/>
        </w:rPr>
      </w:pPr>
    </w:p>
    <w:p w14:paraId="358367F7" w14:textId="77777777" w:rsidR="003C5126" w:rsidRDefault="003C5126" w:rsidP="00594906">
      <w:pPr>
        <w:pStyle w:val="BodyText"/>
        <w:spacing w:before="2"/>
        <w:jc w:val="center"/>
        <w:rPr>
          <w:sz w:val="31"/>
        </w:rPr>
      </w:pPr>
    </w:p>
    <w:p w14:paraId="0D3830BF" w14:textId="74BACB3D" w:rsidR="003C5126" w:rsidRDefault="00D82E3C" w:rsidP="00594906">
      <w:pPr>
        <w:ind w:left="820"/>
        <w:jc w:val="center"/>
        <w:rPr>
          <w:sz w:val="23"/>
        </w:rPr>
      </w:pPr>
      <w:r>
        <w:rPr>
          <w:sz w:val="23"/>
        </w:rPr>
        <w:t>Date: (</w:t>
      </w:r>
      <w:r w:rsidR="000B27D3">
        <w:rPr>
          <w:sz w:val="23"/>
        </w:rPr>
        <w:t>09/03/2025</w:t>
      </w:r>
      <w:r>
        <w:rPr>
          <w:sz w:val="23"/>
        </w:rPr>
        <w:t>)</w:t>
      </w:r>
    </w:p>
    <w:p w14:paraId="3FB2C3D6" w14:textId="5DF7F05C" w:rsidR="00594906" w:rsidRDefault="00594906" w:rsidP="00594906">
      <w:pPr>
        <w:ind w:left="820"/>
        <w:jc w:val="center"/>
        <w:rPr>
          <w:sz w:val="23"/>
        </w:rPr>
      </w:pPr>
      <w:r>
        <w:rPr>
          <w:sz w:val="23"/>
        </w:rPr>
        <w:t>Department:</w:t>
      </w:r>
      <w:r w:rsidR="000B27D3">
        <w:rPr>
          <w:sz w:val="23"/>
        </w:rPr>
        <w:t xml:space="preserve"> </w:t>
      </w:r>
      <w:r w:rsidR="000B27D3" w:rsidRPr="000B27D3">
        <w:rPr>
          <w:sz w:val="23"/>
        </w:rPr>
        <w:t>Software Engineering and Game Development</w:t>
      </w:r>
    </w:p>
    <w:p w14:paraId="480FC847" w14:textId="08997CA0" w:rsidR="00594906" w:rsidRDefault="00594906" w:rsidP="00594906">
      <w:pPr>
        <w:ind w:left="820"/>
        <w:jc w:val="center"/>
        <w:rPr>
          <w:sz w:val="23"/>
        </w:rPr>
      </w:pPr>
      <w:r>
        <w:rPr>
          <w:sz w:val="23"/>
        </w:rPr>
        <w:t>Course:</w:t>
      </w:r>
      <w:r w:rsidR="000B27D3" w:rsidRPr="000B27D3">
        <w:rPr>
          <w:rFonts w:ascii="Arial" w:hAnsi="Arial" w:cs="Arial"/>
          <w:sz w:val="31"/>
          <w:szCs w:val="31"/>
          <w:shd w:val="clear" w:color="auto" w:fill="FFFFFF"/>
        </w:rPr>
        <w:t xml:space="preserve"> </w:t>
      </w:r>
      <w:r w:rsidR="000B27D3" w:rsidRPr="000B27D3">
        <w:rPr>
          <w:sz w:val="23"/>
        </w:rPr>
        <w:t>SWE 4724 Software Engineering Project W01</w:t>
      </w:r>
    </w:p>
    <w:p w14:paraId="208315F9" w14:textId="35996D3B" w:rsidR="00594906" w:rsidRDefault="00594906" w:rsidP="00594906">
      <w:pPr>
        <w:ind w:left="820"/>
        <w:jc w:val="center"/>
        <w:rPr>
          <w:sz w:val="23"/>
        </w:rPr>
      </w:pPr>
      <w:r>
        <w:rPr>
          <w:sz w:val="23"/>
        </w:rPr>
        <w:t>Professor:</w:t>
      </w:r>
      <w:r w:rsidR="000B27D3">
        <w:rPr>
          <w:sz w:val="23"/>
        </w:rPr>
        <w:t xml:space="preserve"> </w:t>
      </w:r>
      <w:r w:rsidR="000B27D3" w:rsidRPr="000B27D3">
        <w:rPr>
          <w:sz w:val="23"/>
        </w:rPr>
        <w:t>Yan Huang</w:t>
      </w:r>
    </w:p>
    <w:p w14:paraId="5FEEC48D" w14:textId="77777777" w:rsidR="00594906" w:rsidRDefault="00594906" w:rsidP="00594906">
      <w:pPr>
        <w:ind w:left="820"/>
        <w:rPr>
          <w:sz w:val="23"/>
        </w:rPr>
      </w:pPr>
    </w:p>
    <w:p w14:paraId="65F73FEB" w14:textId="77777777" w:rsidR="003C5126" w:rsidRDefault="003C5126">
      <w:pPr>
        <w:rPr>
          <w:sz w:val="23"/>
        </w:rPr>
        <w:sectPr w:rsidR="003C5126">
          <w:pgSz w:w="12240" w:h="15840"/>
          <w:pgMar w:top="1500" w:right="1320" w:bottom="280" w:left="1340" w:header="720" w:footer="720" w:gutter="0"/>
          <w:cols w:space="720"/>
        </w:sectPr>
      </w:pPr>
    </w:p>
    <w:p w14:paraId="595C0D63" w14:textId="77777777" w:rsidR="003C5126" w:rsidRDefault="003C5126">
      <w:pPr>
        <w:pStyle w:val="BodyText"/>
        <w:spacing w:before="2"/>
        <w:rPr>
          <w:sz w:val="16"/>
        </w:rPr>
      </w:pPr>
    </w:p>
    <w:p w14:paraId="3B7A61D6" w14:textId="77777777" w:rsidR="000A4362" w:rsidRDefault="00D82E3C" w:rsidP="000A4362">
      <w:pPr>
        <w:spacing w:before="92"/>
        <w:ind w:left="100"/>
        <w:rPr>
          <w:rFonts w:ascii="Arial"/>
          <w:b/>
          <w:sz w:val="25"/>
        </w:rPr>
      </w:pPr>
      <w:r>
        <w:rPr>
          <w:rFonts w:ascii="Arial"/>
          <w:b/>
          <w:sz w:val="31"/>
        </w:rPr>
        <w:t>T</w:t>
      </w:r>
      <w:r>
        <w:rPr>
          <w:rFonts w:ascii="Arial"/>
          <w:b/>
          <w:sz w:val="25"/>
        </w:rPr>
        <w:t xml:space="preserve">ABLE OF </w:t>
      </w:r>
      <w:r>
        <w:rPr>
          <w:rFonts w:ascii="Arial"/>
          <w:b/>
          <w:sz w:val="31"/>
        </w:rPr>
        <w:t>C</w:t>
      </w:r>
      <w:r>
        <w:rPr>
          <w:rFonts w:ascii="Arial"/>
          <w:b/>
          <w:sz w:val="25"/>
        </w:rPr>
        <w:t>ONTENTS</w:t>
      </w:r>
    </w:p>
    <w:p w14:paraId="61082489" w14:textId="77777777" w:rsidR="000A4362" w:rsidRDefault="000A4362" w:rsidP="000A4362">
      <w:pPr>
        <w:spacing w:before="92"/>
        <w:ind w:left="100"/>
        <w:rPr>
          <w:rFonts w:ascii="Arial"/>
          <w:b/>
          <w:sz w:val="25"/>
        </w:rPr>
      </w:pPr>
    </w:p>
    <w:p w14:paraId="106E74CA" w14:textId="77777777" w:rsidR="000A4362" w:rsidRDefault="000A4362" w:rsidP="000A4362"/>
    <w:p w14:paraId="788314C3" w14:textId="77777777" w:rsidR="000A4362" w:rsidRDefault="000A4362" w:rsidP="000A4362">
      <w:r>
        <w:t>1.</w:t>
      </w:r>
      <w:r>
        <w:tab/>
        <w:t>INTRODUCTION</w:t>
      </w:r>
      <w:r>
        <w:tab/>
      </w:r>
    </w:p>
    <w:p w14:paraId="57C0838F" w14:textId="77777777" w:rsidR="000A4362" w:rsidRDefault="000A4362" w:rsidP="000A4362">
      <w:pPr>
        <w:ind w:firstLine="720"/>
      </w:pPr>
      <w:r>
        <w:t>1.1</w:t>
      </w:r>
      <w:r>
        <w:tab/>
        <w:t>Purpose</w:t>
      </w:r>
      <w:r>
        <w:tab/>
      </w:r>
    </w:p>
    <w:p w14:paraId="0F83F592" w14:textId="77777777" w:rsidR="000A4362" w:rsidRDefault="000A4362" w:rsidP="000A4362">
      <w:pPr>
        <w:ind w:firstLine="720"/>
      </w:pPr>
      <w:r>
        <w:t>1.2</w:t>
      </w:r>
      <w:r>
        <w:tab/>
        <w:t>Scope</w:t>
      </w:r>
      <w:r>
        <w:tab/>
      </w:r>
    </w:p>
    <w:p w14:paraId="547095BD" w14:textId="77777777" w:rsidR="000A4362" w:rsidRDefault="000A4362" w:rsidP="000A4362">
      <w:pPr>
        <w:ind w:firstLine="720"/>
      </w:pPr>
      <w:r>
        <w:t>1.3</w:t>
      </w:r>
      <w:r>
        <w:tab/>
        <w:t>Overview</w:t>
      </w:r>
      <w:r>
        <w:tab/>
      </w:r>
    </w:p>
    <w:p w14:paraId="7E2D5A3C" w14:textId="77777777" w:rsidR="000A4362" w:rsidRDefault="000A4362" w:rsidP="000A4362">
      <w:pPr>
        <w:ind w:firstLine="720"/>
      </w:pPr>
      <w:r>
        <w:t>1.4</w:t>
      </w:r>
      <w:r>
        <w:tab/>
        <w:t>Reference Material</w:t>
      </w:r>
      <w:r>
        <w:tab/>
      </w:r>
    </w:p>
    <w:p w14:paraId="2CEBA330" w14:textId="77777777" w:rsidR="001373FD" w:rsidRDefault="000A4362" w:rsidP="000A4362">
      <w:pPr>
        <w:ind w:firstLine="720"/>
      </w:pPr>
      <w:r>
        <w:t>1.5</w:t>
      </w:r>
      <w:r>
        <w:tab/>
        <w:t>Definitions and Acronyms</w:t>
      </w:r>
    </w:p>
    <w:p w14:paraId="66E037C9" w14:textId="77777777" w:rsidR="000A4362" w:rsidRDefault="000A4362" w:rsidP="000A4362">
      <w:pPr>
        <w:ind w:firstLine="720"/>
      </w:pPr>
      <w:r>
        <w:tab/>
      </w:r>
    </w:p>
    <w:p w14:paraId="42C90192" w14:textId="77777777" w:rsidR="000A4362" w:rsidRDefault="000A4362" w:rsidP="000A4362">
      <w:r>
        <w:t>2.</w:t>
      </w:r>
      <w:r>
        <w:tab/>
        <w:t>SYSTEM OVERVIEW</w:t>
      </w:r>
      <w:r>
        <w:tab/>
      </w:r>
    </w:p>
    <w:p w14:paraId="344E18EE" w14:textId="77777777" w:rsidR="000A4362" w:rsidRDefault="000A4362" w:rsidP="000A4362"/>
    <w:p w14:paraId="331F229A" w14:textId="77777777" w:rsidR="000A4362" w:rsidRDefault="000A4362" w:rsidP="000A4362">
      <w:r>
        <w:t>3.</w:t>
      </w:r>
      <w:r>
        <w:tab/>
        <w:t>SYSTEM ARCHITECTURE</w:t>
      </w:r>
      <w:r>
        <w:tab/>
      </w:r>
    </w:p>
    <w:p w14:paraId="4C7F3401" w14:textId="77777777" w:rsidR="000A4362" w:rsidRDefault="000A4362" w:rsidP="000A4362">
      <w:pPr>
        <w:ind w:firstLine="720"/>
      </w:pPr>
      <w:r>
        <w:t>3.1</w:t>
      </w:r>
      <w:r>
        <w:tab/>
        <w:t>Architectural Design</w:t>
      </w:r>
      <w:r>
        <w:tab/>
      </w:r>
    </w:p>
    <w:p w14:paraId="46FADDD5" w14:textId="77777777" w:rsidR="000A4362" w:rsidRDefault="000A4362" w:rsidP="000A4362">
      <w:pPr>
        <w:ind w:firstLine="720"/>
      </w:pPr>
      <w:r>
        <w:t>3.2</w:t>
      </w:r>
      <w:r>
        <w:tab/>
        <w:t>Technical Design</w:t>
      </w:r>
      <w:r>
        <w:tab/>
      </w:r>
    </w:p>
    <w:p w14:paraId="211D1B8F" w14:textId="77777777" w:rsidR="000A4362" w:rsidRDefault="000A4362" w:rsidP="000A4362">
      <w:pPr>
        <w:ind w:firstLine="720"/>
      </w:pPr>
      <w:r>
        <w:t>3.3</w:t>
      </w:r>
      <w:r>
        <w:tab/>
        <w:t>Design Rationale</w:t>
      </w:r>
    </w:p>
    <w:p w14:paraId="74B6F4FE" w14:textId="77777777" w:rsidR="000A4362" w:rsidRDefault="000A4362" w:rsidP="000A4362">
      <w:pPr>
        <w:ind w:firstLine="720"/>
      </w:pPr>
      <w:r>
        <w:tab/>
      </w:r>
    </w:p>
    <w:p w14:paraId="29E1AF62" w14:textId="77777777" w:rsidR="001373FD" w:rsidRDefault="000A4362" w:rsidP="001373FD">
      <w:r>
        <w:t>4.</w:t>
      </w:r>
      <w:r>
        <w:tab/>
      </w:r>
      <w:r w:rsidR="001373FD">
        <w:t>DETAILED DESIGN</w:t>
      </w:r>
    </w:p>
    <w:p w14:paraId="521206DC" w14:textId="77777777" w:rsidR="001373FD" w:rsidRDefault="000A4362" w:rsidP="001373FD">
      <w:pPr>
        <w:ind w:firstLine="720"/>
      </w:pPr>
      <w:r>
        <w:tab/>
      </w:r>
    </w:p>
    <w:p w14:paraId="189E11F9" w14:textId="77777777" w:rsidR="000A4362" w:rsidRDefault="000A4362" w:rsidP="000A4362">
      <w:r>
        <w:t>5.</w:t>
      </w:r>
      <w:r>
        <w:tab/>
      </w:r>
      <w:r w:rsidR="001373FD">
        <w:t>DATABASE (DATA) DESIGN</w:t>
      </w:r>
    </w:p>
    <w:p w14:paraId="03242E17" w14:textId="77777777" w:rsidR="000A4362" w:rsidRDefault="000A4362" w:rsidP="000A4362">
      <w:r>
        <w:tab/>
      </w:r>
    </w:p>
    <w:p w14:paraId="1E08D76A" w14:textId="77777777" w:rsidR="000A4362" w:rsidRDefault="000A4362" w:rsidP="000A4362">
      <w:r>
        <w:t>6.</w:t>
      </w:r>
      <w:r>
        <w:tab/>
        <w:t>HUMAN INTERFACE DESIGN</w:t>
      </w:r>
    </w:p>
    <w:p w14:paraId="543CB3AF" w14:textId="77777777" w:rsidR="000A4362" w:rsidRDefault="000A4362" w:rsidP="000A4362">
      <w:pPr>
        <w:ind w:firstLine="720"/>
      </w:pPr>
      <w:r>
        <w:t>6.1</w:t>
      </w:r>
      <w:r>
        <w:tab/>
        <w:t>UI design</w:t>
      </w:r>
      <w:r>
        <w:tab/>
      </w:r>
    </w:p>
    <w:p w14:paraId="37C61791" w14:textId="77777777" w:rsidR="000A4362" w:rsidRDefault="000A4362" w:rsidP="000A4362">
      <w:pPr>
        <w:ind w:firstLine="720"/>
      </w:pPr>
      <w:r>
        <w:t>6.2</w:t>
      </w:r>
      <w:r>
        <w:tab/>
        <w:t>UX design</w:t>
      </w:r>
    </w:p>
    <w:p w14:paraId="4582EB18" w14:textId="77777777" w:rsidR="000A4362" w:rsidRDefault="000A4362" w:rsidP="000A4362">
      <w:pPr>
        <w:ind w:firstLine="720"/>
      </w:pPr>
      <w:r>
        <w:tab/>
      </w:r>
    </w:p>
    <w:p w14:paraId="4A81D441" w14:textId="77777777" w:rsidR="000A4362" w:rsidRDefault="000A4362" w:rsidP="000A4362">
      <w:r>
        <w:t>7.</w:t>
      </w:r>
      <w:r>
        <w:tab/>
      </w:r>
      <w:proofErr w:type="gramStart"/>
      <w:r>
        <w:t>REQUIREMENTS MATRIX</w:t>
      </w:r>
      <w:proofErr w:type="gramEnd"/>
      <w:r>
        <w:tab/>
      </w:r>
    </w:p>
    <w:p w14:paraId="71B8A7F6" w14:textId="77777777" w:rsidR="000A4362" w:rsidRDefault="000A4362" w:rsidP="000A4362">
      <w:r>
        <w:t>8.</w:t>
      </w:r>
      <w:r>
        <w:tab/>
        <w:t>APPENDICES</w:t>
      </w:r>
      <w:r>
        <w:tab/>
      </w:r>
    </w:p>
    <w:p w14:paraId="54108D37" w14:textId="77777777" w:rsidR="000A4362" w:rsidRDefault="000A4362" w:rsidP="000A4362">
      <w:pPr>
        <w:spacing w:before="92"/>
        <w:ind w:left="100"/>
        <w:rPr>
          <w:sz w:val="24"/>
        </w:rPr>
      </w:pPr>
    </w:p>
    <w:p w14:paraId="1A0652C5" w14:textId="77777777" w:rsidR="003C5126" w:rsidRPr="000A4362" w:rsidRDefault="003C5126" w:rsidP="000A4362">
      <w:pPr>
        <w:pStyle w:val="TOC1"/>
        <w:numPr>
          <w:ilvl w:val="0"/>
          <w:numId w:val="2"/>
        </w:numPr>
        <w:tabs>
          <w:tab w:val="left" w:pos="699"/>
          <w:tab w:val="left" w:pos="700"/>
          <w:tab w:val="right" w:pos="9450"/>
        </w:tabs>
        <w:spacing w:before="237"/>
        <w:rPr>
          <w:sz w:val="24"/>
        </w:rPr>
        <w:sectPr w:rsidR="003C5126" w:rsidRPr="000A4362">
          <w:headerReference w:type="default" r:id="rId7"/>
          <w:footerReference w:type="default" r:id="rId8"/>
          <w:pgSz w:w="12240" w:h="15840"/>
          <w:pgMar w:top="1500" w:right="1320" w:bottom="1420" w:left="1340" w:header="1249" w:footer="1237" w:gutter="0"/>
          <w:pgNumType w:start="1"/>
          <w:cols w:space="720"/>
        </w:sectPr>
      </w:pPr>
    </w:p>
    <w:p w14:paraId="7FA21698" w14:textId="77777777" w:rsidR="003C5126" w:rsidRDefault="00D82E3C">
      <w:pPr>
        <w:pStyle w:val="Heading3"/>
        <w:numPr>
          <w:ilvl w:val="0"/>
          <w:numId w:val="1"/>
        </w:numPr>
        <w:tabs>
          <w:tab w:val="left" w:pos="460"/>
        </w:tabs>
        <w:rPr>
          <w:sz w:val="32"/>
        </w:rPr>
      </w:pPr>
      <w:bookmarkStart w:id="0" w:name="_bookmark0"/>
      <w:bookmarkEnd w:id="0"/>
      <w:r>
        <w:rPr>
          <w:sz w:val="32"/>
        </w:rPr>
        <w:lastRenderedPageBreak/>
        <w:t>I</w:t>
      </w:r>
      <w:r>
        <w:t>NTRODUCTION</w:t>
      </w:r>
    </w:p>
    <w:p w14:paraId="0849CCEB" w14:textId="77777777" w:rsidR="003C5126" w:rsidRDefault="00D82E3C">
      <w:pPr>
        <w:pStyle w:val="Heading2"/>
        <w:numPr>
          <w:ilvl w:val="1"/>
          <w:numId w:val="1"/>
        </w:numPr>
        <w:tabs>
          <w:tab w:val="left" w:pos="1003"/>
        </w:tabs>
        <w:spacing w:before="312"/>
        <w:ind w:hanging="542"/>
      </w:pPr>
      <w:bookmarkStart w:id="1" w:name="_bookmark1"/>
      <w:bookmarkEnd w:id="1"/>
      <w:r>
        <w:t>Purpose</w:t>
      </w:r>
    </w:p>
    <w:p w14:paraId="4999879C" w14:textId="69230861" w:rsidR="003C5126" w:rsidRDefault="004B5B3F" w:rsidP="004B5B3F">
      <w:pPr>
        <w:pStyle w:val="BodyText"/>
        <w:ind w:left="460"/>
        <w:rPr>
          <w:sz w:val="26"/>
        </w:rPr>
      </w:pPr>
      <w:r w:rsidRPr="004B5B3F">
        <w:rPr>
          <w:sz w:val="26"/>
        </w:rPr>
        <w:t>OwlExchange is to provide a modular eCommerce platform that supports donation, exchange and resale of household and personal items within college communities. The system, developed using React, JavaScript and MS SQL, is designed as a scalable and extensible web application to support multi-semester enhancements. This project is sponsored by Assurant Global Technology, with guidance from our mentors Robert Fortunato and Norbert Monfort guiding the student development team, who serves as the developers and maintainers. This project is a web-based application with supporting documents that include the system roadmap, developer guide, and technical document that defines the baseline architecture and future integration pathways. </w:t>
      </w:r>
    </w:p>
    <w:p w14:paraId="21F434E1" w14:textId="77777777" w:rsidR="003C5126" w:rsidRDefault="003C5126">
      <w:pPr>
        <w:pStyle w:val="BodyText"/>
        <w:spacing w:before="3"/>
        <w:rPr>
          <w:sz w:val="22"/>
        </w:rPr>
      </w:pPr>
    </w:p>
    <w:p w14:paraId="309D60F9" w14:textId="77777777" w:rsidR="003C5126" w:rsidRDefault="00D82E3C">
      <w:pPr>
        <w:pStyle w:val="Heading2"/>
        <w:numPr>
          <w:ilvl w:val="1"/>
          <w:numId w:val="1"/>
        </w:numPr>
        <w:tabs>
          <w:tab w:val="left" w:pos="1003"/>
        </w:tabs>
        <w:ind w:hanging="542"/>
      </w:pPr>
      <w:bookmarkStart w:id="2" w:name="_bookmark2"/>
      <w:bookmarkEnd w:id="2"/>
      <w:r>
        <w:t>Scope</w:t>
      </w:r>
    </w:p>
    <w:p w14:paraId="690C6224" w14:textId="3CB1633D" w:rsidR="003C5126" w:rsidRDefault="009E1DCA" w:rsidP="009E1DCA">
      <w:pPr>
        <w:pStyle w:val="BodyText"/>
        <w:ind w:left="460"/>
        <w:rPr>
          <w:sz w:val="26"/>
        </w:rPr>
      </w:pPr>
      <w:r w:rsidRPr="009E1DCA">
        <w:rPr>
          <w:sz w:val="26"/>
        </w:rPr>
        <w:t>OwlExchange is a modular eCommerce web platform designed for community use, developed under the sponsorship of Assurant Global Technology. The project is officially titled OwlExchange, this document applies to the MVP release, identified as Version 1.0. OwlExchange MVP is implemented in React and JavaScript for front-end interface and Microsoft SQL server (MS SQL) as the database management system. Core functionalities include account creation, login/logout, item listing and search, item posting, item detail pages, a basic exchange/request workflow and an initial admin dashboard. This release establishes the baseline modular architecture, documentation, and scaffolding required for future multi-semester expansions and advanced features. </w:t>
      </w:r>
    </w:p>
    <w:p w14:paraId="1B1DFFBC" w14:textId="77777777" w:rsidR="003C5126" w:rsidRDefault="00D82E3C">
      <w:pPr>
        <w:pStyle w:val="Heading2"/>
        <w:numPr>
          <w:ilvl w:val="1"/>
          <w:numId w:val="1"/>
        </w:numPr>
        <w:tabs>
          <w:tab w:val="left" w:pos="1003"/>
        </w:tabs>
        <w:spacing w:before="214"/>
        <w:ind w:hanging="542"/>
      </w:pPr>
      <w:bookmarkStart w:id="3" w:name="_bookmark3"/>
      <w:bookmarkEnd w:id="3"/>
      <w:r>
        <w:t>Overview</w:t>
      </w:r>
    </w:p>
    <w:p w14:paraId="3A389FC0" w14:textId="0214C540" w:rsidR="003C5126" w:rsidRPr="00BC4F4D" w:rsidRDefault="00BC4F4D" w:rsidP="00BC4F4D">
      <w:pPr>
        <w:pStyle w:val="BodyText"/>
        <w:ind w:left="460"/>
        <w:rPr>
          <w:sz w:val="26"/>
          <w:szCs w:val="26"/>
        </w:rPr>
      </w:pPr>
      <w:r w:rsidRPr="00BC4F4D">
        <w:rPr>
          <w:sz w:val="26"/>
          <w:szCs w:val="26"/>
        </w:rPr>
        <w:t>This document</w:t>
      </w:r>
      <w:r>
        <w:rPr>
          <w:sz w:val="26"/>
          <w:szCs w:val="26"/>
        </w:rPr>
        <w:t xml:space="preserve"> provides a comprehensive description of the OwlExchange system, its purpose, architecture, and the Minimum Viable Product (MVP) delivered in phase 1. It outlines the project’s background, mission, objectives, and scope, while also detailing the operational policies, constraints, and security considerations related to the current release. The document is organized into sections that describe the system, additional sections include setup instructions, references, and documentation of placeholder modules for features to be implemented in future semesters. This ensures that both the technical and non-technical stakeholders can understand the system, while also providing clear guidance for future development teams to extend and maintain OwlExchange.</w:t>
      </w:r>
    </w:p>
    <w:p w14:paraId="2955593A" w14:textId="77777777" w:rsidR="003C5126" w:rsidRDefault="00D82E3C">
      <w:pPr>
        <w:pStyle w:val="Heading2"/>
        <w:numPr>
          <w:ilvl w:val="1"/>
          <w:numId w:val="1"/>
        </w:numPr>
        <w:tabs>
          <w:tab w:val="left" w:pos="1003"/>
        </w:tabs>
        <w:spacing w:before="217"/>
        <w:ind w:hanging="542"/>
      </w:pPr>
      <w:bookmarkStart w:id="4" w:name="_bookmark4"/>
      <w:bookmarkEnd w:id="4"/>
      <w:r>
        <w:t>Reference</w:t>
      </w:r>
      <w:r>
        <w:rPr>
          <w:spacing w:val="-2"/>
        </w:rPr>
        <w:t xml:space="preserve"> </w:t>
      </w:r>
      <w:r>
        <w:t>Material</w:t>
      </w:r>
    </w:p>
    <w:p w14:paraId="4A4CBCB1" w14:textId="77777777" w:rsidR="003C5126" w:rsidRDefault="00D82E3C">
      <w:pPr>
        <w:spacing w:before="121"/>
        <w:ind w:left="460"/>
        <w:rPr>
          <w:i/>
          <w:sz w:val="24"/>
        </w:rPr>
      </w:pPr>
      <w:r>
        <w:rPr>
          <w:i/>
          <w:sz w:val="24"/>
        </w:rPr>
        <w:t>This section is optional.</w:t>
      </w:r>
    </w:p>
    <w:p w14:paraId="7CEFBC19" w14:textId="77777777" w:rsidR="003C5126" w:rsidRDefault="00D82E3C">
      <w:pPr>
        <w:spacing w:before="118"/>
        <w:ind w:left="460"/>
        <w:rPr>
          <w:sz w:val="23"/>
        </w:rPr>
      </w:pPr>
      <w:r>
        <w:rPr>
          <w:sz w:val="23"/>
        </w:rPr>
        <w:t>List any documents, if any, which were used as sources of information for the test plan.</w:t>
      </w:r>
    </w:p>
    <w:p w14:paraId="140FF735" w14:textId="77777777" w:rsidR="003C5126" w:rsidRDefault="003C5126">
      <w:pPr>
        <w:pStyle w:val="BodyText"/>
        <w:rPr>
          <w:sz w:val="26"/>
        </w:rPr>
      </w:pPr>
    </w:p>
    <w:p w14:paraId="438B63ED" w14:textId="77777777" w:rsidR="003C5126" w:rsidRDefault="003C5126">
      <w:pPr>
        <w:pStyle w:val="BodyText"/>
        <w:spacing w:before="6"/>
        <w:rPr>
          <w:sz w:val="21"/>
        </w:rPr>
      </w:pPr>
    </w:p>
    <w:p w14:paraId="5585535D" w14:textId="77777777" w:rsidR="003C5126" w:rsidRDefault="00D82E3C">
      <w:pPr>
        <w:pStyle w:val="Heading2"/>
        <w:numPr>
          <w:ilvl w:val="1"/>
          <w:numId w:val="1"/>
        </w:numPr>
        <w:tabs>
          <w:tab w:val="left" w:pos="1003"/>
        </w:tabs>
        <w:ind w:hanging="542"/>
      </w:pPr>
      <w:bookmarkStart w:id="5" w:name="_bookmark5"/>
      <w:bookmarkEnd w:id="5"/>
      <w:r>
        <w:t>Definitions and</w:t>
      </w:r>
      <w:r>
        <w:rPr>
          <w:spacing w:val="2"/>
        </w:rPr>
        <w:t xml:space="preserve"> </w:t>
      </w:r>
      <w:r>
        <w:t>Acronyms</w:t>
      </w:r>
    </w:p>
    <w:p w14:paraId="76DBEF92" w14:textId="77777777" w:rsidR="003C5126" w:rsidRDefault="00D82E3C">
      <w:pPr>
        <w:spacing w:before="122"/>
        <w:ind w:left="460"/>
        <w:rPr>
          <w:i/>
          <w:sz w:val="24"/>
        </w:rPr>
      </w:pPr>
      <w:r>
        <w:rPr>
          <w:i/>
          <w:sz w:val="24"/>
        </w:rPr>
        <w:lastRenderedPageBreak/>
        <w:t>This section is optional.</w:t>
      </w:r>
    </w:p>
    <w:p w14:paraId="6E82BD9B" w14:textId="77777777" w:rsidR="003C5126" w:rsidRDefault="00D82E3C">
      <w:pPr>
        <w:pStyle w:val="BodyText"/>
        <w:spacing w:before="118"/>
        <w:ind w:left="460" w:right="114"/>
        <w:jc w:val="both"/>
      </w:pPr>
      <w:r>
        <w:t>Provide definitions of all terms, acronyms, and abbreviations that might exist to properly interpret the SDD. These definitions should be items used in the SDD that are most likely not known to the audience.</w:t>
      </w:r>
    </w:p>
    <w:p w14:paraId="28B0D008" w14:textId="77777777" w:rsidR="003C5126" w:rsidRDefault="003C5126">
      <w:pPr>
        <w:pStyle w:val="BodyText"/>
        <w:rPr>
          <w:sz w:val="26"/>
        </w:rPr>
      </w:pPr>
    </w:p>
    <w:p w14:paraId="22298BF7" w14:textId="77777777" w:rsidR="003C5126" w:rsidRDefault="003C5126">
      <w:pPr>
        <w:pStyle w:val="BodyText"/>
        <w:spacing w:before="4"/>
        <w:rPr>
          <w:sz w:val="21"/>
        </w:rPr>
      </w:pPr>
    </w:p>
    <w:p w14:paraId="111DFA55" w14:textId="506505ED" w:rsidR="003C5126" w:rsidRPr="00072549" w:rsidRDefault="00D82E3C" w:rsidP="00072549">
      <w:pPr>
        <w:pStyle w:val="Heading3"/>
        <w:numPr>
          <w:ilvl w:val="0"/>
          <w:numId w:val="1"/>
        </w:numPr>
        <w:tabs>
          <w:tab w:val="left" w:pos="460"/>
        </w:tabs>
        <w:rPr>
          <w:sz w:val="31"/>
        </w:rPr>
      </w:pPr>
      <w:bookmarkStart w:id="6" w:name="_bookmark6"/>
      <w:bookmarkEnd w:id="6"/>
      <w:r>
        <w:rPr>
          <w:sz w:val="32"/>
        </w:rPr>
        <w:t>S</w:t>
      </w:r>
      <w:r>
        <w:t>YSTEM</w:t>
      </w:r>
      <w:r>
        <w:rPr>
          <w:spacing w:val="-2"/>
        </w:rPr>
        <w:t xml:space="preserve"> </w:t>
      </w:r>
      <w:r>
        <w:rPr>
          <w:sz w:val="32"/>
        </w:rPr>
        <w:t>O</w:t>
      </w:r>
      <w:r>
        <w:t>VERVIEW</w:t>
      </w:r>
    </w:p>
    <w:p w14:paraId="5501ACFA" w14:textId="5D12862D" w:rsidR="003C5126" w:rsidRDefault="00B56BBF" w:rsidP="00B56BBF">
      <w:pPr>
        <w:pStyle w:val="BodyText"/>
        <w:spacing w:before="6"/>
        <w:ind w:left="100"/>
        <w:rPr>
          <w:sz w:val="32"/>
        </w:rPr>
      </w:pPr>
      <w:r>
        <w:t>The OwlExchange is a modular eCommerce platform that supports the donation, exchange, and resale of household and personal items with college communities. The system, developed using React, JavaScript and MS SQL, is designed as a scalable and extensible web application to support multi-semester enhancements. In its current MVP release, the platform provides core functionality including account creation and login/logout, item posting and listing, keyword and category-based search, item detail pages, a basic exchange/request workflow, and an initial admin dashboard for moderation. This project is sponsored by Assurant Global Technology, with the guidance of mentors Robert Fortunato and Norbert Monfort, and is being developed and maintained by the student team. The supporting documents include system roadmap, developer guide, and technical documentation that defines the baseline architecture and future integration pathways.</w:t>
      </w:r>
    </w:p>
    <w:p w14:paraId="3C55CAC9" w14:textId="77777777" w:rsidR="003C5126" w:rsidRDefault="00D82E3C">
      <w:pPr>
        <w:pStyle w:val="Heading3"/>
        <w:numPr>
          <w:ilvl w:val="0"/>
          <w:numId w:val="1"/>
        </w:numPr>
        <w:tabs>
          <w:tab w:val="left" w:pos="460"/>
        </w:tabs>
        <w:rPr>
          <w:sz w:val="32"/>
        </w:rPr>
      </w:pPr>
      <w:bookmarkStart w:id="7" w:name="_bookmark7"/>
      <w:bookmarkEnd w:id="7"/>
      <w:r>
        <w:rPr>
          <w:sz w:val="32"/>
        </w:rPr>
        <w:t>S</w:t>
      </w:r>
      <w:r>
        <w:t>YSTEM</w:t>
      </w:r>
      <w:r>
        <w:rPr>
          <w:spacing w:val="7"/>
        </w:rPr>
        <w:t xml:space="preserve"> </w:t>
      </w:r>
      <w:r>
        <w:rPr>
          <w:sz w:val="32"/>
        </w:rPr>
        <w:t>A</w:t>
      </w:r>
      <w:r>
        <w:t>RCHITECTURE</w:t>
      </w:r>
    </w:p>
    <w:p w14:paraId="4251644D" w14:textId="77777777" w:rsidR="003C5126" w:rsidRDefault="003C5126">
      <w:pPr>
        <w:pStyle w:val="BodyText"/>
        <w:spacing w:before="6"/>
        <w:rPr>
          <w:rFonts w:ascii="Arial"/>
          <w:b/>
          <w:sz w:val="32"/>
        </w:rPr>
      </w:pPr>
    </w:p>
    <w:p w14:paraId="4781AB4C" w14:textId="77777777" w:rsidR="003C5126" w:rsidRDefault="00D82E3C">
      <w:pPr>
        <w:pStyle w:val="Heading2"/>
        <w:numPr>
          <w:ilvl w:val="1"/>
          <w:numId w:val="1"/>
        </w:numPr>
        <w:tabs>
          <w:tab w:val="left" w:pos="1003"/>
        </w:tabs>
        <w:spacing w:before="1"/>
        <w:ind w:hanging="542"/>
      </w:pPr>
      <w:bookmarkStart w:id="8" w:name="_bookmark8"/>
      <w:bookmarkEnd w:id="8"/>
      <w:r>
        <w:t>Architectural</w:t>
      </w:r>
      <w:r>
        <w:rPr>
          <w:spacing w:val="1"/>
        </w:rPr>
        <w:t xml:space="preserve"> </w:t>
      </w:r>
      <w:r>
        <w:t>Design</w:t>
      </w:r>
    </w:p>
    <w:p w14:paraId="54956DD5" w14:textId="77777777" w:rsidR="003C5126" w:rsidRDefault="00D82E3C" w:rsidP="00594906">
      <w:pPr>
        <w:pStyle w:val="BodyText"/>
        <w:spacing w:before="117" w:line="242" w:lineRule="auto"/>
        <w:ind w:left="460"/>
      </w:pPr>
      <w:r>
        <w:t xml:space="preserve">Develop a </w:t>
      </w:r>
      <w:r w:rsidR="00594906">
        <w:t>high-level</w:t>
      </w:r>
      <w:r>
        <w:t xml:space="preserve"> </w:t>
      </w:r>
      <w:r w:rsidR="00594906">
        <w:t>conceptual</w:t>
      </w:r>
      <w:r>
        <w:t xml:space="preserve"> structure and explain the relationships between the </w:t>
      </w:r>
      <w:r w:rsidR="00594906">
        <w:t>components/subsystems</w:t>
      </w:r>
      <w:r>
        <w:t xml:space="preserve"> to achieve the complete functionality</w:t>
      </w:r>
      <w:r w:rsidR="00594906">
        <w:t>/purpose</w:t>
      </w:r>
      <w:r>
        <w:t xml:space="preserve"> of the system. This is a </w:t>
      </w:r>
      <w:proofErr w:type="gramStart"/>
      <w:r>
        <w:t>high level</w:t>
      </w:r>
      <w:proofErr w:type="gramEnd"/>
      <w:r>
        <w:t xml:space="preserve"> overview of how</w:t>
      </w:r>
      <w:r w:rsidR="00594906">
        <w:t xml:space="preserve"> </w:t>
      </w:r>
      <w:r>
        <w:t xml:space="preserve">responsibilities of the system were partitioned and then assigned to subsystems. Identify each </w:t>
      </w:r>
      <w:proofErr w:type="gramStart"/>
      <w:r>
        <w:t>high level</w:t>
      </w:r>
      <w:proofErr w:type="gramEnd"/>
      <w:r>
        <w:t xml:space="preserve"> subsystem and the roles or responsibilities assigned to it. Describe how these subsystems collaborate with each other </w:t>
      </w:r>
      <w:proofErr w:type="gramStart"/>
      <w:r>
        <w:t>in order to</w:t>
      </w:r>
      <w:proofErr w:type="gramEnd"/>
      <w:r>
        <w:t xml:space="preserve"> achieve the desired functionality. Don’t go into too much detail about the individual subsystems. The main purpose is to gain a general understanding of how and why the system was decomposed, and how the individual parts work together. Provide a</w:t>
      </w:r>
      <w:r w:rsidR="00594906">
        <w:t>n innovative</w:t>
      </w:r>
      <w:r>
        <w:t xml:space="preserve"> </w:t>
      </w:r>
      <w:r w:rsidRPr="00594906">
        <w:rPr>
          <w:b/>
        </w:rPr>
        <w:t>diagram</w:t>
      </w:r>
      <w:r>
        <w:t xml:space="preserve"> showing the major </w:t>
      </w:r>
      <w:r w:rsidR="00594906">
        <w:t xml:space="preserve">component/ </w:t>
      </w:r>
      <w:r>
        <w:t>subsystems and data repositories and their interconnections. Describe the diagram.</w:t>
      </w:r>
    </w:p>
    <w:p w14:paraId="03A35B73" w14:textId="77777777" w:rsidR="003C5126" w:rsidRDefault="003C5126">
      <w:pPr>
        <w:pStyle w:val="BodyText"/>
        <w:rPr>
          <w:sz w:val="26"/>
        </w:rPr>
      </w:pPr>
    </w:p>
    <w:p w14:paraId="2CF800CD" w14:textId="77777777" w:rsidR="003C5126" w:rsidRDefault="00594906">
      <w:pPr>
        <w:pStyle w:val="Heading2"/>
        <w:numPr>
          <w:ilvl w:val="1"/>
          <w:numId w:val="1"/>
        </w:numPr>
        <w:tabs>
          <w:tab w:val="left" w:pos="1003"/>
        </w:tabs>
        <w:spacing w:before="217"/>
        <w:ind w:hanging="542"/>
      </w:pPr>
      <w:bookmarkStart w:id="9" w:name="_bookmark9"/>
      <w:bookmarkEnd w:id="9"/>
      <w:r>
        <w:t xml:space="preserve">Technical design </w:t>
      </w:r>
    </w:p>
    <w:p w14:paraId="414390E3" w14:textId="77777777" w:rsidR="003C5126" w:rsidRDefault="003C5126">
      <w:pPr>
        <w:pStyle w:val="BodyText"/>
        <w:spacing w:before="4"/>
        <w:rPr>
          <w:rFonts w:ascii="Arial"/>
          <w:b/>
        </w:rPr>
      </w:pPr>
    </w:p>
    <w:p w14:paraId="581A3B31" w14:textId="77777777" w:rsidR="003C5126" w:rsidRDefault="00D82E3C">
      <w:pPr>
        <w:pStyle w:val="BodyText"/>
        <w:ind w:left="460" w:right="113"/>
        <w:jc w:val="both"/>
      </w:pPr>
      <w:r>
        <w:t xml:space="preserve">Provide a </w:t>
      </w:r>
      <w:r w:rsidR="00905E2F">
        <w:t>high-level view of technologies used and how they are</w:t>
      </w:r>
      <w:r w:rsidR="00797278">
        <w:t xml:space="preserve"> technically designed.</w:t>
      </w:r>
    </w:p>
    <w:p w14:paraId="015DA1C5" w14:textId="77777777" w:rsidR="003C5126" w:rsidRDefault="003C5126">
      <w:pPr>
        <w:pStyle w:val="BodyText"/>
        <w:spacing w:before="2"/>
      </w:pPr>
    </w:p>
    <w:p w14:paraId="0013A350" w14:textId="77777777" w:rsidR="003C5126" w:rsidRDefault="00D82E3C">
      <w:pPr>
        <w:pStyle w:val="Heading2"/>
        <w:numPr>
          <w:ilvl w:val="1"/>
          <w:numId w:val="1"/>
        </w:numPr>
        <w:tabs>
          <w:tab w:val="left" w:pos="1003"/>
        </w:tabs>
        <w:ind w:hanging="542"/>
      </w:pPr>
      <w:bookmarkStart w:id="10" w:name="_bookmark10"/>
      <w:bookmarkEnd w:id="10"/>
      <w:r>
        <w:t>Design</w:t>
      </w:r>
      <w:r>
        <w:rPr>
          <w:spacing w:val="-2"/>
        </w:rPr>
        <w:t xml:space="preserve"> </w:t>
      </w:r>
      <w:r>
        <w:t>Rationale</w:t>
      </w:r>
    </w:p>
    <w:p w14:paraId="0C6CF601" w14:textId="77777777" w:rsidR="003C5126" w:rsidRDefault="00D82E3C">
      <w:pPr>
        <w:pStyle w:val="BodyText"/>
        <w:spacing w:before="122"/>
        <w:ind w:left="460" w:right="117" w:firstLine="57"/>
        <w:jc w:val="both"/>
      </w:pPr>
      <w:r>
        <w:t>Discuss the rationale for selecting the architecture</w:t>
      </w:r>
      <w:r w:rsidR="00594906">
        <w:t xml:space="preserve"> (and its underlying techniques or technologies)</w:t>
      </w:r>
      <w:r>
        <w:t xml:space="preserve"> described in 3.1</w:t>
      </w:r>
      <w:r w:rsidR="00905E2F">
        <w:t xml:space="preserve"> and 3.2</w:t>
      </w:r>
      <w:r>
        <w:t xml:space="preserve"> including critical issues and trade/offs that were considered. You may discuss other architectures that were considered, </w:t>
      </w:r>
      <w:proofErr w:type="gramStart"/>
      <w:r>
        <w:t>provided that</w:t>
      </w:r>
      <w:proofErr w:type="gramEnd"/>
      <w:r>
        <w:t xml:space="preserve"> you explain why you didn’t choose them.</w:t>
      </w:r>
    </w:p>
    <w:p w14:paraId="4B263D58" w14:textId="77777777" w:rsidR="00C03D44" w:rsidRDefault="00C03D44" w:rsidP="00C03D44">
      <w:pPr>
        <w:pStyle w:val="BodyText"/>
        <w:rPr>
          <w:sz w:val="26"/>
        </w:rPr>
      </w:pPr>
    </w:p>
    <w:p w14:paraId="150C366F" w14:textId="77777777" w:rsidR="00C03D44" w:rsidRDefault="00C03D44" w:rsidP="00C03D44">
      <w:pPr>
        <w:pStyle w:val="BodyText"/>
        <w:spacing w:before="2"/>
        <w:rPr>
          <w:sz w:val="21"/>
        </w:rPr>
      </w:pPr>
    </w:p>
    <w:p w14:paraId="10910EA1" w14:textId="77777777" w:rsidR="00C03D44" w:rsidRPr="00797278" w:rsidRDefault="00C03D44" w:rsidP="00797278">
      <w:pPr>
        <w:pStyle w:val="Heading3"/>
        <w:numPr>
          <w:ilvl w:val="0"/>
          <w:numId w:val="1"/>
        </w:numPr>
        <w:tabs>
          <w:tab w:val="left" w:pos="460"/>
        </w:tabs>
        <w:spacing w:before="213"/>
      </w:pPr>
      <w:bookmarkStart w:id="11" w:name="_bookmark14"/>
      <w:bookmarkEnd w:id="11"/>
      <w:r w:rsidRPr="00C03D44">
        <w:lastRenderedPageBreak/>
        <w:t xml:space="preserve">DETAILED </w:t>
      </w:r>
      <w:r w:rsidRPr="00797278">
        <w:t>D</w:t>
      </w:r>
      <w:r>
        <w:t>ESIGN</w:t>
      </w:r>
    </w:p>
    <w:p w14:paraId="27EAE2D9" w14:textId="77777777" w:rsidR="00C03D44" w:rsidRDefault="00C03D44" w:rsidP="00C03D44">
      <w:pPr>
        <w:pStyle w:val="BodyText"/>
        <w:spacing w:before="7"/>
        <w:rPr>
          <w:rFonts w:ascii="Arial"/>
          <w:b/>
          <w:sz w:val="32"/>
        </w:rPr>
      </w:pPr>
    </w:p>
    <w:p w14:paraId="790D66AF" w14:textId="77777777" w:rsidR="00C03D44" w:rsidRDefault="00C03D44" w:rsidP="00C03D44">
      <w:pPr>
        <w:pStyle w:val="BodyText"/>
        <w:spacing w:before="90"/>
        <w:ind w:left="100" w:right="119"/>
        <w:jc w:val="both"/>
      </w:pPr>
      <w:r>
        <w:t xml:space="preserve">In this section, provide details (with respect to 3.1) at what each component does in a more systematic way. For </w:t>
      </w:r>
      <w:proofErr w:type="gramStart"/>
      <w:r>
        <w:t>instances</w:t>
      </w:r>
      <w:proofErr w:type="gramEnd"/>
      <w:r>
        <w:t xml:space="preserve">, provide </w:t>
      </w:r>
      <w:r w:rsidRPr="00C03D44">
        <w:t xml:space="preserve">UML Class diagrams with all methods, attributes and relationships </w:t>
      </w:r>
      <w:r>
        <w:t xml:space="preserve">for all involving objects, if </w:t>
      </w:r>
      <w:r>
        <w:rPr>
          <w:spacing w:val="-3"/>
        </w:rPr>
        <w:t xml:space="preserve">you </w:t>
      </w:r>
      <w:r>
        <w:t xml:space="preserve">are using OO approaches, provide a summary of algorithms </w:t>
      </w:r>
      <w:r>
        <w:rPr>
          <w:spacing w:val="-3"/>
        </w:rPr>
        <w:t xml:space="preserve">in </w:t>
      </w:r>
      <w:r>
        <w:t xml:space="preserve">procedural description language (PDL) or pseudocode. </w:t>
      </w:r>
    </w:p>
    <w:p w14:paraId="12294F33" w14:textId="77777777" w:rsidR="003C5126" w:rsidRDefault="003C5126">
      <w:pPr>
        <w:pStyle w:val="BodyText"/>
        <w:rPr>
          <w:sz w:val="26"/>
        </w:rPr>
      </w:pPr>
    </w:p>
    <w:p w14:paraId="55D0024F" w14:textId="77777777" w:rsidR="003C5126" w:rsidRDefault="00D82E3C">
      <w:pPr>
        <w:pStyle w:val="Heading3"/>
        <w:numPr>
          <w:ilvl w:val="0"/>
          <w:numId w:val="1"/>
        </w:numPr>
        <w:tabs>
          <w:tab w:val="left" w:pos="460"/>
        </w:tabs>
        <w:spacing w:before="213"/>
        <w:rPr>
          <w:sz w:val="32"/>
        </w:rPr>
      </w:pPr>
      <w:bookmarkStart w:id="12" w:name="_bookmark11"/>
      <w:bookmarkEnd w:id="12"/>
      <w:r>
        <w:rPr>
          <w:sz w:val="32"/>
        </w:rPr>
        <w:t>D</w:t>
      </w:r>
      <w:r>
        <w:t>ATA</w:t>
      </w:r>
      <w:r>
        <w:rPr>
          <w:spacing w:val="-2"/>
        </w:rPr>
        <w:t xml:space="preserve"> </w:t>
      </w:r>
      <w:r w:rsidR="004F4273">
        <w:rPr>
          <w:spacing w:val="-2"/>
        </w:rPr>
        <w:t xml:space="preserve">(DATABASE) </w:t>
      </w:r>
      <w:r>
        <w:rPr>
          <w:sz w:val="32"/>
        </w:rPr>
        <w:t>D</w:t>
      </w:r>
      <w:r>
        <w:t>ESIGN</w:t>
      </w:r>
    </w:p>
    <w:p w14:paraId="27F5860A" w14:textId="77777777" w:rsidR="003C5126" w:rsidRDefault="003C5126">
      <w:pPr>
        <w:pStyle w:val="BodyText"/>
        <w:spacing w:before="2"/>
        <w:rPr>
          <w:rFonts w:ascii="Arial"/>
          <w:b/>
          <w:sz w:val="32"/>
        </w:rPr>
      </w:pPr>
    </w:p>
    <w:p w14:paraId="1123F258" w14:textId="77777777" w:rsidR="003C5126" w:rsidRDefault="00D82E3C">
      <w:pPr>
        <w:pStyle w:val="BodyText"/>
        <w:spacing w:before="122"/>
        <w:ind w:left="460" w:right="222"/>
      </w:pPr>
      <w:bookmarkStart w:id="13" w:name="_bookmark12"/>
      <w:bookmarkEnd w:id="13"/>
      <w:r>
        <w:t>Explain how the information domain of your system is transformed into data structures. Describe how the major data or system entities are stored, processed and organized. List any databases or data storage items.</w:t>
      </w:r>
    </w:p>
    <w:p w14:paraId="2B14E31A" w14:textId="77777777" w:rsidR="003C5126" w:rsidRDefault="003C5126">
      <w:pPr>
        <w:pStyle w:val="BodyText"/>
        <w:rPr>
          <w:sz w:val="26"/>
        </w:rPr>
      </w:pPr>
      <w:bookmarkStart w:id="14" w:name="_bookmark13"/>
      <w:bookmarkEnd w:id="14"/>
    </w:p>
    <w:p w14:paraId="5B591AB6" w14:textId="77777777" w:rsidR="003C5126" w:rsidRDefault="00D82E3C">
      <w:pPr>
        <w:pStyle w:val="Heading3"/>
        <w:numPr>
          <w:ilvl w:val="0"/>
          <w:numId w:val="1"/>
        </w:numPr>
        <w:tabs>
          <w:tab w:val="left" w:pos="460"/>
        </w:tabs>
        <w:spacing w:before="211"/>
        <w:rPr>
          <w:sz w:val="32"/>
        </w:rPr>
      </w:pPr>
      <w:bookmarkStart w:id="15" w:name="_bookmark15"/>
      <w:bookmarkEnd w:id="15"/>
      <w:r>
        <w:rPr>
          <w:sz w:val="32"/>
        </w:rPr>
        <w:t>H</w:t>
      </w:r>
      <w:r>
        <w:t xml:space="preserve">UMAN </w:t>
      </w:r>
      <w:r>
        <w:rPr>
          <w:sz w:val="32"/>
        </w:rPr>
        <w:t>I</w:t>
      </w:r>
      <w:r>
        <w:t>NTERFACE</w:t>
      </w:r>
      <w:r>
        <w:rPr>
          <w:spacing w:val="-3"/>
        </w:rPr>
        <w:t xml:space="preserve"> </w:t>
      </w:r>
      <w:r>
        <w:rPr>
          <w:sz w:val="32"/>
        </w:rPr>
        <w:t>D</w:t>
      </w:r>
      <w:r>
        <w:t>ESIGN</w:t>
      </w:r>
    </w:p>
    <w:p w14:paraId="04628FCA" w14:textId="77777777" w:rsidR="003C5126" w:rsidRDefault="003C5126">
      <w:pPr>
        <w:pStyle w:val="BodyText"/>
        <w:spacing w:before="8"/>
        <w:rPr>
          <w:rFonts w:ascii="Arial"/>
          <w:b/>
          <w:sz w:val="36"/>
        </w:rPr>
      </w:pPr>
    </w:p>
    <w:p w14:paraId="5432D96D" w14:textId="77777777" w:rsidR="003C5126" w:rsidRDefault="00905E2F">
      <w:pPr>
        <w:pStyle w:val="Heading2"/>
        <w:numPr>
          <w:ilvl w:val="1"/>
          <w:numId w:val="1"/>
        </w:numPr>
        <w:tabs>
          <w:tab w:val="left" w:pos="1003"/>
        </w:tabs>
        <w:spacing w:before="1"/>
        <w:ind w:hanging="542"/>
      </w:pPr>
      <w:bookmarkStart w:id="16" w:name="_bookmark16"/>
      <w:bookmarkEnd w:id="16"/>
      <w:r>
        <w:t>UI design</w:t>
      </w:r>
    </w:p>
    <w:p w14:paraId="3DCC0869" w14:textId="77777777" w:rsidR="003C5126" w:rsidRDefault="003C5126">
      <w:pPr>
        <w:pStyle w:val="BodyText"/>
        <w:spacing w:before="10"/>
        <w:rPr>
          <w:rFonts w:ascii="Arial"/>
          <w:b/>
          <w:sz w:val="23"/>
        </w:rPr>
      </w:pPr>
    </w:p>
    <w:p w14:paraId="576B6781" w14:textId="77777777" w:rsidR="003C5126" w:rsidRDefault="003C5126" w:rsidP="00D719D9">
      <w:pPr>
        <w:pStyle w:val="BodyText"/>
        <w:spacing w:before="1" w:line="242" w:lineRule="auto"/>
        <w:ind w:left="460" w:right="121"/>
        <w:jc w:val="both"/>
        <w:rPr>
          <w:sz w:val="33"/>
        </w:rPr>
      </w:pPr>
    </w:p>
    <w:p w14:paraId="4E6EA504" w14:textId="77777777" w:rsidR="003C5126" w:rsidRDefault="00905E2F">
      <w:pPr>
        <w:pStyle w:val="Heading2"/>
        <w:numPr>
          <w:ilvl w:val="1"/>
          <w:numId w:val="1"/>
        </w:numPr>
        <w:tabs>
          <w:tab w:val="left" w:pos="1003"/>
        </w:tabs>
        <w:ind w:hanging="542"/>
      </w:pPr>
      <w:bookmarkStart w:id="17" w:name="_bookmark17"/>
      <w:bookmarkEnd w:id="17"/>
      <w:r>
        <w:t>UX design</w:t>
      </w:r>
    </w:p>
    <w:p w14:paraId="05BD6C8A" w14:textId="77777777" w:rsidR="003C5126" w:rsidRDefault="003C5126">
      <w:pPr>
        <w:pStyle w:val="BodyText"/>
        <w:rPr>
          <w:sz w:val="26"/>
        </w:rPr>
      </w:pPr>
      <w:bookmarkStart w:id="18" w:name="_bookmark18"/>
      <w:bookmarkEnd w:id="18"/>
    </w:p>
    <w:p w14:paraId="4EF994B1" w14:textId="77777777" w:rsidR="003C5126" w:rsidRDefault="003C5126">
      <w:pPr>
        <w:pStyle w:val="BodyText"/>
        <w:rPr>
          <w:sz w:val="26"/>
        </w:rPr>
      </w:pPr>
    </w:p>
    <w:p w14:paraId="57CA2ABB" w14:textId="77777777" w:rsidR="003C5126" w:rsidRDefault="00D82E3C">
      <w:pPr>
        <w:pStyle w:val="Heading3"/>
        <w:numPr>
          <w:ilvl w:val="0"/>
          <w:numId w:val="1"/>
        </w:numPr>
        <w:tabs>
          <w:tab w:val="left" w:pos="460"/>
        </w:tabs>
        <w:spacing w:before="231"/>
        <w:rPr>
          <w:sz w:val="32"/>
        </w:rPr>
      </w:pPr>
      <w:bookmarkStart w:id="19" w:name="_bookmark19"/>
      <w:bookmarkEnd w:id="19"/>
      <w:r>
        <w:rPr>
          <w:sz w:val="32"/>
        </w:rPr>
        <w:t>R</w:t>
      </w:r>
      <w:r>
        <w:t>EQUIREMENTS</w:t>
      </w:r>
      <w:r>
        <w:rPr>
          <w:spacing w:val="-2"/>
        </w:rPr>
        <w:t xml:space="preserve"> </w:t>
      </w:r>
      <w:r>
        <w:rPr>
          <w:sz w:val="32"/>
        </w:rPr>
        <w:t>M</w:t>
      </w:r>
      <w:r>
        <w:t>ATRIX</w:t>
      </w:r>
    </w:p>
    <w:p w14:paraId="01D63F60" w14:textId="77777777" w:rsidR="003C5126" w:rsidRDefault="003C5126">
      <w:pPr>
        <w:pStyle w:val="BodyText"/>
        <w:spacing w:before="5"/>
        <w:rPr>
          <w:rFonts w:ascii="Arial"/>
          <w:b/>
          <w:sz w:val="48"/>
        </w:rPr>
      </w:pPr>
    </w:p>
    <w:p w14:paraId="1349E785" w14:textId="007CE5AE" w:rsidR="003C5126" w:rsidRDefault="00D82E3C">
      <w:pPr>
        <w:pStyle w:val="BodyText"/>
        <w:spacing w:line="242" w:lineRule="auto"/>
        <w:ind w:left="100"/>
      </w:pPr>
      <w:r>
        <w:t xml:space="preserve">Provide a </w:t>
      </w:r>
      <w:proofErr w:type="spellStart"/>
      <w:r>
        <w:t>cross­reference</w:t>
      </w:r>
      <w:proofErr w:type="spellEnd"/>
      <w:r>
        <w:t xml:space="preserve"> that traces components and data structures to the requirements in your </w:t>
      </w:r>
      <w:r w:rsidR="00850522">
        <w:t>project</w:t>
      </w:r>
      <w:r>
        <w:t>.</w:t>
      </w:r>
    </w:p>
    <w:p w14:paraId="1543A227" w14:textId="77777777" w:rsidR="003C5126" w:rsidRDefault="003C5126">
      <w:pPr>
        <w:pStyle w:val="BodyText"/>
        <w:spacing w:before="2"/>
      </w:pPr>
    </w:p>
    <w:p w14:paraId="5EB06B90" w14:textId="2CADA202" w:rsidR="003C5126" w:rsidRDefault="00D82E3C">
      <w:pPr>
        <w:pStyle w:val="BodyText"/>
        <w:ind w:left="100" w:right="119"/>
        <w:jc w:val="both"/>
      </w:pPr>
      <w:r>
        <w:t xml:space="preserve">Use a tabular format to show which system components satisfy each of the functional requirements. </w:t>
      </w:r>
    </w:p>
    <w:p w14:paraId="311B5266" w14:textId="77777777" w:rsidR="003C5126" w:rsidRDefault="003C5126">
      <w:pPr>
        <w:pStyle w:val="BodyText"/>
        <w:rPr>
          <w:sz w:val="26"/>
        </w:rPr>
      </w:pPr>
    </w:p>
    <w:p w14:paraId="0034D9CB" w14:textId="77777777" w:rsidR="003C5126" w:rsidRDefault="003C5126">
      <w:pPr>
        <w:pStyle w:val="BodyText"/>
        <w:rPr>
          <w:sz w:val="21"/>
        </w:rPr>
      </w:pPr>
    </w:p>
    <w:p w14:paraId="0693DFD8" w14:textId="77777777" w:rsidR="003C5126" w:rsidRDefault="00D82E3C">
      <w:pPr>
        <w:pStyle w:val="Heading3"/>
        <w:numPr>
          <w:ilvl w:val="0"/>
          <w:numId w:val="1"/>
        </w:numPr>
        <w:tabs>
          <w:tab w:val="left" w:pos="460"/>
        </w:tabs>
        <w:spacing w:before="0"/>
        <w:jc w:val="both"/>
        <w:rPr>
          <w:sz w:val="32"/>
        </w:rPr>
      </w:pPr>
      <w:bookmarkStart w:id="20" w:name="_bookmark20"/>
      <w:bookmarkEnd w:id="20"/>
      <w:r>
        <w:rPr>
          <w:sz w:val="32"/>
        </w:rPr>
        <w:t>A</w:t>
      </w:r>
      <w:r>
        <w:t>PPENDICES</w:t>
      </w:r>
    </w:p>
    <w:p w14:paraId="71FF238E" w14:textId="77777777" w:rsidR="003C5126" w:rsidRDefault="003C5126">
      <w:pPr>
        <w:pStyle w:val="BodyText"/>
        <w:spacing w:before="3"/>
        <w:rPr>
          <w:rFonts w:ascii="Arial"/>
          <w:b/>
          <w:sz w:val="32"/>
        </w:rPr>
      </w:pPr>
    </w:p>
    <w:p w14:paraId="6403EEBD" w14:textId="77777777" w:rsidR="003C5126" w:rsidRDefault="00D82E3C">
      <w:pPr>
        <w:ind w:left="100"/>
        <w:jc w:val="both"/>
        <w:rPr>
          <w:i/>
          <w:sz w:val="23"/>
        </w:rPr>
      </w:pPr>
      <w:r>
        <w:rPr>
          <w:i/>
          <w:sz w:val="23"/>
        </w:rPr>
        <w:t>This section is optional.</w:t>
      </w:r>
    </w:p>
    <w:p w14:paraId="05EAAECB" w14:textId="77777777" w:rsidR="00F85FEF" w:rsidRDefault="00F85FEF" w:rsidP="00F85FEF">
      <w:pPr>
        <w:spacing w:before="90" w:line="244" w:lineRule="auto"/>
        <w:ind w:left="100"/>
        <w:rPr>
          <w:sz w:val="23"/>
        </w:rPr>
      </w:pPr>
      <w:r>
        <w:rPr>
          <w:sz w:val="23"/>
        </w:rPr>
        <w:t>Appendices may be included, either directly or by reference, to provide supporting details that could aid in the understanding of the Software Design Document.</w:t>
      </w:r>
    </w:p>
    <w:sectPr w:rsidR="00F85FEF">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22707" w14:textId="77777777" w:rsidR="00EF5F36" w:rsidRDefault="00EF5F36">
      <w:r>
        <w:separator/>
      </w:r>
    </w:p>
  </w:endnote>
  <w:endnote w:type="continuationSeparator" w:id="0">
    <w:p w14:paraId="39ABF4A1" w14:textId="77777777" w:rsidR="00EF5F36" w:rsidRDefault="00EF5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BF41" w14:textId="34DF3EF6" w:rsidR="003C5126" w:rsidRDefault="00DA160C">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677077C4" wp14:editId="7A694DEC">
              <wp:simplePos x="0" y="0"/>
              <wp:positionH relativeFrom="page">
                <wp:posOffset>3830320</wp:posOffset>
              </wp:positionH>
              <wp:positionV relativeFrom="page">
                <wp:posOffset>9133205</wp:posOffset>
              </wp:positionV>
              <wp:extent cx="114935" cy="167640"/>
              <wp:effectExtent l="1270" t="0" r="0" b="0"/>
              <wp:wrapNone/>
              <wp:docPr id="186139025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EEA306" w14:textId="77777777" w:rsidR="003C5126" w:rsidRDefault="00D82E3C">
                          <w:pPr>
                            <w:spacing w:before="13"/>
                            <w:ind w:left="40"/>
                            <w:rPr>
                              <w:sz w:val="20"/>
                            </w:rPr>
                          </w:pPr>
                          <w:r>
                            <w:fldChar w:fldCharType="begin"/>
                          </w:r>
                          <w:r>
                            <w:rPr>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077C4" id="_x0000_t202" coordsize="21600,21600" o:spt="202" path="m,l,21600r21600,l21600,xe">
              <v:stroke joinstyle="miter"/>
              <v:path gradientshapeok="t" o:connecttype="rect"/>
            </v:shapetype>
            <v:shape id="Text Box 1" o:spid="_x0000_s1026" type="#_x0000_t202" style="position:absolute;margin-left:301.6pt;margin-top:719.15pt;width:9.05pt;height:13.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" filled="f" stroked="f">
              <v:textbox inset="0,0,0,0">
                <w:txbxContent>
                  <w:p w14:paraId="4AEEA306" w14:textId="77777777" w:rsidR="003C5126" w:rsidRDefault="00D82E3C">
                    <w:pPr>
                      <w:spacing w:before="13"/>
                      <w:ind w:left="40"/>
                      <w:rPr>
                        <w:sz w:val="20"/>
                      </w:rPr>
                    </w:pPr>
                    <w:r>
                      <w:fldChar w:fldCharType="begin"/>
                    </w:r>
                    <w:r>
                      <w:rPr>
                        <w:sz w:val="20"/>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DB924" w14:textId="77777777" w:rsidR="00EF5F36" w:rsidRDefault="00EF5F36">
      <w:r>
        <w:separator/>
      </w:r>
    </w:p>
  </w:footnote>
  <w:footnote w:type="continuationSeparator" w:id="0">
    <w:p w14:paraId="170DED2F" w14:textId="77777777" w:rsidR="00EF5F36" w:rsidRDefault="00EF5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1509" w14:textId="77777777" w:rsidR="003C5126" w:rsidRDefault="003C512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302B9"/>
    <w:multiLevelType w:val="multilevel"/>
    <w:tmpl w:val="EFF88B32"/>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 w15:restartNumberingAfterBreak="0">
    <w:nsid w:val="79C3011B"/>
    <w:multiLevelType w:val="multilevel"/>
    <w:tmpl w:val="703667A6"/>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num w:numId="1" w16cid:durableId="983122938">
    <w:abstractNumId w:val="0"/>
  </w:num>
  <w:num w:numId="2" w16cid:durableId="1087766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126"/>
    <w:rsid w:val="00072549"/>
    <w:rsid w:val="000A4362"/>
    <w:rsid w:val="000B27D3"/>
    <w:rsid w:val="001373FD"/>
    <w:rsid w:val="001A5ADE"/>
    <w:rsid w:val="001D09B5"/>
    <w:rsid w:val="002B33C8"/>
    <w:rsid w:val="003C5126"/>
    <w:rsid w:val="004B5B3F"/>
    <w:rsid w:val="004F4273"/>
    <w:rsid w:val="00507FE4"/>
    <w:rsid w:val="00594906"/>
    <w:rsid w:val="005B6FCB"/>
    <w:rsid w:val="00797278"/>
    <w:rsid w:val="00804B5F"/>
    <w:rsid w:val="00850522"/>
    <w:rsid w:val="00905E2F"/>
    <w:rsid w:val="009456E7"/>
    <w:rsid w:val="009C0C01"/>
    <w:rsid w:val="009E1DCA"/>
    <w:rsid w:val="00A1765C"/>
    <w:rsid w:val="00B02B78"/>
    <w:rsid w:val="00B56BBF"/>
    <w:rsid w:val="00BC4F4D"/>
    <w:rsid w:val="00C03D44"/>
    <w:rsid w:val="00D719D9"/>
    <w:rsid w:val="00D82E3C"/>
    <w:rsid w:val="00DA160C"/>
    <w:rsid w:val="00EF5F36"/>
    <w:rsid w:val="00F85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2F036"/>
  <w15:docId w15:val="{62343CB5-5A37-164E-8496-8613210E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2"/>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0"/>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94906"/>
    <w:pPr>
      <w:tabs>
        <w:tab w:val="center" w:pos="4680"/>
        <w:tab w:val="right" w:pos="9360"/>
      </w:tabs>
    </w:pPr>
  </w:style>
  <w:style w:type="character" w:customStyle="1" w:styleId="HeaderChar">
    <w:name w:val="Header Char"/>
    <w:basedOn w:val="DefaultParagraphFont"/>
    <w:link w:val="Header"/>
    <w:uiPriority w:val="99"/>
    <w:rsid w:val="00594906"/>
    <w:rPr>
      <w:rFonts w:ascii="Times New Roman" w:eastAsia="Times New Roman" w:hAnsi="Times New Roman" w:cs="Times New Roman"/>
    </w:rPr>
  </w:style>
  <w:style w:type="paragraph" w:styleId="Footer">
    <w:name w:val="footer"/>
    <w:basedOn w:val="Normal"/>
    <w:link w:val="FooterChar"/>
    <w:uiPriority w:val="99"/>
    <w:unhideWhenUsed/>
    <w:rsid w:val="00594906"/>
    <w:pPr>
      <w:tabs>
        <w:tab w:val="center" w:pos="4680"/>
        <w:tab w:val="right" w:pos="9360"/>
      </w:tabs>
    </w:pPr>
  </w:style>
  <w:style w:type="character" w:customStyle="1" w:styleId="FooterChar">
    <w:name w:val="Footer Char"/>
    <w:basedOn w:val="DefaultParagraphFont"/>
    <w:link w:val="Footer"/>
    <w:uiPriority w:val="99"/>
    <w:rsid w:val="0059490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Devin Perry</dc:creator>
  <cp:lastModifiedBy>Devin Perry</cp:lastModifiedBy>
  <cp:revision>2</cp:revision>
  <dcterms:created xsi:type="dcterms:W3CDTF">2025-09-04T00:59:00Z</dcterms:created>
  <dcterms:modified xsi:type="dcterms:W3CDTF">2025-09-04T00:59:00Z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