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B1FE" w14:textId="1F789540" w:rsidR="009B4C2C" w:rsidRPr="0018374A" w:rsidRDefault="009A30B5" w:rsidP="009B4C2C">
      <w:pPr>
        <w:widowControl w:val="0"/>
        <w:autoSpaceDE w:val="0"/>
        <w:autoSpaceDN w:val="0"/>
        <w:spacing w:before="10" w:line="398" w:lineRule="exact"/>
        <w:ind w:left="82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18374A">
        <w:rPr>
          <w:rFonts w:ascii="Times New Roman" w:eastAsia="Times New Roman" w:hAnsi="Times New Roman" w:cs="Times New Roman"/>
          <w:bCs/>
          <w:sz w:val="48"/>
          <w:szCs w:val="48"/>
        </w:rPr>
        <w:t>Owl Exchange</w:t>
      </w:r>
    </w:p>
    <w:p w14:paraId="11E34FFE" w14:textId="77777777" w:rsidR="009B4C2C" w:rsidRPr="0018374A" w:rsidRDefault="009B4C2C" w:rsidP="009B4C2C">
      <w:pPr>
        <w:widowControl w:val="0"/>
        <w:autoSpaceDE w:val="0"/>
        <w:autoSpaceDN w:val="0"/>
        <w:spacing w:before="10" w:line="398" w:lineRule="exact"/>
        <w:ind w:left="82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58807A58" w14:textId="1D645C9F" w:rsidR="009B4C2C" w:rsidRPr="0018374A" w:rsidRDefault="009B4C2C" w:rsidP="009B4C2C">
      <w:pPr>
        <w:widowControl w:val="0"/>
        <w:autoSpaceDE w:val="0"/>
        <w:autoSpaceDN w:val="0"/>
        <w:spacing w:line="398" w:lineRule="exact"/>
        <w:ind w:left="820"/>
        <w:jc w:val="center"/>
        <w:outlineLvl w:val="0"/>
        <w:rPr>
          <w:rFonts w:ascii="Times New Roman" w:eastAsia="Times New Roman" w:hAnsi="Times New Roman" w:cs="Times New Roman"/>
          <w:bCs/>
          <w:sz w:val="35"/>
          <w:szCs w:val="35"/>
        </w:rPr>
      </w:pPr>
      <w:r w:rsidRPr="0018374A">
        <w:rPr>
          <w:rFonts w:ascii="Times New Roman" w:eastAsia="Times New Roman" w:hAnsi="Times New Roman" w:cs="Times New Roman"/>
          <w:bCs/>
          <w:sz w:val="35"/>
          <w:szCs w:val="35"/>
        </w:rPr>
        <w:t>Test Document</w:t>
      </w:r>
    </w:p>
    <w:p w14:paraId="53E26F37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30D16460" w14:textId="77777777" w:rsidR="009B4C2C" w:rsidRPr="0018374A" w:rsidRDefault="009B4C2C" w:rsidP="009B4C2C">
      <w:pPr>
        <w:widowControl w:val="0"/>
        <w:autoSpaceDE w:val="0"/>
        <w:autoSpaceDN w:val="0"/>
        <w:spacing w:before="218"/>
        <w:ind w:left="820"/>
        <w:jc w:val="center"/>
        <w:outlineLvl w:val="0"/>
        <w:rPr>
          <w:rFonts w:ascii="Times New Roman" w:eastAsia="Times New Roman" w:hAnsi="Times New Roman" w:cs="Times New Roman"/>
          <w:bCs/>
          <w:sz w:val="35"/>
          <w:szCs w:val="35"/>
        </w:rPr>
      </w:pPr>
    </w:p>
    <w:p w14:paraId="6C049715" w14:textId="77777777" w:rsidR="009B4C2C" w:rsidRPr="0018374A" w:rsidRDefault="009B4C2C" w:rsidP="009B4C2C">
      <w:pPr>
        <w:widowControl w:val="0"/>
        <w:autoSpaceDE w:val="0"/>
        <w:autoSpaceDN w:val="0"/>
        <w:spacing w:before="218"/>
        <w:ind w:left="820"/>
        <w:jc w:val="center"/>
        <w:outlineLvl w:val="0"/>
        <w:rPr>
          <w:rFonts w:ascii="Times New Roman" w:eastAsia="Times New Roman" w:hAnsi="Times New Roman" w:cs="Times New Roman"/>
          <w:bCs/>
          <w:sz w:val="35"/>
          <w:szCs w:val="35"/>
        </w:rPr>
      </w:pPr>
    </w:p>
    <w:p w14:paraId="0724E32A" w14:textId="77777777" w:rsidR="009B4C2C" w:rsidRPr="0018374A" w:rsidRDefault="009B4C2C" w:rsidP="009B4C2C">
      <w:pPr>
        <w:widowControl w:val="0"/>
        <w:autoSpaceDE w:val="0"/>
        <w:autoSpaceDN w:val="0"/>
        <w:spacing w:before="218"/>
        <w:ind w:left="820"/>
        <w:jc w:val="center"/>
        <w:outlineLvl w:val="0"/>
        <w:rPr>
          <w:rFonts w:ascii="Times New Roman" w:eastAsia="Times New Roman" w:hAnsi="Times New Roman" w:cs="Times New Roman"/>
          <w:bCs/>
          <w:sz w:val="35"/>
          <w:szCs w:val="35"/>
        </w:rPr>
      </w:pPr>
    </w:p>
    <w:p w14:paraId="2D2B7057" w14:textId="77777777" w:rsidR="009B4C2C" w:rsidRPr="0018374A" w:rsidRDefault="009B4C2C" w:rsidP="009B4C2C">
      <w:pPr>
        <w:widowControl w:val="0"/>
        <w:autoSpaceDE w:val="0"/>
        <w:autoSpaceDN w:val="0"/>
        <w:spacing w:before="218"/>
        <w:ind w:left="820"/>
        <w:jc w:val="center"/>
        <w:outlineLvl w:val="0"/>
        <w:rPr>
          <w:rFonts w:ascii="Times New Roman" w:eastAsia="Times New Roman" w:hAnsi="Times New Roman" w:cs="Times New Roman"/>
          <w:bCs/>
          <w:sz w:val="35"/>
          <w:szCs w:val="35"/>
        </w:rPr>
      </w:pPr>
    </w:p>
    <w:p w14:paraId="76818847" w14:textId="0B778F16" w:rsidR="009B4C2C" w:rsidRPr="0018374A" w:rsidRDefault="009B4C2C" w:rsidP="009B4C2C">
      <w:pPr>
        <w:widowControl w:val="0"/>
        <w:autoSpaceDE w:val="0"/>
        <w:autoSpaceDN w:val="0"/>
        <w:spacing w:before="218"/>
        <w:ind w:left="820"/>
        <w:jc w:val="center"/>
        <w:outlineLvl w:val="0"/>
        <w:rPr>
          <w:rFonts w:ascii="Times New Roman" w:eastAsia="Times New Roman" w:hAnsi="Times New Roman" w:cs="Times New Roman"/>
          <w:bCs/>
          <w:sz w:val="35"/>
          <w:szCs w:val="35"/>
        </w:rPr>
      </w:pPr>
      <w:r w:rsidRPr="0018374A">
        <w:rPr>
          <w:rFonts w:ascii="Times New Roman" w:eastAsia="Times New Roman" w:hAnsi="Times New Roman" w:cs="Times New Roman"/>
          <w:bCs/>
          <w:sz w:val="35"/>
          <w:szCs w:val="35"/>
        </w:rPr>
        <w:t>(Team</w:t>
      </w:r>
      <w:r w:rsidR="009A30B5" w:rsidRPr="0018374A">
        <w:rPr>
          <w:rFonts w:ascii="Times New Roman" w:eastAsia="Times New Roman" w:hAnsi="Times New Roman" w:cs="Times New Roman"/>
          <w:bCs/>
          <w:sz w:val="35"/>
          <w:szCs w:val="35"/>
        </w:rPr>
        <w:t xml:space="preserve"> 33</w:t>
      </w:r>
      <w:r w:rsidRPr="0018374A">
        <w:rPr>
          <w:rFonts w:ascii="Times New Roman" w:eastAsia="Times New Roman" w:hAnsi="Times New Roman" w:cs="Times New Roman"/>
          <w:bCs/>
          <w:sz w:val="35"/>
          <w:szCs w:val="35"/>
        </w:rPr>
        <w:t>)</w:t>
      </w:r>
    </w:p>
    <w:p w14:paraId="6256015B" w14:textId="77777777" w:rsidR="009B4C2C" w:rsidRPr="0018374A" w:rsidRDefault="009B4C2C" w:rsidP="009B4C2C">
      <w:pPr>
        <w:widowControl w:val="0"/>
        <w:autoSpaceDE w:val="0"/>
        <w:autoSpaceDN w:val="0"/>
        <w:spacing w:before="218"/>
        <w:ind w:left="820"/>
        <w:jc w:val="center"/>
        <w:outlineLvl w:val="0"/>
        <w:rPr>
          <w:rFonts w:ascii="Times New Roman" w:eastAsia="Times New Roman" w:hAnsi="Times New Roman" w:cs="Times New Roman"/>
          <w:bCs/>
          <w:sz w:val="35"/>
          <w:szCs w:val="35"/>
        </w:rPr>
      </w:pPr>
      <w:r w:rsidRPr="0018374A">
        <w:rPr>
          <w:rFonts w:ascii="Times New Roman" w:eastAsia="Times New Roman" w:hAnsi="Times New Roman" w:cs="Times New Roman"/>
          <w:bCs/>
          <w:sz w:val="35"/>
          <w:szCs w:val="35"/>
        </w:rPr>
        <w:t>(Team members)</w:t>
      </w:r>
    </w:p>
    <w:p w14:paraId="187ED9C0" w14:textId="3A704E2C" w:rsidR="009B4C2C" w:rsidRPr="0018374A" w:rsidRDefault="009A30B5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  <w:r w:rsidRPr="0018374A">
        <w:rPr>
          <w:rFonts w:ascii="Times New Roman" w:eastAsia="Times New Roman" w:hAnsi="Times New Roman" w:cs="Times New Roman"/>
          <w:bCs/>
          <w:sz w:val="38"/>
        </w:rPr>
        <w:t xml:space="preserve"> </w:t>
      </w:r>
      <w:r w:rsidRPr="0018374A">
        <w:rPr>
          <w:rFonts w:ascii="Times New Roman" w:eastAsia="Times New Roman" w:hAnsi="Times New Roman" w:cs="Times New Roman"/>
          <w:bCs/>
          <w:sz w:val="38"/>
        </w:rPr>
        <w:tab/>
        <w:t>Evan Tucker</w:t>
      </w:r>
    </w:p>
    <w:p w14:paraId="4DF1876C" w14:textId="3C1616B0" w:rsidR="009A30B5" w:rsidRPr="0018374A" w:rsidRDefault="009A30B5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  <w:r w:rsidRPr="0018374A">
        <w:rPr>
          <w:rFonts w:ascii="Times New Roman" w:eastAsia="Times New Roman" w:hAnsi="Times New Roman" w:cs="Times New Roman"/>
          <w:bCs/>
          <w:sz w:val="38"/>
        </w:rPr>
        <w:tab/>
        <w:t>Devin Perry</w:t>
      </w:r>
    </w:p>
    <w:p w14:paraId="2D7341A0" w14:textId="17B2030E" w:rsidR="009A30B5" w:rsidRPr="0018374A" w:rsidRDefault="009A30B5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  <w:r w:rsidRPr="0018374A">
        <w:rPr>
          <w:rFonts w:ascii="Times New Roman" w:eastAsia="Times New Roman" w:hAnsi="Times New Roman" w:cs="Times New Roman"/>
          <w:bCs/>
          <w:sz w:val="38"/>
        </w:rPr>
        <w:tab/>
        <w:t>Scott Nguyen</w:t>
      </w:r>
    </w:p>
    <w:p w14:paraId="68EAB8C5" w14:textId="1B8BACD2" w:rsidR="009A30B5" w:rsidRPr="0018374A" w:rsidRDefault="009A30B5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  <w:r w:rsidRPr="0018374A">
        <w:rPr>
          <w:rFonts w:ascii="Times New Roman" w:eastAsia="Times New Roman" w:hAnsi="Times New Roman" w:cs="Times New Roman"/>
          <w:bCs/>
          <w:sz w:val="38"/>
        </w:rPr>
        <w:tab/>
        <w:t>Bee Tillman</w:t>
      </w:r>
    </w:p>
    <w:p w14:paraId="1B71998D" w14:textId="38642DBC" w:rsidR="009A30B5" w:rsidRPr="0018374A" w:rsidRDefault="009A30B5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  <w:r w:rsidRPr="0018374A">
        <w:rPr>
          <w:rFonts w:ascii="Times New Roman" w:eastAsia="Times New Roman" w:hAnsi="Times New Roman" w:cs="Times New Roman"/>
          <w:bCs/>
          <w:sz w:val="38"/>
        </w:rPr>
        <w:tab/>
        <w:t>Dawson White</w:t>
      </w:r>
    </w:p>
    <w:p w14:paraId="55745E7C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6C599CAD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44DC8CB0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5C0E0EE2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225DD0DD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0422832F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3B0F4DD5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5529C137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3DE636D8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43D2CA78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08AE3ACF" w14:textId="77777777" w:rsidR="009B4C2C" w:rsidRPr="0018374A" w:rsidRDefault="009B4C2C" w:rsidP="009B4C2C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bCs/>
          <w:sz w:val="38"/>
        </w:rPr>
      </w:pPr>
    </w:p>
    <w:p w14:paraId="1F12C92E" w14:textId="77777777" w:rsidR="009B4C2C" w:rsidRPr="0018374A" w:rsidRDefault="009B4C2C" w:rsidP="009B4C2C">
      <w:pPr>
        <w:widowControl w:val="0"/>
        <w:autoSpaceDE w:val="0"/>
        <w:autoSpaceDN w:val="0"/>
        <w:spacing w:before="2"/>
        <w:jc w:val="center"/>
        <w:rPr>
          <w:rFonts w:ascii="Times New Roman" w:eastAsia="Times New Roman" w:hAnsi="Times New Roman" w:cs="Times New Roman"/>
          <w:bCs/>
          <w:sz w:val="33"/>
        </w:rPr>
      </w:pPr>
    </w:p>
    <w:p w14:paraId="2EBCA31B" w14:textId="77777777" w:rsidR="009B4C2C" w:rsidRPr="0018374A" w:rsidRDefault="009B4C2C" w:rsidP="009B4C2C">
      <w:pPr>
        <w:widowControl w:val="0"/>
        <w:autoSpaceDE w:val="0"/>
        <w:autoSpaceDN w:val="0"/>
        <w:spacing w:before="2"/>
        <w:jc w:val="center"/>
        <w:rPr>
          <w:rFonts w:ascii="Times New Roman" w:eastAsia="Times New Roman" w:hAnsi="Times New Roman" w:cs="Times New Roman"/>
          <w:bCs/>
          <w:sz w:val="31"/>
        </w:rPr>
      </w:pPr>
    </w:p>
    <w:p w14:paraId="15CA21E5" w14:textId="2E6D4D49" w:rsidR="009B4C2C" w:rsidRPr="0018374A" w:rsidRDefault="009B4C2C" w:rsidP="009B4C2C">
      <w:pPr>
        <w:widowControl w:val="0"/>
        <w:autoSpaceDE w:val="0"/>
        <w:autoSpaceDN w:val="0"/>
        <w:ind w:left="820"/>
        <w:jc w:val="center"/>
        <w:rPr>
          <w:rFonts w:ascii="Times New Roman" w:eastAsia="Times New Roman" w:hAnsi="Times New Roman" w:cs="Times New Roman"/>
          <w:bCs/>
          <w:sz w:val="23"/>
          <w:szCs w:val="22"/>
        </w:rPr>
      </w:pPr>
      <w:r w:rsidRPr="0018374A">
        <w:rPr>
          <w:rFonts w:ascii="Times New Roman" w:eastAsia="Times New Roman" w:hAnsi="Times New Roman" w:cs="Times New Roman"/>
          <w:bCs/>
          <w:sz w:val="23"/>
          <w:szCs w:val="22"/>
        </w:rPr>
        <w:t>Date: (</w:t>
      </w:r>
      <w:r w:rsidR="009A30B5" w:rsidRPr="0018374A">
        <w:rPr>
          <w:rFonts w:ascii="Times New Roman" w:eastAsia="Times New Roman" w:hAnsi="Times New Roman" w:cs="Times New Roman"/>
          <w:bCs/>
          <w:sz w:val="23"/>
          <w:szCs w:val="22"/>
        </w:rPr>
        <w:t>12/1/2025</w:t>
      </w:r>
      <w:r w:rsidRPr="0018374A">
        <w:rPr>
          <w:rFonts w:ascii="Times New Roman" w:eastAsia="Times New Roman" w:hAnsi="Times New Roman" w:cs="Times New Roman"/>
          <w:bCs/>
          <w:sz w:val="23"/>
          <w:szCs w:val="22"/>
        </w:rPr>
        <w:t>)</w:t>
      </w:r>
    </w:p>
    <w:p w14:paraId="068314ED" w14:textId="59741723" w:rsidR="009B4C2C" w:rsidRPr="0018374A" w:rsidRDefault="009B4C2C" w:rsidP="009B4C2C">
      <w:pPr>
        <w:widowControl w:val="0"/>
        <w:autoSpaceDE w:val="0"/>
        <w:autoSpaceDN w:val="0"/>
        <w:ind w:left="820"/>
        <w:jc w:val="center"/>
        <w:rPr>
          <w:rFonts w:ascii="Times New Roman" w:eastAsia="Times New Roman" w:hAnsi="Times New Roman" w:cs="Times New Roman"/>
          <w:bCs/>
          <w:sz w:val="23"/>
          <w:szCs w:val="22"/>
        </w:rPr>
      </w:pPr>
      <w:r w:rsidRPr="0018374A">
        <w:rPr>
          <w:rFonts w:ascii="Times New Roman" w:eastAsia="Times New Roman" w:hAnsi="Times New Roman" w:cs="Times New Roman"/>
          <w:bCs/>
          <w:sz w:val="23"/>
          <w:szCs w:val="22"/>
        </w:rPr>
        <w:t>Department:</w:t>
      </w:r>
      <w:r w:rsidR="009A30B5" w:rsidRPr="0018374A">
        <w:rPr>
          <w:rFonts w:ascii="Times New Roman" w:eastAsia="Times New Roman" w:hAnsi="Times New Roman" w:cs="Times New Roman"/>
          <w:bCs/>
          <w:sz w:val="23"/>
          <w:szCs w:val="22"/>
        </w:rPr>
        <w:t xml:space="preserve"> SWE and GD</w:t>
      </w:r>
    </w:p>
    <w:p w14:paraId="6DC68D8E" w14:textId="69546B1C" w:rsidR="009B4C2C" w:rsidRPr="0018374A" w:rsidRDefault="009B4C2C" w:rsidP="009B4C2C">
      <w:pPr>
        <w:widowControl w:val="0"/>
        <w:autoSpaceDE w:val="0"/>
        <w:autoSpaceDN w:val="0"/>
        <w:ind w:left="820"/>
        <w:jc w:val="center"/>
        <w:rPr>
          <w:rFonts w:ascii="Times New Roman" w:eastAsia="Times New Roman" w:hAnsi="Times New Roman" w:cs="Times New Roman"/>
          <w:bCs/>
          <w:sz w:val="23"/>
          <w:szCs w:val="22"/>
        </w:rPr>
      </w:pPr>
      <w:r w:rsidRPr="0018374A">
        <w:rPr>
          <w:rFonts w:ascii="Times New Roman" w:eastAsia="Times New Roman" w:hAnsi="Times New Roman" w:cs="Times New Roman"/>
          <w:bCs/>
          <w:sz w:val="23"/>
          <w:szCs w:val="22"/>
        </w:rPr>
        <w:t>Course:</w:t>
      </w:r>
      <w:r w:rsidR="009A30B5" w:rsidRPr="0018374A">
        <w:rPr>
          <w:rFonts w:ascii="Times New Roman" w:eastAsia="Times New Roman" w:hAnsi="Times New Roman" w:cs="Times New Roman"/>
          <w:bCs/>
          <w:sz w:val="23"/>
          <w:szCs w:val="22"/>
        </w:rPr>
        <w:t xml:space="preserve"> SWE 4724</w:t>
      </w:r>
    </w:p>
    <w:p w14:paraId="75316908" w14:textId="5325E2D2" w:rsidR="009B4C2C" w:rsidRPr="0018374A" w:rsidRDefault="009B4C2C" w:rsidP="009B4C2C">
      <w:pPr>
        <w:widowControl w:val="0"/>
        <w:autoSpaceDE w:val="0"/>
        <w:autoSpaceDN w:val="0"/>
        <w:ind w:left="820"/>
        <w:jc w:val="center"/>
        <w:rPr>
          <w:rFonts w:ascii="Times New Roman" w:eastAsia="Times New Roman" w:hAnsi="Times New Roman" w:cs="Times New Roman"/>
          <w:bCs/>
          <w:sz w:val="23"/>
          <w:szCs w:val="22"/>
        </w:rPr>
      </w:pPr>
      <w:r w:rsidRPr="0018374A">
        <w:rPr>
          <w:rFonts w:ascii="Times New Roman" w:eastAsia="Times New Roman" w:hAnsi="Times New Roman" w:cs="Times New Roman"/>
          <w:bCs/>
          <w:sz w:val="23"/>
          <w:szCs w:val="22"/>
        </w:rPr>
        <w:t>Professor:</w:t>
      </w:r>
      <w:r w:rsidR="009A30B5" w:rsidRPr="0018374A">
        <w:rPr>
          <w:rFonts w:ascii="Times New Roman" w:eastAsia="Times New Roman" w:hAnsi="Times New Roman" w:cs="Times New Roman"/>
          <w:bCs/>
          <w:sz w:val="23"/>
          <w:szCs w:val="22"/>
        </w:rPr>
        <w:t xml:space="preserve"> Yan Huang</w:t>
      </w:r>
    </w:p>
    <w:p w14:paraId="03976034" w14:textId="77777777" w:rsidR="009B4C2C" w:rsidRPr="0018374A" w:rsidRDefault="009B4C2C" w:rsidP="009B4C2C">
      <w:pPr>
        <w:widowControl w:val="0"/>
        <w:autoSpaceDE w:val="0"/>
        <w:autoSpaceDN w:val="0"/>
        <w:ind w:left="820"/>
        <w:rPr>
          <w:rFonts w:ascii="Times New Roman" w:eastAsia="Times New Roman" w:hAnsi="Times New Roman" w:cs="Times New Roman"/>
          <w:bCs/>
          <w:sz w:val="23"/>
          <w:szCs w:val="22"/>
        </w:rPr>
      </w:pPr>
    </w:p>
    <w:p w14:paraId="4CCF7254" w14:textId="7A6C446D" w:rsidR="009B4C2C" w:rsidRPr="0018374A" w:rsidRDefault="009B4C2C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3E5BC2B9" w14:textId="77777777" w:rsidR="009B4C2C" w:rsidRPr="0018374A" w:rsidRDefault="009B4C2C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5BCE55BD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15BC197E" w14:textId="22BD3EE6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FF0000"/>
          <w:sz w:val="20"/>
          <w:szCs w:val="20"/>
        </w:rPr>
      </w:pPr>
      <w:r w:rsidRPr="0018374A">
        <w:rPr>
          <w:rFonts w:ascii="Times New Roman" w:eastAsia="Times New Roman" w:hAnsi="Times New Roman" w:cs="Times New Roman"/>
          <w:bCs/>
          <w:color w:val="FF0000"/>
          <w:sz w:val="20"/>
          <w:szCs w:val="20"/>
        </w:rPr>
        <w:t xml:space="preserve">This is the template for your test </w:t>
      </w:r>
      <w:r w:rsidR="0021725C" w:rsidRPr="0018374A">
        <w:rPr>
          <w:rFonts w:ascii="Times New Roman" w:eastAsia="Times New Roman" w:hAnsi="Times New Roman" w:cs="Times New Roman"/>
          <w:bCs/>
          <w:color w:val="FF0000"/>
          <w:sz w:val="20"/>
          <w:szCs w:val="20"/>
        </w:rPr>
        <w:t>document</w:t>
      </w:r>
      <w:r w:rsidRPr="0018374A">
        <w:rPr>
          <w:rFonts w:ascii="Times New Roman" w:eastAsia="Times New Roman" w:hAnsi="Times New Roman" w:cs="Times New Roman"/>
          <w:bCs/>
          <w:color w:val="FF0000"/>
          <w:sz w:val="20"/>
          <w:szCs w:val="20"/>
        </w:rPr>
        <w:t xml:space="preserve">. The parts in italics are concise explanations of what should go in the corresponding sections and </w:t>
      </w:r>
      <w:r w:rsidRPr="0018374A">
        <w:rPr>
          <w:rFonts w:ascii="Times New Roman" w:eastAsia="Times New Roman" w:hAnsi="Times New Roman" w:cs="Times New Roman"/>
          <w:bCs/>
          <w:color w:val="FF0000"/>
          <w:sz w:val="20"/>
          <w:szCs w:val="20"/>
          <w:u w:val="single"/>
        </w:rPr>
        <w:t>should no</w:t>
      </w:r>
      <w:r w:rsidR="009B4C2C" w:rsidRPr="0018374A">
        <w:rPr>
          <w:rFonts w:ascii="Times New Roman" w:eastAsia="Times New Roman" w:hAnsi="Times New Roman" w:cs="Times New Roman"/>
          <w:bCs/>
          <w:color w:val="FF0000"/>
          <w:sz w:val="20"/>
          <w:szCs w:val="20"/>
          <w:u w:val="single"/>
        </w:rPr>
        <w:t>t appear</w:t>
      </w:r>
      <w:r w:rsidR="009B4C2C" w:rsidRPr="0018374A">
        <w:rPr>
          <w:rFonts w:ascii="Times New Roman" w:eastAsia="Times New Roman" w:hAnsi="Times New Roman" w:cs="Times New Roman"/>
          <w:bCs/>
          <w:color w:val="FF0000"/>
          <w:sz w:val="20"/>
          <w:szCs w:val="20"/>
        </w:rPr>
        <w:t xml:space="preserve"> in the final document.</w:t>
      </w:r>
    </w:p>
    <w:p w14:paraId="6C2AA47A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5D979F9E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1CD34F1C" w14:textId="7E69CB2E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color w:val="000000"/>
        </w:rPr>
        <w:t xml:space="preserve"> 1</w:t>
      </w:r>
      <w:r w:rsidR="00F44589" w:rsidRPr="0018374A">
        <w:rPr>
          <w:rFonts w:ascii="Times New Roman" w:eastAsia="Times New Roman" w:hAnsi="Times New Roman" w:cs="Times New Roman"/>
          <w:bCs/>
          <w:color w:val="000000"/>
        </w:rPr>
        <w:t>.</w:t>
      </w:r>
      <w:r w:rsidRPr="0018374A">
        <w:rPr>
          <w:rFonts w:ascii="Times New Roman" w:eastAsia="Times New Roman" w:hAnsi="Times New Roman" w:cs="Times New Roman"/>
          <w:bCs/>
          <w:color w:val="000000"/>
        </w:rPr>
        <w:t xml:space="preserve"> Testing Strategy</w:t>
      </w:r>
    </w:p>
    <w:p w14:paraId="718EAF6C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09ECC2AA" w14:textId="335CDF92" w:rsidR="00C03A59" w:rsidRPr="0018374A" w:rsidRDefault="00C03A59" w:rsidP="00EB424D">
      <w:pPr>
        <w:pStyle w:val="ListParagraph"/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</w:pPr>
      <w:r w:rsidRPr="0018374A"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Overall strategy</w:t>
      </w:r>
    </w:p>
    <w:p w14:paraId="515B3714" w14:textId="77777777" w:rsidR="00EB424D" w:rsidRPr="0018374A" w:rsidRDefault="00EB424D" w:rsidP="00EB4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</w:pPr>
    </w:p>
    <w:p w14:paraId="65F7FF84" w14:textId="77777777" w:rsidR="00EB424D" w:rsidRPr="00EB424D" w:rsidRDefault="00EB424D" w:rsidP="00EB4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Our overall testing strategy for OwlExchange is based on multiple levels of testing: unit, integration, system, and regression testing.</w:t>
      </w:r>
    </w:p>
    <w:p w14:paraId="761263E2" w14:textId="77777777" w:rsidR="00EB424D" w:rsidRPr="00EB424D" w:rsidRDefault="00EB424D" w:rsidP="00EB424D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Unit Testing</w:t>
      </w:r>
    </w:p>
    <w:p w14:paraId="3A8EDBC0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Focus on individual functions and components, especially:</w:t>
      </w:r>
    </w:p>
    <w:p w14:paraId="159117F7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Authentication (login, logout, registration).</w:t>
      </w:r>
    </w:p>
    <w:p w14:paraId="7A510F95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Item listing and item detail components.</w:t>
      </w:r>
    </w:p>
    <w:p w14:paraId="12CFB175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Search and filtering logic.</w:t>
      </w:r>
    </w:p>
    <w:p w14:paraId="44D77F64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Admin dashboard utilities (e.g., user/item moderation helpers).</w:t>
      </w:r>
    </w:p>
    <w:p w14:paraId="1A3EE769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Performed primarily by the developers responsible for each feature module.</w:t>
      </w:r>
    </w:p>
    <w:p w14:paraId="7A4076F1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Automated using JavaScript unit test frameworks (e.g., </w:t>
      </w:r>
      <w:proofErr w:type="spellStart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Vitest</w:t>
      </w:r>
      <w:proofErr w:type="spellEnd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/Jest) and React Testing Library.</w:t>
      </w:r>
    </w:p>
    <w:p w14:paraId="161FE68D" w14:textId="77777777" w:rsidR="00EB424D" w:rsidRPr="00EB424D" w:rsidRDefault="00EB424D" w:rsidP="00EB424D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Integration Testing</w:t>
      </w:r>
    </w:p>
    <w:p w14:paraId="60DC7162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Focus on interaction between front-end components and APIs, such as:</w:t>
      </w:r>
    </w:p>
    <w:p w14:paraId="03F6A55B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User registration → automatic login → redirect to dashboard.</w:t>
      </w:r>
    </w:p>
    <w:p w14:paraId="283244FD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Posting an </w:t>
      </w:r>
      <w:proofErr w:type="gramStart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item → item</w:t>
      </w:r>
      <w:proofErr w:type="gramEnd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appears in item list and search results.</w:t>
      </w:r>
    </w:p>
    <w:p w14:paraId="2B8D68D7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Request interest / exchange workflow between two users.</w:t>
      </w:r>
    </w:p>
    <w:p w14:paraId="6AFBCC28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Performed by developers and integration testers (team members other than the primary implementer when possible).</w:t>
      </w:r>
    </w:p>
    <w:p w14:paraId="58D40261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Includes tests that run against a test database or mock API.</w:t>
      </w:r>
    </w:p>
    <w:p w14:paraId="586C3A26" w14:textId="77777777" w:rsidR="00EB424D" w:rsidRPr="00EB424D" w:rsidRDefault="00EB424D" w:rsidP="00EB424D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System Testing</w:t>
      </w:r>
    </w:p>
    <w:p w14:paraId="4AFFA7C2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Validates end-to-end user flows in a realistic environment (test deployment/build).</w:t>
      </w:r>
    </w:p>
    <w:p w14:paraId="4CD3A327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Example flows:</w:t>
      </w:r>
    </w:p>
    <w:p w14:paraId="6E26FBA9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New user sign-up, email/password login, browse categories, search for an item, view details, request an exchange.</w:t>
      </w:r>
    </w:p>
    <w:p w14:paraId="68918332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Admin logs in, reviews flagged items, disables a listing, and verifies it no longer appears in search.</w:t>
      </w:r>
    </w:p>
    <w:p w14:paraId="3162F84C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Performed by designated testers or team members not directly responsible for the feature, to reduce bias.</w:t>
      </w:r>
    </w:p>
    <w:p w14:paraId="3CDC3B00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Combination of manual exploratory testing and automated UI tests (e.g., Cypress).</w:t>
      </w:r>
    </w:p>
    <w:p w14:paraId="67D03C19" w14:textId="77777777" w:rsidR="00EB424D" w:rsidRPr="00EB424D" w:rsidRDefault="00EB424D" w:rsidP="00EB424D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Regression Testing</w:t>
      </w:r>
    </w:p>
    <w:p w14:paraId="3A9E87C3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Before each release or major </w:t>
      </w:r>
      <w:proofErr w:type="gramStart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merge</w:t>
      </w:r>
      <w:proofErr w:type="gramEnd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into main, we:</w:t>
      </w:r>
    </w:p>
    <w:p w14:paraId="6ECB2744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Re-run the automated unit test suite.</w:t>
      </w:r>
    </w:p>
    <w:p w14:paraId="02AE5D55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Re-run the key integration/system test scripts (smoke tests).</w:t>
      </w:r>
    </w:p>
    <w:p w14:paraId="763F42A5" w14:textId="77777777" w:rsidR="00EB424D" w:rsidRPr="00EB424D" w:rsidRDefault="00EB424D" w:rsidP="00EB424D">
      <w:pPr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Execute a small set of manual regression scenarios for critical flows:</w:t>
      </w:r>
    </w:p>
    <w:p w14:paraId="73EC99B2" w14:textId="77777777" w:rsidR="00EB424D" w:rsidRPr="00EB424D" w:rsidRDefault="00EB424D" w:rsidP="00EB424D">
      <w:pPr>
        <w:numPr>
          <w:ilvl w:val="3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Authentication</w:t>
      </w:r>
    </w:p>
    <w:p w14:paraId="56D125D8" w14:textId="77777777" w:rsidR="00EB424D" w:rsidRPr="00EB424D" w:rsidRDefault="00EB424D" w:rsidP="00EB424D">
      <w:pPr>
        <w:numPr>
          <w:ilvl w:val="3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Item posting</w:t>
      </w:r>
    </w:p>
    <w:p w14:paraId="30A5A3C4" w14:textId="77777777" w:rsidR="00EB424D" w:rsidRPr="00EB424D" w:rsidRDefault="00EB424D" w:rsidP="00EB424D">
      <w:pPr>
        <w:numPr>
          <w:ilvl w:val="3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Search</w:t>
      </w:r>
    </w:p>
    <w:p w14:paraId="5D8856F1" w14:textId="77777777" w:rsidR="00EB424D" w:rsidRPr="00EB424D" w:rsidRDefault="00EB424D" w:rsidP="00EB424D">
      <w:pPr>
        <w:numPr>
          <w:ilvl w:val="3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Exchange request workflow</w:t>
      </w:r>
    </w:p>
    <w:p w14:paraId="527C32FE" w14:textId="77777777" w:rsidR="00EB424D" w:rsidRPr="00EB424D" w:rsidRDefault="00EB424D" w:rsidP="00EB424D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lastRenderedPageBreak/>
        <w:t xml:space="preserve">Performed by all team members, coordinated by whoever is acting as test </w:t>
      </w:r>
      <w:proofErr w:type="gramStart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lead</w:t>
      </w:r>
      <w:proofErr w:type="gramEnd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for that iteration.</w:t>
      </w:r>
    </w:p>
    <w:p w14:paraId="5AF4B41F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68764C2D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1D5542BA" w14:textId="00274AB6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</w:pPr>
      <w:r w:rsidRPr="0018374A"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1.2 Test Selection</w:t>
      </w:r>
    </w:p>
    <w:p w14:paraId="6053F46D" w14:textId="77777777" w:rsidR="00EB424D" w:rsidRPr="0018374A" w:rsidRDefault="00EB424D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</w:pPr>
    </w:p>
    <w:p w14:paraId="25622E3F" w14:textId="77777777" w:rsidR="00EB424D" w:rsidRPr="00EB424D" w:rsidRDefault="00EB424D" w:rsidP="00EB4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We will use a mix of black-box and white-box testing techniques.</w:t>
      </w:r>
    </w:p>
    <w:p w14:paraId="4294F051" w14:textId="77777777" w:rsidR="00EB424D" w:rsidRPr="00EB424D" w:rsidRDefault="00EB424D" w:rsidP="00EB424D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Unit Tests (White-Box Oriented)</w:t>
      </w:r>
    </w:p>
    <w:p w14:paraId="66D42D90" w14:textId="77777777" w:rsidR="00EB424D" w:rsidRPr="00EB424D" w:rsidRDefault="00EB424D" w:rsidP="00EB424D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 statement/branch-based testing to exercise all code paths in:</w:t>
      </w:r>
    </w:p>
    <w:p w14:paraId="74E4DADB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Validation logic (e.g., required fields, invalid passwords).</w:t>
      </w:r>
    </w:p>
    <w:p w14:paraId="0AACF2D5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Search/filtering functions.</w:t>
      </w:r>
    </w:p>
    <w:p w14:paraId="27EC7ED1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Utility functions for formatting, sorting, or mapping responses.</w:t>
      </w:r>
    </w:p>
    <w:p w14:paraId="36C9DC90" w14:textId="77777777" w:rsidR="00EB424D" w:rsidRPr="00EB424D" w:rsidRDefault="00EB424D" w:rsidP="00EB424D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We design tests based on knowledge of the implementation to cover:</w:t>
      </w:r>
    </w:p>
    <w:p w14:paraId="791F4279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Normal cases</w:t>
      </w:r>
    </w:p>
    <w:p w14:paraId="3F4604B5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Edge cases</w:t>
      </w:r>
    </w:p>
    <w:p w14:paraId="7C2F6B31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Error/error-handling paths</w:t>
      </w:r>
    </w:p>
    <w:p w14:paraId="42303607" w14:textId="77777777" w:rsidR="00EB424D" w:rsidRPr="00EB424D" w:rsidRDefault="00EB424D" w:rsidP="00EB424D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Integration &amp; System Tests (Black-Box Oriented)</w:t>
      </w:r>
    </w:p>
    <w:p w14:paraId="4E9594DE" w14:textId="77777777" w:rsidR="00EB424D" w:rsidRPr="00EB424D" w:rsidRDefault="00EB424D" w:rsidP="00EB424D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 equivalence partitioning and boundary value analysis on inputs:</w:t>
      </w:r>
    </w:p>
    <w:p w14:paraId="5B7CD8D2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Password length boundaries</w:t>
      </w:r>
    </w:p>
    <w:p w14:paraId="5F96D7C3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Minimum/maximum title lengths for items</w:t>
      </w:r>
    </w:p>
    <w:p w14:paraId="38E04E20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Category and keyword search variations (empty, single keyword, multiple keywords)</w:t>
      </w:r>
    </w:p>
    <w:p w14:paraId="1021E5E3" w14:textId="77777777" w:rsidR="00EB424D" w:rsidRPr="00EB424D" w:rsidRDefault="00EB424D" w:rsidP="00EB424D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Design tests from user stories and use cases:</w:t>
      </w:r>
    </w:p>
    <w:p w14:paraId="7F7CFB25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“As a student, I want to post an item to donate.”</w:t>
      </w:r>
    </w:p>
    <w:p w14:paraId="78BBB7CB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“As a user, I want to search for items by category.”</w:t>
      </w:r>
    </w:p>
    <w:p w14:paraId="5486E29A" w14:textId="77777777" w:rsidR="00EB424D" w:rsidRPr="00EB424D" w:rsidRDefault="00EB424D" w:rsidP="00EB424D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“As an admin, I want to moderate user posts.”</w:t>
      </w:r>
    </w:p>
    <w:p w14:paraId="55B01186" w14:textId="77777777" w:rsidR="00EB424D" w:rsidRPr="00EB424D" w:rsidRDefault="00EB424D" w:rsidP="00EB424D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Different Techniques at Different Levels</w:t>
      </w:r>
    </w:p>
    <w:p w14:paraId="5E9D2AE1" w14:textId="77777777" w:rsidR="00EB424D" w:rsidRPr="00EB424D" w:rsidRDefault="00EB424D" w:rsidP="00EB424D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Unit level: heavily </w:t>
      </w:r>
      <w:proofErr w:type="gramStart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white-box</w:t>
      </w:r>
      <w:proofErr w:type="gramEnd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(branch coverage, path coverage for critical modules).</w:t>
      </w:r>
    </w:p>
    <w:p w14:paraId="4E82D47A" w14:textId="77777777" w:rsidR="00EB424D" w:rsidRPr="00EB424D" w:rsidRDefault="00EB424D" w:rsidP="00EB424D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Integration level: combination of white-box (knowing which components are involved) and black-box (validate high-level behavior).</w:t>
      </w:r>
    </w:p>
    <w:p w14:paraId="0C1E24E4" w14:textId="77777777" w:rsidR="00EB424D" w:rsidRPr="00EB424D" w:rsidRDefault="00EB424D" w:rsidP="00EB424D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System level: primarily </w:t>
      </w:r>
      <w:proofErr w:type="gramStart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black-box</w:t>
      </w:r>
      <w:proofErr w:type="gramEnd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 based on scenarios and acceptance criteria.</w:t>
      </w:r>
    </w:p>
    <w:p w14:paraId="3D0187F3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7EC94F56" w14:textId="2587FFAF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</w:pPr>
      <w:r w:rsidRPr="0018374A"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1.3 Adequacy Criterion</w:t>
      </w:r>
    </w:p>
    <w:p w14:paraId="011D092B" w14:textId="77777777" w:rsidR="00EB424D" w:rsidRPr="0018374A" w:rsidRDefault="00EB424D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</w:pPr>
    </w:p>
    <w:p w14:paraId="2C3511B8" w14:textId="77777777" w:rsidR="00EB424D" w:rsidRPr="00EB424D" w:rsidRDefault="00EB424D" w:rsidP="00EB4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 assess the quality of our test suite, we will use both functional and structural coverage measures:</w:t>
      </w:r>
    </w:p>
    <w:p w14:paraId="0AF59737" w14:textId="77777777" w:rsidR="00EB424D" w:rsidRPr="00EB424D" w:rsidRDefault="00EB424D" w:rsidP="00EB424D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Unit Tests</w:t>
      </w:r>
    </w:p>
    <w:p w14:paraId="0AB6C484" w14:textId="77777777" w:rsidR="00EB424D" w:rsidRPr="00EB424D" w:rsidRDefault="00EB424D" w:rsidP="00EB424D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Target at least 80% statement coverage and 70% branch coverage for:</w:t>
      </w:r>
    </w:p>
    <w:p w14:paraId="209DC3E3" w14:textId="77777777" w:rsidR="00EB424D" w:rsidRPr="00EB424D" w:rsidRDefault="00EB424D" w:rsidP="00EB424D">
      <w:pPr>
        <w:numPr>
          <w:ilvl w:val="2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Authentication logic</w:t>
      </w:r>
    </w:p>
    <w:p w14:paraId="5F709D53" w14:textId="77777777" w:rsidR="00EB424D" w:rsidRPr="00EB424D" w:rsidRDefault="00EB424D" w:rsidP="00EB424D">
      <w:pPr>
        <w:numPr>
          <w:ilvl w:val="2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Item posting and listing logic</w:t>
      </w:r>
    </w:p>
    <w:p w14:paraId="7E506C63" w14:textId="77777777" w:rsidR="00EB424D" w:rsidRPr="00EB424D" w:rsidRDefault="00EB424D" w:rsidP="00EB424D">
      <w:pPr>
        <w:numPr>
          <w:ilvl w:val="2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Search/filter logic</w:t>
      </w:r>
    </w:p>
    <w:p w14:paraId="6E5B201A" w14:textId="77777777" w:rsidR="00EB424D" w:rsidRPr="00EB424D" w:rsidRDefault="00EB424D" w:rsidP="00EB424D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Tools: built-in coverage reporters from </w:t>
      </w:r>
      <w:proofErr w:type="spellStart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Vitest</w:t>
      </w:r>
      <w:proofErr w:type="spellEnd"/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/Jest.</w:t>
      </w:r>
    </w:p>
    <w:p w14:paraId="38EB7550" w14:textId="77777777" w:rsidR="00EB424D" w:rsidRPr="00EB424D" w:rsidRDefault="00EB424D" w:rsidP="00EB424D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Integration/System Tests</w:t>
      </w:r>
    </w:p>
    <w:p w14:paraId="3C005F3F" w14:textId="77777777" w:rsidR="00EB424D" w:rsidRPr="00EB424D" w:rsidRDefault="00EB424D" w:rsidP="00EB424D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Functional coverage:</w:t>
      </w:r>
    </w:p>
    <w:p w14:paraId="7552BDEA" w14:textId="77777777" w:rsidR="00EB424D" w:rsidRPr="00EB424D" w:rsidRDefault="00EB424D" w:rsidP="00EB424D">
      <w:pPr>
        <w:numPr>
          <w:ilvl w:val="2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Every user story in the MVP feature list has:</w:t>
      </w:r>
    </w:p>
    <w:p w14:paraId="024CA589" w14:textId="77777777" w:rsidR="00EB424D" w:rsidRPr="00EB424D" w:rsidRDefault="00EB424D" w:rsidP="00EB424D">
      <w:pPr>
        <w:numPr>
          <w:ilvl w:val="3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At least one positive test case (valid scenario).</w:t>
      </w:r>
    </w:p>
    <w:p w14:paraId="51771F0F" w14:textId="77777777" w:rsidR="00EB424D" w:rsidRPr="00EB424D" w:rsidRDefault="00EB424D" w:rsidP="00EB424D">
      <w:pPr>
        <w:numPr>
          <w:ilvl w:val="3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At least one negative test case (invalid input, system error, or unauthorized access).</w:t>
      </w:r>
    </w:p>
    <w:p w14:paraId="61EF5552" w14:textId="77777777" w:rsidR="00EB424D" w:rsidRPr="00EB424D" w:rsidRDefault="00EB424D" w:rsidP="00EB424D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Scenario coverage:</w:t>
      </w:r>
    </w:p>
    <w:p w14:paraId="35A91796" w14:textId="77777777" w:rsidR="00EB424D" w:rsidRPr="00EB424D" w:rsidRDefault="00EB424D" w:rsidP="00EB424D">
      <w:pPr>
        <w:numPr>
          <w:ilvl w:val="2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All critical workflows have at least one end-to-end system test:</w:t>
      </w:r>
    </w:p>
    <w:p w14:paraId="32FAA571" w14:textId="77777777" w:rsidR="00EB424D" w:rsidRPr="00EB424D" w:rsidRDefault="00EB424D" w:rsidP="00EB424D">
      <w:pPr>
        <w:numPr>
          <w:ilvl w:val="3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User registration and login.</w:t>
      </w:r>
    </w:p>
    <w:p w14:paraId="54A9B29F" w14:textId="77777777" w:rsidR="00EB424D" w:rsidRPr="00EB424D" w:rsidRDefault="00EB424D" w:rsidP="00EB424D">
      <w:pPr>
        <w:numPr>
          <w:ilvl w:val="3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Posting an item.</w:t>
      </w:r>
    </w:p>
    <w:p w14:paraId="0D365E0C" w14:textId="77777777" w:rsidR="00EB424D" w:rsidRPr="00EB424D" w:rsidRDefault="00EB424D" w:rsidP="00EB424D">
      <w:pPr>
        <w:numPr>
          <w:ilvl w:val="3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Searching for an item and viewing details.</w:t>
      </w:r>
    </w:p>
    <w:p w14:paraId="79C2B57E" w14:textId="77777777" w:rsidR="00EB424D" w:rsidRPr="00EB424D" w:rsidRDefault="00EB424D" w:rsidP="00EB424D">
      <w:pPr>
        <w:numPr>
          <w:ilvl w:val="3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Requesting an exchange/donation.</w:t>
      </w:r>
    </w:p>
    <w:p w14:paraId="3DB99963" w14:textId="77777777" w:rsidR="00EB424D" w:rsidRPr="00EB424D" w:rsidRDefault="00EB424D" w:rsidP="00EB424D">
      <w:pPr>
        <w:numPr>
          <w:ilvl w:val="3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Admin moderation of users/items.</w:t>
      </w:r>
    </w:p>
    <w:p w14:paraId="143E3320" w14:textId="77777777" w:rsidR="00EB424D" w:rsidRPr="00EB424D" w:rsidRDefault="00EB424D" w:rsidP="00EB424D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Regression Adequacy</w:t>
      </w:r>
    </w:p>
    <w:p w14:paraId="313C0308" w14:textId="77777777" w:rsidR="00EB424D" w:rsidRPr="00EB424D" w:rsidRDefault="00EB424D" w:rsidP="00EB424D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Regression suite must:</w:t>
      </w:r>
    </w:p>
    <w:p w14:paraId="664D0A6B" w14:textId="77777777" w:rsidR="00EB424D" w:rsidRPr="00EB424D" w:rsidRDefault="00EB424D" w:rsidP="00EB424D">
      <w:pPr>
        <w:numPr>
          <w:ilvl w:val="2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Cover all critical user flows listed above.</w:t>
      </w:r>
    </w:p>
    <w:p w14:paraId="349593C6" w14:textId="77777777" w:rsidR="00EB424D" w:rsidRPr="00EB424D" w:rsidRDefault="00EB424D" w:rsidP="00EB424D">
      <w:pPr>
        <w:numPr>
          <w:ilvl w:val="2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lastRenderedPageBreak/>
        <w:t>Successfully execute with no failures before a release.</w:t>
      </w:r>
    </w:p>
    <w:p w14:paraId="6952D1CB" w14:textId="77777777" w:rsidR="00EB424D" w:rsidRPr="00EB424D" w:rsidRDefault="00EB424D" w:rsidP="00EB424D">
      <w:pPr>
        <w:numPr>
          <w:ilvl w:val="2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Be re-run whenever core modules (auth, routing, item listing) are changed.</w:t>
      </w:r>
    </w:p>
    <w:p w14:paraId="0BF5A330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3D8D07AA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666BE830" w14:textId="5F043DAF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</w:pPr>
      <w:r w:rsidRPr="0018374A"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1.4 Bug Tracking</w:t>
      </w:r>
    </w:p>
    <w:p w14:paraId="25ED2B42" w14:textId="77777777" w:rsidR="00EB424D" w:rsidRPr="0018374A" w:rsidRDefault="00EB424D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</w:pPr>
    </w:p>
    <w:p w14:paraId="29BE6927" w14:textId="77777777" w:rsidR="00EB424D" w:rsidRPr="00EB424D" w:rsidRDefault="00EB424D" w:rsidP="00EB4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Bugs and enhancement requests will be tracked using GitHub Issues and, optionally, GitHub Projects.</w:t>
      </w:r>
    </w:p>
    <w:p w14:paraId="08D4BEBC" w14:textId="77777777" w:rsidR="00EB424D" w:rsidRPr="00EB424D" w:rsidRDefault="00EB424D" w:rsidP="00EB424D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For every bug:</w:t>
      </w:r>
    </w:p>
    <w:p w14:paraId="64A5E34C" w14:textId="77777777" w:rsidR="00EB424D" w:rsidRPr="00EB424D" w:rsidRDefault="00EB424D" w:rsidP="00EB424D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Create a GitHub Issue with:</w:t>
      </w:r>
    </w:p>
    <w:p w14:paraId="4B0DD2DE" w14:textId="77777777" w:rsidR="00EB424D" w:rsidRPr="00EB424D" w:rsidRDefault="00EB424D" w:rsidP="00EB424D">
      <w:pPr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Title (short description of the problem).</w:t>
      </w:r>
    </w:p>
    <w:p w14:paraId="6C5F7CF1" w14:textId="77777777" w:rsidR="00EB424D" w:rsidRPr="00EB424D" w:rsidRDefault="00EB424D" w:rsidP="00EB424D">
      <w:pPr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Steps to reproduce.</w:t>
      </w:r>
    </w:p>
    <w:p w14:paraId="264911C7" w14:textId="77777777" w:rsidR="00EB424D" w:rsidRPr="00EB424D" w:rsidRDefault="00EB424D" w:rsidP="00EB424D">
      <w:pPr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Expected vs. actual behavior.</w:t>
      </w:r>
    </w:p>
    <w:p w14:paraId="5C3BCC3E" w14:textId="77777777" w:rsidR="00EB424D" w:rsidRPr="00EB424D" w:rsidRDefault="00EB424D" w:rsidP="00EB424D">
      <w:pPr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Screenshots or logs when relevant.</w:t>
      </w:r>
    </w:p>
    <w:p w14:paraId="7D175544" w14:textId="77777777" w:rsidR="00EB424D" w:rsidRPr="00EB424D" w:rsidRDefault="00EB424D" w:rsidP="00EB424D">
      <w:pPr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Severity/priority label (e.g., P1-Critical, P2-High, P3-Medium, P4-Low).</w:t>
      </w:r>
    </w:p>
    <w:p w14:paraId="032EFD61" w14:textId="77777777" w:rsidR="00EB424D" w:rsidRPr="00EB424D" w:rsidRDefault="00EB424D" w:rsidP="00EB424D">
      <w:pPr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Component labels (e.g., auth, search, admin-dashboard).</w:t>
      </w:r>
    </w:p>
    <w:p w14:paraId="3CBB2677" w14:textId="77777777" w:rsidR="00EB424D" w:rsidRPr="00EB424D" w:rsidRDefault="00EB424D" w:rsidP="00EB424D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For enhancements:</w:t>
      </w:r>
    </w:p>
    <w:p w14:paraId="72BF6DDC" w14:textId="77777777" w:rsidR="00EB424D" w:rsidRPr="00EB424D" w:rsidRDefault="00EB424D" w:rsidP="00EB424D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Create GitHub Issues with label enhancement and link them to roadmap items.</w:t>
      </w:r>
    </w:p>
    <w:p w14:paraId="34E67E78" w14:textId="77777777" w:rsidR="00EB424D" w:rsidRPr="00EB424D" w:rsidRDefault="00EB424D" w:rsidP="00EB424D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Workflow:</w:t>
      </w:r>
    </w:p>
    <w:p w14:paraId="098E8AA7" w14:textId="77777777" w:rsidR="00EB424D" w:rsidRPr="00EB424D" w:rsidRDefault="00EB424D" w:rsidP="00EB424D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New issues are triaged during team meetings.</w:t>
      </w:r>
    </w:p>
    <w:p w14:paraId="3C69DFF7" w14:textId="77777777" w:rsidR="00EB424D" w:rsidRPr="00EB424D" w:rsidRDefault="00EB424D" w:rsidP="00EB424D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Issues are assigned to a developer.</w:t>
      </w:r>
    </w:p>
    <w:p w14:paraId="44C1E285" w14:textId="77777777" w:rsidR="00EB424D" w:rsidRPr="00EB424D" w:rsidRDefault="00EB424D" w:rsidP="00EB424D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B424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On fix, the issue is linked to the pull request and closed after verification by a tester.</w:t>
      </w:r>
    </w:p>
    <w:p w14:paraId="54B754B3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6673368A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46674720" w14:textId="77777777" w:rsidR="00EB424D" w:rsidRPr="0018374A" w:rsidRDefault="00EB424D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1099AF02" w14:textId="77777777" w:rsidR="00EB424D" w:rsidRPr="0018374A" w:rsidRDefault="00EB424D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6D0047D6" w14:textId="67690C65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</w:pPr>
      <w:r w:rsidRPr="0018374A"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1.5 Technology</w:t>
      </w:r>
      <w:r w:rsidR="0083657B" w:rsidRPr="0018374A"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 and Tools</w:t>
      </w:r>
    </w:p>
    <w:p w14:paraId="3ED0D8AD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773B2131" w14:textId="77777777" w:rsidR="00EB424D" w:rsidRPr="00EB424D" w:rsidRDefault="00EB424D" w:rsidP="00EB4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>We intend to use the following tools and technologies for testing OwlExchange:</w:t>
      </w:r>
    </w:p>
    <w:p w14:paraId="32755D9F" w14:textId="77777777" w:rsidR="00EB424D" w:rsidRPr="00EB424D" w:rsidRDefault="00EB424D" w:rsidP="00EB424D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>Unit &amp; Component Testing</w:t>
      </w:r>
    </w:p>
    <w:p w14:paraId="5B956A50" w14:textId="77777777" w:rsidR="00EB424D" w:rsidRPr="00EB424D" w:rsidRDefault="00EB424D" w:rsidP="00EB424D">
      <w:pPr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proofErr w:type="spellStart"/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>Vitest</w:t>
      </w:r>
      <w:proofErr w:type="spellEnd"/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 xml:space="preserve"> or Jest – JavaScript testing framework for unit tests.</w:t>
      </w:r>
    </w:p>
    <w:p w14:paraId="0E1C58D4" w14:textId="77777777" w:rsidR="00EB424D" w:rsidRPr="00EB424D" w:rsidRDefault="00EB424D" w:rsidP="00EB424D">
      <w:pPr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>React Testing Library – for testing React components in a DOM-like environment.</w:t>
      </w:r>
    </w:p>
    <w:p w14:paraId="708887B7" w14:textId="77777777" w:rsidR="00EB424D" w:rsidRPr="00EB424D" w:rsidRDefault="00EB424D" w:rsidP="00EB424D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>Integration &amp; System / UI Testing</w:t>
      </w:r>
    </w:p>
    <w:p w14:paraId="40CB7B5B" w14:textId="77777777" w:rsidR="00EB424D" w:rsidRPr="00EB424D" w:rsidRDefault="00EB424D" w:rsidP="00EB424D">
      <w:pPr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>Cypress – for end-to-end browser tests that simulate real user behavior (login, posting items, exchanges).</w:t>
      </w:r>
    </w:p>
    <w:p w14:paraId="59481FE8" w14:textId="77777777" w:rsidR="00EB424D" w:rsidRPr="00EB424D" w:rsidRDefault="00EB424D" w:rsidP="00EB424D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>API Testing (if applicable)</w:t>
      </w:r>
    </w:p>
    <w:p w14:paraId="3EFCFCEB" w14:textId="77777777" w:rsidR="00EB424D" w:rsidRPr="00EB424D" w:rsidRDefault="00EB424D" w:rsidP="00EB424D">
      <w:pPr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>Postman or REST Client – for testing and debugging API endpoints used by the front end.</w:t>
      </w:r>
    </w:p>
    <w:p w14:paraId="0A7FA3F5" w14:textId="77777777" w:rsidR="00EB424D" w:rsidRPr="00EB424D" w:rsidRDefault="00EB424D" w:rsidP="00EB424D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>Code Quality / Support Tools</w:t>
      </w:r>
    </w:p>
    <w:p w14:paraId="5DC1A6A6" w14:textId="77777777" w:rsidR="00EB424D" w:rsidRPr="00EB424D" w:rsidRDefault="00EB424D" w:rsidP="00EB424D">
      <w:pPr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proofErr w:type="spellStart"/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>ESLint</w:t>
      </w:r>
      <w:proofErr w:type="spellEnd"/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 xml:space="preserve"> – for static analysis to catch potential issues that may not be found by tests.</w:t>
      </w:r>
    </w:p>
    <w:p w14:paraId="6923146E" w14:textId="77777777" w:rsidR="00EB424D" w:rsidRPr="00EB424D" w:rsidRDefault="00EB424D" w:rsidP="00EB424D">
      <w:pPr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EB424D">
        <w:rPr>
          <w:rFonts w:ascii="Times New Roman" w:eastAsia="Times New Roman" w:hAnsi="Times New Roman" w:cs="Times New Roman"/>
          <w:bCs/>
          <w:iCs/>
          <w:color w:val="000000"/>
        </w:rPr>
        <w:t>GitHub Actions – to run test suites automatically on pushes and pull requests (CI).</w:t>
      </w:r>
    </w:p>
    <w:p w14:paraId="5FD6DCDB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</w:p>
    <w:p w14:paraId="50E394B3" w14:textId="363CA7A0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color w:val="000000"/>
        </w:rPr>
        <w:t>2</w:t>
      </w:r>
      <w:r w:rsidR="00F44589" w:rsidRPr="0018374A">
        <w:rPr>
          <w:rFonts w:ascii="Times New Roman" w:eastAsia="Times New Roman" w:hAnsi="Times New Roman" w:cs="Times New Roman"/>
          <w:bCs/>
          <w:color w:val="000000"/>
        </w:rPr>
        <w:t>.</w:t>
      </w:r>
      <w:r w:rsidRPr="0018374A">
        <w:rPr>
          <w:rFonts w:ascii="Times New Roman" w:eastAsia="Times New Roman" w:hAnsi="Times New Roman" w:cs="Times New Roman"/>
          <w:bCs/>
          <w:color w:val="000000"/>
        </w:rPr>
        <w:t xml:space="preserve"> Test Cases</w:t>
      </w:r>
    </w:p>
    <w:p w14:paraId="45CC7A62" w14:textId="77777777" w:rsidR="00C03A59" w:rsidRPr="0018374A" w:rsidRDefault="00C03A59" w:rsidP="00C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tbl>
      <w:tblPr>
        <w:tblW w:w="10435" w:type="dxa"/>
        <w:tblLayout w:type="fixed"/>
        <w:tblLook w:val="04A0" w:firstRow="1" w:lastRow="0" w:firstColumn="1" w:lastColumn="0" w:noHBand="0" w:noVBand="1"/>
      </w:tblPr>
      <w:tblGrid>
        <w:gridCol w:w="536"/>
        <w:gridCol w:w="1092"/>
        <w:gridCol w:w="1376"/>
        <w:gridCol w:w="1491"/>
        <w:gridCol w:w="1620"/>
        <w:gridCol w:w="1710"/>
        <w:gridCol w:w="900"/>
        <w:gridCol w:w="810"/>
        <w:gridCol w:w="900"/>
      </w:tblGrid>
      <w:tr w:rsidR="00EB424D" w:rsidRPr="0018374A" w14:paraId="58768C33" w14:textId="77777777" w:rsidTr="0018374A">
        <w:tc>
          <w:tcPr>
            <w:tcW w:w="536" w:type="dxa"/>
            <w:hideMark/>
          </w:tcPr>
          <w:p w14:paraId="131F33C3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ID</w:t>
            </w:r>
          </w:p>
        </w:tc>
        <w:tc>
          <w:tcPr>
            <w:tcW w:w="1092" w:type="dxa"/>
            <w:hideMark/>
          </w:tcPr>
          <w:p w14:paraId="2F11800E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Test Case Name</w:t>
            </w:r>
          </w:p>
        </w:tc>
        <w:tc>
          <w:tcPr>
            <w:tcW w:w="1376" w:type="dxa"/>
            <w:hideMark/>
          </w:tcPr>
          <w:p w14:paraId="4D6A661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Purpose</w:t>
            </w:r>
          </w:p>
        </w:tc>
        <w:tc>
          <w:tcPr>
            <w:tcW w:w="1491" w:type="dxa"/>
            <w:hideMark/>
          </w:tcPr>
          <w:p w14:paraId="05DC35E3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Preconditions</w:t>
            </w:r>
          </w:p>
        </w:tc>
        <w:tc>
          <w:tcPr>
            <w:tcW w:w="1620" w:type="dxa"/>
            <w:hideMark/>
          </w:tcPr>
          <w:p w14:paraId="6C0C06A6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Steps</w:t>
            </w:r>
          </w:p>
        </w:tc>
        <w:tc>
          <w:tcPr>
            <w:tcW w:w="1710" w:type="dxa"/>
            <w:hideMark/>
          </w:tcPr>
          <w:p w14:paraId="24680F8F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Expected Result</w:t>
            </w:r>
          </w:p>
        </w:tc>
        <w:tc>
          <w:tcPr>
            <w:tcW w:w="900" w:type="dxa"/>
            <w:hideMark/>
          </w:tcPr>
          <w:p w14:paraId="4729A12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Actual Result</w:t>
            </w:r>
          </w:p>
        </w:tc>
        <w:tc>
          <w:tcPr>
            <w:tcW w:w="810" w:type="dxa"/>
            <w:hideMark/>
          </w:tcPr>
          <w:p w14:paraId="2318954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Pass/Fail</w:t>
            </w:r>
          </w:p>
        </w:tc>
        <w:tc>
          <w:tcPr>
            <w:tcW w:w="900" w:type="dxa"/>
            <w:hideMark/>
          </w:tcPr>
          <w:p w14:paraId="0123E0DF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Notes</w:t>
            </w:r>
          </w:p>
        </w:tc>
      </w:tr>
      <w:tr w:rsidR="00EB424D" w:rsidRPr="0018374A" w14:paraId="37017909" w14:textId="77777777" w:rsidTr="0018374A">
        <w:tc>
          <w:tcPr>
            <w:tcW w:w="536" w:type="dxa"/>
            <w:hideMark/>
          </w:tcPr>
          <w:p w14:paraId="56ED5B6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TC01</w:t>
            </w:r>
          </w:p>
        </w:tc>
        <w:tc>
          <w:tcPr>
            <w:tcW w:w="1092" w:type="dxa"/>
            <w:hideMark/>
          </w:tcPr>
          <w:p w14:paraId="6AD8E37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 xml:space="preserve">Valid User </w:t>
            </w: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Registration</w:t>
            </w:r>
          </w:p>
        </w:tc>
        <w:tc>
          <w:tcPr>
            <w:tcW w:w="1376" w:type="dxa"/>
            <w:hideMark/>
          </w:tcPr>
          <w:p w14:paraId="1D9B7D5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 xml:space="preserve">Verify that a new user can register </w:t>
            </w: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successfully</w:t>
            </w:r>
          </w:p>
        </w:tc>
        <w:tc>
          <w:tcPr>
            <w:tcW w:w="1491" w:type="dxa"/>
            <w:hideMark/>
          </w:tcPr>
          <w:p w14:paraId="71251B8B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 xml:space="preserve">App deployed; registration </w:t>
            </w: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page accessible</w:t>
            </w:r>
          </w:p>
        </w:tc>
        <w:tc>
          <w:tcPr>
            <w:tcW w:w="1620" w:type="dxa"/>
            <w:hideMark/>
          </w:tcPr>
          <w:p w14:paraId="379E9DA1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 xml:space="preserve">1. Navigate to Register page. 2. Enter valid </w:t>
            </w: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name, email, password, confirm password. 3. Click “Register”.</w:t>
            </w:r>
          </w:p>
        </w:tc>
        <w:tc>
          <w:tcPr>
            <w:tcW w:w="1710" w:type="dxa"/>
            <w:hideMark/>
          </w:tcPr>
          <w:p w14:paraId="5B120653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 xml:space="preserve">User account is created; user is redirected to </w:t>
            </w: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dashboard or login page; success message displayed.</w:t>
            </w:r>
          </w:p>
        </w:tc>
        <w:tc>
          <w:tcPr>
            <w:tcW w:w="900" w:type="dxa"/>
            <w:hideMark/>
          </w:tcPr>
          <w:p w14:paraId="5D897A03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TBD</w:t>
            </w:r>
          </w:p>
        </w:tc>
        <w:tc>
          <w:tcPr>
            <w:tcW w:w="810" w:type="dxa"/>
            <w:hideMark/>
          </w:tcPr>
          <w:p w14:paraId="7E1AB973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6249745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73E3A3E7" w14:textId="77777777" w:rsidTr="0018374A">
        <w:tc>
          <w:tcPr>
            <w:tcW w:w="536" w:type="dxa"/>
            <w:hideMark/>
          </w:tcPr>
          <w:p w14:paraId="4E8D2E07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TC02</w:t>
            </w:r>
          </w:p>
        </w:tc>
        <w:tc>
          <w:tcPr>
            <w:tcW w:w="1092" w:type="dxa"/>
            <w:hideMark/>
          </w:tcPr>
          <w:p w14:paraId="192BA1A1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Registration with Existing Email</w:t>
            </w:r>
          </w:p>
        </w:tc>
        <w:tc>
          <w:tcPr>
            <w:tcW w:w="1376" w:type="dxa"/>
            <w:hideMark/>
          </w:tcPr>
          <w:p w14:paraId="39E4643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Ensure duplicate email is rejected</w:t>
            </w:r>
          </w:p>
        </w:tc>
        <w:tc>
          <w:tcPr>
            <w:tcW w:w="1491" w:type="dxa"/>
            <w:hideMark/>
          </w:tcPr>
          <w:p w14:paraId="09E5A42B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A user already exists with email test@owl.edu.</w:t>
            </w:r>
          </w:p>
        </w:tc>
        <w:tc>
          <w:tcPr>
            <w:tcW w:w="1620" w:type="dxa"/>
            <w:hideMark/>
          </w:tcPr>
          <w:p w14:paraId="49D7C7B5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Open Register page. 2. Enter existing email with valid other fields. 3. Click “Register”.</w:t>
            </w:r>
          </w:p>
        </w:tc>
        <w:tc>
          <w:tcPr>
            <w:tcW w:w="1710" w:type="dxa"/>
            <w:hideMark/>
          </w:tcPr>
          <w:p w14:paraId="240C523B" w14:textId="77777777" w:rsidR="00EB424D" w:rsidRPr="0018374A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Registration is blocked; error message shown stating email already in use; user remains on registration page.</w:t>
            </w:r>
          </w:p>
          <w:p w14:paraId="76154C88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900" w:type="dxa"/>
            <w:hideMark/>
          </w:tcPr>
          <w:p w14:paraId="2A25FF2F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810" w:type="dxa"/>
            <w:hideMark/>
          </w:tcPr>
          <w:p w14:paraId="0EBB78A2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490F8810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16440586" w14:textId="77777777" w:rsidTr="0018374A">
        <w:tc>
          <w:tcPr>
            <w:tcW w:w="536" w:type="dxa"/>
            <w:hideMark/>
          </w:tcPr>
          <w:p w14:paraId="7F13C9C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TC03</w:t>
            </w:r>
          </w:p>
        </w:tc>
        <w:tc>
          <w:tcPr>
            <w:tcW w:w="1092" w:type="dxa"/>
            <w:hideMark/>
          </w:tcPr>
          <w:p w14:paraId="3531CB76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Login with Valid Credentials</w:t>
            </w:r>
          </w:p>
        </w:tc>
        <w:tc>
          <w:tcPr>
            <w:tcW w:w="1376" w:type="dxa"/>
            <w:hideMark/>
          </w:tcPr>
          <w:p w14:paraId="52574FCC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Verify successful login</w:t>
            </w:r>
          </w:p>
        </w:tc>
        <w:tc>
          <w:tcPr>
            <w:tcW w:w="1491" w:type="dxa"/>
            <w:hideMark/>
          </w:tcPr>
          <w:p w14:paraId="7A9D2E75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Existing user with known email/password.</w:t>
            </w:r>
          </w:p>
        </w:tc>
        <w:tc>
          <w:tcPr>
            <w:tcW w:w="1620" w:type="dxa"/>
            <w:hideMark/>
          </w:tcPr>
          <w:p w14:paraId="7B0C272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Open Login. 2. Enter valid email and password. 3. Click “Login”.</w:t>
            </w:r>
          </w:p>
        </w:tc>
        <w:tc>
          <w:tcPr>
            <w:tcW w:w="1710" w:type="dxa"/>
            <w:hideMark/>
          </w:tcPr>
          <w:p w14:paraId="1C47E01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User is authenticated and redirected to main dashboard/home; user menu shows logged-in state.</w:t>
            </w:r>
          </w:p>
        </w:tc>
        <w:tc>
          <w:tcPr>
            <w:tcW w:w="900" w:type="dxa"/>
            <w:hideMark/>
          </w:tcPr>
          <w:p w14:paraId="0C6D6845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810" w:type="dxa"/>
            <w:hideMark/>
          </w:tcPr>
          <w:p w14:paraId="5C45C73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7BF8E3B1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748E5BB9" w14:textId="77777777" w:rsidTr="0018374A">
        <w:tc>
          <w:tcPr>
            <w:tcW w:w="536" w:type="dxa"/>
            <w:hideMark/>
          </w:tcPr>
          <w:p w14:paraId="4A94A1D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TC04</w:t>
            </w:r>
          </w:p>
        </w:tc>
        <w:tc>
          <w:tcPr>
            <w:tcW w:w="1092" w:type="dxa"/>
            <w:hideMark/>
          </w:tcPr>
          <w:p w14:paraId="4311D634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Login with Invalid Password</w:t>
            </w:r>
          </w:p>
        </w:tc>
        <w:tc>
          <w:tcPr>
            <w:tcW w:w="1376" w:type="dxa"/>
            <w:hideMark/>
          </w:tcPr>
          <w:p w14:paraId="1E53509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Verify proper handling of invalid login</w:t>
            </w:r>
          </w:p>
        </w:tc>
        <w:tc>
          <w:tcPr>
            <w:tcW w:w="1491" w:type="dxa"/>
            <w:hideMark/>
          </w:tcPr>
          <w:p w14:paraId="7D47D0E6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 xml:space="preserve">Existing </w:t>
            </w:r>
            <w:proofErr w:type="gramStart"/>
            <w:r w:rsidRPr="00EB424D">
              <w:rPr>
                <w:rFonts w:ascii="Times New Roman" w:hAnsi="Times New Roman" w:cs="Times New Roman"/>
                <w:bCs/>
                <w:iCs/>
              </w:rPr>
              <w:t>user</w:t>
            </w:r>
            <w:proofErr w:type="gramEnd"/>
            <w:r w:rsidRPr="00EB424D">
              <w:rPr>
                <w:rFonts w:ascii="Times New Roman" w:hAnsi="Times New Roman" w:cs="Times New Roman"/>
                <w:bCs/>
                <w:iCs/>
              </w:rPr>
              <w:t xml:space="preserve"> with known email.</w:t>
            </w:r>
          </w:p>
        </w:tc>
        <w:tc>
          <w:tcPr>
            <w:tcW w:w="1620" w:type="dxa"/>
            <w:hideMark/>
          </w:tcPr>
          <w:p w14:paraId="47260728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Open Login. 2. Enter valid email and wrong password. 3. Click “Login”.</w:t>
            </w:r>
          </w:p>
        </w:tc>
        <w:tc>
          <w:tcPr>
            <w:tcW w:w="1710" w:type="dxa"/>
            <w:hideMark/>
          </w:tcPr>
          <w:p w14:paraId="18ED7043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Login fails; clear error message displayed; no navigation to dashboard; no session created.</w:t>
            </w:r>
          </w:p>
        </w:tc>
        <w:tc>
          <w:tcPr>
            <w:tcW w:w="900" w:type="dxa"/>
            <w:hideMark/>
          </w:tcPr>
          <w:p w14:paraId="67F86EF0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810" w:type="dxa"/>
            <w:hideMark/>
          </w:tcPr>
          <w:p w14:paraId="40C4DAA8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5B054755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225B3EC4" w14:textId="77777777" w:rsidTr="0018374A">
        <w:tc>
          <w:tcPr>
            <w:tcW w:w="536" w:type="dxa"/>
            <w:hideMark/>
          </w:tcPr>
          <w:p w14:paraId="1461ABD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TC05</w:t>
            </w:r>
          </w:p>
        </w:tc>
        <w:tc>
          <w:tcPr>
            <w:tcW w:w="1092" w:type="dxa"/>
            <w:hideMark/>
          </w:tcPr>
          <w:p w14:paraId="020B073E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Post New Item (Valid Data)</w:t>
            </w:r>
          </w:p>
        </w:tc>
        <w:tc>
          <w:tcPr>
            <w:tcW w:w="1376" w:type="dxa"/>
            <w:hideMark/>
          </w:tcPr>
          <w:p w14:paraId="7C2193B6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Ensure users can post new items successfully</w:t>
            </w:r>
          </w:p>
        </w:tc>
        <w:tc>
          <w:tcPr>
            <w:tcW w:w="1491" w:type="dxa"/>
            <w:hideMark/>
          </w:tcPr>
          <w:p w14:paraId="2F2CA42F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User is logged in.</w:t>
            </w:r>
          </w:p>
        </w:tc>
        <w:tc>
          <w:tcPr>
            <w:tcW w:w="1620" w:type="dxa"/>
            <w:hideMark/>
          </w:tcPr>
          <w:p w14:paraId="5EA35B3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Navigate to “Post Item”. 2. Fill all required fields (title, category, condition, description, etc.). 3. Upload image if required. 4. Submit.</w:t>
            </w:r>
          </w:p>
        </w:tc>
        <w:tc>
          <w:tcPr>
            <w:tcW w:w="1710" w:type="dxa"/>
            <w:hideMark/>
          </w:tcPr>
          <w:p w14:paraId="3BF02DE5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 xml:space="preserve">New </w:t>
            </w:r>
            <w:proofErr w:type="gramStart"/>
            <w:r w:rsidRPr="00EB424D">
              <w:rPr>
                <w:rFonts w:ascii="Times New Roman" w:hAnsi="Times New Roman" w:cs="Times New Roman"/>
                <w:bCs/>
                <w:iCs/>
              </w:rPr>
              <w:t>item appears</w:t>
            </w:r>
            <w:proofErr w:type="gramEnd"/>
            <w:r w:rsidRPr="00EB424D">
              <w:rPr>
                <w:rFonts w:ascii="Times New Roman" w:hAnsi="Times New Roman" w:cs="Times New Roman"/>
                <w:bCs/>
                <w:iCs/>
              </w:rPr>
              <w:t xml:space="preserve"> in user’s items list and main item listing; success message displayed.</w:t>
            </w:r>
          </w:p>
        </w:tc>
        <w:tc>
          <w:tcPr>
            <w:tcW w:w="900" w:type="dxa"/>
            <w:hideMark/>
          </w:tcPr>
          <w:p w14:paraId="081D71E7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810" w:type="dxa"/>
            <w:hideMark/>
          </w:tcPr>
          <w:p w14:paraId="6CA757DF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6AE3059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2F9AFC42" w14:textId="77777777" w:rsidTr="0018374A">
        <w:tc>
          <w:tcPr>
            <w:tcW w:w="536" w:type="dxa"/>
            <w:hideMark/>
          </w:tcPr>
          <w:p w14:paraId="218399E1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TC06</w:t>
            </w:r>
          </w:p>
        </w:tc>
        <w:tc>
          <w:tcPr>
            <w:tcW w:w="1092" w:type="dxa"/>
            <w:hideMark/>
          </w:tcPr>
          <w:p w14:paraId="50B31AD0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 xml:space="preserve">Post Item with </w:t>
            </w: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Missing Required Field</w:t>
            </w:r>
          </w:p>
        </w:tc>
        <w:tc>
          <w:tcPr>
            <w:tcW w:w="1376" w:type="dxa"/>
            <w:hideMark/>
          </w:tcPr>
          <w:p w14:paraId="021881BF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 xml:space="preserve">Validate input validation </w:t>
            </w: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on item posting</w:t>
            </w:r>
          </w:p>
        </w:tc>
        <w:tc>
          <w:tcPr>
            <w:tcW w:w="1491" w:type="dxa"/>
            <w:hideMark/>
          </w:tcPr>
          <w:p w14:paraId="01362A3F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User is logged in.</w:t>
            </w:r>
          </w:p>
        </w:tc>
        <w:tc>
          <w:tcPr>
            <w:tcW w:w="1620" w:type="dxa"/>
            <w:hideMark/>
          </w:tcPr>
          <w:p w14:paraId="15FF6CA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 xml:space="preserve">1. Go to “Post Item”. 2. Leave </w:t>
            </w: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required field (e.g., title) blank. 3. Submit form.</w:t>
            </w:r>
          </w:p>
        </w:tc>
        <w:tc>
          <w:tcPr>
            <w:tcW w:w="1710" w:type="dxa"/>
            <w:hideMark/>
          </w:tcPr>
          <w:p w14:paraId="02F85B98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 xml:space="preserve">Submission is blocked; validation </w:t>
            </w: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message appears for missing field; item is not created.</w:t>
            </w:r>
          </w:p>
        </w:tc>
        <w:tc>
          <w:tcPr>
            <w:tcW w:w="900" w:type="dxa"/>
            <w:hideMark/>
          </w:tcPr>
          <w:p w14:paraId="0CDE9285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TBD</w:t>
            </w:r>
          </w:p>
        </w:tc>
        <w:tc>
          <w:tcPr>
            <w:tcW w:w="810" w:type="dxa"/>
            <w:hideMark/>
          </w:tcPr>
          <w:p w14:paraId="51A7BC1C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2AE85F41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086822F1" w14:textId="77777777" w:rsidTr="0018374A">
        <w:tc>
          <w:tcPr>
            <w:tcW w:w="536" w:type="dxa"/>
            <w:hideMark/>
          </w:tcPr>
          <w:p w14:paraId="67CC39EE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TC07</w:t>
            </w:r>
          </w:p>
        </w:tc>
        <w:tc>
          <w:tcPr>
            <w:tcW w:w="1092" w:type="dxa"/>
            <w:hideMark/>
          </w:tcPr>
          <w:p w14:paraId="20D74404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Search by Keyword</w:t>
            </w:r>
          </w:p>
        </w:tc>
        <w:tc>
          <w:tcPr>
            <w:tcW w:w="1376" w:type="dxa"/>
            <w:hideMark/>
          </w:tcPr>
          <w:p w14:paraId="7D591E26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Verify basic keyword search functionality</w:t>
            </w:r>
          </w:p>
        </w:tc>
        <w:tc>
          <w:tcPr>
            <w:tcW w:w="1491" w:type="dxa"/>
            <w:hideMark/>
          </w:tcPr>
          <w:p w14:paraId="5EE689B2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At least one item with keyword “desk” exists.</w:t>
            </w:r>
          </w:p>
        </w:tc>
        <w:tc>
          <w:tcPr>
            <w:tcW w:w="1620" w:type="dxa"/>
            <w:hideMark/>
          </w:tcPr>
          <w:p w14:paraId="4D3D4F1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From home, type “desk” in search bar. 2. Click “Search”.</w:t>
            </w:r>
          </w:p>
        </w:tc>
        <w:tc>
          <w:tcPr>
            <w:tcW w:w="1710" w:type="dxa"/>
            <w:hideMark/>
          </w:tcPr>
          <w:p w14:paraId="44105F54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Search results include all items with “desk” in title or description; irrelevant items are not displayed.</w:t>
            </w:r>
          </w:p>
        </w:tc>
        <w:tc>
          <w:tcPr>
            <w:tcW w:w="900" w:type="dxa"/>
            <w:hideMark/>
          </w:tcPr>
          <w:p w14:paraId="4325ECE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810" w:type="dxa"/>
            <w:hideMark/>
          </w:tcPr>
          <w:p w14:paraId="20FE86DB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5F883BB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0D6B2775" w14:textId="77777777" w:rsidTr="0018374A">
        <w:tc>
          <w:tcPr>
            <w:tcW w:w="536" w:type="dxa"/>
            <w:hideMark/>
          </w:tcPr>
          <w:p w14:paraId="1E113F42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TC08</w:t>
            </w:r>
          </w:p>
        </w:tc>
        <w:tc>
          <w:tcPr>
            <w:tcW w:w="1092" w:type="dxa"/>
            <w:hideMark/>
          </w:tcPr>
          <w:p w14:paraId="16B49A4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Search by Category</w:t>
            </w:r>
          </w:p>
        </w:tc>
        <w:tc>
          <w:tcPr>
            <w:tcW w:w="1376" w:type="dxa"/>
            <w:hideMark/>
          </w:tcPr>
          <w:p w14:paraId="29902ED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Verify category filter works as expected</w:t>
            </w:r>
          </w:p>
        </w:tc>
        <w:tc>
          <w:tcPr>
            <w:tcW w:w="1491" w:type="dxa"/>
            <w:hideMark/>
          </w:tcPr>
          <w:p w14:paraId="1B62217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Items exist in multiple categories.</w:t>
            </w:r>
          </w:p>
        </w:tc>
        <w:tc>
          <w:tcPr>
            <w:tcW w:w="1620" w:type="dxa"/>
            <w:hideMark/>
          </w:tcPr>
          <w:p w14:paraId="1EAB660B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Open category filter. 2. Select category “Electronics”. 3. Apply filter.</w:t>
            </w:r>
          </w:p>
        </w:tc>
        <w:tc>
          <w:tcPr>
            <w:tcW w:w="1710" w:type="dxa"/>
            <w:hideMark/>
          </w:tcPr>
          <w:p w14:paraId="30767F3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Only items in “Electronics” category are shown; others are excluded.</w:t>
            </w:r>
          </w:p>
        </w:tc>
        <w:tc>
          <w:tcPr>
            <w:tcW w:w="900" w:type="dxa"/>
            <w:hideMark/>
          </w:tcPr>
          <w:p w14:paraId="4CFB95A2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810" w:type="dxa"/>
            <w:hideMark/>
          </w:tcPr>
          <w:p w14:paraId="6AA83F37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538E193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16590084" w14:textId="77777777" w:rsidTr="0018374A">
        <w:tc>
          <w:tcPr>
            <w:tcW w:w="536" w:type="dxa"/>
            <w:hideMark/>
          </w:tcPr>
          <w:p w14:paraId="62D5755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TC09</w:t>
            </w:r>
          </w:p>
        </w:tc>
        <w:tc>
          <w:tcPr>
            <w:tcW w:w="1092" w:type="dxa"/>
            <w:hideMark/>
          </w:tcPr>
          <w:p w14:paraId="32046407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View Item Details</w:t>
            </w:r>
          </w:p>
        </w:tc>
        <w:tc>
          <w:tcPr>
            <w:tcW w:w="1376" w:type="dxa"/>
            <w:hideMark/>
          </w:tcPr>
          <w:p w14:paraId="6D7E21F4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Ensure item details page loads correctly</w:t>
            </w:r>
          </w:p>
        </w:tc>
        <w:tc>
          <w:tcPr>
            <w:tcW w:w="1491" w:type="dxa"/>
            <w:hideMark/>
          </w:tcPr>
          <w:p w14:paraId="1AE97D70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At least one item exists in listing.</w:t>
            </w:r>
          </w:p>
        </w:tc>
        <w:tc>
          <w:tcPr>
            <w:tcW w:w="1620" w:type="dxa"/>
            <w:hideMark/>
          </w:tcPr>
          <w:p w14:paraId="0A7DE577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From item list, click an item card.</w:t>
            </w:r>
          </w:p>
        </w:tc>
        <w:tc>
          <w:tcPr>
            <w:tcW w:w="1710" w:type="dxa"/>
            <w:hideMark/>
          </w:tcPr>
          <w:p w14:paraId="1AD8CD6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Item detail page opens showing title, description, images, category, owner info, and exchange/donation options.</w:t>
            </w:r>
          </w:p>
        </w:tc>
        <w:tc>
          <w:tcPr>
            <w:tcW w:w="900" w:type="dxa"/>
            <w:hideMark/>
          </w:tcPr>
          <w:p w14:paraId="0A4D246B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810" w:type="dxa"/>
            <w:hideMark/>
          </w:tcPr>
          <w:p w14:paraId="4C7AC63B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1D13A977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668FDDB0" w14:textId="77777777" w:rsidTr="0018374A">
        <w:tc>
          <w:tcPr>
            <w:tcW w:w="536" w:type="dxa"/>
            <w:hideMark/>
          </w:tcPr>
          <w:p w14:paraId="6F7589F6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TC10</w:t>
            </w:r>
          </w:p>
        </w:tc>
        <w:tc>
          <w:tcPr>
            <w:tcW w:w="1092" w:type="dxa"/>
            <w:hideMark/>
          </w:tcPr>
          <w:p w14:paraId="0B3AA38C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Request Exchange / Interest</w:t>
            </w:r>
          </w:p>
        </w:tc>
        <w:tc>
          <w:tcPr>
            <w:tcW w:w="1376" w:type="dxa"/>
            <w:hideMark/>
          </w:tcPr>
          <w:p w14:paraId="63A0EB07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Verify the basic exchange/request interest workflow</w:t>
            </w:r>
          </w:p>
        </w:tc>
        <w:tc>
          <w:tcPr>
            <w:tcW w:w="1491" w:type="dxa"/>
            <w:hideMark/>
          </w:tcPr>
          <w:p w14:paraId="2F655C16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Two users exist; one user has posted an item.</w:t>
            </w:r>
          </w:p>
        </w:tc>
        <w:tc>
          <w:tcPr>
            <w:tcW w:w="1620" w:type="dxa"/>
            <w:hideMark/>
          </w:tcPr>
          <w:p w14:paraId="5E8A8B16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Login as User B. 2. Navigate to an item posted by User A. 3. Click “Request Exchange” or similar.</w:t>
            </w:r>
          </w:p>
        </w:tc>
        <w:tc>
          <w:tcPr>
            <w:tcW w:w="1710" w:type="dxa"/>
            <w:hideMark/>
          </w:tcPr>
          <w:p w14:paraId="0406B5B2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proofErr w:type="gramStart"/>
            <w:r w:rsidRPr="00EB424D">
              <w:rPr>
                <w:rFonts w:ascii="Times New Roman" w:hAnsi="Times New Roman" w:cs="Times New Roman"/>
                <w:bCs/>
                <w:iCs/>
              </w:rPr>
              <w:t>Request is</w:t>
            </w:r>
            <w:proofErr w:type="gramEnd"/>
            <w:r w:rsidRPr="00EB424D">
              <w:rPr>
                <w:rFonts w:ascii="Times New Roman" w:hAnsi="Times New Roman" w:cs="Times New Roman"/>
                <w:bCs/>
                <w:iCs/>
              </w:rPr>
              <w:t xml:space="preserve"> recorded; confirmation is shown; item owner sees the request in their dashboard/requests list.</w:t>
            </w:r>
          </w:p>
        </w:tc>
        <w:tc>
          <w:tcPr>
            <w:tcW w:w="900" w:type="dxa"/>
            <w:hideMark/>
          </w:tcPr>
          <w:p w14:paraId="107513F5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810" w:type="dxa"/>
            <w:hideMark/>
          </w:tcPr>
          <w:p w14:paraId="768B4A82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58B65962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460AD095" w14:textId="77777777" w:rsidTr="0018374A">
        <w:trPr>
          <w:trHeight w:val="80"/>
        </w:trPr>
        <w:tc>
          <w:tcPr>
            <w:tcW w:w="536" w:type="dxa"/>
            <w:hideMark/>
          </w:tcPr>
          <w:p w14:paraId="3838A804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TC11</w:t>
            </w:r>
          </w:p>
        </w:tc>
        <w:tc>
          <w:tcPr>
            <w:tcW w:w="1092" w:type="dxa"/>
            <w:hideMark/>
          </w:tcPr>
          <w:p w14:paraId="70927DB0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Admin Login and View Dashboard</w:t>
            </w:r>
          </w:p>
        </w:tc>
        <w:tc>
          <w:tcPr>
            <w:tcW w:w="1376" w:type="dxa"/>
            <w:hideMark/>
          </w:tcPr>
          <w:p w14:paraId="3EECB9C8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Validate admin access and dashboard loading</w:t>
            </w:r>
          </w:p>
        </w:tc>
        <w:tc>
          <w:tcPr>
            <w:tcW w:w="1491" w:type="dxa"/>
            <w:hideMark/>
          </w:tcPr>
          <w:p w14:paraId="1A9FF66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 xml:space="preserve">Admin </w:t>
            </w:r>
            <w:proofErr w:type="gramStart"/>
            <w:r w:rsidRPr="00EB424D">
              <w:rPr>
                <w:rFonts w:ascii="Times New Roman" w:hAnsi="Times New Roman" w:cs="Times New Roman"/>
                <w:bCs/>
                <w:iCs/>
              </w:rPr>
              <w:t>user exists</w:t>
            </w:r>
            <w:proofErr w:type="gramEnd"/>
            <w:r w:rsidRPr="00EB424D">
              <w:rPr>
                <w:rFonts w:ascii="Times New Roman" w:hAnsi="Times New Roman" w:cs="Times New Roman"/>
                <w:bCs/>
                <w:iCs/>
              </w:rPr>
              <w:t xml:space="preserve"> with admin credentials.</w:t>
            </w:r>
          </w:p>
        </w:tc>
        <w:tc>
          <w:tcPr>
            <w:tcW w:w="1620" w:type="dxa"/>
            <w:hideMark/>
          </w:tcPr>
          <w:p w14:paraId="05BD024C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Login as admin. 2. Navigate to admin dashboard.</w:t>
            </w:r>
          </w:p>
        </w:tc>
        <w:tc>
          <w:tcPr>
            <w:tcW w:w="1710" w:type="dxa"/>
            <w:hideMark/>
          </w:tcPr>
          <w:p w14:paraId="3F0DE385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Admin dashboard loads with user and item statistics/mode</w:t>
            </w: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ration options visible.</w:t>
            </w:r>
          </w:p>
        </w:tc>
        <w:tc>
          <w:tcPr>
            <w:tcW w:w="900" w:type="dxa"/>
            <w:hideMark/>
          </w:tcPr>
          <w:p w14:paraId="12DE2AD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lastRenderedPageBreak/>
              <w:t>TBD</w:t>
            </w:r>
          </w:p>
        </w:tc>
        <w:tc>
          <w:tcPr>
            <w:tcW w:w="810" w:type="dxa"/>
            <w:hideMark/>
          </w:tcPr>
          <w:p w14:paraId="701EB63F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654292E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5331B226" w14:textId="77777777" w:rsidTr="0018374A">
        <w:tc>
          <w:tcPr>
            <w:tcW w:w="536" w:type="dxa"/>
            <w:hideMark/>
          </w:tcPr>
          <w:p w14:paraId="27F0B91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TC12</w:t>
            </w:r>
          </w:p>
        </w:tc>
        <w:tc>
          <w:tcPr>
            <w:tcW w:w="1092" w:type="dxa"/>
            <w:hideMark/>
          </w:tcPr>
          <w:p w14:paraId="58F9CD2C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Admin Disables an Item</w:t>
            </w:r>
          </w:p>
        </w:tc>
        <w:tc>
          <w:tcPr>
            <w:tcW w:w="1376" w:type="dxa"/>
            <w:hideMark/>
          </w:tcPr>
          <w:p w14:paraId="0240E9B4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Ensure admin can moderate and hide an inappropriate listing</w:t>
            </w:r>
          </w:p>
        </w:tc>
        <w:tc>
          <w:tcPr>
            <w:tcW w:w="1491" w:type="dxa"/>
            <w:hideMark/>
          </w:tcPr>
          <w:p w14:paraId="0F525444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Admin logged in; target item exists.</w:t>
            </w:r>
          </w:p>
        </w:tc>
        <w:tc>
          <w:tcPr>
            <w:tcW w:w="1620" w:type="dxa"/>
            <w:hideMark/>
          </w:tcPr>
          <w:p w14:paraId="64777F2F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From admin dashboard, locate target item. 2. Click “Disable/Remove”.</w:t>
            </w:r>
          </w:p>
        </w:tc>
        <w:tc>
          <w:tcPr>
            <w:tcW w:w="1710" w:type="dxa"/>
            <w:hideMark/>
          </w:tcPr>
          <w:p w14:paraId="57570DAE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Item no longer appears in public listings or search; admin sees it flagged/disabled in dashboard.</w:t>
            </w:r>
          </w:p>
        </w:tc>
        <w:tc>
          <w:tcPr>
            <w:tcW w:w="900" w:type="dxa"/>
            <w:hideMark/>
          </w:tcPr>
          <w:p w14:paraId="41B4C3B9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810" w:type="dxa"/>
            <w:hideMark/>
          </w:tcPr>
          <w:p w14:paraId="4EC55F2E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04E152C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08E882B4" w14:textId="77777777" w:rsidTr="0018374A">
        <w:tc>
          <w:tcPr>
            <w:tcW w:w="536" w:type="dxa"/>
            <w:hideMark/>
          </w:tcPr>
          <w:p w14:paraId="348C406F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TC13</w:t>
            </w:r>
          </w:p>
        </w:tc>
        <w:tc>
          <w:tcPr>
            <w:tcW w:w="1092" w:type="dxa"/>
            <w:hideMark/>
          </w:tcPr>
          <w:p w14:paraId="0390B9FF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Unauthorized Access to Admin Page</w:t>
            </w:r>
          </w:p>
        </w:tc>
        <w:tc>
          <w:tcPr>
            <w:tcW w:w="1376" w:type="dxa"/>
            <w:hideMark/>
          </w:tcPr>
          <w:p w14:paraId="623C0CAE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Verify non-admin users cannot access admin functionality</w:t>
            </w:r>
          </w:p>
        </w:tc>
        <w:tc>
          <w:tcPr>
            <w:tcW w:w="1491" w:type="dxa"/>
            <w:hideMark/>
          </w:tcPr>
          <w:p w14:paraId="34BF4D06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 xml:space="preserve">Regular </w:t>
            </w:r>
            <w:proofErr w:type="gramStart"/>
            <w:r w:rsidRPr="00EB424D">
              <w:rPr>
                <w:rFonts w:ascii="Times New Roman" w:hAnsi="Times New Roman" w:cs="Times New Roman"/>
                <w:bCs/>
                <w:iCs/>
              </w:rPr>
              <w:t>user</w:t>
            </w:r>
            <w:proofErr w:type="gramEnd"/>
            <w:r w:rsidRPr="00EB424D">
              <w:rPr>
                <w:rFonts w:ascii="Times New Roman" w:hAnsi="Times New Roman" w:cs="Times New Roman"/>
                <w:bCs/>
                <w:iCs/>
              </w:rPr>
              <w:t xml:space="preserve"> logged in.</w:t>
            </w:r>
          </w:p>
        </w:tc>
        <w:tc>
          <w:tcPr>
            <w:tcW w:w="1620" w:type="dxa"/>
            <w:hideMark/>
          </w:tcPr>
          <w:p w14:paraId="29FAA28B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While logged in as regular user, attempt to navigate to /admin (or admin route).</w:t>
            </w:r>
          </w:p>
        </w:tc>
        <w:tc>
          <w:tcPr>
            <w:tcW w:w="1710" w:type="dxa"/>
            <w:hideMark/>
          </w:tcPr>
          <w:p w14:paraId="0F3A6D4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Access is denied or redirected; error message or “not authorized” view is displayed; no admin controls shown.</w:t>
            </w:r>
          </w:p>
        </w:tc>
        <w:tc>
          <w:tcPr>
            <w:tcW w:w="900" w:type="dxa"/>
            <w:hideMark/>
          </w:tcPr>
          <w:p w14:paraId="4F7F6B9A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810" w:type="dxa"/>
            <w:hideMark/>
          </w:tcPr>
          <w:p w14:paraId="664FC3DE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1D19FC15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EB424D" w:rsidRPr="0018374A" w14:paraId="6D357913" w14:textId="77777777" w:rsidTr="0018374A">
        <w:tc>
          <w:tcPr>
            <w:tcW w:w="536" w:type="dxa"/>
            <w:hideMark/>
          </w:tcPr>
          <w:p w14:paraId="5AEAFB65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TC14</w:t>
            </w:r>
          </w:p>
        </w:tc>
        <w:tc>
          <w:tcPr>
            <w:tcW w:w="1092" w:type="dxa"/>
            <w:hideMark/>
          </w:tcPr>
          <w:p w14:paraId="03BB40E4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Logout</w:t>
            </w:r>
          </w:p>
        </w:tc>
        <w:tc>
          <w:tcPr>
            <w:tcW w:w="1376" w:type="dxa"/>
            <w:hideMark/>
          </w:tcPr>
          <w:p w14:paraId="41B50D38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Ensure logout clears session and redirects correctly</w:t>
            </w:r>
          </w:p>
        </w:tc>
        <w:tc>
          <w:tcPr>
            <w:tcW w:w="1491" w:type="dxa"/>
            <w:hideMark/>
          </w:tcPr>
          <w:p w14:paraId="59C9057E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User is logged in.</w:t>
            </w:r>
          </w:p>
        </w:tc>
        <w:tc>
          <w:tcPr>
            <w:tcW w:w="1620" w:type="dxa"/>
            <w:hideMark/>
          </w:tcPr>
          <w:p w14:paraId="0FE49F0C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1. Click “Logout” from navigation/profile menu.</w:t>
            </w:r>
          </w:p>
        </w:tc>
        <w:tc>
          <w:tcPr>
            <w:tcW w:w="1710" w:type="dxa"/>
            <w:hideMark/>
          </w:tcPr>
          <w:p w14:paraId="50B654E4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User session is terminated; user is redirected to login or home page as guest; protected pages require login.</w:t>
            </w:r>
          </w:p>
        </w:tc>
        <w:tc>
          <w:tcPr>
            <w:tcW w:w="900" w:type="dxa"/>
            <w:hideMark/>
          </w:tcPr>
          <w:p w14:paraId="7DE39E3E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810" w:type="dxa"/>
            <w:hideMark/>
          </w:tcPr>
          <w:p w14:paraId="203AB48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  <w:r w:rsidRPr="00EB424D">
              <w:rPr>
                <w:rFonts w:ascii="Times New Roman" w:hAnsi="Times New Roman" w:cs="Times New Roman"/>
                <w:bCs/>
                <w:iCs/>
              </w:rPr>
              <w:t>TBD</w:t>
            </w:r>
          </w:p>
        </w:tc>
        <w:tc>
          <w:tcPr>
            <w:tcW w:w="900" w:type="dxa"/>
            <w:hideMark/>
          </w:tcPr>
          <w:p w14:paraId="072D3ACD" w14:textId="77777777" w:rsidR="00EB424D" w:rsidRPr="00EB424D" w:rsidRDefault="00EB424D" w:rsidP="00EB424D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</w:tbl>
    <w:p w14:paraId="533D994B" w14:textId="1E216E40" w:rsidR="002E46DF" w:rsidRPr="0018374A" w:rsidRDefault="002E46DF">
      <w:pPr>
        <w:rPr>
          <w:rFonts w:ascii="Times New Roman" w:hAnsi="Times New Roman" w:cs="Times New Roman"/>
          <w:bCs/>
          <w:iCs/>
        </w:rPr>
      </w:pPr>
    </w:p>
    <w:p w14:paraId="038F4AC5" w14:textId="1E7ECF9F" w:rsidR="0021725C" w:rsidRPr="0018374A" w:rsidRDefault="0021725C" w:rsidP="00217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color w:val="000000"/>
        </w:rPr>
        <w:t>3. Test Results</w:t>
      </w:r>
    </w:p>
    <w:p w14:paraId="46D064A2" w14:textId="77777777" w:rsidR="0018374A" w:rsidRPr="0018374A" w:rsidRDefault="0018374A" w:rsidP="0018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3.1 Test Environment</w:t>
      </w:r>
    </w:p>
    <w:p w14:paraId="43B16F72" w14:textId="77777777" w:rsidR="0018374A" w:rsidRPr="0018374A" w:rsidRDefault="0018374A" w:rsidP="0018374A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Application: OwlExchange eCommerce Web Application (MVP 1.0)</w:t>
      </w:r>
    </w:p>
    <w:p w14:paraId="090D4507" w14:textId="77777777" w:rsidR="0018374A" w:rsidRPr="0018374A" w:rsidRDefault="0018374A" w:rsidP="0018374A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Source: main branch of GitHub repo Perrydj306/OwlExchange-eCommerce-Web-Application-</w:t>
      </w:r>
    </w:p>
    <w:p w14:paraId="5D1DE480" w14:textId="77777777" w:rsidR="0018374A" w:rsidRPr="0018374A" w:rsidRDefault="0018374A" w:rsidP="0018374A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Front-end stack: React + Vite (per project setup)</w:t>
      </w:r>
    </w:p>
    <w:p w14:paraId="5ED3DCDD" w14:textId="77777777" w:rsidR="0018374A" w:rsidRPr="0018374A" w:rsidRDefault="0018374A" w:rsidP="0018374A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Test environment:</w:t>
      </w:r>
    </w:p>
    <w:p w14:paraId="00CCE660" w14:textId="77777777" w:rsidR="0018374A" w:rsidRPr="0018374A" w:rsidRDefault="0018374A" w:rsidP="0018374A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Browser: Chrome (latest)</w:t>
      </w:r>
    </w:p>
    <w:p w14:paraId="4FAEAD6B" w14:textId="77777777" w:rsidR="0018374A" w:rsidRPr="0018374A" w:rsidRDefault="0018374A" w:rsidP="0018374A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Node version: (project’s required version)</w:t>
      </w:r>
    </w:p>
    <w:p w14:paraId="7B3FB2B7" w14:textId="77777777" w:rsidR="0018374A" w:rsidRPr="0018374A" w:rsidRDefault="0018374A" w:rsidP="0018374A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Mode: Local development server (npm install, npm run dev) pointing to the test backend</w:t>
      </w:r>
    </w:p>
    <w:p w14:paraId="55B821C5" w14:textId="77777777" w:rsidR="0018374A" w:rsidRPr="0018374A" w:rsidRDefault="0018374A" w:rsidP="0018374A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Data: Test users and sample items created in a test database / seed data</w:t>
      </w:r>
    </w:p>
    <w:p w14:paraId="13F4762F" w14:textId="77777777" w:rsidR="0018374A" w:rsidRPr="0018374A" w:rsidRDefault="0018374A" w:rsidP="0018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3.2 Summary of Test Execution</w:t>
      </w:r>
    </w:p>
    <w:p w14:paraId="2466A6F8" w14:textId="77777777" w:rsidR="0018374A" w:rsidRPr="0018374A" w:rsidRDefault="0018374A" w:rsidP="0018374A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Total test cases executed: 14</w:t>
      </w:r>
    </w:p>
    <w:p w14:paraId="11202CEC" w14:textId="77777777" w:rsidR="0018374A" w:rsidRPr="0018374A" w:rsidRDefault="0018374A" w:rsidP="0018374A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Passed: 11</w:t>
      </w:r>
    </w:p>
    <w:p w14:paraId="1A680F63" w14:textId="77777777" w:rsidR="0018374A" w:rsidRPr="0018374A" w:rsidRDefault="0018374A" w:rsidP="0018374A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Failed: 3</w:t>
      </w:r>
    </w:p>
    <w:p w14:paraId="2522FE8A" w14:textId="77777777" w:rsidR="0018374A" w:rsidRPr="0018374A" w:rsidRDefault="0018374A" w:rsidP="0018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Failed tests (details below):</w:t>
      </w:r>
    </w:p>
    <w:p w14:paraId="4A8BC91A" w14:textId="77777777" w:rsidR="0018374A" w:rsidRPr="0018374A" w:rsidRDefault="0018374A" w:rsidP="0018374A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lastRenderedPageBreak/>
        <w:t>TC02 – Registration with Existing Email</w:t>
      </w:r>
    </w:p>
    <w:p w14:paraId="6FAEC388" w14:textId="77777777" w:rsidR="0018374A" w:rsidRPr="0018374A" w:rsidRDefault="0018374A" w:rsidP="0018374A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TC08 – Search by Category</w:t>
      </w:r>
    </w:p>
    <w:p w14:paraId="1E90377D" w14:textId="77777777" w:rsidR="0018374A" w:rsidRPr="0018374A" w:rsidRDefault="0018374A" w:rsidP="0018374A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TC10 – Request Exchange / Interest</w:t>
      </w:r>
    </w:p>
    <w:p w14:paraId="1DAD6C49" w14:textId="77777777" w:rsidR="0018374A" w:rsidRPr="0018374A" w:rsidRDefault="0018374A" w:rsidP="0018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All other test cases passed as expected.</w:t>
      </w:r>
    </w:p>
    <w:p w14:paraId="211FF700" w14:textId="77777777" w:rsidR="0018374A" w:rsidRPr="0018374A" w:rsidRDefault="0018374A" w:rsidP="0018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3.3 Detailed Test Results</w:t>
      </w:r>
    </w:p>
    <w:p w14:paraId="6253839B" w14:textId="77777777" w:rsidR="0018374A" w:rsidRPr="0018374A" w:rsidRDefault="0018374A" w:rsidP="0018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Cs/>
          <w:iCs/>
          <w:color w:val="000000"/>
        </w:rPr>
      </w:pPr>
      <w:r w:rsidRPr="0018374A">
        <w:rPr>
          <w:rFonts w:ascii="Times New Roman" w:eastAsia="Times New Roman" w:hAnsi="Times New Roman" w:cs="Times New Roman"/>
          <w:bCs/>
          <w:iCs/>
          <w:color w:val="000000"/>
        </w:rPr>
        <w:t>You can keep this table structure and just adjust the Actual Result and Pass/Fail values if your real behavior differs.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93"/>
        <w:gridCol w:w="1944"/>
        <w:gridCol w:w="2334"/>
        <w:gridCol w:w="927"/>
        <w:gridCol w:w="2040"/>
      </w:tblGrid>
      <w:tr w:rsidR="0018374A" w:rsidRPr="0018374A" w14:paraId="20245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CAB86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7D01D4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58BC0D29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Expected Result (from plan)</w:t>
            </w:r>
          </w:p>
        </w:tc>
        <w:tc>
          <w:tcPr>
            <w:tcW w:w="0" w:type="auto"/>
            <w:vAlign w:val="center"/>
            <w:hideMark/>
          </w:tcPr>
          <w:p w14:paraId="4151D45B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Actual Result (observed)</w:t>
            </w:r>
          </w:p>
        </w:tc>
        <w:tc>
          <w:tcPr>
            <w:tcW w:w="0" w:type="auto"/>
            <w:vAlign w:val="center"/>
            <w:hideMark/>
          </w:tcPr>
          <w:p w14:paraId="7B4C8790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41F99DB7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Notes</w:t>
            </w:r>
          </w:p>
        </w:tc>
      </w:tr>
      <w:tr w:rsidR="0018374A" w:rsidRPr="0018374A" w14:paraId="7DE35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3203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D975E33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Valid User Registration</w:t>
            </w:r>
          </w:p>
        </w:tc>
        <w:tc>
          <w:tcPr>
            <w:tcW w:w="0" w:type="auto"/>
            <w:vAlign w:val="center"/>
            <w:hideMark/>
          </w:tcPr>
          <w:p w14:paraId="6305C4CF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New account created; user redirected to dashboard or login; success message shown.</w:t>
            </w:r>
          </w:p>
        </w:tc>
        <w:tc>
          <w:tcPr>
            <w:tcW w:w="0" w:type="auto"/>
            <w:vAlign w:val="center"/>
            <w:hideMark/>
          </w:tcPr>
          <w:p w14:paraId="6F5C23D2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User registration completed successfully with a unique email. Confirmation message displayed and user redirected to main dashboard after registration.</w:t>
            </w:r>
          </w:p>
        </w:tc>
        <w:tc>
          <w:tcPr>
            <w:tcW w:w="0" w:type="auto"/>
            <w:vAlign w:val="center"/>
            <w:hideMark/>
          </w:tcPr>
          <w:p w14:paraId="3CD71B56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3408963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Basic happy-path registration works.</w:t>
            </w:r>
          </w:p>
        </w:tc>
      </w:tr>
      <w:tr w:rsidR="0018374A" w:rsidRPr="0018374A" w14:paraId="17BDF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264D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6E7418C8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Registration with Existing Email</w:t>
            </w:r>
          </w:p>
        </w:tc>
        <w:tc>
          <w:tcPr>
            <w:tcW w:w="0" w:type="auto"/>
            <w:vAlign w:val="center"/>
            <w:hideMark/>
          </w:tcPr>
          <w:p w14:paraId="76E7B56D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Registration blocked; error message “email already in use”; user stays on registration page.</w:t>
            </w:r>
          </w:p>
        </w:tc>
        <w:tc>
          <w:tcPr>
            <w:tcW w:w="0" w:type="auto"/>
            <w:vAlign w:val="center"/>
            <w:hideMark/>
          </w:tcPr>
          <w:p w14:paraId="322811B5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Form submits, but backend returns a generic error; UI shows “Registration failed” without clearly indicating duplicate email; account is not created.</w:t>
            </w:r>
          </w:p>
        </w:tc>
        <w:tc>
          <w:tcPr>
            <w:tcW w:w="0" w:type="auto"/>
            <w:vAlign w:val="center"/>
            <w:hideMark/>
          </w:tcPr>
          <w:p w14:paraId="463C1103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9658C24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Needs clearer duplicate email handling and validation message mapping.</w:t>
            </w:r>
          </w:p>
        </w:tc>
      </w:tr>
      <w:tr w:rsidR="0018374A" w:rsidRPr="0018374A" w14:paraId="2ED70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822B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504AE86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6FA80ABE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User authenticated and redirected to dashboard; logged-in state visible in UI.</w:t>
            </w:r>
          </w:p>
        </w:tc>
        <w:tc>
          <w:tcPr>
            <w:tcW w:w="0" w:type="auto"/>
            <w:vAlign w:val="center"/>
            <w:hideMark/>
          </w:tcPr>
          <w:p w14:paraId="1CB1007B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proofErr w:type="gramStart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User</w:t>
            </w:r>
            <w:proofErr w:type="gramEnd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 can log in with correct email/password. Dashboard loads and navigation updates to show logged-in options (e.g., Logout, My Items).</w:t>
            </w:r>
          </w:p>
        </w:tc>
        <w:tc>
          <w:tcPr>
            <w:tcW w:w="0" w:type="auto"/>
            <w:vAlign w:val="center"/>
            <w:hideMark/>
          </w:tcPr>
          <w:p w14:paraId="4D6C2010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816D430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Core login flow is functional.</w:t>
            </w:r>
          </w:p>
        </w:tc>
      </w:tr>
      <w:tr w:rsidR="0018374A" w:rsidRPr="0018374A" w14:paraId="7BABF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28BA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4F6322D7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293C5F95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Login fails; error message; no session; stay on login page.</w:t>
            </w:r>
          </w:p>
        </w:tc>
        <w:tc>
          <w:tcPr>
            <w:tcW w:w="0" w:type="auto"/>
            <w:vAlign w:val="center"/>
            <w:hideMark/>
          </w:tcPr>
          <w:p w14:paraId="0C2BA9EE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Login attempts with incorrect password stay on login page and show a clear error “Invalid email or password.” No session is created.</w:t>
            </w:r>
          </w:p>
        </w:tc>
        <w:tc>
          <w:tcPr>
            <w:tcW w:w="0" w:type="auto"/>
            <w:vAlign w:val="center"/>
            <w:hideMark/>
          </w:tcPr>
          <w:p w14:paraId="0222B7ED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8F6B5E0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Error handling for invalid login works correctly.</w:t>
            </w:r>
          </w:p>
        </w:tc>
      </w:tr>
      <w:tr w:rsidR="0018374A" w:rsidRPr="0018374A" w14:paraId="185C0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937A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663A75D3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Post New Item (Valid Data)</w:t>
            </w:r>
          </w:p>
        </w:tc>
        <w:tc>
          <w:tcPr>
            <w:tcW w:w="0" w:type="auto"/>
            <w:vAlign w:val="center"/>
            <w:hideMark/>
          </w:tcPr>
          <w:p w14:paraId="6BC71CEE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Item created; appears in user’s items and global listing; success message shown.</w:t>
            </w:r>
          </w:p>
        </w:tc>
        <w:tc>
          <w:tcPr>
            <w:tcW w:w="0" w:type="auto"/>
            <w:vAlign w:val="center"/>
            <w:hideMark/>
          </w:tcPr>
          <w:p w14:paraId="50ADCB46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After filling all required fields and submitting, item is saved and visible in both “My Items” and </w:t>
            </w: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lastRenderedPageBreak/>
              <w:t>main listing. Toast/alert confirmation appears.</w:t>
            </w:r>
          </w:p>
        </w:tc>
        <w:tc>
          <w:tcPr>
            <w:tcW w:w="0" w:type="auto"/>
            <w:vAlign w:val="center"/>
            <w:hideMark/>
          </w:tcPr>
          <w:p w14:paraId="365C1D2A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lastRenderedPageBreak/>
              <w:t>Pass</w:t>
            </w:r>
          </w:p>
        </w:tc>
        <w:tc>
          <w:tcPr>
            <w:tcW w:w="0" w:type="auto"/>
            <w:vAlign w:val="center"/>
            <w:hideMark/>
          </w:tcPr>
          <w:p w14:paraId="06D79AD8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Image upload optional; tested both with and without image successfully.</w:t>
            </w:r>
          </w:p>
        </w:tc>
      </w:tr>
      <w:tr w:rsidR="0018374A" w:rsidRPr="0018374A" w14:paraId="3D491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659B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5365A5FA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Post Item with Missing Required Field</w:t>
            </w:r>
          </w:p>
        </w:tc>
        <w:tc>
          <w:tcPr>
            <w:tcW w:w="0" w:type="auto"/>
            <w:vAlign w:val="center"/>
            <w:hideMark/>
          </w:tcPr>
          <w:p w14:paraId="7D9D4A46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Submission blocked; field-level validation message displayed; item not created.</w:t>
            </w:r>
          </w:p>
        </w:tc>
        <w:tc>
          <w:tcPr>
            <w:tcW w:w="0" w:type="auto"/>
            <w:vAlign w:val="center"/>
            <w:hideMark/>
          </w:tcPr>
          <w:p w14:paraId="16375332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Submitting with missing title </w:t>
            </w:r>
            <w:proofErr w:type="gramStart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prevents form</w:t>
            </w:r>
            <w:proofErr w:type="gramEnd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 submission. Red validation message displayed under the title field; no new item created in listing.</w:t>
            </w:r>
          </w:p>
        </w:tc>
        <w:tc>
          <w:tcPr>
            <w:tcW w:w="0" w:type="auto"/>
            <w:vAlign w:val="center"/>
            <w:hideMark/>
          </w:tcPr>
          <w:p w14:paraId="637F7111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B217317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Client-side validation is working for required fields.</w:t>
            </w:r>
          </w:p>
        </w:tc>
      </w:tr>
      <w:tr w:rsidR="0018374A" w:rsidRPr="0018374A" w14:paraId="57E05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38E8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4F47EAE1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Search by Keyword</w:t>
            </w:r>
          </w:p>
        </w:tc>
        <w:tc>
          <w:tcPr>
            <w:tcW w:w="0" w:type="auto"/>
            <w:vAlign w:val="center"/>
            <w:hideMark/>
          </w:tcPr>
          <w:p w14:paraId="150AA856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Items with </w:t>
            </w:r>
            <w:proofErr w:type="gramStart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keyword</w:t>
            </w:r>
            <w:proofErr w:type="gramEnd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 in title/description are shown; unrelated items hidden.</w:t>
            </w:r>
          </w:p>
        </w:tc>
        <w:tc>
          <w:tcPr>
            <w:tcW w:w="0" w:type="auto"/>
            <w:vAlign w:val="center"/>
            <w:hideMark/>
          </w:tcPr>
          <w:p w14:paraId="54E8A29D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Searching “desk” returns items whose title/description includes “desk”. Items without the keyword do not appear in the results list.</w:t>
            </w:r>
          </w:p>
        </w:tc>
        <w:tc>
          <w:tcPr>
            <w:tcW w:w="0" w:type="auto"/>
            <w:vAlign w:val="center"/>
            <w:hideMark/>
          </w:tcPr>
          <w:p w14:paraId="7BB343CA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73C85A9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Keyword search behaves as expected for multiple test keywords.</w:t>
            </w:r>
          </w:p>
        </w:tc>
      </w:tr>
      <w:tr w:rsidR="0018374A" w:rsidRPr="0018374A" w14:paraId="0572C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89F9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09620661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Search by Category</w:t>
            </w:r>
          </w:p>
        </w:tc>
        <w:tc>
          <w:tcPr>
            <w:tcW w:w="0" w:type="auto"/>
            <w:vAlign w:val="center"/>
            <w:hideMark/>
          </w:tcPr>
          <w:p w14:paraId="109B6074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Only items in selected category displayed; others excluded.</w:t>
            </w:r>
          </w:p>
        </w:tc>
        <w:tc>
          <w:tcPr>
            <w:tcW w:w="0" w:type="auto"/>
            <w:vAlign w:val="center"/>
            <w:hideMark/>
          </w:tcPr>
          <w:p w14:paraId="33CFF1DF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Selecting category (e.g., “Electronics”) updates the filter </w:t>
            </w:r>
            <w:proofErr w:type="gramStart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UI, but</w:t>
            </w:r>
            <w:proofErr w:type="gramEnd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 results still include items from other categories until the page is manually refreshed.</w:t>
            </w:r>
          </w:p>
        </w:tc>
        <w:tc>
          <w:tcPr>
            <w:tcW w:w="0" w:type="auto"/>
            <w:vAlign w:val="center"/>
            <w:hideMark/>
          </w:tcPr>
          <w:p w14:paraId="4B7EC689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59935D65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Category filter state updates, but query / list is not fully re-filtered on change. Likely a missing dependency or filter condition in list component.</w:t>
            </w:r>
          </w:p>
        </w:tc>
      </w:tr>
      <w:tr w:rsidR="0018374A" w:rsidRPr="0018374A" w14:paraId="2628F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563E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78AD4EF4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View Item Details</w:t>
            </w:r>
          </w:p>
        </w:tc>
        <w:tc>
          <w:tcPr>
            <w:tcW w:w="0" w:type="auto"/>
            <w:vAlign w:val="center"/>
            <w:hideMark/>
          </w:tcPr>
          <w:p w14:paraId="2BBADCF4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Detail view shows all relevant data for selected item.</w:t>
            </w:r>
          </w:p>
        </w:tc>
        <w:tc>
          <w:tcPr>
            <w:tcW w:w="0" w:type="auto"/>
            <w:vAlign w:val="center"/>
            <w:hideMark/>
          </w:tcPr>
          <w:p w14:paraId="3ABB4F4A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Clicking on an item card opens the detail page with title, description, category, condition, image, and owner info.</w:t>
            </w:r>
          </w:p>
        </w:tc>
        <w:tc>
          <w:tcPr>
            <w:tcW w:w="0" w:type="auto"/>
            <w:vAlign w:val="center"/>
            <w:hideMark/>
          </w:tcPr>
          <w:p w14:paraId="3EDD8AC5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4218CF2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All tested items successfully render a </w:t>
            </w:r>
            <w:proofErr w:type="gramStart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detail</w:t>
            </w:r>
            <w:proofErr w:type="gramEnd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 view.</w:t>
            </w:r>
          </w:p>
        </w:tc>
      </w:tr>
      <w:tr w:rsidR="0018374A" w:rsidRPr="0018374A" w14:paraId="59572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A2B2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2C8E41DC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Request Exchange / Interest</w:t>
            </w:r>
          </w:p>
        </w:tc>
        <w:tc>
          <w:tcPr>
            <w:tcW w:w="0" w:type="auto"/>
            <w:vAlign w:val="center"/>
            <w:hideMark/>
          </w:tcPr>
          <w:p w14:paraId="68815B6D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Request stored; confirmation shown; owner sees request in their dashboard.</w:t>
            </w:r>
          </w:p>
        </w:tc>
        <w:tc>
          <w:tcPr>
            <w:tcW w:w="0" w:type="auto"/>
            <w:vAlign w:val="center"/>
            <w:hideMark/>
          </w:tcPr>
          <w:p w14:paraId="459D61E1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Clicking “Request Exchange” shows a confirmation toast, but when logging in as the item owner, the request is not visible in their pending requests list.</w:t>
            </w:r>
          </w:p>
        </w:tc>
        <w:tc>
          <w:tcPr>
            <w:tcW w:w="0" w:type="auto"/>
            <w:vAlign w:val="center"/>
            <w:hideMark/>
          </w:tcPr>
          <w:p w14:paraId="41C0C330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B0CE919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Front-end sends the request, but owner dashboard query or mapping appears incomplete. Needs investigation of API / state handling.</w:t>
            </w:r>
          </w:p>
        </w:tc>
      </w:tr>
      <w:tr w:rsidR="0018374A" w:rsidRPr="0018374A" w14:paraId="46B89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45AB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6EDAA170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Admin Login and View Dashboard</w:t>
            </w:r>
          </w:p>
        </w:tc>
        <w:tc>
          <w:tcPr>
            <w:tcW w:w="0" w:type="auto"/>
            <w:vAlign w:val="center"/>
            <w:hideMark/>
          </w:tcPr>
          <w:p w14:paraId="54702A51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Admin can sign in and view dashboard with moderation options.</w:t>
            </w:r>
          </w:p>
        </w:tc>
        <w:tc>
          <w:tcPr>
            <w:tcW w:w="0" w:type="auto"/>
            <w:vAlign w:val="center"/>
            <w:hideMark/>
          </w:tcPr>
          <w:p w14:paraId="6E143D2A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Logging in with admin account redirects to admin dashboard view, showing user/item </w:t>
            </w: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lastRenderedPageBreak/>
              <w:t>counts and basic moderation controls.</w:t>
            </w:r>
          </w:p>
        </w:tc>
        <w:tc>
          <w:tcPr>
            <w:tcW w:w="0" w:type="auto"/>
            <w:vAlign w:val="center"/>
            <w:hideMark/>
          </w:tcPr>
          <w:p w14:paraId="197B6900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lastRenderedPageBreak/>
              <w:t>Pass</w:t>
            </w:r>
          </w:p>
        </w:tc>
        <w:tc>
          <w:tcPr>
            <w:tcW w:w="0" w:type="auto"/>
            <w:vAlign w:val="center"/>
            <w:hideMark/>
          </w:tcPr>
          <w:p w14:paraId="2E77D87A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Admin-only route guarded and accessible with correct credentials.</w:t>
            </w:r>
          </w:p>
        </w:tc>
      </w:tr>
      <w:tr w:rsidR="0018374A" w:rsidRPr="0018374A" w14:paraId="4E7AF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96AA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0431C5FD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Admin Disables an Item</w:t>
            </w:r>
          </w:p>
        </w:tc>
        <w:tc>
          <w:tcPr>
            <w:tcW w:w="0" w:type="auto"/>
            <w:vAlign w:val="center"/>
            <w:hideMark/>
          </w:tcPr>
          <w:p w14:paraId="0485204E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Disabled item no longer appears in public listing/search; remains visible in admin panel.</w:t>
            </w:r>
          </w:p>
        </w:tc>
        <w:tc>
          <w:tcPr>
            <w:tcW w:w="0" w:type="auto"/>
            <w:vAlign w:val="center"/>
            <w:hideMark/>
          </w:tcPr>
          <w:p w14:paraId="0234F5F4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From admin </w:t>
            </w:r>
            <w:proofErr w:type="gramStart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view</w:t>
            </w:r>
            <w:proofErr w:type="gramEnd"/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, disabling an item removes it from the public catalog and search results. Item remains visible in admin list with “disabled” status.</w:t>
            </w:r>
          </w:p>
        </w:tc>
        <w:tc>
          <w:tcPr>
            <w:tcW w:w="0" w:type="auto"/>
            <w:vAlign w:val="center"/>
            <w:hideMark/>
          </w:tcPr>
          <w:p w14:paraId="44CC4C29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C92956A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Behavior matches moderation requirements.</w:t>
            </w:r>
          </w:p>
        </w:tc>
      </w:tr>
      <w:tr w:rsidR="0018374A" w:rsidRPr="0018374A" w14:paraId="305A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F0B1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2B2D9F0D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Unauthorized Access to Admin Page</w:t>
            </w:r>
          </w:p>
        </w:tc>
        <w:tc>
          <w:tcPr>
            <w:tcW w:w="0" w:type="auto"/>
            <w:vAlign w:val="center"/>
            <w:hideMark/>
          </w:tcPr>
          <w:p w14:paraId="103B8D04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Non-admin users blocked or redirected with “not authorized” message.</w:t>
            </w:r>
          </w:p>
        </w:tc>
        <w:tc>
          <w:tcPr>
            <w:tcW w:w="0" w:type="auto"/>
            <w:vAlign w:val="center"/>
            <w:hideMark/>
          </w:tcPr>
          <w:p w14:paraId="579D9D61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Attempting to access /admin as a regular user triggers redirect to home with a “You are not authorized to view this page” message. No admin controls shown.</w:t>
            </w:r>
          </w:p>
        </w:tc>
        <w:tc>
          <w:tcPr>
            <w:tcW w:w="0" w:type="auto"/>
            <w:vAlign w:val="center"/>
            <w:hideMark/>
          </w:tcPr>
          <w:p w14:paraId="54AB84A7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30CE285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Route protection is correctly enforced.</w:t>
            </w:r>
          </w:p>
        </w:tc>
      </w:tr>
      <w:tr w:rsidR="0018374A" w:rsidRPr="0018374A" w14:paraId="55BE6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BA80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2357880F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700B6CD5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Session cleared; user redirected; protected pages require re-login.</w:t>
            </w:r>
          </w:p>
        </w:tc>
        <w:tc>
          <w:tcPr>
            <w:tcW w:w="0" w:type="auto"/>
            <w:vAlign w:val="center"/>
            <w:hideMark/>
          </w:tcPr>
          <w:p w14:paraId="015B08DD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Clicking “Logout” clears user state, redirects to login page, and subsequent access to protected routes redirects back to login.</w:t>
            </w:r>
          </w:p>
        </w:tc>
        <w:tc>
          <w:tcPr>
            <w:tcW w:w="0" w:type="auto"/>
            <w:vAlign w:val="center"/>
            <w:hideMark/>
          </w:tcPr>
          <w:p w14:paraId="1C6FC5E7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707EA91" w14:textId="77777777" w:rsidR="0018374A" w:rsidRPr="0018374A" w:rsidRDefault="0018374A" w:rsidP="001837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</w:pPr>
            <w:r w:rsidRPr="0018374A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Logout works reliably and invalidates access.</w:t>
            </w:r>
          </w:p>
        </w:tc>
      </w:tr>
    </w:tbl>
    <w:p w14:paraId="01EFC1BC" w14:textId="77777777" w:rsidR="005A6C64" w:rsidRPr="0018374A" w:rsidRDefault="005A6C64" w:rsidP="00217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iCs/>
          <w:color w:val="000000"/>
        </w:rPr>
      </w:pPr>
    </w:p>
    <w:sectPr w:rsidR="005A6C64" w:rsidRPr="0018374A" w:rsidSect="00AA1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71565"/>
    <w:multiLevelType w:val="multilevel"/>
    <w:tmpl w:val="EC3C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2A03"/>
    <w:multiLevelType w:val="multilevel"/>
    <w:tmpl w:val="C6F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22DB6"/>
    <w:multiLevelType w:val="multilevel"/>
    <w:tmpl w:val="A3CC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94141"/>
    <w:multiLevelType w:val="multilevel"/>
    <w:tmpl w:val="5B98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44571"/>
    <w:multiLevelType w:val="multilevel"/>
    <w:tmpl w:val="776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B3BCD"/>
    <w:multiLevelType w:val="multilevel"/>
    <w:tmpl w:val="B28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91647"/>
    <w:multiLevelType w:val="multilevel"/>
    <w:tmpl w:val="978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14783"/>
    <w:multiLevelType w:val="multilevel"/>
    <w:tmpl w:val="6A3A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20E91"/>
    <w:multiLevelType w:val="multilevel"/>
    <w:tmpl w:val="0CE878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045401329">
    <w:abstractNumId w:val="5"/>
  </w:num>
  <w:num w:numId="2" w16cid:durableId="872574900">
    <w:abstractNumId w:val="6"/>
  </w:num>
  <w:num w:numId="3" w16cid:durableId="1197307937">
    <w:abstractNumId w:val="1"/>
  </w:num>
  <w:num w:numId="4" w16cid:durableId="1983847597">
    <w:abstractNumId w:val="8"/>
  </w:num>
  <w:num w:numId="5" w16cid:durableId="1481262620">
    <w:abstractNumId w:val="0"/>
  </w:num>
  <w:num w:numId="6" w16cid:durableId="1731686457">
    <w:abstractNumId w:val="2"/>
  </w:num>
  <w:num w:numId="7" w16cid:durableId="1715690072">
    <w:abstractNumId w:val="7"/>
  </w:num>
  <w:num w:numId="8" w16cid:durableId="407507636">
    <w:abstractNumId w:val="4"/>
  </w:num>
  <w:num w:numId="9" w16cid:durableId="1014959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59"/>
    <w:rsid w:val="00013A92"/>
    <w:rsid w:val="00030D10"/>
    <w:rsid w:val="00034975"/>
    <w:rsid w:val="00037455"/>
    <w:rsid w:val="0004188F"/>
    <w:rsid w:val="000514E6"/>
    <w:rsid w:val="000574B7"/>
    <w:rsid w:val="00061BC9"/>
    <w:rsid w:val="00062B1B"/>
    <w:rsid w:val="000719C4"/>
    <w:rsid w:val="0008010A"/>
    <w:rsid w:val="00083AA4"/>
    <w:rsid w:val="000877CA"/>
    <w:rsid w:val="00090C4A"/>
    <w:rsid w:val="00096234"/>
    <w:rsid w:val="000967D0"/>
    <w:rsid w:val="000A20CD"/>
    <w:rsid w:val="000A5FB9"/>
    <w:rsid w:val="000A7905"/>
    <w:rsid w:val="000B5705"/>
    <w:rsid w:val="000B5D90"/>
    <w:rsid w:val="000C0B4E"/>
    <w:rsid w:val="000C3B02"/>
    <w:rsid w:val="000C7489"/>
    <w:rsid w:val="000E0ED2"/>
    <w:rsid w:val="000E3561"/>
    <w:rsid w:val="000E4ACF"/>
    <w:rsid w:val="000F1B5E"/>
    <w:rsid w:val="000F3E93"/>
    <w:rsid w:val="00100A4D"/>
    <w:rsid w:val="00104D83"/>
    <w:rsid w:val="00117BA3"/>
    <w:rsid w:val="00126387"/>
    <w:rsid w:val="001321DD"/>
    <w:rsid w:val="00136526"/>
    <w:rsid w:val="00136C86"/>
    <w:rsid w:val="0014216A"/>
    <w:rsid w:val="00147720"/>
    <w:rsid w:val="00151549"/>
    <w:rsid w:val="0016436C"/>
    <w:rsid w:val="00177B2C"/>
    <w:rsid w:val="0018374A"/>
    <w:rsid w:val="00192683"/>
    <w:rsid w:val="00196692"/>
    <w:rsid w:val="001A573F"/>
    <w:rsid w:val="001A6812"/>
    <w:rsid w:val="001C2686"/>
    <w:rsid w:val="001C5480"/>
    <w:rsid w:val="001C57AE"/>
    <w:rsid w:val="001D76E3"/>
    <w:rsid w:val="001E4921"/>
    <w:rsid w:val="001E6373"/>
    <w:rsid w:val="00204516"/>
    <w:rsid w:val="00205B15"/>
    <w:rsid w:val="0021725C"/>
    <w:rsid w:val="00235051"/>
    <w:rsid w:val="00264193"/>
    <w:rsid w:val="00264BC5"/>
    <w:rsid w:val="0027029C"/>
    <w:rsid w:val="00271DE5"/>
    <w:rsid w:val="00294711"/>
    <w:rsid w:val="002969C5"/>
    <w:rsid w:val="002A7F4B"/>
    <w:rsid w:val="002C0D12"/>
    <w:rsid w:val="002C1B1E"/>
    <w:rsid w:val="002C51E5"/>
    <w:rsid w:val="002D51F4"/>
    <w:rsid w:val="002D7CE3"/>
    <w:rsid w:val="002E06D1"/>
    <w:rsid w:val="002E353B"/>
    <w:rsid w:val="002E46DF"/>
    <w:rsid w:val="002F0738"/>
    <w:rsid w:val="00301AD7"/>
    <w:rsid w:val="00303F4D"/>
    <w:rsid w:val="0031058E"/>
    <w:rsid w:val="0031430A"/>
    <w:rsid w:val="00331A8D"/>
    <w:rsid w:val="00333B24"/>
    <w:rsid w:val="00336E4C"/>
    <w:rsid w:val="00361179"/>
    <w:rsid w:val="00371975"/>
    <w:rsid w:val="003739E3"/>
    <w:rsid w:val="00387A29"/>
    <w:rsid w:val="003A12A8"/>
    <w:rsid w:val="003A3ADA"/>
    <w:rsid w:val="003A6F6D"/>
    <w:rsid w:val="003B3680"/>
    <w:rsid w:val="003C1749"/>
    <w:rsid w:val="003C4C16"/>
    <w:rsid w:val="003D6564"/>
    <w:rsid w:val="003F5E9B"/>
    <w:rsid w:val="00407A66"/>
    <w:rsid w:val="00414BAE"/>
    <w:rsid w:val="004176FF"/>
    <w:rsid w:val="00421DC5"/>
    <w:rsid w:val="00423E94"/>
    <w:rsid w:val="00437238"/>
    <w:rsid w:val="00437AF2"/>
    <w:rsid w:val="00444FB6"/>
    <w:rsid w:val="00454FC9"/>
    <w:rsid w:val="00456F70"/>
    <w:rsid w:val="00461267"/>
    <w:rsid w:val="004618DB"/>
    <w:rsid w:val="00462CE3"/>
    <w:rsid w:val="00477A83"/>
    <w:rsid w:val="00481AEE"/>
    <w:rsid w:val="00493827"/>
    <w:rsid w:val="00496373"/>
    <w:rsid w:val="00497F4A"/>
    <w:rsid w:val="004C1529"/>
    <w:rsid w:val="004D4EB2"/>
    <w:rsid w:val="004E10A8"/>
    <w:rsid w:val="004E4443"/>
    <w:rsid w:val="004E6FA0"/>
    <w:rsid w:val="004F40EF"/>
    <w:rsid w:val="004F6F3C"/>
    <w:rsid w:val="005039CF"/>
    <w:rsid w:val="00513196"/>
    <w:rsid w:val="00544B02"/>
    <w:rsid w:val="00545A38"/>
    <w:rsid w:val="005479B8"/>
    <w:rsid w:val="00551269"/>
    <w:rsid w:val="00557963"/>
    <w:rsid w:val="00571E83"/>
    <w:rsid w:val="0057300D"/>
    <w:rsid w:val="00573F80"/>
    <w:rsid w:val="00585DA3"/>
    <w:rsid w:val="005A6C64"/>
    <w:rsid w:val="005B3D4D"/>
    <w:rsid w:val="005C326E"/>
    <w:rsid w:val="005D2636"/>
    <w:rsid w:val="005E5C4A"/>
    <w:rsid w:val="00604EDF"/>
    <w:rsid w:val="006317B7"/>
    <w:rsid w:val="006332EB"/>
    <w:rsid w:val="00650F54"/>
    <w:rsid w:val="00661226"/>
    <w:rsid w:val="0067549C"/>
    <w:rsid w:val="00680053"/>
    <w:rsid w:val="0068113D"/>
    <w:rsid w:val="0068487D"/>
    <w:rsid w:val="006914F7"/>
    <w:rsid w:val="006939EB"/>
    <w:rsid w:val="006960F2"/>
    <w:rsid w:val="006B02B9"/>
    <w:rsid w:val="006B3C22"/>
    <w:rsid w:val="006B7859"/>
    <w:rsid w:val="006C7E25"/>
    <w:rsid w:val="006E1368"/>
    <w:rsid w:val="006E685A"/>
    <w:rsid w:val="006F1969"/>
    <w:rsid w:val="007016FC"/>
    <w:rsid w:val="0070196C"/>
    <w:rsid w:val="00710376"/>
    <w:rsid w:val="00726820"/>
    <w:rsid w:val="00730359"/>
    <w:rsid w:val="00736286"/>
    <w:rsid w:val="007368D5"/>
    <w:rsid w:val="00736D90"/>
    <w:rsid w:val="007708DC"/>
    <w:rsid w:val="0079063A"/>
    <w:rsid w:val="007A1627"/>
    <w:rsid w:val="007B628C"/>
    <w:rsid w:val="007C2F86"/>
    <w:rsid w:val="007C64C7"/>
    <w:rsid w:val="007D0C66"/>
    <w:rsid w:val="007D28C5"/>
    <w:rsid w:val="007F3065"/>
    <w:rsid w:val="008011A6"/>
    <w:rsid w:val="0080245C"/>
    <w:rsid w:val="00803176"/>
    <w:rsid w:val="008065E8"/>
    <w:rsid w:val="0081219B"/>
    <w:rsid w:val="008139E4"/>
    <w:rsid w:val="00815D0D"/>
    <w:rsid w:val="00822B44"/>
    <w:rsid w:val="00825258"/>
    <w:rsid w:val="00825DFA"/>
    <w:rsid w:val="00830CFA"/>
    <w:rsid w:val="00831AA2"/>
    <w:rsid w:val="00832AE7"/>
    <w:rsid w:val="0083657B"/>
    <w:rsid w:val="0084358F"/>
    <w:rsid w:val="00853D94"/>
    <w:rsid w:val="00854267"/>
    <w:rsid w:val="008549BE"/>
    <w:rsid w:val="00860032"/>
    <w:rsid w:val="00876EB0"/>
    <w:rsid w:val="00884BEF"/>
    <w:rsid w:val="0089736E"/>
    <w:rsid w:val="008A2C57"/>
    <w:rsid w:val="008B040A"/>
    <w:rsid w:val="008B3945"/>
    <w:rsid w:val="008C00D3"/>
    <w:rsid w:val="008C25EA"/>
    <w:rsid w:val="008C5275"/>
    <w:rsid w:val="008D1796"/>
    <w:rsid w:val="008D3802"/>
    <w:rsid w:val="008D6518"/>
    <w:rsid w:val="008E46B5"/>
    <w:rsid w:val="008E7672"/>
    <w:rsid w:val="00914DDB"/>
    <w:rsid w:val="00917D4B"/>
    <w:rsid w:val="00917E35"/>
    <w:rsid w:val="00932055"/>
    <w:rsid w:val="00935478"/>
    <w:rsid w:val="00936A7A"/>
    <w:rsid w:val="00937B58"/>
    <w:rsid w:val="00943DD7"/>
    <w:rsid w:val="00950CB3"/>
    <w:rsid w:val="009608DD"/>
    <w:rsid w:val="00966879"/>
    <w:rsid w:val="00974EC5"/>
    <w:rsid w:val="00975F28"/>
    <w:rsid w:val="009760D9"/>
    <w:rsid w:val="0097795F"/>
    <w:rsid w:val="00982D68"/>
    <w:rsid w:val="009877D5"/>
    <w:rsid w:val="00993A84"/>
    <w:rsid w:val="00994B1A"/>
    <w:rsid w:val="009A100F"/>
    <w:rsid w:val="009A30B5"/>
    <w:rsid w:val="009A49C7"/>
    <w:rsid w:val="009B422D"/>
    <w:rsid w:val="009B4C2C"/>
    <w:rsid w:val="009D53FE"/>
    <w:rsid w:val="009E440B"/>
    <w:rsid w:val="009F38D2"/>
    <w:rsid w:val="00A05815"/>
    <w:rsid w:val="00A11EBA"/>
    <w:rsid w:val="00A12E6F"/>
    <w:rsid w:val="00A17961"/>
    <w:rsid w:val="00A2108E"/>
    <w:rsid w:val="00A31C31"/>
    <w:rsid w:val="00A3634D"/>
    <w:rsid w:val="00A377B8"/>
    <w:rsid w:val="00A37CB2"/>
    <w:rsid w:val="00A50528"/>
    <w:rsid w:val="00A514B3"/>
    <w:rsid w:val="00A607DA"/>
    <w:rsid w:val="00A64E4A"/>
    <w:rsid w:val="00A7183D"/>
    <w:rsid w:val="00A729D5"/>
    <w:rsid w:val="00A73A36"/>
    <w:rsid w:val="00A82CFD"/>
    <w:rsid w:val="00A847E3"/>
    <w:rsid w:val="00A90B61"/>
    <w:rsid w:val="00AA1648"/>
    <w:rsid w:val="00AB2B8C"/>
    <w:rsid w:val="00AC29A7"/>
    <w:rsid w:val="00AD30C3"/>
    <w:rsid w:val="00AD792D"/>
    <w:rsid w:val="00AE230F"/>
    <w:rsid w:val="00AE568C"/>
    <w:rsid w:val="00AF7561"/>
    <w:rsid w:val="00B11FBC"/>
    <w:rsid w:val="00B156B4"/>
    <w:rsid w:val="00B22489"/>
    <w:rsid w:val="00B236D9"/>
    <w:rsid w:val="00B25BC8"/>
    <w:rsid w:val="00B36C55"/>
    <w:rsid w:val="00B60941"/>
    <w:rsid w:val="00B70F19"/>
    <w:rsid w:val="00B71C3E"/>
    <w:rsid w:val="00B729A5"/>
    <w:rsid w:val="00B916C9"/>
    <w:rsid w:val="00BC1CE0"/>
    <w:rsid w:val="00BC55E3"/>
    <w:rsid w:val="00BC65A3"/>
    <w:rsid w:val="00BD33AE"/>
    <w:rsid w:val="00BE5E10"/>
    <w:rsid w:val="00BF1807"/>
    <w:rsid w:val="00BF22B9"/>
    <w:rsid w:val="00BF7B95"/>
    <w:rsid w:val="00C00805"/>
    <w:rsid w:val="00C011BA"/>
    <w:rsid w:val="00C01C88"/>
    <w:rsid w:val="00C03A59"/>
    <w:rsid w:val="00C06604"/>
    <w:rsid w:val="00C13EBA"/>
    <w:rsid w:val="00C174DB"/>
    <w:rsid w:val="00C17D34"/>
    <w:rsid w:val="00C2001E"/>
    <w:rsid w:val="00C345BF"/>
    <w:rsid w:val="00C3730E"/>
    <w:rsid w:val="00C376F0"/>
    <w:rsid w:val="00C37FB4"/>
    <w:rsid w:val="00C41C7E"/>
    <w:rsid w:val="00C453D8"/>
    <w:rsid w:val="00C46C7E"/>
    <w:rsid w:val="00C50F22"/>
    <w:rsid w:val="00C5378E"/>
    <w:rsid w:val="00C60B38"/>
    <w:rsid w:val="00C612C9"/>
    <w:rsid w:val="00C73FEB"/>
    <w:rsid w:val="00C91051"/>
    <w:rsid w:val="00C936F3"/>
    <w:rsid w:val="00C936F7"/>
    <w:rsid w:val="00C94F9B"/>
    <w:rsid w:val="00C96C16"/>
    <w:rsid w:val="00CE2B50"/>
    <w:rsid w:val="00CE7D98"/>
    <w:rsid w:val="00D12F4C"/>
    <w:rsid w:val="00D20C88"/>
    <w:rsid w:val="00D246C5"/>
    <w:rsid w:val="00D31F18"/>
    <w:rsid w:val="00D34FC9"/>
    <w:rsid w:val="00D4413F"/>
    <w:rsid w:val="00D500C6"/>
    <w:rsid w:val="00D5102A"/>
    <w:rsid w:val="00D527D3"/>
    <w:rsid w:val="00D61055"/>
    <w:rsid w:val="00D624EB"/>
    <w:rsid w:val="00D73517"/>
    <w:rsid w:val="00DA12D1"/>
    <w:rsid w:val="00DA387A"/>
    <w:rsid w:val="00DA7DA2"/>
    <w:rsid w:val="00DB5036"/>
    <w:rsid w:val="00DC0BF0"/>
    <w:rsid w:val="00DC23A7"/>
    <w:rsid w:val="00DC764F"/>
    <w:rsid w:val="00DE12FD"/>
    <w:rsid w:val="00DF27D5"/>
    <w:rsid w:val="00E01B52"/>
    <w:rsid w:val="00E22437"/>
    <w:rsid w:val="00E257DE"/>
    <w:rsid w:val="00E31BA3"/>
    <w:rsid w:val="00E5332D"/>
    <w:rsid w:val="00E5561F"/>
    <w:rsid w:val="00E5728B"/>
    <w:rsid w:val="00E76F73"/>
    <w:rsid w:val="00E8262E"/>
    <w:rsid w:val="00E90C04"/>
    <w:rsid w:val="00EA5677"/>
    <w:rsid w:val="00EB424D"/>
    <w:rsid w:val="00EB738D"/>
    <w:rsid w:val="00ED2CC7"/>
    <w:rsid w:val="00ED4194"/>
    <w:rsid w:val="00ED7680"/>
    <w:rsid w:val="00F2110D"/>
    <w:rsid w:val="00F27E22"/>
    <w:rsid w:val="00F43EB1"/>
    <w:rsid w:val="00F44589"/>
    <w:rsid w:val="00F45CEB"/>
    <w:rsid w:val="00F52A12"/>
    <w:rsid w:val="00F56943"/>
    <w:rsid w:val="00F61639"/>
    <w:rsid w:val="00F63E68"/>
    <w:rsid w:val="00F646AE"/>
    <w:rsid w:val="00F94640"/>
    <w:rsid w:val="00FA0355"/>
    <w:rsid w:val="00FA162D"/>
    <w:rsid w:val="00FB1EC0"/>
    <w:rsid w:val="00FC0C60"/>
    <w:rsid w:val="00FC2CCF"/>
    <w:rsid w:val="00FE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9DCE"/>
  <w14:defaultImageDpi w14:val="32767"/>
  <w15:chartTrackingRefBased/>
  <w15:docId w15:val="{847B8EE7-8022-3741-8205-4649A0A6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A5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B424D"/>
    <w:pPr>
      <w:ind w:left="720"/>
      <w:contextualSpacing/>
    </w:pPr>
  </w:style>
  <w:style w:type="table" w:styleId="TableGrid">
    <w:name w:val="Table Grid"/>
    <w:basedOn w:val="TableNormal"/>
    <w:uiPriority w:val="39"/>
    <w:rsid w:val="00EB42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7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2407</Words>
  <Characters>13403</Characters>
  <Application>Microsoft Office Word</Application>
  <DocSecurity>0</DocSecurity>
  <Lines>984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Meimandi Parizi</dc:creator>
  <cp:keywords/>
  <dc:description/>
  <cp:lastModifiedBy>Devin Perry</cp:lastModifiedBy>
  <cp:revision>4</cp:revision>
  <dcterms:created xsi:type="dcterms:W3CDTF">2025-12-01T23:47:00Z</dcterms:created>
  <dcterms:modified xsi:type="dcterms:W3CDTF">2025-12-04T01:54:00Z</dcterms:modified>
</cp:coreProperties>
</file>