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4DD8D" w14:textId="77777777" w:rsidR="00F8695D" w:rsidRPr="00F8695D" w:rsidRDefault="00F8695D" w:rsidP="00F8695D">
      <w:pPr>
        <w:rPr>
          <w:rFonts w:ascii="Arial" w:hAnsi="Arial" w:cs="Arial"/>
          <w:b/>
          <w:bCs/>
          <w:sz w:val="20"/>
          <w:szCs w:val="20"/>
        </w:rPr>
      </w:pPr>
      <w:r w:rsidRPr="00F8695D">
        <w:rPr>
          <w:rFonts w:ascii="Arial" w:hAnsi="Arial" w:cs="Arial"/>
          <w:b/>
          <w:bCs/>
          <w:sz w:val="20"/>
          <w:szCs w:val="20"/>
        </w:rPr>
        <w:t>Overview of Task3_2.ipynb</w:t>
      </w:r>
    </w:p>
    <w:p w14:paraId="7BA46002" w14:textId="77777777" w:rsidR="00F8695D" w:rsidRPr="00F8695D" w:rsidRDefault="00F8695D" w:rsidP="00F8695D">
      <w:pPr>
        <w:rPr>
          <w:rFonts w:ascii="Arial" w:hAnsi="Arial" w:cs="Arial"/>
          <w:sz w:val="20"/>
          <w:szCs w:val="20"/>
        </w:rPr>
      </w:pPr>
      <w:r w:rsidRPr="00F8695D">
        <w:rPr>
          <w:rFonts w:ascii="Arial" w:hAnsi="Arial" w:cs="Arial"/>
          <w:sz w:val="20"/>
          <w:szCs w:val="20"/>
        </w:rPr>
        <w:t xml:space="preserve">The Task3_2 notebook focuses on solving the problem of aligning raw GPS trajectory data with a road network, commonly referred to as map matching. The objective is to accurately map GPS trajectories onto road segments while addressing challenges such as GPS noise, sparse data points, and complex trajectories involving turns, gaps, or inconsistencies. The approach is structured into four key steps: </w:t>
      </w:r>
      <w:r w:rsidRPr="00F8695D">
        <w:rPr>
          <w:rFonts w:ascii="Arial" w:hAnsi="Arial" w:cs="Arial"/>
          <w:b/>
          <w:bCs/>
          <w:sz w:val="20"/>
          <w:szCs w:val="20"/>
        </w:rPr>
        <w:t>data cleaning</w:t>
      </w:r>
      <w:r w:rsidRPr="00F8695D">
        <w:rPr>
          <w:rFonts w:ascii="Arial" w:hAnsi="Arial" w:cs="Arial"/>
          <w:sz w:val="20"/>
          <w:szCs w:val="20"/>
        </w:rPr>
        <w:t xml:space="preserve">, </w:t>
      </w:r>
      <w:r w:rsidRPr="00F8695D">
        <w:rPr>
          <w:rFonts w:ascii="Arial" w:hAnsi="Arial" w:cs="Arial"/>
          <w:b/>
          <w:bCs/>
          <w:sz w:val="20"/>
          <w:szCs w:val="20"/>
        </w:rPr>
        <w:t>spatial indexing</w:t>
      </w:r>
      <w:r w:rsidRPr="00F8695D">
        <w:rPr>
          <w:rFonts w:ascii="Arial" w:hAnsi="Arial" w:cs="Arial"/>
          <w:sz w:val="20"/>
          <w:szCs w:val="20"/>
        </w:rPr>
        <w:t xml:space="preserve">, </w:t>
      </w:r>
      <w:r w:rsidRPr="00F8695D">
        <w:rPr>
          <w:rFonts w:ascii="Arial" w:hAnsi="Arial" w:cs="Arial"/>
          <w:b/>
          <w:bCs/>
          <w:sz w:val="20"/>
          <w:szCs w:val="20"/>
        </w:rPr>
        <w:t>map matching using probabilistic algorithms</w:t>
      </w:r>
      <w:r w:rsidRPr="00F8695D">
        <w:rPr>
          <w:rFonts w:ascii="Arial" w:hAnsi="Arial" w:cs="Arial"/>
          <w:sz w:val="20"/>
          <w:szCs w:val="20"/>
        </w:rPr>
        <w:t xml:space="preserve">, and </w:t>
      </w:r>
      <w:r w:rsidRPr="00F8695D">
        <w:rPr>
          <w:rFonts w:ascii="Arial" w:hAnsi="Arial" w:cs="Arial"/>
          <w:b/>
          <w:bCs/>
          <w:sz w:val="20"/>
          <w:szCs w:val="20"/>
        </w:rPr>
        <w:t>result analysis and visualization</w:t>
      </w:r>
      <w:r w:rsidRPr="00F8695D">
        <w:rPr>
          <w:rFonts w:ascii="Arial" w:hAnsi="Arial" w:cs="Arial"/>
          <w:sz w:val="20"/>
          <w:szCs w:val="20"/>
        </w:rPr>
        <w:t xml:space="preserve">. The solution integrates mathematical and computational techniques, such as distance metrics, graph theory, and dynamic programming (e.g., the Viterbi algorithm), to process and </w:t>
      </w:r>
      <w:proofErr w:type="spellStart"/>
      <w:r w:rsidRPr="00F8695D">
        <w:rPr>
          <w:rFonts w:ascii="Arial" w:hAnsi="Arial" w:cs="Arial"/>
          <w:sz w:val="20"/>
          <w:szCs w:val="20"/>
        </w:rPr>
        <w:t>analyze</w:t>
      </w:r>
      <w:proofErr w:type="spellEnd"/>
      <w:r w:rsidRPr="00F8695D">
        <w:rPr>
          <w:rFonts w:ascii="Arial" w:hAnsi="Arial" w:cs="Arial"/>
          <w:sz w:val="20"/>
          <w:szCs w:val="20"/>
        </w:rPr>
        <w:t xml:space="preserve"> real-world GPS data effectively.</w:t>
      </w:r>
    </w:p>
    <w:p w14:paraId="6C38ADDF" w14:textId="77777777" w:rsidR="00F8695D" w:rsidRPr="00C239B5" w:rsidRDefault="00F8695D">
      <w:pPr>
        <w:rPr>
          <w:rFonts w:ascii="Arial" w:hAnsi="Arial" w:cs="Arial"/>
          <w:sz w:val="20"/>
          <w:szCs w:val="20"/>
        </w:rPr>
      </w:pPr>
    </w:p>
    <w:p w14:paraId="05AB8503" w14:textId="77777777" w:rsidR="00F8695D" w:rsidRPr="00F8695D" w:rsidRDefault="00F8695D" w:rsidP="00F8695D">
      <w:pPr>
        <w:rPr>
          <w:rFonts w:ascii="Arial" w:hAnsi="Arial" w:cs="Arial"/>
          <w:b/>
          <w:bCs/>
          <w:sz w:val="20"/>
          <w:szCs w:val="20"/>
        </w:rPr>
      </w:pPr>
      <w:r w:rsidRPr="00F8695D">
        <w:rPr>
          <w:rFonts w:ascii="Arial" w:hAnsi="Arial" w:cs="Arial"/>
          <w:b/>
          <w:bCs/>
          <w:sz w:val="20"/>
          <w:szCs w:val="20"/>
        </w:rPr>
        <w:t>Overall Approach and Key Features</w:t>
      </w:r>
    </w:p>
    <w:p w14:paraId="201A6FC6" w14:textId="77777777" w:rsidR="00F8695D" w:rsidRPr="00F8695D" w:rsidRDefault="00F8695D" w:rsidP="00F8695D">
      <w:pPr>
        <w:rPr>
          <w:rFonts w:ascii="Arial" w:hAnsi="Arial" w:cs="Arial"/>
          <w:sz w:val="20"/>
          <w:szCs w:val="20"/>
        </w:rPr>
      </w:pPr>
      <w:r w:rsidRPr="00F8695D">
        <w:rPr>
          <w:rFonts w:ascii="Arial" w:hAnsi="Arial" w:cs="Arial"/>
          <w:sz w:val="20"/>
          <w:szCs w:val="20"/>
        </w:rPr>
        <w:t xml:space="preserve">The solution begins with </w:t>
      </w:r>
      <w:r w:rsidRPr="00F8695D">
        <w:rPr>
          <w:rFonts w:ascii="Arial" w:hAnsi="Arial" w:cs="Arial"/>
          <w:b/>
          <w:bCs/>
          <w:sz w:val="20"/>
          <w:szCs w:val="20"/>
        </w:rPr>
        <w:t>data cleaning</w:t>
      </w:r>
      <w:r w:rsidRPr="00F8695D">
        <w:rPr>
          <w:rFonts w:ascii="Arial" w:hAnsi="Arial" w:cs="Arial"/>
          <w:sz w:val="20"/>
          <w:szCs w:val="20"/>
        </w:rPr>
        <w:t xml:space="preserve">, which removes noise and outliers from raw GPS data, ensuring reliability and spatial consistency. Next, it employs </w:t>
      </w:r>
      <w:r w:rsidRPr="00F8695D">
        <w:rPr>
          <w:rFonts w:ascii="Arial" w:hAnsi="Arial" w:cs="Arial"/>
          <w:b/>
          <w:bCs/>
          <w:sz w:val="20"/>
          <w:szCs w:val="20"/>
        </w:rPr>
        <w:t>spatial indexing</w:t>
      </w:r>
      <w:r w:rsidRPr="00F8695D">
        <w:rPr>
          <w:rFonts w:ascii="Arial" w:hAnsi="Arial" w:cs="Arial"/>
          <w:sz w:val="20"/>
          <w:szCs w:val="20"/>
        </w:rPr>
        <w:t xml:space="preserve"> techniques, creating efficient structures like </w:t>
      </w:r>
      <w:proofErr w:type="spellStart"/>
      <w:r w:rsidRPr="00F8695D">
        <w:rPr>
          <w:rFonts w:ascii="Arial" w:hAnsi="Arial" w:cs="Arial"/>
          <w:sz w:val="20"/>
          <w:szCs w:val="20"/>
        </w:rPr>
        <w:t>KDTrees</w:t>
      </w:r>
      <w:proofErr w:type="spellEnd"/>
      <w:r w:rsidRPr="00F8695D">
        <w:rPr>
          <w:rFonts w:ascii="Arial" w:hAnsi="Arial" w:cs="Arial"/>
          <w:sz w:val="20"/>
          <w:szCs w:val="20"/>
        </w:rPr>
        <w:t xml:space="preserve"> for fast querying of nearby road segments. The core of the solution is the </w:t>
      </w:r>
      <w:r w:rsidRPr="00F8695D">
        <w:rPr>
          <w:rFonts w:ascii="Arial" w:hAnsi="Arial" w:cs="Arial"/>
          <w:b/>
          <w:bCs/>
          <w:sz w:val="20"/>
          <w:szCs w:val="20"/>
        </w:rPr>
        <w:t>map matching algorithm</w:t>
      </w:r>
      <w:r w:rsidRPr="00F8695D">
        <w:rPr>
          <w:rFonts w:ascii="Arial" w:hAnsi="Arial" w:cs="Arial"/>
          <w:sz w:val="20"/>
          <w:szCs w:val="20"/>
        </w:rPr>
        <w:t xml:space="preserve">, which matches GPS points to road segments by leveraging probabilistic models, considering factors like spatial proximity, road connectivity, and trajectory continuity. Finally, it provides </w:t>
      </w:r>
      <w:r w:rsidRPr="00F8695D">
        <w:rPr>
          <w:rFonts w:ascii="Arial" w:hAnsi="Arial" w:cs="Arial"/>
          <w:b/>
          <w:bCs/>
          <w:sz w:val="20"/>
          <w:szCs w:val="20"/>
        </w:rPr>
        <w:t>tools for analysis and visualization</w:t>
      </w:r>
      <w:r w:rsidRPr="00F8695D">
        <w:rPr>
          <w:rFonts w:ascii="Arial" w:hAnsi="Arial" w:cs="Arial"/>
          <w:sz w:val="20"/>
          <w:szCs w:val="20"/>
        </w:rPr>
        <w:t>, enabling users to evaluate the matched trajectories and interpret the results.</w:t>
      </w:r>
    </w:p>
    <w:p w14:paraId="1CA70CA6" w14:textId="77777777" w:rsidR="00F8695D" w:rsidRPr="00F8695D" w:rsidRDefault="00F8695D" w:rsidP="00F8695D">
      <w:pPr>
        <w:rPr>
          <w:rFonts w:ascii="Arial" w:hAnsi="Arial" w:cs="Arial"/>
          <w:sz w:val="20"/>
          <w:szCs w:val="20"/>
        </w:rPr>
      </w:pPr>
      <w:r w:rsidRPr="00F8695D">
        <w:rPr>
          <w:rFonts w:ascii="Arial" w:hAnsi="Arial" w:cs="Arial"/>
          <w:sz w:val="20"/>
          <w:szCs w:val="20"/>
        </w:rPr>
        <w:t>Key features include:</w:t>
      </w:r>
    </w:p>
    <w:p w14:paraId="4F9D09B4" w14:textId="77777777" w:rsidR="00F8695D" w:rsidRPr="00F8695D" w:rsidRDefault="00F8695D" w:rsidP="00F8695D">
      <w:pPr>
        <w:numPr>
          <w:ilvl w:val="0"/>
          <w:numId w:val="1"/>
        </w:numPr>
        <w:rPr>
          <w:rFonts w:ascii="Arial" w:hAnsi="Arial" w:cs="Arial"/>
          <w:sz w:val="20"/>
          <w:szCs w:val="20"/>
        </w:rPr>
      </w:pPr>
      <w:r w:rsidRPr="00F8695D">
        <w:rPr>
          <w:rFonts w:ascii="Arial" w:hAnsi="Arial" w:cs="Arial"/>
          <w:b/>
          <w:bCs/>
          <w:sz w:val="20"/>
          <w:szCs w:val="20"/>
        </w:rPr>
        <w:t>Enhanced Trajectory Cleaning</w:t>
      </w:r>
      <w:r w:rsidRPr="00F8695D">
        <w:rPr>
          <w:rFonts w:ascii="Arial" w:hAnsi="Arial" w:cs="Arial"/>
          <w:sz w:val="20"/>
          <w:szCs w:val="20"/>
        </w:rPr>
        <w:t>: Removes outliers and improves data quality using statistical methods like Local Outlier Factor (LOF).</w:t>
      </w:r>
    </w:p>
    <w:p w14:paraId="568A3095" w14:textId="77777777" w:rsidR="00F8695D" w:rsidRPr="00F8695D" w:rsidRDefault="00F8695D" w:rsidP="00F8695D">
      <w:pPr>
        <w:numPr>
          <w:ilvl w:val="0"/>
          <w:numId w:val="1"/>
        </w:numPr>
        <w:rPr>
          <w:rFonts w:ascii="Arial" w:hAnsi="Arial" w:cs="Arial"/>
          <w:sz w:val="20"/>
          <w:szCs w:val="20"/>
        </w:rPr>
      </w:pPr>
      <w:r w:rsidRPr="00F8695D">
        <w:rPr>
          <w:rFonts w:ascii="Arial" w:hAnsi="Arial" w:cs="Arial"/>
          <w:b/>
          <w:bCs/>
          <w:sz w:val="20"/>
          <w:szCs w:val="20"/>
        </w:rPr>
        <w:t>Advanced Spatial Indexing</w:t>
      </w:r>
      <w:r w:rsidRPr="00F8695D">
        <w:rPr>
          <w:rFonts w:ascii="Arial" w:hAnsi="Arial" w:cs="Arial"/>
          <w:sz w:val="20"/>
          <w:szCs w:val="20"/>
        </w:rPr>
        <w:t xml:space="preserve">: Employs dual </w:t>
      </w:r>
      <w:proofErr w:type="spellStart"/>
      <w:r w:rsidRPr="00F8695D">
        <w:rPr>
          <w:rFonts w:ascii="Arial" w:hAnsi="Arial" w:cs="Arial"/>
          <w:sz w:val="20"/>
          <w:szCs w:val="20"/>
        </w:rPr>
        <w:t>KDTree</w:t>
      </w:r>
      <w:proofErr w:type="spellEnd"/>
      <w:r w:rsidRPr="00F8695D">
        <w:rPr>
          <w:rFonts w:ascii="Arial" w:hAnsi="Arial" w:cs="Arial"/>
          <w:sz w:val="20"/>
          <w:szCs w:val="20"/>
        </w:rPr>
        <w:t xml:space="preserve"> structures for efficient and precise nearest-</w:t>
      </w:r>
      <w:proofErr w:type="spellStart"/>
      <w:r w:rsidRPr="00F8695D">
        <w:rPr>
          <w:rFonts w:ascii="Arial" w:hAnsi="Arial" w:cs="Arial"/>
          <w:sz w:val="20"/>
          <w:szCs w:val="20"/>
        </w:rPr>
        <w:t>neighbor</w:t>
      </w:r>
      <w:proofErr w:type="spellEnd"/>
      <w:r w:rsidRPr="00F8695D">
        <w:rPr>
          <w:rFonts w:ascii="Arial" w:hAnsi="Arial" w:cs="Arial"/>
          <w:sz w:val="20"/>
          <w:szCs w:val="20"/>
        </w:rPr>
        <w:t xml:space="preserve"> searches.</w:t>
      </w:r>
    </w:p>
    <w:p w14:paraId="0E769714" w14:textId="77777777" w:rsidR="00F8695D" w:rsidRPr="00F8695D" w:rsidRDefault="00F8695D" w:rsidP="00F8695D">
      <w:pPr>
        <w:numPr>
          <w:ilvl w:val="0"/>
          <w:numId w:val="1"/>
        </w:numPr>
        <w:rPr>
          <w:rFonts w:ascii="Arial" w:hAnsi="Arial" w:cs="Arial"/>
          <w:sz w:val="20"/>
          <w:szCs w:val="20"/>
        </w:rPr>
      </w:pPr>
      <w:r w:rsidRPr="00F8695D">
        <w:rPr>
          <w:rFonts w:ascii="Arial" w:hAnsi="Arial" w:cs="Arial"/>
          <w:b/>
          <w:bCs/>
          <w:sz w:val="20"/>
          <w:szCs w:val="20"/>
        </w:rPr>
        <w:t>Improved Map Matching Algorithm</w:t>
      </w:r>
      <w:r w:rsidRPr="00F8695D">
        <w:rPr>
          <w:rFonts w:ascii="Arial" w:hAnsi="Arial" w:cs="Arial"/>
          <w:sz w:val="20"/>
          <w:szCs w:val="20"/>
        </w:rPr>
        <w:t>: Handles trajectory complexities such as turns, gaps, and noise by considering road properties like bearings and connectivity.</w:t>
      </w:r>
    </w:p>
    <w:p w14:paraId="768E90A9" w14:textId="77777777" w:rsidR="00F8695D" w:rsidRPr="00F8695D" w:rsidRDefault="00F8695D" w:rsidP="00F8695D">
      <w:pPr>
        <w:numPr>
          <w:ilvl w:val="0"/>
          <w:numId w:val="1"/>
        </w:numPr>
        <w:rPr>
          <w:rFonts w:ascii="Arial" w:hAnsi="Arial" w:cs="Arial"/>
          <w:sz w:val="20"/>
          <w:szCs w:val="20"/>
        </w:rPr>
      </w:pPr>
      <w:r w:rsidRPr="00F8695D">
        <w:rPr>
          <w:rFonts w:ascii="Arial" w:hAnsi="Arial" w:cs="Arial"/>
          <w:b/>
          <w:bCs/>
          <w:sz w:val="20"/>
          <w:szCs w:val="20"/>
        </w:rPr>
        <w:t>Visualization Tools</w:t>
      </w:r>
      <w:r w:rsidRPr="00F8695D">
        <w:rPr>
          <w:rFonts w:ascii="Arial" w:hAnsi="Arial" w:cs="Arial"/>
          <w:sz w:val="20"/>
          <w:szCs w:val="20"/>
        </w:rPr>
        <w:t>: Provides detailed plots showing the original and matched trajectories for easy interpretation.</w:t>
      </w:r>
    </w:p>
    <w:p w14:paraId="56509EA7" w14:textId="77777777" w:rsidR="00F8695D" w:rsidRPr="00F8695D" w:rsidRDefault="00F8695D" w:rsidP="00F8695D">
      <w:pPr>
        <w:numPr>
          <w:ilvl w:val="0"/>
          <w:numId w:val="1"/>
        </w:numPr>
        <w:rPr>
          <w:rFonts w:ascii="Arial" w:hAnsi="Arial" w:cs="Arial"/>
          <w:sz w:val="20"/>
          <w:szCs w:val="20"/>
        </w:rPr>
      </w:pPr>
      <w:r w:rsidRPr="00F8695D">
        <w:rPr>
          <w:rFonts w:ascii="Arial" w:hAnsi="Arial" w:cs="Arial"/>
          <w:b/>
          <w:bCs/>
          <w:sz w:val="20"/>
          <w:szCs w:val="20"/>
        </w:rPr>
        <w:t>Analysis Tools</w:t>
      </w:r>
      <w:r w:rsidRPr="00F8695D">
        <w:rPr>
          <w:rFonts w:ascii="Arial" w:hAnsi="Arial" w:cs="Arial"/>
          <w:sz w:val="20"/>
          <w:szCs w:val="20"/>
        </w:rPr>
        <w:t>: Offers functionality to compute statistics and evaluate the accuracy of the matched trajectories.</w:t>
      </w:r>
    </w:p>
    <w:p w14:paraId="46D67E35" w14:textId="77777777" w:rsidR="00F8695D" w:rsidRDefault="00F8695D">
      <w:pPr>
        <w:rPr>
          <w:rFonts w:ascii="Arial" w:hAnsi="Arial" w:cs="Arial"/>
          <w:sz w:val="20"/>
          <w:szCs w:val="20"/>
        </w:rPr>
      </w:pPr>
    </w:p>
    <w:p w14:paraId="5272C2F9" w14:textId="77777777" w:rsidR="009E34E8" w:rsidRDefault="009E34E8">
      <w:pPr>
        <w:rPr>
          <w:rFonts w:ascii="Arial" w:hAnsi="Arial" w:cs="Arial"/>
          <w:sz w:val="20"/>
          <w:szCs w:val="20"/>
        </w:rPr>
      </w:pPr>
    </w:p>
    <w:p w14:paraId="2107531D" w14:textId="77777777" w:rsidR="009E34E8" w:rsidRDefault="009E34E8">
      <w:pPr>
        <w:rPr>
          <w:rFonts w:ascii="Arial" w:hAnsi="Arial" w:cs="Arial"/>
          <w:sz w:val="20"/>
          <w:szCs w:val="20"/>
        </w:rPr>
      </w:pPr>
    </w:p>
    <w:p w14:paraId="3CEE01AD" w14:textId="77777777" w:rsidR="009E34E8" w:rsidRDefault="009E34E8">
      <w:pPr>
        <w:rPr>
          <w:rFonts w:ascii="Arial" w:hAnsi="Arial" w:cs="Arial"/>
          <w:sz w:val="20"/>
          <w:szCs w:val="20"/>
        </w:rPr>
      </w:pPr>
    </w:p>
    <w:p w14:paraId="03FE027A" w14:textId="77777777" w:rsidR="009E34E8" w:rsidRDefault="009E34E8">
      <w:pPr>
        <w:rPr>
          <w:rFonts w:ascii="Arial" w:hAnsi="Arial" w:cs="Arial"/>
          <w:sz w:val="20"/>
          <w:szCs w:val="20"/>
        </w:rPr>
      </w:pPr>
    </w:p>
    <w:p w14:paraId="394FC57C" w14:textId="77777777" w:rsidR="009E34E8" w:rsidRDefault="009E34E8">
      <w:pPr>
        <w:rPr>
          <w:rFonts w:ascii="Arial" w:hAnsi="Arial" w:cs="Arial"/>
          <w:sz w:val="20"/>
          <w:szCs w:val="20"/>
        </w:rPr>
      </w:pPr>
    </w:p>
    <w:p w14:paraId="7EF4F9A7" w14:textId="77777777" w:rsidR="009E34E8" w:rsidRDefault="009E34E8">
      <w:pPr>
        <w:rPr>
          <w:rFonts w:ascii="Arial" w:hAnsi="Arial" w:cs="Arial"/>
          <w:sz w:val="20"/>
          <w:szCs w:val="20"/>
        </w:rPr>
      </w:pPr>
    </w:p>
    <w:p w14:paraId="6AB6524C" w14:textId="77777777" w:rsidR="009E34E8" w:rsidRDefault="009E34E8">
      <w:pPr>
        <w:rPr>
          <w:rFonts w:ascii="Arial" w:hAnsi="Arial" w:cs="Arial"/>
          <w:sz w:val="20"/>
          <w:szCs w:val="20"/>
        </w:rPr>
      </w:pPr>
    </w:p>
    <w:p w14:paraId="1EB5EC6D" w14:textId="77777777" w:rsidR="009E34E8" w:rsidRDefault="009E34E8">
      <w:pPr>
        <w:rPr>
          <w:rFonts w:ascii="Arial" w:hAnsi="Arial" w:cs="Arial"/>
          <w:sz w:val="20"/>
          <w:szCs w:val="20"/>
        </w:rPr>
      </w:pPr>
    </w:p>
    <w:p w14:paraId="44043B93" w14:textId="77777777" w:rsidR="009E34E8" w:rsidRPr="00C239B5" w:rsidRDefault="009E34E8">
      <w:pPr>
        <w:rPr>
          <w:rFonts w:ascii="Arial" w:hAnsi="Arial" w:cs="Arial"/>
          <w:sz w:val="20"/>
          <w:szCs w:val="20"/>
        </w:rPr>
      </w:pPr>
    </w:p>
    <w:p w14:paraId="27210C32" w14:textId="77777777" w:rsidR="00F8695D" w:rsidRPr="00F8695D" w:rsidRDefault="00F8695D" w:rsidP="00F8695D">
      <w:pPr>
        <w:rPr>
          <w:rFonts w:ascii="Arial" w:hAnsi="Arial" w:cs="Arial"/>
          <w:b/>
          <w:bCs/>
          <w:sz w:val="20"/>
          <w:szCs w:val="20"/>
        </w:rPr>
      </w:pPr>
      <w:r w:rsidRPr="00F8695D">
        <w:rPr>
          <w:rFonts w:ascii="Arial" w:hAnsi="Arial" w:cs="Arial"/>
          <w:b/>
          <w:bCs/>
          <w:sz w:val="20"/>
          <w:szCs w:val="20"/>
        </w:rPr>
        <w:lastRenderedPageBreak/>
        <w:t>Detailed Explanation of Each Component</w:t>
      </w:r>
    </w:p>
    <w:p w14:paraId="39DDB2E1" w14:textId="77777777" w:rsidR="00F8695D" w:rsidRPr="00F8695D" w:rsidRDefault="00F8695D" w:rsidP="00F8695D">
      <w:pPr>
        <w:rPr>
          <w:rFonts w:ascii="Arial" w:hAnsi="Arial" w:cs="Arial"/>
          <w:b/>
          <w:bCs/>
          <w:sz w:val="20"/>
          <w:szCs w:val="20"/>
        </w:rPr>
      </w:pPr>
      <w:r w:rsidRPr="00F8695D">
        <w:rPr>
          <w:rFonts w:ascii="Arial" w:hAnsi="Arial" w:cs="Arial"/>
          <w:b/>
          <w:bCs/>
          <w:sz w:val="20"/>
          <w:szCs w:val="20"/>
        </w:rPr>
        <w:t xml:space="preserve">1. </w:t>
      </w:r>
      <w:proofErr w:type="spellStart"/>
      <w:r w:rsidRPr="00F8695D">
        <w:rPr>
          <w:rFonts w:ascii="Arial" w:hAnsi="Arial" w:cs="Arial"/>
          <w:b/>
          <w:bCs/>
          <w:sz w:val="20"/>
          <w:szCs w:val="20"/>
        </w:rPr>
        <w:t>EnhancedTrajectoryCleaner</w:t>
      </w:r>
      <w:proofErr w:type="spellEnd"/>
      <w:r w:rsidRPr="00F8695D">
        <w:rPr>
          <w:rFonts w:ascii="Arial" w:hAnsi="Arial" w:cs="Arial"/>
          <w:b/>
          <w:bCs/>
          <w:sz w:val="20"/>
          <w:szCs w:val="20"/>
        </w:rPr>
        <w:t xml:space="preserve"> Class</w:t>
      </w:r>
    </w:p>
    <w:p w14:paraId="09243DFB" w14:textId="77777777" w:rsidR="00F8695D" w:rsidRPr="00F8695D" w:rsidRDefault="00F8695D" w:rsidP="00F8695D">
      <w:pPr>
        <w:rPr>
          <w:rFonts w:ascii="Arial" w:hAnsi="Arial" w:cs="Arial"/>
          <w:sz w:val="20"/>
          <w:szCs w:val="20"/>
        </w:rPr>
      </w:pPr>
      <w:r w:rsidRPr="00F8695D">
        <w:rPr>
          <w:rFonts w:ascii="Arial" w:hAnsi="Arial" w:cs="Arial"/>
          <w:sz w:val="20"/>
          <w:szCs w:val="20"/>
        </w:rPr>
        <w:t>The purpose of this class is to preprocess raw GPS trajectories by detecting and removing outliers. It ensures that the cleaned trajectories are spatially consistent and suitable for map matching.</w:t>
      </w:r>
    </w:p>
    <w:p w14:paraId="4E6A6A4C" w14:textId="77777777" w:rsidR="00F8695D" w:rsidRPr="00F8695D" w:rsidRDefault="00F8695D" w:rsidP="00F8695D">
      <w:pPr>
        <w:numPr>
          <w:ilvl w:val="0"/>
          <w:numId w:val="2"/>
        </w:numPr>
        <w:rPr>
          <w:rFonts w:ascii="Arial" w:hAnsi="Arial" w:cs="Arial"/>
          <w:sz w:val="20"/>
          <w:szCs w:val="20"/>
        </w:rPr>
      </w:pPr>
      <w:r w:rsidRPr="00F8695D">
        <w:rPr>
          <w:rFonts w:ascii="Arial" w:hAnsi="Arial" w:cs="Arial"/>
          <w:b/>
          <w:bCs/>
          <w:sz w:val="20"/>
          <w:szCs w:val="20"/>
        </w:rPr>
        <w:t>Key Concepts</w:t>
      </w:r>
      <w:r w:rsidRPr="00F8695D">
        <w:rPr>
          <w:rFonts w:ascii="Arial" w:hAnsi="Arial" w:cs="Arial"/>
          <w:sz w:val="20"/>
          <w:szCs w:val="20"/>
        </w:rPr>
        <w:t>:</w:t>
      </w:r>
    </w:p>
    <w:p w14:paraId="637CD494" w14:textId="77777777" w:rsidR="00F8695D" w:rsidRPr="00F8695D" w:rsidRDefault="00F8695D" w:rsidP="00F8695D">
      <w:pPr>
        <w:numPr>
          <w:ilvl w:val="1"/>
          <w:numId w:val="2"/>
        </w:numPr>
        <w:rPr>
          <w:rFonts w:ascii="Arial" w:hAnsi="Arial" w:cs="Arial"/>
          <w:sz w:val="20"/>
          <w:szCs w:val="20"/>
        </w:rPr>
      </w:pPr>
      <w:r w:rsidRPr="00F8695D">
        <w:rPr>
          <w:rFonts w:ascii="Arial" w:hAnsi="Arial" w:cs="Arial"/>
          <w:b/>
          <w:bCs/>
          <w:sz w:val="20"/>
          <w:szCs w:val="20"/>
        </w:rPr>
        <w:t>Haversine Distance</w:t>
      </w:r>
      <w:r w:rsidRPr="00F8695D">
        <w:rPr>
          <w:rFonts w:ascii="Arial" w:hAnsi="Arial" w:cs="Arial"/>
          <w:sz w:val="20"/>
          <w:szCs w:val="20"/>
        </w:rPr>
        <w:t>: Calculates the great-circle distance between two points on a sphere, making it essential for identifying unrealistic jumps in trajectories.</w:t>
      </w:r>
    </w:p>
    <w:p w14:paraId="46F40BFB" w14:textId="77777777" w:rsidR="00F8695D" w:rsidRPr="00F8695D" w:rsidRDefault="00F8695D" w:rsidP="00F8695D">
      <w:pPr>
        <w:numPr>
          <w:ilvl w:val="1"/>
          <w:numId w:val="2"/>
        </w:numPr>
        <w:rPr>
          <w:rFonts w:ascii="Arial" w:hAnsi="Arial" w:cs="Arial"/>
          <w:sz w:val="20"/>
          <w:szCs w:val="20"/>
        </w:rPr>
      </w:pPr>
      <w:r w:rsidRPr="00F8695D">
        <w:rPr>
          <w:rFonts w:ascii="Arial" w:hAnsi="Arial" w:cs="Arial"/>
          <w:b/>
          <w:bCs/>
          <w:sz w:val="20"/>
          <w:szCs w:val="20"/>
        </w:rPr>
        <w:t>Local Outlier Factor (LOF)</w:t>
      </w:r>
      <w:r w:rsidRPr="00F8695D">
        <w:rPr>
          <w:rFonts w:ascii="Arial" w:hAnsi="Arial" w:cs="Arial"/>
          <w:sz w:val="20"/>
          <w:szCs w:val="20"/>
        </w:rPr>
        <w:t xml:space="preserve">: Detects GPS points that deviate significantly from their </w:t>
      </w:r>
      <w:proofErr w:type="spellStart"/>
      <w:r w:rsidRPr="00F8695D">
        <w:rPr>
          <w:rFonts w:ascii="Arial" w:hAnsi="Arial" w:cs="Arial"/>
          <w:sz w:val="20"/>
          <w:szCs w:val="20"/>
        </w:rPr>
        <w:t>neighbors</w:t>
      </w:r>
      <w:proofErr w:type="spellEnd"/>
      <w:r w:rsidRPr="00F8695D">
        <w:rPr>
          <w:rFonts w:ascii="Arial" w:hAnsi="Arial" w:cs="Arial"/>
          <w:sz w:val="20"/>
          <w:szCs w:val="20"/>
        </w:rPr>
        <w:t>, indicating potential noise or errors.</w:t>
      </w:r>
    </w:p>
    <w:p w14:paraId="1B7C6A56" w14:textId="77777777" w:rsidR="00F8695D" w:rsidRPr="00F8695D" w:rsidRDefault="00F8695D" w:rsidP="00F8695D">
      <w:pPr>
        <w:numPr>
          <w:ilvl w:val="1"/>
          <w:numId w:val="2"/>
        </w:numPr>
        <w:rPr>
          <w:rFonts w:ascii="Arial" w:hAnsi="Arial" w:cs="Arial"/>
          <w:sz w:val="20"/>
          <w:szCs w:val="20"/>
        </w:rPr>
      </w:pPr>
      <w:r w:rsidRPr="00F8695D">
        <w:rPr>
          <w:rFonts w:ascii="Arial" w:hAnsi="Arial" w:cs="Arial"/>
          <w:b/>
          <w:bCs/>
          <w:sz w:val="20"/>
          <w:szCs w:val="20"/>
        </w:rPr>
        <w:t>Temporal Consistency</w:t>
      </w:r>
      <w:r w:rsidRPr="00F8695D">
        <w:rPr>
          <w:rFonts w:ascii="Arial" w:hAnsi="Arial" w:cs="Arial"/>
          <w:sz w:val="20"/>
          <w:szCs w:val="20"/>
        </w:rPr>
        <w:t>: Ensures that the removal of outliers does not disrupt the logical flow of the trajectory.</w:t>
      </w:r>
    </w:p>
    <w:p w14:paraId="0F082A08" w14:textId="77777777" w:rsidR="00F8695D" w:rsidRPr="00F8695D" w:rsidRDefault="00F8695D" w:rsidP="00F8695D">
      <w:pPr>
        <w:numPr>
          <w:ilvl w:val="0"/>
          <w:numId w:val="2"/>
        </w:numPr>
        <w:rPr>
          <w:rFonts w:ascii="Arial" w:hAnsi="Arial" w:cs="Arial"/>
          <w:sz w:val="20"/>
          <w:szCs w:val="20"/>
        </w:rPr>
      </w:pPr>
      <w:r w:rsidRPr="00F8695D">
        <w:rPr>
          <w:rFonts w:ascii="Arial" w:hAnsi="Arial" w:cs="Arial"/>
          <w:b/>
          <w:bCs/>
          <w:sz w:val="20"/>
          <w:szCs w:val="20"/>
        </w:rPr>
        <w:t>Key Methods</w:t>
      </w:r>
      <w:r w:rsidRPr="00F8695D">
        <w:rPr>
          <w:rFonts w:ascii="Arial" w:hAnsi="Arial" w:cs="Arial"/>
          <w:sz w:val="20"/>
          <w:szCs w:val="20"/>
        </w:rPr>
        <w:t>:</w:t>
      </w:r>
    </w:p>
    <w:p w14:paraId="5483650E" w14:textId="76A2A908" w:rsidR="00F8695D" w:rsidRPr="00C239B5" w:rsidRDefault="00F8695D" w:rsidP="00F8695D">
      <w:pPr>
        <w:numPr>
          <w:ilvl w:val="1"/>
          <w:numId w:val="2"/>
        </w:numPr>
        <w:rPr>
          <w:rFonts w:ascii="Arial" w:hAnsi="Arial" w:cs="Arial"/>
          <w:sz w:val="20"/>
          <w:szCs w:val="20"/>
        </w:rPr>
      </w:pPr>
      <w:r w:rsidRPr="00F8695D">
        <w:rPr>
          <w:rFonts w:ascii="Arial" w:hAnsi="Arial" w:cs="Arial"/>
          <w:sz w:val="20"/>
          <w:szCs w:val="20"/>
        </w:rPr>
        <w:t>_</w:t>
      </w:r>
      <w:proofErr w:type="spellStart"/>
      <w:r w:rsidRPr="00F8695D">
        <w:rPr>
          <w:rFonts w:ascii="Arial" w:hAnsi="Arial" w:cs="Arial"/>
          <w:sz w:val="20"/>
          <w:szCs w:val="20"/>
        </w:rPr>
        <w:t>haversine_distance</w:t>
      </w:r>
      <w:proofErr w:type="spellEnd"/>
      <w:r w:rsidRPr="00F8695D">
        <w:rPr>
          <w:rFonts w:ascii="Arial" w:hAnsi="Arial" w:cs="Arial"/>
          <w:sz w:val="20"/>
          <w:szCs w:val="20"/>
        </w:rPr>
        <w:t xml:space="preserve">: Implements the formula: </w:t>
      </w:r>
      <w:r w:rsidRPr="00C239B5">
        <w:rPr>
          <w:rFonts w:ascii="Arial" w:hAnsi="Arial" w:cs="Arial"/>
          <w:i/>
          <w:sz w:val="20"/>
          <w:szCs w:val="20"/>
        </w:rPr>
        <w:br/>
      </w:r>
      <m:oMathPara>
        <m:oMath>
          <m:r>
            <w:rPr>
              <w:rFonts w:ascii="Cambria Math" w:hAnsi="Cambria Math" w:cs="Arial"/>
              <w:sz w:val="20"/>
              <w:szCs w:val="20"/>
            </w:rPr>
            <m:t>d=2R⋅</m:t>
          </m:r>
          <m:r>
            <m:rPr>
              <m:sty m:val="p"/>
            </m:rPr>
            <w:rPr>
              <w:rFonts w:ascii="Cambria Math" w:hAnsi="Cambria Math" w:cs="Arial"/>
              <w:sz w:val="20"/>
              <w:szCs w:val="20"/>
            </w:rPr>
            <m:t>arcsin</m:t>
          </m:r>
          <m:r>
            <w:rPr>
              <w:rFonts w:ascii="Cambria Math" w:hAnsi="Cambria Math" w:cs="Arial"/>
              <w:sz w:val="20"/>
              <w:szCs w:val="20"/>
            </w:rPr>
            <m:t>⁡(</m:t>
          </m:r>
          <m:rad>
            <m:radPr>
              <m:degHide m:val="1"/>
              <m:ctrlPr>
                <w:rPr>
                  <w:rFonts w:ascii="Cambria Math" w:hAnsi="Cambria Math" w:cs="Arial"/>
                  <w:sz w:val="20"/>
                  <w:szCs w:val="20"/>
                </w:rPr>
              </m:ctrlPr>
            </m:radPr>
            <m:deg/>
            <m:e>
              <m:sSup>
                <m:sSupPr>
                  <m:ctrlPr>
                    <w:rPr>
                      <w:rFonts w:ascii="Cambria Math" w:hAnsi="Cambria Math" w:cs="Arial"/>
                      <w:sz w:val="20"/>
                      <w:szCs w:val="20"/>
                    </w:rPr>
                  </m:ctrlPr>
                </m:sSupPr>
                <m:e>
                  <m:r>
                    <m:rPr>
                      <m:sty m:val="p"/>
                    </m:rPr>
                    <w:rPr>
                      <w:rFonts w:ascii="Cambria Math" w:hAnsi="Cambria Math" w:cs="Arial"/>
                      <w:sz w:val="20"/>
                      <w:szCs w:val="20"/>
                    </w:rPr>
                    <m:t>sin</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sz w:val="20"/>
                      <w:szCs w:val="20"/>
                    </w:rPr>
                  </m:ctrlPr>
                </m:fPr>
                <m:num>
                  <m:r>
                    <m:rPr>
                      <m:sty m:val="p"/>
                    </m:rPr>
                    <w:rPr>
                      <w:rFonts w:ascii="Cambria Math" w:hAnsi="Cambria Math" w:cs="Arial"/>
                      <w:sz w:val="20"/>
                      <w:szCs w:val="20"/>
                    </w:rPr>
                    <m:t>Δ</m:t>
                  </m:r>
                  <m:r>
                    <w:rPr>
                      <w:rFonts w:ascii="Cambria Math" w:hAnsi="Cambria Math" w:cs="Arial"/>
                      <w:sz w:val="20"/>
                      <w:szCs w:val="20"/>
                    </w:rPr>
                    <m:t>ϕ</m:t>
                  </m:r>
                </m:num>
                <m:den>
                  <m:r>
                    <w:rPr>
                      <w:rFonts w:ascii="Cambria Math" w:hAnsi="Cambria Math" w:cs="Arial"/>
                      <w:sz w:val="20"/>
                      <w:szCs w:val="20"/>
                    </w:rPr>
                    <m:t>2</m:t>
                  </m:r>
                </m:den>
              </m:f>
              <m:r>
                <w:rPr>
                  <w:rFonts w:ascii="Cambria Math" w:hAnsi="Cambria Math" w:cs="Arial"/>
                  <w:sz w:val="20"/>
                  <w:szCs w:val="20"/>
                </w:rPr>
                <m:t>)+</m:t>
              </m:r>
              <m:r>
                <m:rPr>
                  <m:sty m:val="p"/>
                </m:rPr>
                <w:rPr>
                  <w:rFonts w:ascii="Cambria Math" w:hAnsi="Cambria Math" w:cs="Arial"/>
                  <w:sz w:val="20"/>
                  <w:szCs w:val="20"/>
                </w:rPr>
                <m:t>cos</m:t>
              </m:r>
              <m:r>
                <w:rPr>
                  <w:rFonts w:ascii="Cambria Math" w:hAnsi="Cambria Math" w:cs="Arial"/>
                  <w:sz w:val="20"/>
                  <w:szCs w:val="20"/>
                </w:rPr>
                <m:t>⁡(</m:t>
              </m:r>
              <m:sSub>
                <m:sSubPr>
                  <m:ctrlPr>
                    <w:rPr>
                      <w:rFonts w:ascii="Cambria Math" w:hAnsi="Cambria Math" w:cs="Arial"/>
                      <w:sz w:val="20"/>
                      <w:szCs w:val="20"/>
                    </w:rPr>
                  </m:ctrlPr>
                </m:sSubPr>
                <m:e>
                  <m:r>
                    <w:rPr>
                      <w:rFonts w:ascii="Cambria Math" w:hAnsi="Cambria Math" w:cs="Arial"/>
                      <w:sz w:val="20"/>
                      <w:szCs w:val="20"/>
                    </w:rPr>
                    <m:t>ϕ</m:t>
                  </m:r>
                </m:e>
                <m:sub>
                  <m:r>
                    <w:rPr>
                      <w:rFonts w:ascii="Cambria Math" w:hAnsi="Cambria Math" w:cs="Arial"/>
                      <w:sz w:val="20"/>
                      <w:szCs w:val="20"/>
                    </w:rPr>
                    <m:t>1</m:t>
                  </m:r>
                </m:sub>
              </m:sSub>
              <m:r>
                <w:rPr>
                  <w:rFonts w:ascii="Cambria Math" w:hAnsi="Cambria Math" w:cs="Arial"/>
                  <w:sz w:val="20"/>
                  <w:szCs w:val="20"/>
                </w:rPr>
                <m:t>)</m:t>
              </m:r>
              <m:r>
                <m:rPr>
                  <m:sty m:val="p"/>
                </m:rPr>
                <w:rPr>
                  <w:rFonts w:ascii="Cambria Math" w:hAnsi="Cambria Math" w:cs="Arial"/>
                  <w:sz w:val="20"/>
                  <w:szCs w:val="20"/>
                </w:rPr>
                <m:t>cos</m:t>
              </m:r>
              <m:r>
                <w:rPr>
                  <w:rFonts w:ascii="Cambria Math" w:hAnsi="Cambria Math" w:cs="Arial"/>
                  <w:sz w:val="20"/>
                  <w:szCs w:val="20"/>
                </w:rPr>
                <m:t>⁡(</m:t>
              </m:r>
              <m:sSub>
                <m:sSubPr>
                  <m:ctrlPr>
                    <w:rPr>
                      <w:rFonts w:ascii="Cambria Math" w:hAnsi="Cambria Math" w:cs="Arial"/>
                      <w:sz w:val="20"/>
                      <w:szCs w:val="20"/>
                    </w:rPr>
                  </m:ctrlPr>
                </m:sSubPr>
                <m:e>
                  <m:r>
                    <w:rPr>
                      <w:rFonts w:ascii="Cambria Math" w:hAnsi="Cambria Math" w:cs="Arial"/>
                      <w:sz w:val="20"/>
                      <w:szCs w:val="20"/>
                    </w:rPr>
                    <m:t>ϕ</m:t>
                  </m:r>
                </m:e>
                <m:sub>
                  <m:r>
                    <w:rPr>
                      <w:rFonts w:ascii="Cambria Math" w:hAnsi="Cambria Math" w:cs="Arial"/>
                      <w:sz w:val="20"/>
                      <w:szCs w:val="20"/>
                    </w:rPr>
                    <m:t>2</m:t>
                  </m:r>
                </m:sub>
              </m:sSub>
              <m:r>
                <w:rPr>
                  <w:rFonts w:ascii="Cambria Math" w:hAnsi="Cambria Math" w:cs="Arial"/>
                  <w:sz w:val="20"/>
                  <w:szCs w:val="20"/>
                </w:rPr>
                <m:t>)</m:t>
              </m:r>
              <m:sSup>
                <m:sSupPr>
                  <m:ctrlPr>
                    <w:rPr>
                      <w:rFonts w:ascii="Cambria Math" w:hAnsi="Cambria Math" w:cs="Arial"/>
                      <w:sz w:val="20"/>
                      <w:szCs w:val="20"/>
                    </w:rPr>
                  </m:ctrlPr>
                </m:sSupPr>
                <m:e>
                  <m:r>
                    <m:rPr>
                      <m:sty m:val="p"/>
                    </m:rPr>
                    <w:rPr>
                      <w:rFonts w:ascii="Cambria Math" w:hAnsi="Cambria Math" w:cs="Arial"/>
                      <w:sz w:val="20"/>
                      <w:szCs w:val="20"/>
                    </w:rPr>
                    <m:t>sin</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sz w:val="20"/>
                      <w:szCs w:val="20"/>
                    </w:rPr>
                  </m:ctrlPr>
                </m:fPr>
                <m:num>
                  <m:r>
                    <m:rPr>
                      <m:sty m:val="p"/>
                    </m:rPr>
                    <w:rPr>
                      <w:rFonts w:ascii="Cambria Math" w:hAnsi="Cambria Math" w:cs="Arial"/>
                      <w:sz w:val="20"/>
                      <w:szCs w:val="20"/>
                    </w:rPr>
                    <m:t>Δ</m:t>
                  </m:r>
                  <m:r>
                    <w:rPr>
                      <w:rFonts w:ascii="Cambria Math" w:hAnsi="Cambria Math" w:cs="Arial"/>
                      <w:sz w:val="20"/>
                      <w:szCs w:val="20"/>
                    </w:rPr>
                    <m:t>λ</m:t>
                  </m:r>
                </m:num>
                <m:den>
                  <m:r>
                    <w:rPr>
                      <w:rFonts w:ascii="Cambria Math" w:hAnsi="Cambria Math" w:cs="Arial"/>
                      <w:sz w:val="20"/>
                      <w:szCs w:val="20"/>
                    </w:rPr>
                    <m:t>2</m:t>
                  </m:r>
                </m:den>
              </m:f>
              <m:r>
                <w:rPr>
                  <w:rFonts w:ascii="Cambria Math" w:hAnsi="Cambria Math" w:cs="Arial"/>
                  <w:sz w:val="20"/>
                  <w:szCs w:val="20"/>
                </w:rPr>
                <m:t>)</m:t>
              </m:r>
            </m:e>
          </m:rad>
          <m:r>
            <w:rPr>
              <w:rFonts w:ascii="Cambria Math" w:hAnsi="Cambria Math" w:cs="Arial"/>
              <w:sz w:val="20"/>
              <w:szCs w:val="20"/>
            </w:rPr>
            <m:t>)</m:t>
          </m:r>
        </m:oMath>
      </m:oMathPara>
    </w:p>
    <w:p w14:paraId="3713161D" w14:textId="77777777" w:rsidR="00F8695D" w:rsidRPr="00C239B5" w:rsidRDefault="00F8695D" w:rsidP="00F8695D">
      <w:pPr>
        <w:pStyle w:val="NormalWeb"/>
        <w:ind w:left="1440"/>
        <w:rPr>
          <w:rFonts w:ascii="Arial" w:hAnsi="Arial" w:cs="Arial"/>
          <w:sz w:val="20"/>
          <w:szCs w:val="20"/>
        </w:rPr>
      </w:pPr>
      <w:r w:rsidRPr="00C239B5">
        <w:rPr>
          <w:rFonts w:ascii="Arial" w:hAnsi="Arial" w:cs="Arial"/>
          <w:sz w:val="20"/>
          <w:szCs w:val="20"/>
        </w:rPr>
        <w:t>Where:</w:t>
      </w:r>
    </w:p>
    <w:p w14:paraId="72443757" w14:textId="77777777" w:rsidR="00F8695D" w:rsidRPr="00C239B5" w:rsidRDefault="00F8695D" w:rsidP="00F8695D">
      <w:pPr>
        <w:numPr>
          <w:ilvl w:val="0"/>
          <w:numId w:val="2"/>
        </w:numPr>
        <w:tabs>
          <w:tab w:val="clear" w:pos="720"/>
          <w:tab w:val="num" w:pos="2160"/>
        </w:tabs>
        <w:spacing w:before="100" w:beforeAutospacing="1" w:after="100" w:afterAutospacing="1" w:line="240" w:lineRule="auto"/>
        <w:ind w:left="2160"/>
        <w:rPr>
          <w:rFonts w:ascii="Arial" w:hAnsi="Arial" w:cs="Arial"/>
          <w:sz w:val="20"/>
          <w:szCs w:val="20"/>
        </w:rPr>
      </w:pPr>
      <w:r w:rsidRPr="00C239B5">
        <w:rPr>
          <w:rStyle w:val="katex-mathml"/>
          <w:rFonts w:ascii="Arial" w:hAnsi="Arial" w:cs="Arial"/>
          <w:sz w:val="20"/>
          <w:szCs w:val="20"/>
        </w:rPr>
        <w:t>d</w:t>
      </w:r>
      <w:r w:rsidRPr="00C239B5">
        <w:rPr>
          <w:rFonts w:ascii="Arial" w:hAnsi="Arial" w:cs="Arial"/>
          <w:sz w:val="20"/>
          <w:szCs w:val="20"/>
        </w:rPr>
        <w:t xml:space="preserve">: The distance between the two points (along the surface of the sphere) in the same unit as the radius </w:t>
      </w:r>
      <w:r w:rsidRPr="00C239B5">
        <w:rPr>
          <w:rStyle w:val="katex-mathml"/>
          <w:rFonts w:ascii="Arial" w:hAnsi="Arial" w:cs="Arial"/>
          <w:sz w:val="20"/>
          <w:szCs w:val="20"/>
        </w:rPr>
        <w:t>R</w:t>
      </w:r>
      <w:r w:rsidRPr="00C239B5">
        <w:rPr>
          <w:rFonts w:ascii="Arial" w:hAnsi="Arial" w:cs="Arial"/>
          <w:sz w:val="20"/>
          <w:szCs w:val="20"/>
        </w:rPr>
        <w:t>.</w:t>
      </w:r>
    </w:p>
    <w:p w14:paraId="3E0BF885" w14:textId="77777777" w:rsidR="00F8695D" w:rsidRPr="00C239B5" w:rsidRDefault="00F8695D" w:rsidP="00F8695D">
      <w:pPr>
        <w:numPr>
          <w:ilvl w:val="0"/>
          <w:numId w:val="2"/>
        </w:numPr>
        <w:tabs>
          <w:tab w:val="clear" w:pos="720"/>
          <w:tab w:val="num" w:pos="2160"/>
        </w:tabs>
        <w:spacing w:before="100" w:beforeAutospacing="1" w:after="100" w:afterAutospacing="1" w:line="240" w:lineRule="auto"/>
        <w:ind w:left="2160"/>
        <w:rPr>
          <w:rFonts w:ascii="Arial" w:hAnsi="Arial" w:cs="Arial"/>
          <w:sz w:val="20"/>
          <w:szCs w:val="20"/>
        </w:rPr>
      </w:pPr>
      <w:r w:rsidRPr="00C239B5">
        <w:rPr>
          <w:rStyle w:val="katex-mathml"/>
          <w:rFonts w:ascii="Arial" w:hAnsi="Arial" w:cs="Arial"/>
          <w:sz w:val="20"/>
          <w:szCs w:val="20"/>
        </w:rPr>
        <w:t>R</w:t>
      </w:r>
      <w:r w:rsidRPr="00C239B5">
        <w:rPr>
          <w:rFonts w:ascii="Arial" w:hAnsi="Arial" w:cs="Arial"/>
          <w:sz w:val="20"/>
          <w:szCs w:val="20"/>
        </w:rPr>
        <w:t xml:space="preserve">: The radius of the sphere (Earth's radius is approximately </w:t>
      </w:r>
      <w:r w:rsidRPr="00C239B5">
        <w:rPr>
          <w:rStyle w:val="Strong"/>
          <w:rFonts w:ascii="Arial" w:hAnsi="Arial" w:cs="Arial"/>
          <w:sz w:val="20"/>
          <w:szCs w:val="20"/>
        </w:rPr>
        <w:t>6,371 km</w:t>
      </w:r>
      <w:r w:rsidRPr="00C239B5">
        <w:rPr>
          <w:rFonts w:ascii="Arial" w:hAnsi="Arial" w:cs="Arial"/>
          <w:sz w:val="20"/>
          <w:szCs w:val="20"/>
        </w:rPr>
        <w:t xml:space="preserve"> or </w:t>
      </w:r>
      <w:r w:rsidRPr="00C239B5">
        <w:rPr>
          <w:rStyle w:val="Strong"/>
          <w:rFonts w:ascii="Arial" w:hAnsi="Arial" w:cs="Arial"/>
          <w:sz w:val="20"/>
          <w:szCs w:val="20"/>
        </w:rPr>
        <w:t>3,959 miles</w:t>
      </w:r>
      <w:r w:rsidRPr="00C239B5">
        <w:rPr>
          <w:rFonts w:ascii="Arial" w:hAnsi="Arial" w:cs="Arial"/>
          <w:sz w:val="20"/>
          <w:szCs w:val="20"/>
        </w:rPr>
        <w:t>).</w:t>
      </w:r>
    </w:p>
    <w:p w14:paraId="6C49E027" w14:textId="77777777" w:rsidR="00F8695D" w:rsidRPr="00C239B5" w:rsidRDefault="00F8695D" w:rsidP="00F8695D">
      <w:pPr>
        <w:numPr>
          <w:ilvl w:val="0"/>
          <w:numId w:val="2"/>
        </w:numPr>
        <w:tabs>
          <w:tab w:val="clear" w:pos="720"/>
          <w:tab w:val="num" w:pos="2160"/>
        </w:tabs>
        <w:spacing w:before="100" w:beforeAutospacing="1" w:after="100" w:afterAutospacing="1" w:line="240" w:lineRule="auto"/>
        <w:ind w:left="2160"/>
        <w:rPr>
          <w:rFonts w:ascii="Arial" w:hAnsi="Arial" w:cs="Arial"/>
          <w:sz w:val="20"/>
          <w:szCs w:val="20"/>
        </w:rPr>
      </w:pPr>
      <w:r w:rsidRPr="00C239B5">
        <w:rPr>
          <w:rStyle w:val="katex-mathml"/>
          <w:rFonts w:ascii="Arial" w:hAnsi="Arial" w:cs="Arial"/>
          <w:sz w:val="20"/>
          <w:szCs w:val="20"/>
        </w:rPr>
        <w:t>ϕ</w:t>
      </w:r>
      <w:r w:rsidRPr="00C239B5">
        <w:rPr>
          <w:rStyle w:val="katex-mathml"/>
          <w:rFonts w:ascii="Arial" w:hAnsi="Arial" w:cs="Arial"/>
          <w:sz w:val="20"/>
          <w:szCs w:val="20"/>
          <w:vertAlign w:val="subscript"/>
        </w:rPr>
        <w:t>1</w:t>
      </w:r>
      <w:r w:rsidRPr="00C239B5">
        <w:rPr>
          <w:rStyle w:val="katex-mathml"/>
          <w:rFonts w:ascii="Arial" w:hAnsi="Arial" w:cs="Arial"/>
          <w:sz w:val="20"/>
          <w:szCs w:val="20"/>
        </w:rPr>
        <w:t>,ϕ</w:t>
      </w:r>
      <w:r w:rsidRPr="00C239B5">
        <w:rPr>
          <w:rStyle w:val="katex-mathml"/>
          <w:rFonts w:ascii="Arial" w:hAnsi="Arial" w:cs="Arial"/>
          <w:sz w:val="20"/>
          <w:szCs w:val="20"/>
          <w:vertAlign w:val="subscript"/>
        </w:rPr>
        <w:t>2</w:t>
      </w:r>
      <w:r w:rsidRPr="00C239B5">
        <w:rPr>
          <w:rStyle w:val="vlist-s"/>
          <w:rFonts w:ascii="Arial" w:hAnsi="Arial" w:cs="Arial"/>
          <w:sz w:val="20"/>
          <w:szCs w:val="20"/>
        </w:rPr>
        <w:t xml:space="preserve"> ​</w:t>
      </w:r>
      <w:r w:rsidRPr="00C239B5">
        <w:rPr>
          <w:rFonts w:ascii="Arial" w:hAnsi="Arial" w:cs="Arial"/>
          <w:sz w:val="20"/>
          <w:szCs w:val="20"/>
        </w:rPr>
        <w:t>: Latitudes of the two points (in radians).</w:t>
      </w:r>
    </w:p>
    <w:p w14:paraId="69293033" w14:textId="77777777" w:rsidR="00F8695D" w:rsidRPr="00C239B5" w:rsidRDefault="00F8695D" w:rsidP="00F8695D">
      <w:pPr>
        <w:numPr>
          <w:ilvl w:val="0"/>
          <w:numId w:val="2"/>
        </w:numPr>
        <w:tabs>
          <w:tab w:val="clear" w:pos="720"/>
          <w:tab w:val="num" w:pos="2160"/>
        </w:tabs>
        <w:spacing w:before="100" w:beforeAutospacing="1" w:after="100" w:afterAutospacing="1" w:line="240" w:lineRule="auto"/>
        <w:ind w:left="2160"/>
        <w:rPr>
          <w:rFonts w:ascii="Arial" w:hAnsi="Arial" w:cs="Arial"/>
          <w:sz w:val="20"/>
          <w:szCs w:val="20"/>
        </w:rPr>
      </w:pPr>
      <w:r w:rsidRPr="00C239B5">
        <w:rPr>
          <w:rStyle w:val="katex-mathml"/>
          <w:rFonts w:ascii="Arial" w:hAnsi="Arial" w:cs="Arial"/>
          <w:sz w:val="20"/>
          <w:szCs w:val="20"/>
        </w:rPr>
        <w:t>λ</w:t>
      </w:r>
      <w:r w:rsidRPr="00C239B5">
        <w:rPr>
          <w:rStyle w:val="katex-mathml"/>
          <w:rFonts w:ascii="Arial" w:hAnsi="Arial" w:cs="Arial"/>
          <w:sz w:val="20"/>
          <w:szCs w:val="20"/>
          <w:vertAlign w:val="subscript"/>
        </w:rPr>
        <w:t>1</w:t>
      </w:r>
      <w:r w:rsidRPr="00C239B5">
        <w:rPr>
          <w:rStyle w:val="katex-mathml"/>
          <w:rFonts w:ascii="Arial" w:hAnsi="Arial" w:cs="Arial"/>
          <w:sz w:val="20"/>
          <w:szCs w:val="20"/>
        </w:rPr>
        <w:t>,λ</w:t>
      </w:r>
      <w:r w:rsidRPr="00C239B5">
        <w:rPr>
          <w:rStyle w:val="katex-mathml"/>
          <w:rFonts w:ascii="Arial" w:hAnsi="Arial" w:cs="Arial"/>
          <w:sz w:val="20"/>
          <w:szCs w:val="20"/>
          <w:vertAlign w:val="subscript"/>
        </w:rPr>
        <w:t>2</w:t>
      </w:r>
      <w:r w:rsidRPr="00C239B5">
        <w:rPr>
          <w:rStyle w:val="vlist-s"/>
          <w:rFonts w:ascii="Arial" w:hAnsi="Arial" w:cs="Arial"/>
          <w:sz w:val="20"/>
          <w:szCs w:val="20"/>
        </w:rPr>
        <w:t xml:space="preserve"> ​</w:t>
      </w:r>
      <w:r w:rsidRPr="00C239B5">
        <w:rPr>
          <w:rFonts w:ascii="Arial" w:hAnsi="Arial" w:cs="Arial"/>
          <w:sz w:val="20"/>
          <w:szCs w:val="20"/>
        </w:rPr>
        <w:t>: Longitudes of the two points (in radians).</w:t>
      </w:r>
    </w:p>
    <w:p w14:paraId="6C2B1447" w14:textId="77777777" w:rsidR="00F8695D" w:rsidRPr="00C239B5" w:rsidRDefault="00F8695D" w:rsidP="00F8695D">
      <w:pPr>
        <w:numPr>
          <w:ilvl w:val="0"/>
          <w:numId w:val="2"/>
        </w:numPr>
        <w:tabs>
          <w:tab w:val="clear" w:pos="720"/>
          <w:tab w:val="num" w:pos="2160"/>
        </w:tabs>
        <w:spacing w:before="100" w:beforeAutospacing="1" w:after="100" w:afterAutospacing="1" w:line="240" w:lineRule="auto"/>
        <w:ind w:left="2160"/>
        <w:rPr>
          <w:rFonts w:ascii="Arial" w:hAnsi="Arial" w:cs="Arial"/>
          <w:sz w:val="20"/>
          <w:szCs w:val="20"/>
        </w:rPr>
      </w:pPr>
      <w:proofErr w:type="spellStart"/>
      <w:r w:rsidRPr="00C239B5">
        <w:rPr>
          <w:rStyle w:val="katex-mathml"/>
          <w:rFonts w:ascii="Arial" w:hAnsi="Arial" w:cs="Arial"/>
          <w:sz w:val="20"/>
          <w:szCs w:val="20"/>
        </w:rPr>
        <w:t>Δϕ</w:t>
      </w:r>
      <w:proofErr w:type="spellEnd"/>
      <w:r w:rsidRPr="00C239B5">
        <w:rPr>
          <w:rFonts w:ascii="Arial" w:hAnsi="Arial" w:cs="Arial"/>
          <w:sz w:val="20"/>
          <w:szCs w:val="20"/>
        </w:rPr>
        <w:t>: Difference in latitudes (</w:t>
      </w:r>
      <w:r w:rsidRPr="00C239B5">
        <w:rPr>
          <w:rStyle w:val="katex-mathml"/>
          <w:rFonts w:ascii="Arial" w:hAnsi="Arial" w:cs="Arial"/>
          <w:sz w:val="20"/>
          <w:szCs w:val="20"/>
        </w:rPr>
        <w:t>ϕ2−ϕ1</w:t>
      </w:r>
      <w:r w:rsidRPr="00C239B5">
        <w:rPr>
          <w:rStyle w:val="vlist-s"/>
          <w:rFonts w:ascii="Arial" w:hAnsi="Arial" w:cs="Arial"/>
          <w:sz w:val="20"/>
          <w:szCs w:val="20"/>
        </w:rPr>
        <w:t xml:space="preserve"> ​</w:t>
      </w:r>
      <w:r w:rsidRPr="00C239B5">
        <w:rPr>
          <w:rFonts w:ascii="Arial" w:hAnsi="Arial" w:cs="Arial"/>
          <w:sz w:val="20"/>
          <w:szCs w:val="20"/>
        </w:rPr>
        <w:t>).</w:t>
      </w:r>
    </w:p>
    <w:p w14:paraId="46FCAFFD" w14:textId="5C776824" w:rsidR="00F8695D" w:rsidRPr="00C239B5" w:rsidRDefault="00F8695D" w:rsidP="00F8695D">
      <w:pPr>
        <w:numPr>
          <w:ilvl w:val="0"/>
          <w:numId w:val="2"/>
        </w:numPr>
        <w:tabs>
          <w:tab w:val="clear" w:pos="720"/>
          <w:tab w:val="num" w:pos="2160"/>
        </w:tabs>
        <w:spacing w:before="100" w:beforeAutospacing="1" w:after="100" w:afterAutospacing="1" w:line="240" w:lineRule="auto"/>
        <w:ind w:left="2160"/>
        <w:rPr>
          <w:rFonts w:ascii="Arial" w:hAnsi="Arial" w:cs="Arial"/>
          <w:sz w:val="20"/>
          <w:szCs w:val="20"/>
        </w:rPr>
      </w:pPr>
      <w:proofErr w:type="spellStart"/>
      <w:r w:rsidRPr="00C239B5">
        <w:rPr>
          <w:rStyle w:val="katex-mathml"/>
          <w:rFonts w:ascii="Arial" w:hAnsi="Arial" w:cs="Arial"/>
          <w:sz w:val="20"/>
          <w:szCs w:val="20"/>
        </w:rPr>
        <w:t>Δλ</w:t>
      </w:r>
      <w:proofErr w:type="spellEnd"/>
      <w:r w:rsidRPr="00C239B5">
        <w:rPr>
          <w:rFonts w:ascii="Arial" w:hAnsi="Arial" w:cs="Arial"/>
          <w:sz w:val="20"/>
          <w:szCs w:val="20"/>
        </w:rPr>
        <w:t>: Difference in longitudes (</w:t>
      </w:r>
      <w:r w:rsidRPr="00C239B5">
        <w:rPr>
          <w:rStyle w:val="katex-mathml"/>
          <w:rFonts w:ascii="Arial" w:hAnsi="Arial" w:cs="Arial"/>
          <w:sz w:val="20"/>
          <w:szCs w:val="20"/>
        </w:rPr>
        <w:t>λ2−λ1</w:t>
      </w:r>
      <w:r w:rsidRPr="00C239B5">
        <w:rPr>
          <w:rFonts w:ascii="Arial" w:hAnsi="Arial" w:cs="Arial"/>
          <w:sz w:val="20"/>
          <w:szCs w:val="20"/>
        </w:rPr>
        <w:t>).</w:t>
      </w:r>
    </w:p>
    <w:p w14:paraId="28415A16" w14:textId="77777777" w:rsidR="00F8695D" w:rsidRPr="00F8695D" w:rsidRDefault="00F8695D" w:rsidP="00F8695D">
      <w:pPr>
        <w:numPr>
          <w:ilvl w:val="1"/>
          <w:numId w:val="2"/>
        </w:numPr>
        <w:rPr>
          <w:rFonts w:ascii="Arial" w:hAnsi="Arial" w:cs="Arial"/>
          <w:sz w:val="20"/>
          <w:szCs w:val="20"/>
        </w:rPr>
      </w:pPr>
      <w:r w:rsidRPr="00F8695D">
        <w:rPr>
          <w:rFonts w:ascii="Arial" w:hAnsi="Arial" w:cs="Arial"/>
          <w:sz w:val="20"/>
          <w:szCs w:val="20"/>
        </w:rPr>
        <w:t>_</w:t>
      </w:r>
      <w:proofErr w:type="spellStart"/>
      <w:r w:rsidRPr="00F8695D">
        <w:rPr>
          <w:rFonts w:ascii="Arial" w:hAnsi="Arial" w:cs="Arial"/>
          <w:sz w:val="20"/>
          <w:szCs w:val="20"/>
        </w:rPr>
        <w:t>mark_outliers</w:t>
      </w:r>
      <w:proofErr w:type="spellEnd"/>
      <w:r w:rsidRPr="00F8695D">
        <w:rPr>
          <w:rFonts w:ascii="Arial" w:hAnsi="Arial" w:cs="Arial"/>
          <w:sz w:val="20"/>
          <w:szCs w:val="20"/>
        </w:rPr>
        <w:t>: Uses LOF to dynamically detect points that deviate from the local trajectory pattern.</w:t>
      </w:r>
    </w:p>
    <w:p w14:paraId="6E29D608" w14:textId="77777777" w:rsidR="00F8695D" w:rsidRPr="00F8695D" w:rsidRDefault="00F8695D" w:rsidP="00F8695D">
      <w:pPr>
        <w:numPr>
          <w:ilvl w:val="1"/>
          <w:numId w:val="2"/>
        </w:numPr>
        <w:rPr>
          <w:rFonts w:ascii="Arial" w:hAnsi="Arial" w:cs="Arial"/>
          <w:sz w:val="20"/>
          <w:szCs w:val="20"/>
        </w:rPr>
      </w:pPr>
      <w:r w:rsidRPr="00F8695D">
        <w:rPr>
          <w:rFonts w:ascii="Arial" w:hAnsi="Arial" w:cs="Arial"/>
          <w:sz w:val="20"/>
          <w:szCs w:val="20"/>
        </w:rPr>
        <w:t>_</w:t>
      </w:r>
      <w:proofErr w:type="spellStart"/>
      <w:r w:rsidRPr="00F8695D">
        <w:rPr>
          <w:rFonts w:ascii="Arial" w:hAnsi="Arial" w:cs="Arial"/>
          <w:sz w:val="20"/>
          <w:szCs w:val="20"/>
        </w:rPr>
        <w:t>clean_trajectory</w:t>
      </w:r>
      <w:proofErr w:type="spellEnd"/>
      <w:r w:rsidRPr="00F8695D">
        <w:rPr>
          <w:rFonts w:ascii="Arial" w:hAnsi="Arial" w:cs="Arial"/>
          <w:sz w:val="20"/>
          <w:szCs w:val="20"/>
        </w:rPr>
        <w:t>: Applies outlier detection and removes identified points while retaining a minimum number of trajectory points.</w:t>
      </w:r>
    </w:p>
    <w:p w14:paraId="5604DB27" w14:textId="77777777" w:rsidR="00F8695D" w:rsidRPr="00F8695D" w:rsidRDefault="00F8695D" w:rsidP="00F8695D">
      <w:pPr>
        <w:numPr>
          <w:ilvl w:val="0"/>
          <w:numId w:val="2"/>
        </w:numPr>
        <w:rPr>
          <w:rFonts w:ascii="Arial" w:hAnsi="Arial" w:cs="Arial"/>
          <w:sz w:val="20"/>
          <w:szCs w:val="20"/>
        </w:rPr>
      </w:pPr>
      <w:r w:rsidRPr="00F8695D">
        <w:rPr>
          <w:rFonts w:ascii="Arial" w:hAnsi="Arial" w:cs="Arial"/>
          <w:b/>
          <w:bCs/>
          <w:sz w:val="20"/>
          <w:szCs w:val="20"/>
        </w:rPr>
        <w:t>Idea</w:t>
      </w:r>
      <w:r w:rsidRPr="00F8695D">
        <w:rPr>
          <w:rFonts w:ascii="Arial" w:hAnsi="Arial" w:cs="Arial"/>
          <w:sz w:val="20"/>
          <w:szCs w:val="20"/>
        </w:rPr>
        <w:t>: By applying statistical and spatial methods, this class ensures that the cleaned data is accurate and reliable for further processing.</w:t>
      </w:r>
    </w:p>
    <w:p w14:paraId="7E5819A4" w14:textId="77777777" w:rsidR="00C239B5" w:rsidRPr="00C239B5" w:rsidRDefault="00C239B5" w:rsidP="00C239B5">
      <w:pPr>
        <w:rPr>
          <w:rFonts w:ascii="Arial" w:hAnsi="Arial" w:cs="Arial"/>
          <w:b/>
          <w:bCs/>
          <w:sz w:val="20"/>
          <w:szCs w:val="20"/>
        </w:rPr>
      </w:pPr>
    </w:p>
    <w:p w14:paraId="709CEE51" w14:textId="77777777" w:rsidR="00C239B5" w:rsidRDefault="00C239B5" w:rsidP="00C239B5">
      <w:pPr>
        <w:rPr>
          <w:rFonts w:ascii="Arial" w:hAnsi="Arial" w:cs="Arial"/>
          <w:b/>
          <w:bCs/>
          <w:sz w:val="20"/>
          <w:szCs w:val="20"/>
        </w:rPr>
      </w:pPr>
    </w:p>
    <w:p w14:paraId="2FF7ECF9" w14:textId="77777777" w:rsidR="009E34E8" w:rsidRDefault="009E34E8" w:rsidP="00C239B5">
      <w:pPr>
        <w:rPr>
          <w:rFonts w:ascii="Arial" w:hAnsi="Arial" w:cs="Arial"/>
          <w:b/>
          <w:bCs/>
          <w:sz w:val="20"/>
          <w:szCs w:val="20"/>
        </w:rPr>
      </w:pPr>
    </w:p>
    <w:p w14:paraId="33555B98" w14:textId="77777777" w:rsidR="009E34E8" w:rsidRDefault="009E34E8" w:rsidP="00C239B5">
      <w:pPr>
        <w:rPr>
          <w:rFonts w:ascii="Arial" w:hAnsi="Arial" w:cs="Arial"/>
          <w:b/>
          <w:bCs/>
          <w:sz w:val="20"/>
          <w:szCs w:val="20"/>
        </w:rPr>
      </w:pPr>
    </w:p>
    <w:p w14:paraId="792834F6" w14:textId="77777777" w:rsidR="009E34E8" w:rsidRDefault="009E34E8" w:rsidP="00C239B5">
      <w:pPr>
        <w:rPr>
          <w:rFonts w:ascii="Arial" w:hAnsi="Arial" w:cs="Arial"/>
          <w:b/>
          <w:bCs/>
          <w:sz w:val="20"/>
          <w:szCs w:val="20"/>
        </w:rPr>
      </w:pPr>
    </w:p>
    <w:p w14:paraId="7D61D706" w14:textId="77777777" w:rsidR="009E34E8" w:rsidRDefault="009E34E8" w:rsidP="00C239B5">
      <w:pPr>
        <w:rPr>
          <w:rFonts w:ascii="Arial" w:hAnsi="Arial" w:cs="Arial"/>
          <w:b/>
          <w:bCs/>
          <w:sz w:val="20"/>
          <w:szCs w:val="20"/>
        </w:rPr>
      </w:pPr>
    </w:p>
    <w:p w14:paraId="16E9F1FE" w14:textId="77777777" w:rsidR="009E34E8" w:rsidRDefault="009E34E8" w:rsidP="00C239B5">
      <w:pPr>
        <w:rPr>
          <w:rFonts w:ascii="Arial" w:hAnsi="Arial" w:cs="Arial"/>
          <w:b/>
          <w:bCs/>
          <w:sz w:val="20"/>
          <w:szCs w:val="20"/>
        </w:rPr>
      </w:pPr>
    </w:p>
    <w:p w14:paraId="40EDBF9B" w14:textId="77777777" w:rsidR="009E34E8" w:rsidRPr="00C239B5" w:rsidRDefault="009E34E8" w:rsidP="00C239B5">
      <w:pPr>
        <w:rPr>
          <w:rFonts w:ascii="Arial" w:hAnsi="Arial" w:cs="Arial"/>
          <w:b/>
          <w:bCs/>
          <w:sz w:val="20"/>
          <w:szCs w:val="20"/>
        </w:rPr>
      </w:pPr>
    </w:p>
    <w:p w14:paraId="6F1C3420" w14:textId="14DCAB1B" w:rsidR="00C239B5" w:rsidRPr="00C239B5" w:rsidRDefault="00C239B5" w:rsidP="00C239B5">
      <w:pPr>
        <w:rPr>
          <w:rFonts w:ascii="Arial" w:hAnsi="Arial" w:cs="Arial"/>
          <w:b/>
          <w:bCs/>
          <w:sz w:val="20"/>
          <w:szCs w:val="20"/>
        </w:rPr>
      </w:pPr>
      <w:r w:rsidRPr="00C239B5">
        <w:rPr>
          <w:rFonts w:ascii="Arial" w:hAnsi="Arial" w:cs="Arial"/>
          <w:b/>
          <w:bCs/>
          <w:sz w:val="20"/>
          <w:szCs w:val="20"/>
        </w:rPr>
        <w:lastRenderedPageBreak/>
        <w:t>2. A</w:t>
      </w:r>
      <w:proofErr w:type="spellStart"/>
      <w:r w:rsidRPr="00C239B5">
        <w:rPr>
          <w:rFonts w:ascii="Arial" w:hAnsi="Arial" w:cs="Arial"/>
          <w:b/>
          <w:bCs/>
          <w:sz w:val="20"/>
          <w:szCs w:val="20"/>
        </w:rPr>
        <w:t>dvancedSpatialIndex</w:t>
      </w:r>
      <w:proofErr w:type="spellEnd"/>
      <w:r w:rsidRPr="00C239B5">
        <w:rPr>
          <w:rFonts w:ascii="Arial" w:hAnsi="Arial" w:cs="Arial"/>
          <w:b/>
          <w:bCs/>
          <w:sz w:val="20"/>
          <w:szCs w:val="20"/>
        </w:rPr>
        <w:t xml:space="preserve"> Class</w:t>
      </w:r>
    </w:p>
    <w:p w14:paraId="2808941B" w14:textId="77777777" w:rsidR="00C239B5" w:rsidRPr="00C239B5" w:rsidRDefault="00C239B5" w:rsidP="00C239B5">
      <w:pPr>
        <w:rPr>
          <w:rFonts w:ascii="Arial" w:hAnsi="Arial" w:cs="Arial"/>
          <w:sz w:val="20"/>
          <w:szCs w:val="20"/>
        </w:rPr>
      </w:pPr>
      <w:r w:rsidRPr="00C239B5">
        <w:rPr>
          <w:rFonts w:ascii="Arial" w:hAnsi="Arial" w:cs="Arial"/>
          <w:sz w:val="20"/>
          <w:szCs w:val="20"/>
        </w:rPr>
        <w:t>This class builds efficient data structures for finding the nearest road segments to a GPS point, improving computational performance for large datasets.</w:t>
      </w:r>
    </w:p>
    <w:p w14:paraId="6C26999C" w14:textId="77777777" w:rsidR="00C239B5" w:rsidRPr="00C239B5" w:rsidRDefault="00C239B5" w:rsidP="00C239B5">
      <w:pPr>
        <w:numPr>
          <w:ilvl w:val="0"/>
          <w:numId w:val="4"/>
        </w:numPr>
        <w:rPr>
          <w:rFonts w:ascii="Arial" w:hAnsi="Arial" w:cs="Arial"/>
          <w:sz w:val="20"/>
          <w:szCs w:val="20"/>
        </w:rPr>
      </w:pPr>
      <w:r w:rsidRPr="00C239B5">
        <w:rPr>
          <w:rFonts w:ascii="Arial" w:hAnsi="Arial" w:cs="Arial"/>
          <w:b/>
          <w:bCs/>
          <w:sz w:val="20"/>
          <w:szCs w:val="20"/>
        </w:rPr>
        <w:t>Key Concepts</w:t>
      </w:r>
      <w:r w:rsidRPr="00C239B5">
        <w:rPr>
          <w:rFonts w:ascii="Arial" w:hAnsi="Arial" w:cs="Arial"/>
          <w:sz w:val="20"/>
          <w:szCs w:val="20"/>
        </w:rPr>
        <w:t>:</w:t>
      </w:r>
    </w:p>
    <w:p w14:paraId="1FDFF2A8" w14:textId="77777777" w:rsidR="00C239B5" w:rsidRPr="00C239B5" w:rsidRDefault="00C239B5" w:rsidP="00C239B5">
      <w:pPr>
        <w:numPr>
          <w:ilvl w:val="1"/>
          <w:numId w:val="4"/>
        </w:numPr>
        <w:rPr>
          <w:rFonts w:ascii="Arial" w:hAnsi="Arial" w:cs="Arial"/>
          <w:sz w:val="20"/>
          <w:szCs w:val="20"/>
        </w:rPr>
      </w:pPr>
      <w:proofErr w:type="spellStart"/>
      <w:r w:rsidRPr="00C239B5">
        <w:rPr>
          <w:rFonts w:ascii="Arial" w:hAnsi="Arial" w:cs="Arial"/>
          <w:b/>
          <w:bCs/>
          <w:sz w:val="20"/>
          <w:szCs w:val="20"/>
        </w:rPr>
        <w:t>KDTree</w:t>
      </w:r>
      <w:proofErr w:type="spellEnd"/>
      <w:r w:rsidRPr="00C239B5">
        <w:rPr>
          <w:rFonts w:ascii="Arial" w:hAnsi="Arial" w:cs="Arial"/>
          <w:sz w:val="20"/>
          <w:szCs w:val="20"/>
        </w:rPr>
        <w:t>: A spatial data structure used for fast nearest-</w:t>
      </w:r>
      <w:proofErr w:type="spellStart"/>
      <w:r w:rsidRPr="00C239B5">
        <w:rPr>
          <w:rFonts w:ascii="Arial" w:hAnsi="Arial" w:cs="Arial"/>
          <w:sz w:val="20"/>
          <w:szCs w:val="20"/>
        </w:rPr>
        <w:t>neighbor</w:t>
      </w:r>
      <w:proofErr w:type="spellEnd"/>
      <w:r w:rsidRPr="00C239B5">
        <w:rPr>
          <w:rFonts w:ascii="Arial" w:hAnsi="Arial" w:cs="Arial"/>
          <w:sz w:val="20"/>
          <w:szCs w:val="20"/>
        </w:rPr>
        <w:t xml:space="preserve"> searches.</w:t>
      </w:r>
    </w:p>
    <w:p w14:paraId="6D6CC99B" w14:textId="77777777" w:rsidR="00C239B5" w:rsidRPr="00C239B5" w:rsidRDefault="00C239B5" w:rsidP="00C239B5">
      <w:pPr>
        <w:numPr>
          <w:ilvl w:val="1"/>
          <w:numId w:val="4"/>
        </w:numPr>
        <w:rPr>
          <w:rFonts w:ascii="Arial" w:hAnsi="Arial" w:cs="Arial"/>
          <w:sz w:val="20"/>
          <w:szCs w:val="20"/>
        </w:rPr>
      </w:pPr>
      <w:r w:rsidRPr="00C239B5">
        <w:rPr>
          <w:rFonts w:ascii="Arial" w:hAnsi="Arial" w:cs="Arial"/>
          <w:b/>
          <w:bCs/>
          <w:sz w:val="20"/>
          <w:szCs w:val="20"/>
        </w:rPr>
        <w:t>Interpolation</w:t>
      </w:r>
      <w:r w:rsidRPr="00C239B5">
        <w:rPr>
          <w:rFonts w:ascii="Arial" w:hAnsi="Arial" w:cs="Arial"/>
          <w:sz w:val="20"/>
          <w:szCs w:val="20"/>
        </w:rPr>
        <w:t>: Breaks road segments into smaller sub-segments to handle complex curves and improve matching accuracy.</w:t>
      </w:r>
    </w:p>
    <w:p w14:paraId="017F3074" w14:textId="77777777" w:rsidR="00C239B5" w:rsidRPr="00C239B5" w:rsidRDefault="00C239B5" w:rsidP="00C239B5">
      <w:pPr>
        <w:numPr>
          <w:ilvl w:val="0"/>
          <w:numId w:val="4"/>
        </w:numPr>
        <w:rPr>
          <w:rFonts w:ascii="Arial" w:hAnsi="Arial" w:cs="Arial"/>
          <w:sz w:val="20"/>
          <w:szCs w:val="20"/>
        </w:rPr>
      </w:pPr>
      <w:r w:rsidRPr="00C239B5">
        <w:rPr>
          <w:rFonts w:ascii="Arial" w:hAnsi="Arial" w:cs="Arial"/>
          <w:b/>
          <w:bCs/>
          <w:sz w:val="20"/>
          <w:szCs w:val="20"/>
        </w:rPr>
        <w:t>Key Methods</w:t>
      </w:r>
      <w:r w:rsidRPr="00C239B5">
        <w:rPr>
          <w:rFonts w:ascii="Arial" w:hAnsi="Arial" w:cs="Arial"/>
          <w:sz w:val="20"/>
          <w:szCs w:val="20"/>
        </w:rPr>
        <w:t>:</w:t>
      </w:r>
    </w:p>
    <w:p w14:paraId="07729043" w14:textId="77777777" w:rsidR="00C239B5" w:rsidRPr="00C239B5" w:rsidRDefault="00C239B5" w:rsidP="00C239B5">
      <w:pPr>
        <w:numPr>
          <w:ilvl w:val="1"/>
          <w:numId w:val="4"/>
        </w:numPr>
        <w:rPr>
          <w:rFonts w:ascii="Arial" w:hAnsi="Arial" w:cs="Arial"/>
          <w:sz w:val="20"/>
          <w:szCs w:val="20"/>
        </w:rPr>
      </w:pPr>
      <w:r w:rsidRPr="00C239B5">
        <w:rPr>
          <w:rFonts w:ascii="Arial" w:hAnsi="Arial" w:cs="Arial"/>
          <w:sz w:val="20"/>
          <w:szCs w:val="20"/>
        </w:rPr>
        <w:t>_</w:t>
      </w:r>
      <w:proofErr w:type="spellStart"/>
      <w:r w:rsidRPr="00C239B5">
        <w:rPr>
          <w:rFonts w:ascii="Arial" w:hAnsi="Arial" w:cs="Arial"/>
          <w:sz w:val="20"/>
          <w:szCs w:val="20"/>
        </w:rPr>
        <w:t>build_index</w:t>
      </w:r>
      <w:proofErr w:type="spellEnd"/>
      <w:r w:rsidRPr="00C239B5">
        <w:rPr>
          <w:rFonts w:ascii="Arial" w:hAnsi="Arial" w:cs="Arial"/>
          <w:sz w:val="20"/>
          <w:szCs w:val="20"/>
        </w:rPr>
        <w:t xml:space="preserve">: Constructs two </w:t>
      </w:r>
      <w:proofErr w:type="spellStart"/>
      <w:r w:rsidRPr="00C239B5">
        <w:rPr>
          <w:rFonts w:ascii="Arial" w:hAnsi="Arial" w:cs="Arial"/>
          <w:sz w:val="20"/>
          <w:szCs w:val="20"/>
        </w:rPr>
        <w:t>KDTrees</w:t>
      </w:r>
      <w:proofErr w:type="spellEnd"/>
      <w:r w:rsidRPr="00C239B5">
        <w:rPr>
          <w:rFonts w:ascii="Arial" w:hAnsi="Arial" w:cs="Arial"/>
          <w:sz w:val="20"/>
          <w:szCs w:val="20"/>
        </w:rPr>
        <w:t>—one for road endpoints and another for interpolated points along road segments. This dual indexing strategy ensures both precision and speed.</w:t>
      </w:r>
    </w:p>
    <w:p w14:paraId="5114FDB5" w14:textId="77777777" w:rsidR="00C239B5" w:rsidRPr="00C239B5" w:rsidRDefault="00C239B5" w:rsidP="00C239B5">
      <w:pPr>
        <w:numPr>
          <w:ilvl w:val="1"/>
          <w:numId w:val="4"/>
        </w:numPr>
        <w:rPr>
          <w:rFonts w:ascii="Arial" w:hAnsi="Arial" w:cs="Arial"/>
          <w:sz w:val="20"/>
          <w:szCs w:val="20"/>
        </w:rPr>
      </w:pPr>
      <w:proofErr w:type="spellStart"/>
      <w:r w:rsidRPr="00C239B5">
        <w:rPr>
          <w:rFonts w:ascii="Arial" w:hAnsi="Arial" w:cs="Arial"/>
          <w:sz w:val="20"/>
          <w:szCs w:val="20"/>
        </w:rPr>
        <w:t>nearest_edges</w:t>
      </w:r>
      <w:proofErr w:type="spellEnd"/>
      <w:r w:rsidRPr="00C239B5">
        <w:rPr>
          <w:rFonts w:ascii="Arial" w:hAnsi="Arial" w:cs="Arial"/>
          <w:sz w:val="20"/>
          <w:szCs w:val="20"/>
        </w:rPr>
        <w:t xml:space="preserve">: Combines </w:t>
      </w:r>
      <w:proofErr w:type="spellStart"/>
      <w:r w:rsidRPr="00C239B5">
        <w:rPr>
          <w:rFonts w:ascii="Arial" w:hAnsi="Arial" w:cs="Arial"/>
          <w:sz w:val="20"/>
          <w:szCs w:val="20"/>
        </w:rPr>
        <w:t>KDTree</w:t>
      </w:r>
      <w:proofErr w:type="spellEnd"/>
      <w:r w:rsidRPr="00C239B5">
        <w:rPr>
          <w:rFonts w:ascii="Arial" w:hAnsi="Arial" w:cs="Arial"/>
          <w:sz w:val="20"/>
          <w:szCs w:val="20"/>
        </w:rPr>
        <w:t xml:space="preserve"> queries and precise distance calculations to identify the closest road segments to a GPS point.</w:t>
      </w:r>
    </w:p>
    <w:p w14:paraId="2D55E3E8" w14:textId="77777777" w:rsidR="00C239B5" w:rsidRPr="00C239B5" w:rsidRDefault="00C239B5" w:rsidP="00C239B5">
      <w:pPr>
        <w:numPr>
          <w:ilvl w:val="1"/>
          <w:numId w:val="4"/>
        </w:numPr>
        <w:rPr>
          <w:rFonts w:ascii="Arial" w:hAnsi="Arial" w:cs="Arial"/>
          <w:sz w:val="20"/>
          <w:szCs w:val="20"/>
        </w:rPr>
      </w:pPr>
      <w:r w:rsidRPr="00C239B5">
        <w:rPr>
          <w:rFonts w:ascii="Arial" w:hAnsi="Arial" w:cs="Arial"/>
          <w:sz w:val="20"/>
          <w:szCs w:val="20"/>
        </w:rPr>
        <w:t>_</w:t>
      </w:r>
      <w:proofErr w:type="spellStart"/>
      <w:r w:rsidRPr="00C239B5">
        <w:rPr>
          <w:rFonts w:ascii="Arial" w:hAnsi="Arial" w:cs="Arial"/>
          <w:sz w:val="20"/>
          <w:szCs w:val="20"/>
        </w:rPr>
        <w:t>distance_to_segment</w:t>
      </w:r>
      <w:proofErr w:type="spellEnd"/>
      <w:r w:rsidRPr="00C239B5">
        <w:rPr>
          <w:rFonts w:ascii="Arial" w:hAnsi="Arial" w:cs="Arial"/>
          <w:sz w:val="20"/>
          <w:szCs w:val="20"/>
        </w:rPr>
        <w:t>: Computes the shortest distance from a point to a line segment using vector projections.</w:t>
      </w:r>
    </w:p>
    <w:p w14:paraId="02E45AC2" w14:textId="10E2F5D7" w:rsidR="00F8695D" w:rsidRPr="009E34E8" w:rsidRDefault="00C239B5" w:rsidP="009E34E8">
      <w:pPr>
        <w:numPr>
          <w:ilvl w:val="0"/>
          <w:numId w:val="4"/>
        </w:numPr>
        <w:rPr>
          <w:rFonts w:ascii="Arial" w:hAnsi="Arial" w:cs="Arial"/>
          <w:sz w:val="20"/>
          <w:szCs w:val="20"/>
        </w:rPr>
      </w:pPr>
      <w:r w:rsidRPr="00C239B5">
        <w:rPr>
          <w:rFonts w:ascii="Arial" w:hAnsi="Arial" w:cs="Arial"/>
          <w:b/>
          <w:bCs/>
          <w:sz w:val="20"/>
          <w:szCs w:val="20"/>
        </w:rPr>
        <w:t>Idea</w:t>
      </w:r>
      <w:r w:rsidRPr="00C239B5">
        <w:rPr>
          <w:rFonts w:ascii="Arial" w:hAnsi="Arial" w:cs="Arial"/>
          <w:sz w:val="20"/>
          <w:szCs w:val="20"/>
        </w:rPr>
        <w:t>: Spatial indexing enhances the scalability and efficiency of the algorithm, enabling it to handle large road networks with high precision.</w:t>
      </w:r>
    </w:p>
    <w:p w14:paraId="056E7DCC" w14:textId="77777777" w:rsidR="00C239B5" w:rsidRPr="00C239B5" w:rsidRDefault="00C239B5">
      <w:pPr>
        <w:rPr>
          <w:rFonts w:ascii="Arial" w:hAnsi="Arial" w:cs="Arial"/>
          <w:sz w:val="20"/>
          <w:szCs w:val="20"/>
        </w:rPr>
      </w:pPr>
    </w:p>
    <w:p w14:paraId="754A5382" w14:textId="77777777" w:rsidR="00C239B5" w:rsidRPr="00C239B5" w:rsidRDefault="00C239B5" w:rsidP="00C239B5">
      <w:pPr>
        <w:rPr>
          <w:rFonts w:ascii="Arial" w:hAnsi="Arial" w:cs="Arial"/>
          <w:b/>
          <w:bCs/>
          <w:sz w:val="20"/>
          <w:szCs w:val="20"/>
        </w:rPr>
      </w:pPr>
      <w:r w:rsidRPr="00C239B5">
        <w:rPr>
          <w:rFonts w:ascii="Arial" w:hAnsi="Arial" w:cs="Arial"/>
          <w:b/>
          <w:bCs/>
          <w:sz w:val="20"/>
          <w:szCs w:val="20"/>
        </w:rPr>
        <w:t xml:space="preserve">3. </w:t>
      </w:r>
      <w:proofErr w:type="spellStart"/>
      <w:r w:rsidRPr="00C239B5">
        <w:rPr>
          <w:rFonts w:ascii="Arial" w:hAnsi="Arial" w:cs="Arial"/>
          <w:b/>
          <w:bCs/>
          <w:sz w:val="20"/>
          <w:szCs w:val="20"/>
        </w:rPr>
        <w:t>ImprovedMapMatcher</w:t>
      </w:r>
      <w:proofErr w:type="spellEnd"/>
      <w:r w:rsidRPr="00C239B5">
        <w:rPr>
          <w:rFonts w:ascii="Arial" w:hAnsi="Arial" w:cs="Arial"/>
          <w:b/>
          <w:bCs/>
          <w:sz w:val="20"/>
          <w:szCs w:val="20"/>
        </w:rPr>
        <w:t xml:space="preserve"> Class</w:t>
      </w:r>
    </w:p>
    <w:p w14:paraId="3F7287B8" w14:textId="77777777" w:rsidR="00C239B5" w:rsidRPr="00C239B5" w:rsidRDefault="00C239B5" w:rsidP="00C239B5">
      <w:pPr>
        <w:rPr>
          <w:rFonts w:ascii="Arial" w:hAnsi="Arial" w:cs="Arial"/>
          <w:sz w:val="20"/>
          <w:szCs w:val="20"/>
        </w:rPr>
      </w:pPr>
      <w:r w:rsidRPr="00C239B5">
        <w:rPr>
          <w:rFonts w:ascii="Arial" w:hAnsi="Arial" w:cs="Arial"/>
          <w:sz w:val="20"/>
          <w:szCs w:val="20"/>
        </w:rPr>
        <w:t>This class implements the map matching algorithm, assigning GPS points to road segments based on probabilistic models and logical continuity.</w:t>
      </w:r>
    </w:p>
    <w:p w14:paraId="27CD65B4" w14:textId="77777777" w:rsidR="00C239B5" w:rsidRPr="00C239B5" w:rsidRDefault="00C239B5" w:rsidP="00C239B5">
      <w:pPr>
        <w:numPr>
          <w:ilvl w:val="0"/>
          <w:numId w:val="5"/>
        </w:numPr>
        <w:rPr>
          <w:rFonts w:ascii="Arial" w:hAnsi="Arial" w:cs="Arial"/>
          <w:sz w:val="20"/>
          <w:szCs w:val="20"/>
        </w:rPr>
      </w:pPr>
      <w:r w:rsidRPr="00C239B5">
        <w:rPr>
          <w:rFonts w:ascii="Arial" w:hAnsi="Arial" w:cs="Arial"/>
          <w:b/>
          <w:bCs/>
          <w:sz w:val="20"/>
          <w:szCs w:val="20"/>
        </w:rPr>
        <w:t>Key Concepts</w:t>
      </w:r>
      <w:r w:rsidRPr="00C239B5">
        <w:rPr>
          <w:rFonts w:ascii="Arial" w:hAnsi="Arial" w:cs="Arial"/>
          <w:sz w:val="20"/>
          <w:szCs w:val="20"/>
        </w:rPr>
        <w:t>:</w:t>
      </w:r>
    </w:p>
    <w:p w14:paraId="0DC3654A" w14:textId="77777777" w:rsidR="00C239B5" w:rsidRPr="00C239B5" w:rsidRDefault="00C239B5" w:rsidP="00C239B5">
      <w:pPr>
        <w:numPr>
          <w:ilvl w:val="1"/>
          <w:numId w:val="5"/>
        </w:numPr>
        <w:rPr>
          <w:rFonts w:ascii="Arial" w:hAnsi="Arial" w:cs="Arial"/>
          <w:sz w:val="20"/>
          <w:szCs w:val="20"/>
        </w:rPr>
      </w:pPr>
      <w:r w:rsidRPr="00C239B5">
        <w:rPr>
          <w:rFonts w:ascii="Arial" w:hAnsi="Arial" w:cs="Arial"/>
          <w:b/>
          <w:bCs/>
          <w:sz w:val="20"/>
          <w:szCs w:val="20"/>
        </w:rPr>
        <w:t>Emission Probability</w:t>
      </w:r>
      <w:r w:rsidRPr="00C239B5">
        <w:rPr>
          <w:rFonts w:ascii="Arial" w:hAnsi="Arial" w:cs="Arial"/>
          <w:sz w:val="20"/>
          <w:szCs w:val="20"/>
        </w:rPr>
        <w:t>: Measures how likely a GPS point belongs to a road segment based on proximity.</w:t>
      </w:r>
    </w:p>
    <w:p w14:paraId="1C117285" w14:textId="77777777" w:rsidR="00C239B5" w:rsidRPr="00C239B5" w:rsidRDefault="00C239B5" w:rsidP="00C239B5">
      <w:pPr>
        <w:numPr>
          <w:ilvl w:val="1"/>
          <w:numId w:val="5"/>
        </w:numPr>
        <w:rPr>
          <w:rFonts w:ascii="Arial" w:hAnsi="Arial" w:cs="Arial"/>
          <w:sz w:val="20"/>
          <w:szCs w:val="20"/>
        </w:rPr>
      </w:pPr>
      <w:r w:rsidRPr="00C239B5">
        <w:rPr>
          <w:rFonts w:ascii="Arial" w:hAnsi="Arial" w:cs="Arial"/>
          <w:b/>
          <w:bCs/>
          <w:sz w:val="20"/>
          <w:szCs w:val="20"/>
        </w:rPr>
        <w:t>Transition Probability</w:t>
      </w:r>
      <w:r w:rsidRPr="00C239B5">
        <w:rPr>
          <w:rFonts w:ascii="Arial" w:hAnsi="Arial" w:cs="Arial"/>
          <w:sz w:val="20"/>
          <w:szCs w:val="20"/>
        </w:rPr>
        <w:t>: Evaluates the likelihood of moving from one road segment to another, considering angle differences, connectivity, and road topology.</w:t>
      </w:r>
    </w:p>
    <w:p w14:paraId="6463195A" w14:textId="77777777" w:rsidR="00C239B5" w:rsidRPr="00C239B5" w:rsidRDefault="00C239B5" w:rsidP="00C239B5">
      <w:pPr>
        <w:numPr>
          <w:ilvl w:val="1"/>
          <w:numId w:val="5"/>
        </w:numPr>
        <w:rPr>
          <w:rFonts w:ascii="Arial" w:hAnsi="Arial" w:cs="Arial"/>
          <w:sz w:val="20"/>
          <w:szCs w:val="20"/>
        </w:rPr>
      </w:pPr>
      <w:r w:rsidRPr="00C239B5">
        <w:rPr>
          <w:rFonts w:ascii="Arial" w:hAnsi="Arial" w:cs="Arial"/>
          <w:b/>
          <w:bCs/>
          <w:sz w:val="20"/>
          <w:szCs w:val="20"/>
        </w:rPr>
        <w:t>Viterbi Algorithm</w:t>
      </w:r>
      <w:r w:rsidRPr="00C239B5">
        <w:rPr>
          <w:rFonts w:ascii="Arial" w:hAnsi="Arial" w:cs="Arial"/>
          <w:sz w:val="20"/>
          <w:szCs w:val="20"/>
        </w:rPr>
        <w:t>: A dynamic programming approach to find the most probable sequence of road segments corresponding to the trajectory.</w:t>
      </w:r>
    </w:p>
    <w:p w14:paraId="48D08502" w14:textId="77777777" w:rsidR="00C239B5" w:rsidRPr="00C239B5" w:rsidRDefault="00C239B5" w:rsidP="00C239B5">
      <w:pPr>
        <w:numPr>
          <w:ilvl w:val="0"/>
          <w:numId w:val="5"/>
        </w:numPr>
        <w:rPr>
          <w:rFonts w:ascii="Arial" w:hAnsi="Arial" w:cs="Arial"/>
          <w:sz w:val="20"/>
          <w:szCs w:val="20"/>
        </w:rPr>
      </w:pPr>
      <w:r w:rsidRPr="00C239B5">
        <w:rPr>
          <w:rFonts w:ascii="Arial" w:hAnsi="Arial" w:cs="Arial"/>
          <w:b/>
          <w:bCs/>
          <w:sz w:val="20"/>
          <w:szCs w:val="20"/>
        </w:rPr>
        <w:t>Key Methods</w:t>
      </w:r>
      <w:r w:rsidRPr="00C239B5">
        <w:rPr>
          <w:rFonts w:ascii="Arial" w:hAnsi="Arial" w:cs="Arial"/>
          <w:sz w:val="20"/>
          <w:szCs w:val="20"/>
        </w:rPr>
        <w:t>:</w:t>
      </w:r>
    </w:p>
    <w:p w14:paraId="028B8C7A" w14:textId="77777777" w:rsidR="00C239B5" w:rsidRPr="00C239B5" w:rsidRDefault="00C239B5" w:rsidP="00C239B5">
      <w:pPr>
        <w:numPr>
          <w:ilvl w:val="1"/>
          <w:numId w:val="5"/>
        </w:numPr>
        <w:rPr>
          <w:rFonts w:ascii="Arial" w:hAnsi="Arial" w:cs="Arial"/>
          <w:sz w:val="20"/>
          <w:szCs w:val="20"/>
        </w:rPr>
      </w:pPr>
      <w:r w:rsidRPr="00C239B5">
        <w:rPr>
          <w:rFonts w:ascii="Arial" w:hAnsi="Arial" w:cs="Arial"/>
          <w:sz w:val="20"/>
          <w:szCs w:val="20"/>
        </w:rPr>
        <w:t>_</w:t>
      </w:r>
      <w:proofErr w:type="spellStart"/>
      <w:r w:rsidRPr="00C239B5">
        <w:rPr>
          <w:rFonts w:ascii="Arial" w:hAnsi="Arial" w:cs="Arial"/>
          <w:sz w:val="20"/>
          <w:szCs w:val="20"/>
        </w:rPr>
        <w:t>find_candidate_edges</w:t>
      </w:r>
      <w:proofErr w:type="spellEnd"/>
      <w:r w:rsidRPr="00C239B5">
        <w:rPr>
          <w:rFonts w:ascii="Arial" w:hAnsi="Arial" w:cs="Arial"/>
          <w:sz w:val="20"/>
          <w:szCs w:val="20"/>
        </w:rPr>
        <w:t>: Identifies road segments near a GPS point and filters candidates based on connectivity and angle consistency.</w:t>
      </w:r>
    </w:p>
    <w:p w14:paraId="3E98C344" w14:textId="77777777" w:rsidR="00C239B5" w:rsidRPr="00C239B5" w:rsidRDefault="00C239B5" w:rsidP="00C239B5">
      <w:pPr>
        <w:numPr>
          <w:ilvl w:val="1"/>
          <w:numId w:val="5"/>
        </w:numPr>
        <w:rPr>
          <w:rFonts w:ascii="Arial" w:hAnsi="Arial" w:cs="Arial"/>
          <w:sz w:val="20"/>
          <w:szCs w:val="20"/>
        </w:rPr>
      </w:pPr>
      <w:r w:rsidRPr="00C239B5">
        <w:rPr>
          <w:rFonts w:ascii="Arial" w:hAnsi="Arial" w:cs="Arial"/>
          <w:sz w:val="20"/>
          <w:szCs w:val="20"/>
        </w:rPr>
        <w:t>_</w:t>
      </w:r>
      <w:proofErr w:type="spellStart"/>
      <w:r w:rsidRPr="00C239B5">
        <w:rPr>
          <w:rFonts w:ascii="Arial" w:hAnsi="Arial" w:cs="Arial"/>
          <w:sz w:val="20"/>
          <w:szCs w:val="20"/>
        </w:rPr>
        <w:t>calculate_transition_probability</w:t>
      </w:r>
      <w:proofErr w:type="spellEnd"/>
      <w:r w:rsidRPr="00C239B5">
        <w:rPr>
          <w:rFonts w:ascii="Arial" w:hAnsi="Arial" w:cs="Arial"/>
          <w:sz w:val="20"/>
          <w:szCs w:val="20"/>
        </w:rPr>
        <w:t>: Combines geometric (angle-based) and topological (connectivity-based) factors to compute transition probabilities.</w:t>
      </w:r>
    </w:p>
    <w:p w14:paraId="0587E239" w14:textId="77777777" w:rsidR="00C239B5" w:rsidRPr="00C239B5" w:rsidRDefault="00C239B5" w:rsidP="00C239B5">
      <w:pPr>
        <w:numPr>
          <w:ilvl w:val="1"/>
          <w:numId w:val="5"/>
        </w:numPr>
        <w:rPr>
          <w:rFonts w:ascii="Arial" w:hAnsi="Arial" w:cs="Arial"/>
          <w:sz w:val="20"/>
          <w:szCs w:val="20"/>
        </w:rPr>
      </w:pPr>
      <w:r w:rsidRPr="00C239B5">
        <w:rPr>
          <w:rFonts w:ascii="Arial" w:hAnsi="Arial" w:cs="Arial"/>
          <w:sz w:val="20"/>
          <w:szCs w:val="20"/>
        </w:rPr>
        <w:t>_</w:t>
      </w:r>
      <w:proofErr w:type="spellStart"/>
      <w:r w:rsidRPr="00C239B5">
        <w:rPr>
          <w:rFonts w:ascii="Arial" w:hAnsi="Arial" w:cs="Arial"/>
          <w:sz w:val="20"/>
          <w:szCs w:val="20"/>
        </w:rPr>
        <w:t>viterbi_matching</w:t>
      </w:r>
      <w:proofErr w:type="spellEnd"/>
      <w:r w:rsidRPr="00C239B5">
        <w:rPr>
          <w:rFonts w:ascii="Arial" w:hAnsi="Arial" w:cs="Arial"/>
          <w:sz w:val="20"/>
          <w:szCs w:val="20"/>
        </w:rPr>
        <w:t>: Uses the Viterbi algorithm to maximize the overall probability of a trajectory alignment.</w:t>
      </w:r>
    </w:p>
    <w:p w14:paraId="48FE5902" w14:textId="77777777" w:rsidR="00C239B5" w:rsidRPr="00C239B5" w:rsidRDefault="00C239B5" w:rsidP="00C239B5">
      <w:pPr>
        <w:numPr>
          <w:ilvl w:val="1"/>
          <w:numId w:val="5"/>
        </w:numPr>
        <w:rPr>
          <w:rFonts w:ascii="Arial" w:hAnsi="Arial" w:cs="Arial"/>
          <w:sz w:val="20"/>
          <w:szCs w:val="20"/>
        </w:rPr>
      </w:pPr>
      <w:proofErr w:type="spellStart"/>
      <w:r w:rsidRPr="00C239B5">
        <w:rPr>
          <w:rFonts w:ascii="Arial" w:hAnsi="Arial" w:cs="Arial"/>
          <w:sz w:val="20"/>
          <w:szCs w:val="20"/>
        </w:rPr>
        <w:t>match_trajectory</w:t>
      </w:r>
      <w:proofErr w:type="spellEnd"/>
      <w:r w:rsidRPr="00C239B5">
        <w:rPr>
          <w:rFonts w:ascii="Arial" w:hAnsi="Arial" w:cs="Arial"/>
          <w:sz w:val="20"/>
          <w:szCs w:val="20"/>
        </w:rPr>
        <w:t>: Cleans the trajectory, identifies candidate edges for each point, and applies the Viterbi algorithm to map the trajectory to the road network.</w:t>
      </w:r>
    </w:p>
    <w:p w14:paraId="5D086373" w14:textId="1B8CAC93" w:rsidR="00C239B5" w:rsidRPr="009E34E8" w:rsidRDefault="00C239B5" w:rsidP="009E34E8">
      <w:pPr>
        <w:numPr>
          <w:ilvl w:val="0"/>
          <w:numId w:val="5"/>
        </w:numPr>
        <w:rPr>
          <w:rFonts w:ascii="Arial" w:hAnsi="Arial" w:cs="Arial"/>
          <w:sz w:val="20"/>
          <w:szCs w:val="20"/>
        </w:rPr>
      </w:pPr>
      <w:r w:rsidRPr="00C239B5">
        <w:rPr>
          <w:rFonts w:ascii="Arial" w:hAnsi="Arial" w:cs="Arial"/>
          <w:b/>
          <w:bCs/>
          <w:sz w:val="20"/>
          <w:szCs w:val="20"/>
        </w:rPr>
        <w:t>Idea</w:t>
      </w:r>
      <w:r w:rsidRPr="00C239B5">
        <w:rPr>
          <w:rFonts w:ascii="Arial" w:hAnsi="Arial" w:cs="Arial"/>
          <w:sz w:val="20"/>
          <w:szCs w:val="20"/>
        </w:rPr>
        <w:t>: This class ensures that GPS trajectories are mapped to the road network in a way that balances spatial accuracy and logical consistency.</w:t>
      </w:r>
    </w:p>
    <w:p w14:paraId="24BEE469" w14:textId="77777777" w:rsidR="00C239B5" w:rsidRPr="00C239B5" w:rsidRDefault="00C239B5" w:rsidP="00C239B5">
      <w:pPr>
        <w:rPr>
          <w:rFonts w:ascii="Arial" w:hAnsi="Arial" w:cs="Arial"/>
          <w:b/>
          <w:bCs/>
          <w:sz w:val="20"/>
          <w:szCs w:val="20"/>
        </w:rPr>
      </w:pPr>
      <w:r w:rsidRPr="00C239B5">
        <w:rPr>
          <w:rFonts w:ascii="Arial" w:hAnsi="Arial" w:cs="Arial"/>
          <w:b/>
          <w:bCs/>
          <w:sz w:val="20"/>
          <w:szCs w:val="20"/>
        </w:rPr>
        <w:lastRenderedPageBreak/>
        <w:t>4. Utility Functions</w:t>
      </w:r>
    </w:p>
    <w:p w14:paraId="4A4D4E2F" w14:textId="77777777" w:rsidR="00C239B5" w:rsidRPr="00C239B5" w:rsidRDefault="00C239B5" w:rsidP="00C239B5">
      <w:pPr>
        <w:rPr>
          <w:rFonts w:ascii="Arial" w:hAnsi="Arial" w:cs="Arial"/>
          <w:sz w:val="20"/>
          <w:szCs w:val="20"/>
        </w:rPr>
      </w:pPr>
      <w:r w:rsidRPr="00C239B5">
        <w:rPr>
          <w:rFonts w:ascii="Arial" w:hAnsi="Arial" w:cs="Arial"/>
          <w:sz w:val="20"/>
          <w:szCs w:val="20"/>
        </w:rPr>
        <w:t>These functions provide additional support for data input, analysis, and visualization, making the code user-friendly and interpretable.</w:t>
      </w:r>
    </w:p>
    <w:p w14:paraId="12BD4A34" w14:textId="77777777" w:rsidR="00C239B5" w:rsidRPr="00C239B5" w:rsidRDefault="00C239B5" w:rsidP="00C239B5">
      <w:pPr>
        <w:numPr>
          <w:ilvl w:val="0"/>
          <w:numId w:val="6"/>
        </w:numPr>
        <w:rPr>
          <w:rFonts w:ascii="Arial" w:hAnsi="Arial" w:cs="Arial"/>
          <w:sz w:val="20"/>
          <w:szCs w:val="20"/>
        </w:rPr>
      </w:pPr>
      <w:r w:rsidRPr="00C239B5">
        <w:rPr>
          <w:rFonts w:ascii="Arial" w:hAnsi="Arial" w:cs="Arial"/>
          <w:b/>
          <w:bCs/>
          <w:sz w:val="20"/>
          <w:szCs w:val="20"/>
        </w:rPr>
        <w:t>Key Functions</w:t>
      </w:r>
      <w:r w:rsidRPr="00C239B5">
        <w:rPr>
          <w:rFonts w:ascii="Arial" w:hAnsi="Arial" w:cs="Arial"/>
          <w:sz w:val="20"/>
          <w:szCs w:val="20"/>
        </w:rPr>
        <w:t>:</w:t>
      </w:r>
    </w:p>
    <w:p w14:paraId="02D45A4D" w14:textId="77777777" w:rsidR="00C239B5" w:rsidRPr="00C239B5" w:rsidRDefault="00C239B5" w:rsidP="00C239B5">
      <w:pPr>
        <w:numPr>
          <w:ilvl w:val="1"/>
          <w:numId w:val="6"/>
        </w:numPr>
        <w:rPr>
          <w:rFonts w:ascii="Arial" w:hAnsi="Arial" w:cs="Arial"/>
          <w:sz w:val="20"/>
          <w:szCs w:val="20"/>
        </w:rPr>
      </w:pPr>
      <w:proofErr w:type="spellStart"/>
      <w:r w:rsidRPr="00C239B5">
        <w:rPr>
          <w:rFonts w:ascii="Arial" w:hAnsi="Arial" w:cs="Arial"/>
          <w:sz w:val="20"/>
          <w:szCs w:val="20"/>
        </w:rPr>
        <w:t>process_trajectory</w:t>
      </w:r>
      <w:proofErr w:type="spellEnd"/>
      <w:r w:rsidRPr="00C239B5">
        <w:rPr>
          <w:rFonts w:ascii="Arial" w:hAnsi="Arial" w:cs="Arial"/>
          <w:sz w:val="20"/>
          <w:szCs w:val="20"/>
        </w:rPr>
        <w:t>: Parses raw trajectory strings and converts them into usable coordinate formats.</w:t>
      </w:r>
    </w:p>
    <w:p w14:paraId="2798F24C" w14:textId="77777777" w:rsidR="00C239B5" w:rsidRPr="00C239B5" w:rsidRDefault="00C239B5" w:rsidP="00C239B5">
      <w:pPr>
        <w:numPr>
          <w:ilvl w:val="1"/>
          <w:numId w:val="6"/>
        </w:numPr>
        <w:rPr>
          <w:rFonts w:ascii="Arial" w:hAnsi="Arial" w:cs="Arial"/>
          <w:sz w:val="20"/>
          <w:szCs w:val="20"/>
        </w:rPr>
      </w:pPr>
      <w:proofErr w:type="spellStart"/>
      <w:r w:rsidRPr="00C239B5">
        <w:rPr>
          <w:rFonts w:ascii="Arial" w:hAnsi="Arial" w:cs="Arial"/>
          <w:sz w:val="20"/>
          <w:szCs w:val="20"/>
        </w:rPr>
        <w:t>map_match_trajectories</w:t>
      </w:r>
      <w:proofErr w:type="spellEnd"/>
      <w:r w:rsidRPr="00C239B5">
        <w:rPr>
          <w:rFonts w:ascii="Arial" w:hAnsi="Arial" w:cs="Arial"/>
          <w:sz w:val="20"/>
          <w:szCs w:val="20"/>
        </w:rPr>
        <w:t>: Processes multiple trajectories and applies the map matching algorithm, collecting results for analysis.</w:t>
      </w:r>
    </w:p>
    <w:p w14:paraId="31941B8A" w14:textId="77777777" w:rsidR="00C239B5" w:rsidRPr="00C239B5" w:rsidRDefault="00C239B5" w:rsidP="00C239B5">
      <w:pPr>
        <w:numPr>
          <w:ilvl w:val="1"/>
          <w:numId w:val="6"/>
        </w:numPr>
        <w:rPr>
          <w:rFonts w:ascii="Arial" w:hAnsi="Arial" w:cs="Arial"/>
          <w:sz w:val="20"/>
          <w:szCs w:val="20"/>
        </w:rPr>
      </w:pPr>
      <w:proofErr w:type="spellStart"/>
      <w:r w:rsidRPr="00C239B5">
        <w:rPr>
          <w:rFonts w:ascii="Arial" w:hAnsi="Arial" w:cs="Arial"/>
          <w:sz w:val="20"/>
          <w:szCs w:val="20"/>
        </w:rPr>
        <w:t>plot_match_result</w:t>
      </w:r>
      <w:proofErr w:type="spellEnd"/>
      <w:r w:rsidRPr="00C239B5">
        <w:rPr>
          <w:rFonts w:ascii="Arial" w:hAnsi="Arial" w:cs="Arial"/>
          <w:sz w:val="20"/>
          <w:szCs w:val="20"/>
        </w:rPr>
        <w:t xml:space="preserve"> and </w:t>
      </w:r>
      <w:proofErr w:type="spellStart"/>
      <w:r w:rsidRPr="00C239B5">
        <w:rPr>
          <w:rFonts w:ascii="Arial" w:hAnsi="Arial" w:cs="Arial"/>
          <w:sz w:val="20"/>
          <w:szCs w:val="20"/>
        </w:rPr>
        <w:t>visualize_matches</w:t>
      </w:r>
      <w:proofErr w:type="spellEnd"/>
      <w:r w:rsidRPr="00C239B5">
        <w:rPr>
          <w:rFonts w:ascii="Arial" w:hAnsi="Arial" w:cs="Arial"/>
          <w:sz w:val="20"/>
          <w:szCs w:val="20"/>
        </w:rPr>
        <w:t>: Generate visualizations of matched trajectories, highlighting original points, cleaned trajectories, and matched road segments.</w:t>
      </w:r>
    </w:p>
    <w:p w14:paraId="19F14405" w14:textId="77777777" w:rsidR="00C239B5" w:rsidRPr="00C239B5" w:rsidRDefault="00C239B5" w:rsidP="00C239B5">
      <w:pPr>
        <w:numPr>
          <w:ilvl w:val="1"/>
          <w:numId w:val="6"/>
        </w:numPr>
        <w:rPr>
          <w:rFonts w:ascii="Arial" w:hAnsi="Arial" w:cs="Arial"/>
          <w:sz w:val="20"/>
          <w:szCs w:val="20"/>
        </w:rPr>
      </w:pPr>
      <w:proofErr w:type="spellStart"/>
      <w:r w:rsidRPr="00C239B5">
        <w:rPr>
          <w:rFonts w:ascii="Arial" w:hAnsi="Arial" w:cs="Arial"/>
          <w:sz w:val="20"/>
          <w:szCs w:val="20"/>
        </w:rPr>
        <w:t>analyze_results</w:t>
      </w:r>
      <w:proofErr w:type="spellEnd"/>
      <w:r w:rsidRPr="00C239B5">
        <w:rPr>
          <w:rFonts w:ascii="Arial" w:hAnsi="Arial" w:cs="Arial"/>
          <w:sz w:val="20"/>
          <w:szCs w:val="20"/>
        </w:rPr>
        <w:t>: Computes statistics such as the number of matched edges and the average confidence scores.</w:t>
      </w:r>
    </w:p>
    <w:p w14:paraId="57CB20D9" w14:textId="77777777" w:rsidR="00C239B5" w:rsidRPr="00C239B5" w:rsidRDefault="00C239B5" w:rsidP="00C239B5">
      <w:pPr>
        <w:numPr>
          <w:ilvl w:val="1"/>
          <w:numId w:val="6"/>
        </w:numPr>
        <w:rPr>
          <w:rFonts w:ascii="Arial" w:hAnsi="Arial" w:cs="Arial"/>
          <w:sz w:val="20"/>
          <w:szCs w:val="20"/>
        </w:rPr>
      </w:pPr>
      <w:proofErr w:type="spellStart"/>
      <w:r w:rsidRPr="00C239B5">
        <w:rPr>
          <w:rFonts w:ascii="Arial" w:hAnsi="Arial" w:cs="Arial"/>
          <w:sz w:val="20"/>
          <w:szCs w:val="20"/>
        </w:rPr>
        <w:t>load_network_and_data</w:t>
      </w:r>
      <w:proofErr w:type="spellEnd"/>
      <w:r w:rsidRPr="00C239B5">
        <w:rPr>
          <w:rFonts w:ascii="Arial" w:hAnsi="Arial" w:cs="Arial"/>
          <w:sz w:val="20"/>
          <w:szCs w:val="20"/>
        </w:rPr>
        <w:t>: Loads road network data from OpenStreetMap and GPS trajectory data from CSV files.</w:t>
      </w:r>
    </w:p>
    <w:p w14:paraId="26B8050B" w14:textId="77777777" w:rsidR="00C239B5" w:rsidRPr="00C239B5" w:rsidRDefault="00C239B5" w:rsidP="00C239B5">
      <w:pPr>
        <w:numPr>
          <w:ilvl w:val="1"/>
          <w:numId w:val="6"/>
        </w:numPr>
        <w:rPr>
          <w:rFonts w:ascii="Arial" w:hAnsi="Arial" w:cs="Arial"/>
          <w:sz w:val="20"/>
          <w:szCs w:val="20"/>
        </w:rPr>
      </w:pPr>
      <w:proofErr w:type="spellStart"/>
      <w:r w:rsidRPr="00C239B5">
        <w:rPr>
          <w:rFonts w:ascii="Arial" w:hAnsi="Arial" w:cs="Arial"/>
          <w:sz w:val="20"/>
          <w:szCs w:val="20"/>
        </w:rPr>
        <w:t>plot_single_trajectory_improved</w:t>
      </w:r>
      <w:proofErr w:type="spellEnd"/>
      <w:r w:rsidRPr="00C239B5">
        <w:rPr>
          <w:rFonts w:ascii="Arial" w:hAnsi="Arial" w:cs="Arial"/>
          <w:sz w:val="20"/>
          <w:szCs w:val="20"/>
        </w:rPr>
        <w:t>: Provides enhanced visualizations of individual trajectories, including trajectory statistics and matched segments.</w:t>
      </w:r>
    </w:p>
    <w:p w14:paraId="7CA63329" w14:textId="77777777" w:rsidR="00C239B5" w:rsidRPr="00C239B5" w:rsidRDefault="00C239B5" w:rsidP="00C239B5">
      <w:pPr>
        <w:numPr>
          <w:ilvl w:val="0"/>
          <w:numId w:val="6"/>
        </w:numPr>
        <w:rPr>
          <w:rFonts w:ascii="Arial" w:hAnsi="Arial" w:cs="Arial"/>
          <w:sz w:val="20"/>
          <w:szCs w:val="20"/>
        </w:rPr>
      </w:pPr>
      <w:r w:rsidRPr="00C239B5">
        <w:rPr>
          <w:rFonts w:ascii="Arial" w:hAnsi="Arial" w:cs="Arial"/>
          <w:b/>
          <w:bCs/>
          <w:sz w:val="20"/>
          <w:szCs w:val="20"/>
        </w:rPr>
        <w:t>Idea</w:t>
      </w:r>
      <w:r w:rsidRPr="00C239B5">
        <w:rPr>
          <w:rFonts w:ascii="Arial" w:hAnsi="Arial" w:cs="Arial"/>
          <w:sz w:val="20"/>
          <w:szCs w:val="20"/>
        </w:rPr>
        <w:t>: These utility functions simplify data handling and enable clear visual and statistical analysis of the map matching results.</w:t>
      </w:r>
    </w:p>
    <w:p w14:paraId="05F6B9E9" w14:textId="77777777" w:rsidR="00C239B5" w:rsidRPr="00C239B5" w:rsidRDefault="00C239B5">
      <w:pPr>
        <w:rPr>
          <w:rFonts w:ascii="Arial" w:hAnsi="Arial" w:cs="Arial"/>
          <w:sz w:val="20"/>
          <w:szCs w:val="20"/>
        </w:rPr>
      </w:pPr>
    </w:p>
    <w:p w14:paraId="371FB64D" w14:textId="77777777" w:rsidR="00C239B5" w:rsidRPr="00C239B5" w:rsidRDefault="00C239B5" w:rsidP="00C239B5">
      <w:pPr>
        <w:rPr>
          <w:rFonts w:ascii="Arial" w:hAnsi="Arial" w:cs="Arial"/>
          <w:b/>
          <w:bCs/>
          <w:sz w:val="20"/>
          <w:szCs w:val="20"/>
        </w:rPr>
      </w:pPr>
      <w:r w:rsidRPr="00C239B5">
        <w:rPr>
          <w:rFonts w:ascii="Arial" w:hAnsi="Arial" w:cs="Arial"/>
          <w:b/>
          <w:bCs/>
          <w:sz w:val="20"/>
          <w:szCs w:val="20"/>
        </w:rPr>
        <w:t>Algorithms and Logic</w:t>
      </w:r>
    </w:p>
    <w:p w14:paraId="56A1864E" w14:textId="77777777" w:rsidR="00C239B5" w:rsidRPr="00C239B5" w:rsidRDefault="00C239B5" w:rsidP="00C239B5">
      <w:pPr>
        <w:numPr>
          <w:ilvl w:val="0"/>
          <w:numId w:val="7"/>
        </w:numPr>
        <w:rPr>
          <w:rFonts w:ascii="Arial" w:hAnsi="Arial" w:cs="Arial"/>
          <w:sz w:val="20"/>
          <w:szCs w:val="20"/>
        </w:rPr>
      </w:pPr>
      <w:r w:rsidRPr="00C239B5">
        <w:rPr>
          <w:rFonts w:ascii="Arial" w:hAnsi="Arial" w:cs="Arial"/>
          <w:b/>
          <w:bCs/>
          <w:sz w:val="20"/>
          <w:szCs w:val="20"/>
        </w:rPr>
        <w:t>Outlier Detection and Trajectory Cleaning</w:t>
      </w:r>
      <w:r w:rsidRPr="00C239B5">
        <w:rPr>
          <w:rFonts w:ascii="Arial" w:hAnsi="Arial" w:cs="Arial"/>
          <w:sz w:val="20"/>
          <w:szCs w:val="20"/>
        </w:rPr>
        <w:t>: Combines statistical methods (LOF) with trajectory-specific heuristics (speed, turn angles, and local density) to identify and remove unreliable points, ensuring temporal consistency.</w:t>
      </w:r>
    </w:p>
    <w:p w14:paraId="0DAA527A" w14:textId="77777777" w:rsidR="00C239B5" w:rsidRPr="00C239B5" w:rsidRDefault="00C239B5" w:rsidP="00C239B5">
      <w:pPr>
        <w:numPr>
          <w:ilvl w:val="0"/>
          <w:numId w:val="7"/>
        </w:numPr>
        <w:rPr>
          <w:rFonts w:ascii="Arial" w:hAnsi="Arial" w:cs="Arial"/>
          <w:sz w:val="20"/>
          <w:szCs w:val="20"/>
        </w:rPr>
      </w:pPr>
      <w:r w:rsidRPr="00C239B5">
        <w:rPr>
          <w:rFonts w:ascii="Arial" w:hAnsi="Arial" w:cs="Arial"/>
          <w:b/>
          <w:bCs/>
          <w:sz w:val="20"/>
          <w:szCs w:val="20"/>
        </w:rPr>
        <w:t>Spatial Indexing</w:t>
      </w:r>
      <w:r w:rsidRPr="00C239B5">
        <w:rPr>
          <w:rFonts w:ascii="Arial" w:hAnsi="Arial" w:cs="Arial"/>
          <w:sz w:val="20"/>
          <w:szCs w:val="20"/>
        </w:rPr>
        <w:t xml:space="preserve">: Uses </w:t>
      </w:r>
      <w:proofErr w:type="spellStart"/>
      <w:r w:rsidRPr="00C239B5">
        <w:rPr>
          <w:rFonts w:ascii="Arial" w:hAnsi="Arial" w:cs="Arial"/>
          <w:sz w:val="20"/>
          <w:szCs w:val="20"/>
        </w:rPr>
        <w:t>KDTree</w:t>
      </w:r>
      <w:proofErr w:type="spellEnd"/>
      <w:r w:rsidRPr="00C239B5">
        <w:rPr>
          <w:rFonts w:ascii="Arial" w:hAnsi="Arial" w:cs="Arial"/>
          <w:sz w:val="20"/>
          <w:szCs w:val="20"/>
        </w:rPr>
        <w:t xml:space="preserve"> structures to perform efficient nearest-</w:t>
      </w:r>
      <w:proofErr w:type="spellStart"/>
      <w:r w:rsidRPr="00C239B5">
        <w:rPr>
          <w:rFonts w:ascii="Arial" w:hAnsi="Arial" w:cs="Arial"/>
          <w:sz w:val="20"/>
          <w:szCs w:val="20"/>
        </w:rPr>
        <w:t>neighbor</w:t>
      </w:r>
      <w:proofErr w:type="spellEnd"/>
      <w:r w:rsidRPr="00C239B5">
        <w:rPr>
          <w:rFonts w:ascii="Arial" w:hAnsi="Arial" w:cs="Arial"/>
          <w:sz w:val="20"/>
          <w:szCs w:val="20"/>
        </w:rPr>
        <w:t xml:space="preserve"> searches for road segments, handling large datasets with high accuracy.</w:t>
      </w:r>
    </w:p>
    <w:p w14:paraId="5A2ADAA0" w14:textId="77777777" w:rsidR="00C239B5" w:rsidRPr="00C239B5" w:rsidRDefault="00C239B5" w:rsidP="00C239B5">
      <w:pPr>
        <w:numPr>
          <w:ilvl w:val="0"/>
          <w:numId w:val="7"/>
        </w:numPr>
        <w:rPr>
          <w:rFonts w:ascii="Arial" w:hAnsi="Arial" w:cs="Arial"/>
          <w:sz w:val="20"/>
          <w:szCs w:val="20"/>
        </w:rPr>
      </w:pPr>
      <w:r w:rsidRPr="00C239B5">
        <w:rPr>
          <w:rFonts w:ascii="Arial" w:hAnsi="Arial" w:cs="Arial"/>
          <w:b/>
          <w:bCs/>
          <w:sz w:val="20"/>
          <w:szCs w:val="20"/>
        </w:rPr>
        <w:t>Map Matching</w:t>
      </w:r>
      <w:r w:rsidRPr="00C239B5">
        <w:rPr>
          <w:rFonts w:ascii="Arial" w:hAnsi="Arial" w:cs="Arial"/>
          <w:sz w:val="20"/>
          <w:szCs w:val="20"/>
        </w:rPr>
        <w:t>:</w:t>
      </w:r>
    </w:p>
    <w:p w14:paraId="391210D4" w14:textId="77777777" w:rsidR="00C239B5" w:rsidRPr="00C239B5" w:rsidRDefault="00C239B5" w:rsidP="00C239B5">
      <w:pPr>
        <w:numPr>
          <w:ilvl w:val="1"/>
          <w:numId w:val="7"/>
        </w:numPr>
        <w:rPr>
          <w:rFonts w:ascii="Arial" w:hAnsi="Arial" w:cs="Arial"/>
          <w:sz w:val="20"/>
          <w:szCs w:val="20"/>
        </w:rPr>
      </w:pPr>
      <w:r w:rsidRPr="00C239B5">
        <w:rPr>
          <w:rFonts w:ascii="Arial" w:hAnsi="Arial" w:cs="Arial"/>
          <w:b/>
          <w:bCs/>
          <w:sz w:val="20"/>
          <w:szCs w:val="20"/>
        </w:rPr>
        <w:t>Emission Probability</w:t>
      </w:r>
      <w:r w:rsidRPr="00C239B5">
        <w:rPr>
          <w:rFonts w:ascii="Arial" w:hAnsi="Arial" w:cs="Arial"/>
          <w:sz w:val="20"/>
          <w:szCs w:val="20"/>
        </w:rPr>
        <w:t>: Assesses the likelihood of a GPS point aligning with a road segment based on distance.</w:t>
      </w:r>
    </w:p>
    <w:p w14:paraId="051C73A7" w14:textId="77777777" w:rsidR="00C239B5" w:rsidRPr="00C239B5" w:rsidRDefault="00C239B5" w:rsidP="00C239B5">
      <w:pPr>
        <w:numPr>
          <w:ilvl w:val="1"/>
          <w:numId w:val="7"/>
        </w:numPr>
        <w:rPr>
          <w:rFonts w:ascii="Arial" w:hAnsi="Arial" w:cs="Arial"/>
          <w:sz w:val="20"/>
          <w:szCs w:val="20"/>
        </w:rPr>
      </w:pPr>
      <w:r w:rsidRPr="00C239B5">
        <w:rPr>
          <w:rFonts w:ascii="Arial" w:hAnsi="Arial" w:cs="Arial"/>
          <w:b/>
          <w:bCs/>
          <w:sz w:val="20"/>
          <w:szCs w:val="20"/>
        </w:rPr>
        <w:t>Transition Probability</w:t>
      </w:r>
      <w:r w:rsidRPr="00C239B5">
        <w:rPr>
          <w:rFonts w:ascii="Arial" w:hAnsi="Arial" w:cs="Arial"/>
          <w:sz w:val="20"/>
          <w:szCs w:val="20"/>
        </w:rPr>
        <w:t>: Accounts for logical connections between road segments, penalizing unrealistic transitions.</w:t>
      </w:r>
    </w:p>
    <w:p w14:paraId="2F8D90F4" w14:textId="77777777" w:rsidR="00C239B5" w:rsidRPr="00C239B5" w:rsidRDefault="00C239B5" w:rsidP="00C239B5">
      <w:pPr>
        <w:numPr>
          <w:ilvl w:val="1"/>
          <w:numId w:val="7"/>
        </w:numPr>
        <w:rPr>
          <w:rFonts w:ascii="Arial" w:hAnsi="Arial" w:cs="Arial"/>
          <w:sz w:val="20"/>
          <w:szCs w:val="20"/>
        </w:rPr>
      </w:pPr>
      <w:r w:rsidRPr="00C239B5">
        <w:rPr>
          <w:rFonts w:ascii="Arial" w:hAnsi="Arial" w:cs="Arial"/>
          <w:b/>
          <w:bCs/>
          <w:sz w:val="20"/>
          <w:szCs w:val="20"/>
        </w:rPr>
        <w:t>Viterbi Algorithm</w:t>
      </w:r>
      <w:r w:rsidRPr="00C239B5">
        <w:rPr>
          <w:rFonts w:ascii="Arial" w:hAnsi="Arial" w:cs="Arial"/>
          <w:sz w:val="20"/>
          <w:szCs w:val="20"/>
        </w:rPr>
        <w:t>: Finds the most probable sequence of road segments corresponding to the trajectory.</w:t>
      </w:r>
    </w:p>
    <w:p w14:paraId="64FEBED3" w14:textId="77777777" w:rsidR="00C239B5" w:rsidRPr="00C239B5" w:rsidRDefault="00C239B5" w:rsidP="00C239B5">
      <w:pPr>
        <w:numPr>
          <w:ilvl w:val="0"/>
          <w:numId w:val="7"/>
        </w:numPr>
        <w:rPr>
          <w:rFonts w:ascii="Arial" w:hAnsi="Arial" w:cs="Arial"/>
          <w:sz w:val="20"/>
          <w:szCs w:val="20"/>
        </w:rPr>
      </w:pPr>
      <w:r w:rsidRPr="00C239B5">
        <w:rPr>
          <w:rFonts w:ascii="Arial" w:hAnsi="Arial" w:cs="Arial"/>
          <w:b/>
          <w:bCs/>
          <w:sz w:val="20"/>
          <w:szCs w:val="20"/>
        </w:rPr>
        <w:t>Visualization</w:t>
      </w:r>
      <w:r w:rsidRPr="00C239B5">
        <w:rPr>
          <w:rFonts w:ascii="Arial" w:hAnsi="Arial" w:cs="Arial"/>
          <w:sz w:val="20"/>
          <w:szCs w:val="20"/>
        </w:rPr>
        <w:t>: Combines original GPS points, cleaned trajectories, and matched road segments into clear and informative plots using Matplotlib, enhancing interpretability and debugging.</w:t>
      </w:r>
    </w:p>
    <w:p w14:paraId="058C5862" w14:textId="77777777" w:rsidR="00C239B5" w:rsidRDefault="00C239B5" w:rsidP="00436D39">
      <w:pPr>
        <w:pBdr>
          <w:bottom w:val="single" w:sz="4" w:space="1" w:color="auto"/>
        </w:pBdr>
        <w:rPr>
          <w:rFonts w:ascii="Arial" w:hAnsi="Arial" w:cs="Arial"/>
          <w:sz w:val="20"/>
          <w:szCs w:val="20"/>
        </w:rPr>
      </w:pPr>
    </w:p>
    <w:p w14:paraId="7A2F9E28" w14:textId="28B3A5FF" w:rsidR="00436D39" w:rsidRDefault="00436D39" w:rsidP="00436D39">
      <w:pPr>
        <w:jc w:val="center"/>
        <w:rPr>
          <w:rFonts w:ascii="Arial" w:hAnsi="Arial" w:cs="Arial"/>
          <w:sz w:val="20"/>
          <w:szCs w:val="20"/>
        </w:rPr>
      </w:pPr>
      <w:r>
        <w:rPr>
          <w:rFonts w:ascii="Arial" w:hAnsi="Arial" w:cs="Arial"/>
          <w:sz w:val="20"/>
          <w:szCs w:val="20"/>
        </w:rPr>
        <w:t>END</w:t>
      </w:r>
    </w:p>
    <w:p w14:paraId="1212C50E" w14:textId="77777777" w:rsidR="00436D39" w:rsidRPr="00C239B5" w:rsidRDefault="00436D39">
      <w:pPr>
        <w:rPr>
          <w:rFonts w:ascii="Arial" w:hAnsi="Arial" w:cs="Arial"/>
          <w:sz w:val="20"/>
          <w:szCs w:val="20"/>
        </w:rPr>
      </w:pPr>
    </w:p>
    <w:sectPr w:rsidR="00436D39" w:rsidRPr="00C239B5" w:rsidSect="009C52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2F9B"/>
    <w:multiLevelType w:val="multilevel"/>
    <w:tmpl w:val="2654E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05BA"/>
    <w:multiLevelType w:val="multilevel"/>
    <w:tmpl w:val="DBB8C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D3E50"/>
    <w:multiLevelType w:val="multilevel"/>
    <w:tmpl w:val="7ED8B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F41D9"/>
    <w:multiLevelType w:val="multilevel"/>
    <w:tmpl w:val="D6C4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F61F3"/>
    <w:multiLevelType w:val="multilevel"/>
    <w:tmpl w:val="F8F4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323ED"/>
    <w:multiLevelType w:val="multilevel"/>
    <w:tmpl w:val="E1D8C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77204"/>
    <w:multiLevelType w:val="multilevel"/>
    <w:tmpl w:val="9FF06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400814">
    <w:abstractNumId w:val="3"/>
  </w:num>
  <w:num w:numId="2" w16cid:durableId="1098713844">
    <w:abstractNumId w:val="1"/>
  </w:num>
  <w:num w:numId="3" w16cid:durableId="809247249">
    <w:abstractNumId w:val="4"/>
  </w:num>
  <w:num w:numId="4" w16cid:durableId="288820106">
    <w:abstractNumId w:val="2"/>
  </w:num>
  <w:num w:numId="5" w16cid:durableId="977690114">
    <w:abstractNumId w:val="5"/>
  </w:num>
  <w:num w:numId="6" w16cid:durableId="1492133113">
    <w:abstractNumId w:val="0"/>
  </w:num>
  <w:num w:numId="7" w16cid:durableId="913735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5D"/>
    <w:rsid w:val="00180D19"/>
    <w:rsid w:val="001A78D6"/>
    <w:rsid w:val="00222D60"/>
    <w:rsid w:val="00436D39"/>
    <w:rsid w:val="0046322F"/>
    <w:rsid w:val="0058308C"/>
    <w:rsid w:val="00857E40"/>
    <w:rsid w:val="009752AC"/>
    <w:rsid w:val="009C52FF"/>
    <w:rsid w:val="009E34E8"/>
    <w:rsid w:val="00A80F5A"/>
    <w:rsid w:val="00C239B5"/>
    <w:rsid w:val="00CE5682"/>
    <w:rsid w:val="00E315D0"/>
    <w:rsid w:val="00F8695D"/>
    <w:rsid w:val="00F87B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F1F3"/>
  <w15:chartTrackingRefBased/>
  <w15:docId w15:val="{701C4F63-4C98-A14B-B3BD-8654A585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95D"/>
    <w:rPr>
      <w:rFonts w:eastAsiaTheme="majorEastAsia" w:cstheme="majorBidi"/>
      <w:color w:val="272727" w:themeColor="text1" w:themeTint="D8"/>
    </w:rPr>
  </w:style>
  <w:style w:type="paragraph" w:styleId="Title">
    <w:name w:val="Title"/>
    <w:basedOn w:val="Normal"/>
    <w:next w:val="Normal"/>
    <w:link w:val="TitleChar"/>
    <w:uiPriority w:val="10"/>
    <w:qFormat/>
    <w:rsid w:val="00F86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95D"/>
    <w:pPr>
      <w:spacing w:before="160"/>
      <w:jc w:val="center"/>
    </w:pPr>
    <w:rPr>
      <w:i/>
      <w:iCs/>
      <w:color w:val="404040" w:themeColor="text1" w:themeTint="BF"/>
    </w:rPr>
  </w:style>
  <w:style w:type="character" w:customStyle="1" w:styleId="QuoteChar">
    <w:name w:val="Quote Char"/>
    <w:basedOn w:val="DefaultParagraphFont"/>
    <w:link w:val="Quote"/>
    <w:uiPriority w:val="29"/>
    <w:rsid w:val="00F8695D"/>
    <w:rPr>
      <w:i/>
      <w:iCs/>
      <w:color w:val="404040" w:themeColor="text1" w:themeTint="BF"/>
    </w:rPr>
  </w:style>
  <w:style w:type="paragraph" w:styleId="ListParagraph">
    <w:name w:val="List Paragraph"/>
    <w:basedOn w:val="Normal"/>
    <w:uiPriority w:val="34"/>
    <w:qFormat/>
    <w:rsid w:val="00F8695D"/>
    <w:pPr>
      <w:ind w:left="720"/>
      <w:contextualSpacing/>
    </w:pPr>
  </w:style>
  <w:style w:type="character" w:styleId="IntenseEmphasis">
    <w:name w:val="Intense Emphasis"/>
    <w:basedOn w:val="DefaultParagraphFont"/>
    <w:uiPriority w:val="21"/>
    <w:qFormat/>
    <w:rsid w:val="00F8695D"/>
    <w:rPr>
      <w:i/>
      <w:iCs/>
      <w:color w:val="0F4761" w:themeColor="accent1" w:themeShade="BF"/>
    </w:rPr>
  </w:style>
  <w:style w:type="paragraph" w:styleId="IntenseQuote">
    <w:name w:val="Intense Quote"/>
    <w:basedOn w:val="Normal"/>
    <w:next w:val="Normal"/>
    <w:link w:val="IntenseQuoteChar"/>
    <w:uiPriority w:val="30"/>
    <w:qFormat/>
    <w:rsid w:val="00F86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95D"/>
    <w:rPr>
      <w:i/>
      <w:iCs/>
      <w:color w:val="0F4761" w:themeColor="accent1" w:themeShade="BF"/>
    </w:rPr>
  </w:style>
  <w:style w:type="character" w:styleId="IntenseReference">
    <w:name w:val="Intense Reference"/>
    <w:basedOn w:val="DefaultParagraphFont"/>
    <w:uiPriority w:val="32"/>
    <w:qFormat/>
    <w:rsid w:val="00F8695D"/>
    <w:rPr>
      <w:b/>
      <w:bCs/>
      <w:smallCaps/>
      <w:color w:val="0F4761" w:themeColor="accent1" w:themeShade="BF"/>
      <w:spacing w:val="5"/>
    </w:rPr>
  </w:style>
  <w:style w:type="paragraph" w:styleId="NormalWeb">
    <w:name w:val="Normal (Web)"/>
    <w:basedOn w:val="Normal"/>
    <w:uiPriority w:val="99"/>
    <w:semiHidden/>
    <w:unhideWhenUsed/>
    <w:rsid w:val="00F869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95D"/>
    <w:rPr>
      <w:b/>
      <w:bCs/>
    </w:rPr>
  </w:style>
  <w:style w:type="character" w:customStyle="1" w:styleId="katex-mathml">
    <w:name w:val="katex-mathml"/>
    <w:basedOn w:val="DefaultParagraphFont"/>
    <w:rsid w:val="00F8695D"/>
  </w:style>
  <w:style w:type="character" w:customStyle="1" w:styleId="vlist-s">
    <w:name w:val="vlist-s"/>
    <w:basedOn w:val="DefaultParagraphFont"/>
    <w:rsid w:val="00F8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320">
      <w:bodyDiv w:val="1"/>
      <w:marLeft w:val="0"/>
      <w:marRight w:val="0"/>
      <w:marTop w:val="0"/>
      <w:marBottom w:val="0"/>
      <w:divBdr>
        <w:top w:val="none" w:sz="0" w:space="0" w:color="auto"/>
        <w:left w:val="none" w:sz="0" w:space="0" w:color="auto"/>
        <w:bottom w:val="none" w:sz="0" w:space="0" w:color="auto"/>
        <w:right w:val="none" w:sz="0" w:space="0" w:color="auto"/>
      </w:divBdr>
    </w:div>
    <w:div w:id="33117146">
      <w:bodyDiv w:val="1"/>
      <w:marLeft w:val="0"/>
      <w:marRight w:val="0"/>
      <w:marTop w:val="0"/>
      <w:marBottom w:val="0"/>
      <w:divBdr>
        <w:top w:val="none" w:sz="0" w:space="0" w:color="auto"/>
        <w:left w:val="none" w:sz="0" w:space="0" w:color="auto"/>
        <w:bottom w:val="none" w:sz="0" w:space="0" w:color="auto"/>
        <w:right w:val="none" w:sz="0" w:space="0" w:color="auto"/>
      </w:divBdr>
    </w:div>
    <w:div w:id="62608354">
      <w:bodyDiv w:val="1"/>
      <w:marLeft w:val="0"/>
      <w:marRight w:val="0"/>
      <w:marTop w:val="0"/>
      <w:marBottom w:val="0"/>
      <w:divBdr>
        <w:top w:val="none" w:sz="0" w:space="0" w:color="auto"/>
        <w:left w:val="none" w:sz="0" w:space="0" w:color="auto"/>
        <w:bottom w:val="none" w:sz="0" w:space="0" w:color="auto"/>
        <w:right w:val="none" w:sz="0" w:space="0" w:color="auto"/>
      </w:divBdr>
    </w:div>
    <w:div w:id="66349356">
      <w:bodyDiv w:val="1"/>
      <w:marLeft w:val="0"/>
      <w:marRight w:val="0"/>
      <w:marTop w:val="0"/>
      <w:marBottom w:val="0"/>
      <w:divBdr>
        <w:top w:val="none" w:sz="0" w:space="0" w:color="auto"/>
        <w:left w:val="none" w:sz="0" w:space="0" w:color="auto"/>
        <w:bottom w:val="none" w:sz="0" w:space="0" w:color="auto"/>
        <w:right w:val="none" w:sz="0" w:space="0" w:color="auto"/>
      </w:divBdr>
    </w:div>
    <w:div w:id="219676726">
      <w:bodyDiv w:val="1"/>
      <w:marLeft w:val="0"/>
      <w:marRight w:val="0"/>
      <w:marTop w:val="0"/>
      <w:marBottom w:val="0"/>
      <w:divBdr>
        <w:top w:val="none" w:sz="0" w:space="0" w:color="auto"/>
        <w:left w:val="none" w:sz="0" w:space="0" w:color="auto"/>
        <w:bottom w:val="none" w:sz="0" w:space="0" w:color="auto"/>
        <w:right w:val="none" w:sz="0" w:space="0" w:color="auto"/>
      </w:divBdr>
    </w:div>
    <w:div w:id="440075064">
      <w:bodyDiv w:val="1"/>
      <w:marLeft w:val="0"/>
      <w:marRight w:val="0"/>
      <w:marTop w:val="0"/>
      <w:marBottom w:val="0"/>
      <w:divBdr>
        <w:top w:val="none" w:sz="0" w:space="0" w:color="auto"/>
        <w:left w:val="none" w:sz="0" w:space="0" w:color="auto"/>
        <w:bottom w:val="none" w:sz="0" w:space="0" w:color="auto"/>
        <w:right w:val="none" w:sz="0" w:space="0" w:color="auto"/>
      </w:divBdr>
    </w:div>
    <w:div w:id="510880292">
      <w:bodyDiv w:val="1"/>
      <w:marLeft w:val="0"/>
      <w:marRight w:val="0"/>
      <w:marTop w:val="0"/>
      <w:marBottom w:val="0"/>
      <w:divBdr>
        <w:top w:val="none" w:sz="0" w:space="0" w:color="auto"/>
        <w:left w:val="none" w:sz="0" w:space="0" w:color="auto"/>
        <w:bottom w:val="none" w:sz="0" w:space="0" w:color="auto"/>
        <w:right w:val="none" w:sz="0" w:space="0" w:color="auto"/>
      </w:divBdr>
    </w:div>
    <w:div w:id="592477915">
      <w:bodyDiv w:val="1"/>
      <w:marLeft w:val="0"/>
      <w:marRight w:val="0"/>
      <w:marTop w:val="0"/>
      <w:marBottom w:val="0"/>
      <w:divBdr>
        <w:top w:val="none" w:sz="0" w:space="0" w:color="auto"/>
        <w:left w:val="none" w:sz="0" w:space="0" w:color="auto"/>
        <w:bottom w:val="none" w:sz="0" w:space="0" w:color="auto"/>
        <w:right w:val="none" w:sz="0" w:space="0" w:color="auto"/>
      </w:divBdr>
    </w:div>
    <w:div w:id="595790685">
      <w:bodyDiv w:val="1"/>
      <w:marLeft w:val="0"/>
      <w:marRight w:val="0"/>
      <w:marTop w:val="0"/>
      <w:marBottom w:val="0"/>
      <w:divBdr>
        <w:top w:val="none" w:sz="0" w:space="0" w:color="auto"/>
        <w:left w:val="none" w:sz="0" w:space="0" w:color="auto"/>
        <w:bottom w:val="none" w:sz="0" w:space="0" w:color="auto"/>
        <w:right w:val="none" w:sz="0" w:space="0" w:color="auto"/>
      </w:divBdr>
    </w:div>
    <w:div w:id="630210183">
      <w:bodyDiv w:val="1"/>
      <w:marLeft w:val="0"/>
      <w:marRight w:val="0"/>
      <w:marTop w:val="0"/>
      <w:marBottom w:val="0"/>
      <w:divBdr>
        <w:top w:val="none" w:sz="0" w:space="0" w:color="auto"/>
        <w:left w:val="none" w:sz="0" w:space="0" w:color="auto"/>
        <w:bottom w:val="none" w:sz="0" w:space="0" w:color="auto"/>
        <w:right w:val="none" w:sz="0" w:space="0" w:color="auto"/>
      </w:divBdr>
    </w:div>
    <w:div w:id="656033203">
      <w:bodyDiv w:val="1"/>
      <w:marLeft w:val="0"/>
      <w:marRight w:val="0"/>
      <w:marTop w:val="0"/>
      <w:marBottom w:val="0"/>
      <w:divBdr>
        <w:top w:val="none" w:sz="0" w:space="0" w:color="auto"/>
        <w:left w:val="none" w:sz="0" w:space="0" w:color="auto"/>
        <w:bottom w:val="none" w:sz="0" w:space="0" w:color="auto"/>
        <w:right w:val="none" w:sz="0" w:space="0" w:color="auto"/>
      </w:divBdr>
    </w:div>
    <w:div w:id="725884090">
      <w:bodyDiv w:val="1"/>
      <w:marLeft w:val="0"/>
      <w:marRight w:val="0"/>
      <w:marTop w:val="0"/>
      <w:marBottom w:val="0"/>
      <w:divBdr>
        <w:top w:val="none" w:sz="0" w:space="0" w:color="auto"/>
        <w:left w:val="none" w:sz="0" w:space="0" w:color="auto"/>
        <w:bottom w:val="none" w:sz="0" w:space="0" w:color="auto"/>
        <w:right w:val="none" w:sz="0" w:space="0" w:color="auto"/>
      </w:divBdr>
    </w:div>
    <w:div w:id="798306731">
      <w:bodyDiv w:val="1"/>
      <w:marLeft w:val="0"/>
      <w:marRight w:val="0"/>
      <w:marTop w:val="0"/>
      <w:marBottom w:val="0"/>
      <w:divBdr>
        <w:top w:val="none" w:sz="0" w:space="0" w:color="auto"/>
        <w:left w:val="none" w:sz="0" w:space="0" w:color="auto"/>
        <w:bottom w:val="none" w:sz="0" w:space="0" w:color="auto"/>
        <w:right w:val="none" w:sz="0" w:space="0" w:color="auto"/>
      </w:divBdr>
    </w:div>
    <w:div w:id="1282343479">
      <w:bodyDiv w:val="1"/>
      <w:marLeft w:val="0"/>
      <w:marRight w:val="0"/>
      <w:marTop w:val="0"/>
      <w:marBottom w:val="0"/>
      <w:divBdr>
        <w:top w:val="none" w:sz="0" w:space="0" w:color="auto"/>
        <w:left w:val="none" w:sz="0" w:space="0" w:color="auto"/>
        <w:bottom w:val="none" w:sz="0" w:space="0" w:color="auto"/>
        <w:right w:val="none" w:sz="0" w:space="0" w:color="auto"/>
      </w:divBdr>
    </w:div>
    <w:div w:id="1475678193">
      <w:bodyDiv w:val="1"/>
      <w:marLeft w:val="0"/>
      <w:marRight w:val="0"/>
      <w:marTop w:val="0"/>
      <w:marBottom w:val="0"/>
      <w:divBdr>
        <w:top w:val="none" w:sz="0" w:space="0" w:color="auto"/>
        <w:left w:val="none" w:sz="0" w:space="0" w:color="auto"/>
        <w:bottom w:val="none" w:sz="0" w:space="0" w:color="auto"/>
        <w:right w:val="none" w:sz="0" w:space="0" w:color="auto"/>
      </w:divBdr>
    </w:div>
    <w:div w:id="1505902165">
      <w:bodyDiv w:val="1"/>
      <w:marLeft w:val="0"/>
      <w:marRight w:val="0"/>
      <w:marTop w:val="0"/>
      <w:marBottom w:val="0"/>
      <w:divBdr>
        <w:top w:val="none" w:sz="0" w:space="0" w:color="auto"/>
        <w:left w:val="none" w:sz="0" w:space="0" w:color="auto"/>
        <w:bottom w:val="none" w:sz="0" w:space="0" w:color="auto"/>
        <w:right w:val="none" w:sz="0" w:space="0" w:color="auto"/>
      </w:divBdr>
    </w:div>
    <w:div w:id="1716811844">
      <w:bodyDiv w:val="1"/>
      <w:marLeft w:val="0"/>
      <w:marRight w:val="0"/>
      <w:marTop w:val="0"/>
      <w:marBottom w:val="0"/>
      <w:divBdr>
        <w:top w:val="none" w:sz="0" w:space="0" w:color="auto"/>
        <w:left w:val="none" w:sz="0" w:space="0" w:color="auto"/>
        <w:bottom w:val="none" w:sz="0" w:space="0" w:color="auto"/>
        <w:right w:val="none" w:sz="0" w:space="0" w:color="auto"/>
      </w:divBdr>
    </w:div>
    <w:div w:id="1792703126">
      <w:bodyDiv w:val="1"/>
      <w:marLeft w:val="0"/>
      <w:marRight w:val="0"/>
      <w:marTop w:val="0"/>
      <w:marBottom w:val="0"/>
      <w:divBdr>
        <w:top w:val="none" w:sz="0" w:space="0" w:color="auto"/>
        <w:left w:val="none" w:sz="0" w:space="0" w:color="auto"/>
        <w:bottom w:val="none" w:sz="0" w:space="0" w:color="auto"/>
        <w:right w:val="none" w:sz="0" w:space="0" w:color="auto"/>
      </w:divBdr>
    </w:div>
    <w:div w:id="1851211843">
      <w:bodyDiv w:val="1"/>
      <w:marLeft w:val="0"/>
      <w:marRight w:val="0"/>
      <w:marTop w:val="0"/>
      <w:marBottom w:val="0"/>
      <w:divBdr>
        <w:top w:val="none" w:sz="0" w:space="0" w:color="auto"/>
        <w:left w:val="none" w:sz="0" w:space="0" w:color="auto"/>
        <w:bottom w:val="none" w:sz="0" w:space="0" w:color="auto"/>
        <w:right w:val="none" w:sz="0" w:space="0" w:color="auto"/>
      </w:divBdr>
    </w:div>
    <w:div w:id="207770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Liang</dc:creator>
  <cp:keywords/>
  <dc:description/>
  <cp:lastModifiedBy>Kenneth Liang</cp:lastModifiedBy>
  <cp:revision>2</cp:revision>
  <dcterms:created xsi:type="dcterms:W3CDTF">2024-11-20T13:07:00Z</dcterms:created>
  <dcterms:modified xsi:type="dcterms:W3CDTF">2024-11-20T13:07:00Z</dcterms:modified>
</cp:coreProperties>
</file>