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45F0C" w14:textId="3939CE31" w:rsidR="00B61ACB" w:rsidRDefault="00B61ACB" w:rsidP="00B60CD9">
      <w:pPr>
        <w:spacing w:after="240"/>
        <w:jc w:val="center"/>
        <w:rPr>
          <w:rFonts w:ascii="Helvetica" w:hAnsi="Helvetica" w:cs="Helvetica"/>
          <w:b/>
          <w:color w:val="808080" w:themeColor="background1" w:themeShade="80"/>
          <w:sz w:val="28"/>
          <w:szCs w:val="22"/>
          <w:lang w:val="es-CO"/>
        </w:rPr>
      </w:pPr>
      <w:r w:rsidRPr="00402892">
        <w:rPr>
          <w:rFonts w:ascii="Helvetica" w:hAnsi="Helvetica" w:cs="Helvetica"/>
          <w:b/>
          <w:color w:val="808080" w:themeColor="background1" w:themeShade="80"/>
          <w:sz w:val="28"/>
          <w:szCs w:val="22"/>
          <w:lang w:val="es-CO"/>
        </w:rPr>
        <w:t>ESTUDIO DEL SECTOR</w:t>
      </w:r>
    </w:p>
    <w:p w14:paraId="3B473163" w14:textId="77777777" w:rsidR="001701F1" w:rsidRDefault="001701F1" w:rsidP="00B60CD9">
      <w:pPr>
        <w:spacing w:after="240"/>
        <w:jc w:val="center"/>
        <w:rPr>
          <w:rFonts w:ascii="Helvetica" w:hAnsi="Helvetica" w:cs="Helvetica"/>
          <w:b/>
          <w:color w:val="808080" w:themeColor="background1" w:themeShade="80"/>
          <w:sz w:val="28"/>
          <w:szCs w:val="22"/>
          <w:lang w:val="es-CO"/>
        </w:rPr>
      </w:pPr>
    </w:p>
    <w:p w14:paraId="19EAD32B" w14:textId="4CFE5458" w:rsidR="00F24952" w:rsidRPr="00402892" w:rsidRDefault="00F24952" w:rsidP="001701F1">
      <w:pPr>
        <w:pStyle w:val="Subttulo"/>
        <w:rPr>
          <w:lang w:val="es-CO"/>
        </w:rPr>
      </w:pPr>
      <w:r>
        <w:rPr>
          <w:lang w:val="es-CO"/>
        </w:rPr>
        <w:t>Versión 0.02</w:t>
      </w:r>
    </w:p>
    <w:p w14:paraId="27A685D9" w14:textId="77777777" w:rsidR="00B61ACB" w:rsidRPr="00402892" w:rsidRDefault="00B61ACB" w:rsidP="00B60CD9">
      <w:pPr>
        <w:spacing w:after="240"/>
        <w:rPr>
          <w:rFonts w:ascii="Helvetica" w:hAnsi="Helvetica" w:cs="Helvetica"/>
          <w:sz w:val="22"/>
          <w:szCs w:val="22"/>
          <w:lang w:val="es-CO"/>
        </w:rPr>
      </w:pPr>
    </w:p>
    <w:p w14:paraId="0D50ABB2" w14:textId="77777777" w:rsidR="00F24952" w:rsidRDefault="00F24952" w:rsidP="00112182">
      <w:pPr>
        <w:pStyle w:val="Ttulo1"/>
        <w:rPr>
          <w:lang w:val="es-CO"/>
        </w:rPr>
      </w:pPr>
      <w:bookmarkStart w:id="0" w:name="_Toc468010106"/>
    </w:p>
    <w:p w14:paraId="20748FD5" w14:textId="1AA6B96E" w:rsidR="00D5486A" w:rsidRPr="00402892" w:rsidRDefault="00D5486A" w:rsidP="00F24952">
      <w:pPr>
        <w:pStyle w:val="1"/>
        <w:rPr>
          <w:lang w:val="es-CO"/>
        </w:rPr>
      </w:pPr>
      <w:r w:rsidRPr="00402892">
        <w:rPr>
          <w:lang w:val="es-CO"/>
        </w:rPr>
        <w:t>Contenido</w:t>
      </w:r>
      <w:bookmarkEnd w:id="0"/>
    </w:p>
    <w:p w14:paraId="47EDF6FB" w14:textId="0F28CA50" w:rsidR="00B60CD9" w:rsidRPr="00402892" w:rsidRDefault="00B60CD9" w:rsidP="00B60CD9">
      <w:pPr>
        <w:spacing w:after="240"/>
        <w:jc w:val="both"/>
        <w:rPr>
          <w:rFonts w:ascii="Helvetica" w:hAnsi="Helvetica" w:cs="Helvetica"/>
          <w:sz w:val="22"/>
          <w:szCs w:val="22"/>
          <w:lang w:val="es-CO"/>
        </w:rPr>
      </w:pPr>
    </w:p>
    <w:p w14:paraId="2AE60B59" w14:textId="77777777" w:rsidR="00B60CD9" w:rsidRPr="00402892" w:rsidRDefault="00B60CD9" w:rsidP="00B60CD9">
      <w:pPr>
        <w:spacing w:after="240"/>
        <w:jc w:val="both"/>
        <w:rPr>
          <w:rFonts w:ascii="Helvetica" w:hAnsi="Helvetica" w:cs="Helvetica"/>
          <w:sz w:val="22"/>
          <w:szCs w:val="22"/>
          <w:lang w:val="es-CO"/>
        </w:rPr>
      </w:pPr>
    </w:p>
    <w:p w14:paraId="32BEAEB4" w14:textId="0C06CD62" w:rsidR="00D5486A" w:rsidRPr="00402892" w:rsidRDefault="00D5486A" w:rsidP="00112182">
      <w:pPr>
        <w:pStyle w:val="Ttulo1"/>
        <w:rPr>
          <w:lang w:val="es-CO"/>
        </w:rPr>
      </w:pPr>
      <w:r w:rsidRPr="00402892">
        <w:rPr>
          <w:lang w:val="es-CO"/>
        </w:rPr>
        <w:t>Justificación previa</w:t>
      </w:r>
    </w:p>
    <w:p w14:paraId="5840FE70" w14:textId="7C9F60EA" w:rsidR="00D5486A" w:rsidRPr="00402892" w:rsidRDefault="00D5486A" w:rsidP="00B60CD9">
      <w:pPr>
        <w:spacing w:after="240"/>
        <w:jc w:val="both"/>
        <w:rPr>
          <w:rFonts w:ascii="Helvetica" w:hAnsi="Helvetica" w:cs="Helvetica"/>
          <w:sz w:val="22"/>
          <w:szCs w:val="22"/>
          <w:lang w:val="es-CO"/>
        </w:rPr>
      </w:pPr>
      <w:r w:rsidRPr="00402892">
        <w:rPr>
          <w:rFonts w:ascii="Helvetica" w:hAnsi="Helvetica" w:cs="Helvetica"/>
          <w:sz w:val="22"/>
          <w:szCs w:val="22"/>
          <w:lang w:val="es-CO"/>
        </w:rPr>
        <w:t>El Municipio en cumplimiento del mandato señalado en el Decreto 1510 de 2013, reglamentario de la ley 1150 de 2007 y la ley 80 de 1993, principalmente lo señalado en los numerales 7 y 12 del artículo 25, procede  a emitir los estudios previos que estarán conformados por los documentos definitivos que servirán de soporte para la elaboración del proyecto de pliegos de condiciones de manera que los proponentes puedan valorar adecuadamente al alcance de lo requerido por la entidad, así como el de la distribución de riesgos que la entidad propone.</w:t>
      </w:r>
      <w:r w:rsidRPr="00402892">
        <w:rPr>
          <w:rFonts w:ascii="Helvetica" w:hAnsi="Helvetica" w:cs="Helvetica"/>
          <w:sz w:val="22"/>
          <w:szCs w:val="22"/>
          <w:lang w:val="es-CO" w:eastAsia="es-CO"/>
        </w:rPr>
        <w:t xml:space="preserve"> </w:t>
      </w:r>
    </w:p>
    <w:p w14:paraId="506E00BA" w14:textId="13C4BD6E" w:rsidR="00D5486A" w:rsidRPr="00402892" w:rsidRDefault="00D5486A" w:rsidP="00B60CD9">
      <w:pPr>
        <w:spacing w:after="240"/>
        <w:jc w:val="both"/>
        <w:rPr>
          <w:rFonts w:ascii="Helvetica" w:hAnsi="Helvetica" w:cs="Helvetica"/>
          <w:sz w:val="22"/>
          <w:szCs w:val="22"/>
          <w:lang w:val="es-CO"/>
        </w:rPr>
      </w:pPr>
    </w:p>
    <w:p w14:paraId="7DA3CED8" w14:textId="77777777" w:rsidR="00D5486A" w:rsidRPr="00402892" w:rsidRDefault="00D5486A" w:rsidP="00B60CD9">
      <w:pPr>
        <w:spacing w:after="240"/>
        <w:jc w:val="both"/>
        <w:rPr>
          <w:rFonts w:ascii="Helvetica" w:hAnsi="Helvetica" w:cs="Helvetica"/>
          <w:sz w:val="22"/>
          <w:szCs w:val="22"/>
          <w:lang w:val="es-CO"/>
        </w:rPr>
      </w:pPr>
    </w:p>
    <w:p w14:paraId="271ECAF2" w14:textId="0CC345E1" w:rsidR="00D5486A" w:rsidRPr="00402892" w:rsidRDefault="00D5486A" w:rsidP="00112182">
      <w:pPr>
        <w:pStyle w:val="Ttulo1"/>
        <w:numPr>
          <w:ilvl w:val="0"/>
          <w:numId w:val="3"/>
        </w:numPr>
        <w:rPr>
          <w:lang w:val="es-CO"/>
        </w:rPr>
      </w:pPr>
      <w:r w:rsidRPr="00402892">
        <w:rPr>
          <w:lang w:val="es-CO"/>
        </w:rPr>
        <w:t>Objeto a desarrollar</w:t>
      </w:r>
    </w:p>
    <w:p w14:paraId="31D9B293" w14:textId="77777777" w:rsidR="00D5486A" w:rsidRPr="00402892" w:rsidRDefault="00D5486A" w:rsidP="00B60CD9">
      <w:pPr>
        <w:spacing w:after="240"/>
        <w:jc w:val="both"/>
        <w:rPr>
          <w:rFonts w:ascii="Helvetica" w:hAnsi="Helvetica" w:cs="Helvetica"/>
          <w:sz w:val="22"/>
          <w:szCs w:val="22"/>
          <w:lang w:val="es-CO"/>
        </w:rPr>
      </w:pPr>
    </w:p>
    <w:p w14:paraId="4911B02C" w14:textId="16AD23B8" w:rsidR="00D5486A" w:rsidRPr="00402892" w:rsidRDefault="00D5486A"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Objeto</w:t>
      </w:r>
    </w:p>
    <w:p w14:paraId="635C648D" w14:textId="0EEED9AA" w:rsidR="00D5486A" w:rsidRPr="00402892" w:rsidRDefault="00D5486A"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El objeto a desarrollar derivado del presente análisis corresponde a: &lt;&lt; XXXXXXXXXXXXXXXXXXXXXXXXXXXXXXXXXXXXXXXXXX&gt;&gt;</w:t>
      </w:r>
    </w:p>
    <w:p w14:paraId="7C2116B0" w14:textId="1C70462A" w:rsidR="00D5486A" w:rsidRPr="00402892" w:rsidRDefault="00D5486A" w:rsidP="00B60CD9">
      <w:pPr>
        <w:spacing w:after="240"/>
        <w:ind w:left="360"/>
        <w:jc w:val="both"/>
        <w:rPr>
          <w:rFonts w:ascii="Helvetica" w:hAnsi="Helvetica" w:cs="Helvetica"/>
          <w:sz w:val="22"/>
          <w:szCs w:val="22"/>
          <w:lang w:val="es-CO"/>
        </w:rPr>
      </w:pPr>
    </w:p>
    <w:p w14:paraId="4FB53F56" w14:textId="77777777" w:rsidR="00D5486A" w:rsidRPr="00402892" w:rsidRDefault="00D5486A"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Especificaciones del objeto</w:t>
      </w:r>
    </w:p>
    <w:p w14:paraId="542E6AD1" w14:textId="104322EB" w:rsidR="00D5486A" w:rsidRPr="00402892" w:rsidRDefault="00D5486A" w:rsidP="00B60CD9">
      <w:pPr>
        <w:spacing w:after="240"/>
        <w:ind w:left="360"/>
        <w:jc w:val="both"/>
        <w:rPr>
          <w:rFonts w:ascii="Helvetica" w:hAnsi="Helvetica" w:cs="Helvetica"/>
          <w:sz w:val="22"/>
          <w:szCs w:val="22"/>
          <w:lang w:val="es-CO"/>
        </w:rPr>
      </w:pPr>
    </w:p>
    <w:p w14:paraId="7A9F3AF4" w14:textId="3F1A5421" w:rsidR="00D5486A" w:rsidRPr="00402892" w:rsidRDefault="00D5486A"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El objeto se desarrollará teniendo en cuenta las siguientes especificaciones:</w:t>
      </w:r>
    </w:p>
    <w:p w14:paraId="701A40D7" w14:textId="512C1089" w:rsidR="00D5486A" w:rsidRPr="00402892" w:rsidRDefault="00D5486A" w:rsidP="00B60CD9">
      <w:pPr>
        <w:pStyle w:val="Prrafodelista"/>
        <w:numPr>
          <w:ilvl w:val="0"/>
          <w:numId w:val="4"/>
        </w:numPr>
        <w:spacing w:after="240"/>
        <w:jc w:val="both"/>
        <w:rPr>
          <w:rFonts w:ascii="Helvetica" w:hAnsi="Helvetica" w:cs="Helvetica"/>
          <w:sz w:val="22"/>
          <w:szCs w:val="22"/>
          <w:lang w:val="es-CO"/>
        </w:rPr>
      </w:pPr>
      <w:r w:rsidRPr="00402892">
        <w:rPr>
          <w:rFonts w:ascii="Helvetica" w:hAnsi="Helvetica" w:cs="Helvetica"/>
          <w:sz w:val="22"/>
          <w:szCs w:val="22"/>
          <w:lang w:val="es-CO"/>
        </w:rPr>
        <w:lastRenderedPageBreak/>
        <w:t>Lugar : &lt;&lt;xxxxxxxxxxxxxxxx&gt;&gt;</w:t>
      </w:r>
    </w:p>
    <w:p w14:paraId="228346D1" w14:textId="3A52DBC8" w:rsidR="00D5486A" w:rsidRPr="00402892" w:rsidRDefault="00D5486A" w:rsidP="00B60CD9">
      <w:pPr>
        <w:pStyle w:val="Prrafodelista"/>
        <w:numPr>
          <w:ilvl w:val="0"/>
          <w:numId w:val="4"/>
        </w:numPr>
        <w:spacing w:after="240"/>
        <w:jc w:val="both"/>
        <w:rPr>
          <w:rFonts w:ascii="Helvetica" w:hAnsi="Helvetica" w:cs="Helvetica"/>
          <w:sz w:val="22"/>
          <w:szCs w:val="22"/>
          <w:lang w:val="es-CO"/>
        </w:rPr>
      </w:pPr>
      <w:r w:rsidRPr="00402892">
        <w:rPr>
          <w:rFonts w:ascii="Helvetica" w:hAnsi="Helvetica" w:cs="Helvetica"/>
          <w:sz w:val="22"/>
          <w:szCs w:val="22"/>
          <w:lang w:val="es-CO"/>
        </w:rPr>
        <w:t>Duración de la ejecución del contrato; &lt;&lt;xxxxxxxxxxxxxxxxxx&gt;&gt;</w:t>
      </w:r>
    </w:p>
    <w:p w14:paraId="17C65236" w14:textId="3A89377B" w:rsidR="00D5486A" w:rsidRPr="00402892" w:rsidRDefault="00D5486A" w:rsidP="00B60CD9">
      <w:pPr>
        <w:pStyle w:val="Prrafodelista"/>
        <w:numPr>
          <w:ilvl w:val="0"/>
          <w:numId w:val="4"/>
        </w:numPr>
        <w:spacing w:after="240"/>
        <w:jc w:val="both"/>
        <w:rPr>
          <w:rFonts w:ascii="Helvetica" w:hAnsi="Helvetica" w:cs="Helvetica"/>
          <w:sz w:val="22"/>
          <w:szCs w:val="22"/>
          <w:lang w:val="es-CO"/>
        </w:rPr>
      </w:pPr>
      <w:r w:rsidRPr="00402892">
        <w:rPr>
          <w:rFonts w:ascii="Helvetica" w:hAnsi="Helvetica" w:cs="Helvetica"/>
          <w:sz w:val="22"/>
          <w:szCs w:val="22"/>
          <w:lang w:val="es-CO"/>
        </w:rPr>
        <w:t>Normas especiales y específcias a tener en cuenta: &lt;&lt;xxxxxxxxxxxxxxxxxxxx&gt;&gt;</w:t>
      </w:r>
    </w:p>
    <w:p w14:paraId="7F0336ED" w14:textId="395F24EC" w:rsidR="00D5486A" w:rsidRPr="00402892" w:rsidRDefault="00D5486A" w:rsidP="00B60CD9">
      <w:pPr>
        <w:pStyle w:val="TableParagraph"/>
        <w:tabs>
          <w:tab w:val="left" w:pos="401"/>
          <w:tab w:val="left" w:pos="1301"/>
        </w:tabs>
        <w:spacing w:after="240"/>
        <w:ind w:left="64" w:right="80"/>
        <w:jc w:val="both"/>
        <w:rPr>
          <w:rFonts w:ascii="Helvetica" w:hAnsi="Helvetica" w:cs="Helvetica"/>
          <w:b/>
          <w:lang w:val="es-CO"/>
        </w:rPr>
      </w:pPr>
    </w:p>
    <w:p w14:paraId="1F21E558" w14:textId="11BACF8D" w:rsidR="00D5486A" w:rsidRPr="00402892" w:rsidRDefault="00D5486A"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Autorizaciones y permisos especiales</w:t>
      </w:r>
    </w:p>
    <w:p w14:paraId="7268139E" w14:textId="77777777" w:rsidR="00D5486A" w:rsidRPr="00402892" w:rsidRDefault="00D5486A" w:rsidP="00B60CD9">
      <w:pPr>
        <w:spacing w:after="240"/>
        <w:ind w:left="360"/>
        <w:jc w:val="both"/>
        <w:rPr>
          <w:rFonts w:ascii="Helvetica" w:hAnsi="Helvetica" w:cs="Helvetica"/>
          <w:sz w:val="22"/>
          <w:szCs w:val="22"/>
          <w:lang w:val="es-CO"/>
        </w:rPr>
      </w:pPr>
    </w:p>
    <w:p w14:paraId="7059DEE3" w14:textId="522B680B" w:rsidR="00D5486A" w:rsidRPr="00402892" w:rsidRDefault="00D5486A"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Para el desarrollo del objeto se requerian los siguientes permisos y licencias:</w:t>
      </w:r>
    </w:p>
    <w:p w14:paraId="664353E6" w14:textId="4F2220E8" w:rsidR="00D5486A" w:rsidRPr="00402892" w:rsidRDefault="00D5486A" w:rsidP="00B60CD9">
      <w:pPr>
        <w:pStyle w:val="Prrafodelista"/>
        <w:numPr>
          <w:ilvl w:val="0"/>
          <w:numId w:val="5"/>
        </w:numPr>
        <w:spacing w:after="240"/>
        <w:jc w:val="both"/>
        <w:rPr>
          <w:rFonts w:ascii="Helvetica" w:hAnsi="Helvetica" w:cs="Helvetica"/>
          <w:sz w:val="22"/>
          <w:szCs w:val="22"/>
          <w:lang w:val="es-CO"/>
        </w:rPr>
      </w:pPr>
      <w:r w:rsidRPr="00402892">
        <w:rPr>
          <w:rFonts w:ascii="Helvetica" w:hAnsi="Helvetica" w:cs="Helvetica"/>
          <w:sz w:val="22"/>
          <w:szCs w:val="22"/>
          <w:lang w:val="es-CO"/>
        </w:rPr>
        <w:t>Permisos: &lt;&lt;xxxxxxxxxxxxxxxxxxxxxxx&gt;&gt;</w:t>
      </w:r>
    </w:p>
    <w:p w14:paraId="6B554576" w14:textId="1C752425" w:rsidR="00D5486A" w:rsidRPr="00402892" w:rsidRDefault="00D5486A" w:rsidP="00B60CD9">
      <w:pPr>
        <w:pStyle w:val="Prrafodelista"/>
        <w:numPr>
          <w:ilvl w:val="0"/>
          <w:numId w:val="5"/>
        </w:numPr>
        <w:spacing w:after="240"/>
        <w:jc w:val="both"/>
        <w:rPr>
          <w:rFonts w:ascii="Helvetica" w:hAnsi="Helvetica" w:cs="Helvetica"/>
          <w:sz w:val="22"/>
          <w:szCs w:val="22"/>
          <w:lang w:val="es-CO"/>
        </w:rPr>
      </w:pPr>
      <w:r w:rsidRPr="00402892">
        <w:rPr>
          <w:rFonts w:ascii="Helvetica" w:hAnsi="Helvetica" w:cs="Helvetica"/>
          <w:sz w:val="22"/>
          <w:szCs w:val="22"/>
          <w:lang w:val="es-CO"/>
        </w:rPr>
        <w:t>Licencias: &lt;&lt;xxxxxxxxxxxxxxxxxxxxxxx&gt;&gt;</w:t>
      </w:r>
    </w:p>
    <w:p w14:paraId="5E8061AC" w14:textId="29D6A5B9" w:rsidR="00D5486A" w:rsidRPr="00402892" w:rsidRDefault="00D5486A" w:rsidP="00B60CD9">
      <w:pPr>
        <w:pStyle w:val="TableParagraph"/>
        <w:tabs>
          <w:tab w:val="left" w:pos="10005"/>
        </w:tabs>
        <w:spacing w:before="1" w:after="240"/>
        <w:ind w:left="64"/>
        <w:jc w:val="both"/>
        <w:rPr>
          <w:rFonts w:ascii="Helvetica" w:hAnsi="Helvetica" w:cs="Helvetica"/>
          <w:b/>
          <w:lang w:val="es-CO"/>
        </w:rPr>
      </w:pPr>
    </w:p>
    <w:p w14:paraId="2AA067E0" w14:textId="77777777" w:rsidR="00D5486A" w:rsidRPr="00402892" w:rsidRDefault="00D5486A" w:rsidP="00B60CD9">
      <w:pPr>
        <w:pStyle w:val="TableParagraph"/>
        <w:tabs>
          <w:tab w:val="left" w:pos="10005"/>
        </w:tabs>
        <w:spacing w:before="1" w:after="240"/>
        <w:ind w:left="64"/>
        <w:jc w:val="both"/>
        <w:rPr>
          <w:rFonts w:ascii="Helvetica" w:hAnsi="Helvetica" w:cs="Helvetica"/>
          <w:b/>
          <w:lang w:val="es-CO"/>
        </w:rPr>
      </w:pPr>
    </w:p>
    <w:p w14:paraId="61F68AED" w14:textId="55AE1E26" w:rsidR="00D5486A" w:rsidRPr="00402892" w:rsidRDefault="00D5486A"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Documentos técicos y de diseño</w:t>
      </w:r>
    </w:p>
    <w:p w14:paraId="2705F00B" w14:textId="77777777" w:rsidR="00D5486A" w:rsidRPr="00402892" w:rsidRDefault="00D5486A" w:rsidP="00B60CD9">
      <w:pPr>
        <w:spacing w:after="240"/>
        <w:ind w:left="360"/>
        <w:jc w:val="both"/>
        <w:rPr>
          <w:rFonts w:ascii="Helvetica" w:hAnsi="Helvetica" w:cs="Helvetica"/>
          <w:sz w:val="22"/>
          <w:szCs w:val="22"/>
          <w:lang w:val="es-CO"/>
        </w:rPr>
      </w:pPr>
    </w:p>
    <w:p w14:paraId="0C7B8D49" w14:textId="18E18F69" w:rsidR="00B2026B" w:rsidRPr="00402892" w:rsidRDefault="00D5486A"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Cuando el contrato incluye diseño y construcción, los documentos técnicos para el desarrollo del proyecto serán:</w:t>
      </w:r>
    </w:p>
    <w:p w14:paraId="6DC49DC0" w14:textId="77777777" w:rsidR="00D5486A" w:rsidRPr="00402892" w:rsidRDefault="00D5486A" w:rsidP="00B60CD9">
      <w:pPr>
        <w:pStyle w:val="Prrafodelista"/>
        <w:numPr>
          <w:ilvl w:val="0"/>
          <w:numId w:val="5"/>
        </w:numPr>
        <w:spacing w:after="240"/>
        <w:jc w:val="both"/>
        <w:rPr>
          <w:rFonts w:ascii="Helvetica" w:hAnsi="Helvetica" w:cs="Helvetica"/>
          <w:sz w:val="22"/>
          <w:szCs w:val="22"/>
          <w:lang w:val="es-CO"/>
        </w:rPr>
      </w:pPr>
      <w:r w:rsidRPr="00402892">
        <w:rPr>
          <w:rFonts w:ascii="Helvetica" w:hAnsi="Helvetica" w:cs="Helvetica"/>
          <w:sz w:val="22"/>
          <w:szCs w:val="22"/>
          <w:lang w:val="es-CO"/>
        </w:rPr>
        <w:t>&lt;&lt;xxxxxxxxxxxxxxxxxxxxxxx&gt;&gt;</w:t>
      </w:r>
    </w:p>
    <w:p w14:paraId="20476399" w14:textId="2AE4BF4B" w:rsidR="00D5486A" w:rsidRPr="00402892" w:rsidRDefault="00D5486A" w:rsidP="00B60CD9">
      <w:pPr>
        <w:spacing w:after="240"/>
        <w:ind w:left="360"/>
        <w:jc w:val="both"/>
        <w:rPr>
          <w:rFonts w:ascii="Helvetica" w:hAnsi="Helvetica" w:cs="Helvetica"/>
          <w:sz w:val="22"/>
          <w:szCs w:val="22"/>
          <w:lang w:val="es-CO"/>
        </w:rPr>
      </w:pPr>
    </w:p>
    <w:p w14:paraId="162DBD9B" w14:textId="77777777" w:rsidR="002869BF" w:rsidRPr="00402892" w:rsidRDefault="002869BF"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Alcance:</w:t>
      </w:r>
    </w:p>
    <w:p w14:paraId="73CF9A9A" w14:textId="77777777" w:rsidR="002869BF" w:rsidRPr="00402892" w:rsidRDefault="002869BF" w:rsidP="00B60CD9">
      <w:pPr>
        <w:pStyle w:val="TableParagraph"/>
        <w:spacing w:after="240"/>
        <w:jc w:val="both"/>
        <w:rPr>
          <w:rFonts w:ascii="Helvetica" w:hAnsi="Helvetica" w:cs="Helvetica"/>
          <w:lang w:val="es-CO"/>
        </w:rPr>
      </w:pPr>
    </w:p>
    <w:p w14:paraId="248B737E" w14:textId="29EA602E" w:rsidR="00D5486A" w:rsidRPr="00402892" w:rsidRDefault="00170D53"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El alcalnce que se pretende de Proyecto y del desarrollo del objeto corresponde a;</w:t>
      </w:r>
    </w:p>
    <w:p w14:paraId="170287AD" w14:textId="77777777" w:rsidR="00170D53" w:rsidRPr="00402892" w:rsidRDefault="00170D53" w:rsidP="00B60CD9">
      <w:pPr>
        <w:pStyle w:val="Prrafodelista"/>
        <w:numPr>
          <w:ilvl w:val="0"/>
          <w:numId w:val="5"/>
        </w:numPr>
        <w:spacing w:after="240"/>
        <w:jc w:val="both"/>
        <w:rPr>
          <w:rFonts w:ascii="Helvetica" w:hAnsi="Helvetica" w:cs="Helvetica"/>
          <w:sz w:val="22"/>
          <w:szCs w:val="22"/>
          <w:lang w:val="es-CO"/>
        </w:rPr>
      </w:pPr>
      <w:r w:rsidRPr="00402892">
        <w:rPr>
          <w:rFonts w:ascii="Helvetica" w:hAnsi="Helvetica" w:cs="Helvetica"/>
          <w:sz w:val="22"/>
          <w:szCs w:val="22"/>
          <w:lang w:val="es-CO"/>
        </w:rPr>
        <w:t>&lt;&lt;xxxxxxxxxxxxxxxxxxxxxxx&gt;&gt;</w:t>
      </w:r>
    </w:p>
    <w:p w14:paraId="1F787F3B" w14:textId="359AB7C4" w:rsidR="00170D53" w:rsidRPr="00402892" w:rsidRDefault="00170D53" w:rsidP="00B60CD9">
      <w:pPr>
        <w:spacing w:after="240"/>
        <w:ind w:left="360"/>
        <w:jc w:val="both"/>
        <w:rPr>
          <w:rFonts w:ascii="Helvetica" w:hAnsi="Helvetica" w:cs="Helvetica"/>
          <w:sz w:val="22"/>
          <w:szCs w:val="22"/>
          <w:lang w:val="es-CO"/>
        </w:rPr>
      </w:pPr>
    </w:p>
    <w:p w14:paraId="13C69A52" w14:textId="68FB292C" w:rsidR="00170D53" w:rsidRPr="00402892" w:rsidRDefault="00170D53"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Tipo de contrato</w:t>
      </w:r>
    </w:p>
    <w:p w14:paraId="451B006C" w14:textId="77777777" w:rsidR="00170D53" w:rsidRPr="00402892" w:rsidRDefault="00170D53" w:rsidP="00B60CD9">
      <w:pPr>
        <w:pStyle w:val="TableParagraph"/>
        <w:spacing w:after="240"/>
        <w:jc w:val="both"/>
        <w:rPr>
          <w:rFonts w:ascii="Helvetica" w:hAnsi="Helvetica" w:cs="Helvetica"/>
          <w:lang w:val="es-CO"/>
        </w:rPr>
      </w:pPr>
    </w:p>
    <w:p w14:paraId="0B88A24A" w14:textId="77777777" w:rsidR="00170D53" w:rsidRPr="00402892" w:rsidRDefault="00170D53" w:rsidP="00B60CD9">
      <w:pPr>
        <w:spacing w:after="240"/>
        <w:ind w:left="360"/>
        <w:jc w:val="both"/>
        <w:rPr>
          <w:rFonts w:ascii="Helvetica" w:hAnsi="Helvetica" w:cs="Helvetica"/>
          <w:sz w:val="22"/>
          <w:szCs w:val="22"/>
          <w:lang w:val="es-CO"/>
        </w:rPr>
      </w:pPr>
    </w:p>
    <w:p w14:paraId="1FA85772" w14:textId="182F65B1" w:rsidR="00170D53" w:rsidRPr="00402892" w:rsidRDefault="00170D53"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Identificación del Contrato a Celebrar: &lt;&lt;xxxxxxxxxxxxxxxx&gt;&gt;</w:t>
      </w:r>
    </w:p>
    <w:p w14:paraId="6D5CF065" w14:textId="2937D3FF" w:rsidR="00170D53" w:rsidRPr="00402892" w:rsidRDefault="00170D53" w:rsidP="00B60CD9">
      <w:pPr>
        <w:spacing w:after="240"/>
        <w:ind w:left="360"/>
        <w:jc w:val="both"/>
        <w:rPr>
          <w:rFonts w:ascii="Helvetica" w:hAnsi="Helvetica" w:cs="Helvetica"/>
          <w:sz w:val="22"/>
          <w:szCs w:val="22"/>
          <w:lang w:val="es-CO"/>
        </w:rPr>
      </w:pPr>
    </w:p>
    <w:p w14:paraId="0724B46D" w14:textId="227D45D3" w:rsidR="00170D53" w:rsidRPr="00402892" w:rsidRDefault="00170D53"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 xml:space="preserve">Identificación en el Plan de Desarrolo </w:t>
      </w:r>
    </w:p>
    <w:p w14:paraId="5DCCA890" w14:textId="0F6B8EBB" w:rsidR="00170D53" w:rsidRPr="00402892" w:rsidRDefault="00170D53" w:rsidP="00B60CD9">
      <w:pPr>
        <w:spacing w:after="240"/>
        <w:ind w:left="360"/>
        <w:jc w:val="both"/>
        <w:rPr>
          <w:rFonts w:ascii="Helvetica" w:hAnsi="Helvetica" w:cs="Helvetica"/>
          <w:sz w:val="22"/>
          <w:szCs w:val="22"/>
          <w:lang w:val="es-CO"/>
        </w:rPr>
      </w:pPr>
    </w:p>
    <w:p w14:paraId="2C4F5D6C" w14:textId="3B28B45F" w:rsidR="00170D53" w:rsidRPr="00402892" w:rsidRDefault="00170D53" w:rsidP="00B60CD9">
      <w:pPr>
        <w:spacing w:after="240"/>
        <w:ind w:left="360"/>
        <w:jc w:val="both"/>
        <w:rPr>
          <w:rFonts w:ascii="Helvetica" w:hAnsi="Helvetica" w:cs="Helvetica"/>
          <w:sz w:val="22"/>
          <w:szCs w:val="22"/>
          <w:lang w:val="es-CO"/>
        </w:rPr>
      </w:pPr>
      <w:r w:rsidRPr="00402892">
        <w:rPr>
          <w:rFonts w:ascii="Helvetica" w:hAnsi="Helvetica" w:cs="Helvetica"/>
          <w:b/>
          <w:sz w:val="22"/>
          <w:szCs w:val="22"/>
          <w:lang w:val="es-CO"/>
        </w:rPr>
        <w:t>El presente proceso se encuentra radicado como proyecto de inversión en el Banco de Programas y Proyectos del Municipio de Girardota bajo el numero</w:t>
      </w:r>
      <w:r w:rsidRPr="00402892">
        <w:rPr>
          <w:rFonts w:ascii="Helvetica" w:hAnsi="Helvetica" w:cs="Helvetica"/>
          <w:b/>
          <w:spacing w:val="-20"/>
          <w:sz w:val="22"/>
          <w:szCs w:val="22"/>
          <w:lang w:val="es-CO"/>
        </w:rPr>
        <w:t xml:space="preserve"> </w:t>
      </w:r>
      <w:r w:rsidRPr="00402892">
        <w:rPr>
          <w:rFonts w:ascii="Helvetica" w:hAnsi="Helvetica" w:cs="Helvetica"/>
          <w:sz w:val="22"/>
          <w:szCs w:val="22"/>
          <w:lang w:val="es-CO"/>
        </w:rPr>
        <w:t xml:space="preserve"> &lt;&lt;xxxxxxxxxxxxxxxx&gt;&gt; correspondiente al Proyecto &lt;&lt;xxxxxxxxxxxxxxxx&gt;&gt;, al programa &lt;&lt;xxxxxxxxxxxxxxxx&gt;&gt; con el cual se busca cumplir la meta del Plan de Desarrollo &lt;&lt;xxxxxxxxxxxxxxxx&gt;&gt;</w:t>
      </w:r>
    </w:p>
    <w:p w14:paraId="239C71D0" w14:textId="6CB33716" w:rsidR="00170D53" w:rsidRPr="00402892" w:rsidRDefault="00170D53" w:rsidP="00B60CD9">
      <w:pPr>
        <w:spacing w:after="240"/>
        <w:ind w:left="360"/>
        <w:jc w:val="both"/>
        <w:rPr>
          <w:rFonts w:ascii="Helvetica" w:hAnsi="Helvetica" w:cs="Helvetica"/>
          <w:sz w:val="22"/>
          <w:szCs w:val="22"/>
          <w:lang w:val="es-CO"/>
        </w:rPr>
      </w:pPr>
    </w:p>
    <w:p w14:paraId="32552997" w14:textId="77777777" w:rsidR="00170D53" w:rsidRPr="00402892" w:rsidRDefault="00170D53" w:rsidP="00B60CD9">
      <w:pPr>
        <w:spacing w:after="240"/>
        <w:ind w:left="360"/>
        <w:jc w:val="both"/>
        <w:rPr>
          <w:rFonts w:ascii="Helvetica" w:hAnsi="Helvetica" w:cs="Helvetica"/>
          <w:sz w:val="22"/>
          <w:szCs w:val="22"/>
          <w:lang w:val="es-CO"/>
        </w:rPr>
      </w:pPr>
    </w:p>
    <w:p w14:paraId="03D064AF" w14:textId="0838C59D" w:rsidR="00170D53" w:rsidRPr="00402892" w:rsidRDefault="00170D53" w:rsidP="00112182">
      <w:pPr>
        <w:pStyle w:val="Ttulo1"/>
        <w:numPr>
          <w:ilvl w:val="0"/>
          <w:numId w:val="3"/>
        </w:numPr>
        <w:rPr>
          <w:lang w:val="es-CO"/>
        </w:rPr>
      </w:pPr>
      <w:r w:rsidRPr="00402892">
        <w:rPr>
          <w:lang w:val="es-CO"/>
        </w:rPr>
        <w:t>Valor del Contrato</w:t>
      </w:r>
    </w:p>
    <w:p w14:paraId="3C0B29F5" w14:textId="77777777" w:rsidR="00170D53" w:rsidRPr="00402892" w:rsidRDefault="00170D53" w:rsidP="00B60CD9">
      <w:pPr>
        <w:pStyle w:val="TableParagraph"/>
        <w:spacing w:after="240"/>
        <w:ind w:left="25" w:right="66"/>
        <w:jc w:val="both"/>
        <w:rPr>
          <w:rFonts w:ascii="Helvetica" w:hAnsi="Helvetica" w:cs="Helvetica"/>
          <w:b/>
          <w:lang w:val="es-CO"/>
        </w:rPr>
      </w:pPr>
    </w:p>
    <w:p w14:paraId="0687450E" w14:textId="76E4A141" w:rsidR="00170D53" w:rsidRPr="00402892" w:rsidRDefault="00170D53" w:rsidP="00B60CD9">
      <w:pPr>
        <w:pStyle w:val="TableParagraph"/>
        <w:spacing w:after="240"/>
        <w:ind w:left="25" w:right="66"/>
        <w:jc w:val="both"/>
        <w:rPr>
          <w:rFonts w:ascii="Helvetica" w:hAnsi="Helvetica" w:cs="Helvetica"/>
          <w:lang w:val="es-CO"/>
        </w:rPr>
      </w:pPr>
      <w:r w:rsidRPr="00402892">
        <w:rPr>
          <w:rFonts w:ascii="Helvetica" w:hAnsi="Helvetica" w:cs="Helvetica"/>
          <w:lang w:val="es-CO"/>
        </w:rPr>
        <w:t>El valor estimado del contrato y la justificación del mismo. Cuando el valor del contrato esté determinado por precios unitarios, la Entidad Estatal debe incluir la forma como los calculó y soportar sus cálculos de presupuesto en la estimación de aquellos. La Entidad Estatal no debe publicar las variables utilizadas para calcular el valor estimado del contrato cuando la modalidad de selección del contratista sea en concurso de méritos. Si el contrato es de concesión, la Entidad Estatal no debe publicar el modelo financiero utilizado en su estructuración.</w:t>
      </w:r>
    </w:p>
    <w:p w14:paraId="5023B650" w14:textId="77777777" w:rsidR="00170D53" w:rsidRPr="00402892" w:rsidRDefault="00170D53" w:rsidP="00B60CD9">
      <w:pPr>
        <w:spacing w:after="240"/>
        <w:jc w:val="both"/>
        <w:rPr>
          <w:rFonts w:ascii="Helvetica" w:hAnsi="Helvetica" w:cs="Helvetica"/>
          <w:sz w:val="22"/>
          <w:szCs w:val="22"/>
          <w:lang w:val="es-CO"/>
        </w:rPr>
      </w:pPr>
    </w:p>
    <w:p w14:paraId="61355F3A" w14:textId="77777777" w:rsidR="00170D53" w:rsidRPr="00402892" w:rsidRDefault="00170D53"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Forma de establecimiento del valor</w:t>
      </w:r>
    </w:p>
    <w:p w14:paraId="11A8746D" w14:textId="09D23B30" w:rsidR="00170D53" w:rsidRPr="00402892" w:rsidRDefault="00170D53"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El valor económico del contrato se establece con base en:.</w:t>
      </w:r>
    </w:p>
    <w:p w14:paraId="1CE5042A" w14:textId="0C88EB55" w:rsidR="00170D53" w:rsidRPr="00402892" w:rsidRDefault="00170D53"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&lt;&lt;xxxxxxxxxxxxxxxx&gt;&gt;</w:t>
      </w:r>
    </w:p>
    <w:p w14:paraId="7BB8D8DE" w14:textId="77777777" w:rsidR="00170D53" w:rsidRPr="00402892" w:rsidRDefault="00170D53" w:rsidP="00B60CD9">
      <w:pPr>
        <w:spacing w:after="240"/>
        <w:ind w:left="360"/>
        <w:jc w:val="both"/>
        <w:rPr>
          <w:rFonts w:ascii="Helvetica" w:eastAsia="Arial" w:hAnsi="Helvetica" w:cs="Helvetica"/>
          <w:sz w:val="22"/>
          <w:szCs w:val="22"/>
          <w:lang w:val="es-CO" w:eastAsia="en-US"/>
        </w:rPr>
      </w:pPr>
    </w:p>
    <w:p w14:paraId="4CC12C21" w14:textId="0BAAD157" w:rsidR="00170D53" w:rsidRPr="00402892" w:rsidRDefault="00170D53"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Presupuesto del contrato</w:t>
      </w:r>
    </w:p>
    <w:p w14:paraId="1BD91284" w14:textId="77777777" w:rsidR="00170D53" w:rsidRPr="00402892" w:rsidRDefault="00170D53" w:rsidP="00B60CD9">
      <w:pPr>
        <w:spacing w:after="240"/>
        <w:ind w:left="360"/>
        <w:jc w:val="both"/>
        <w:rPr>
          <w:rFonts w:ascii="Helvetica" w:eastAsia="Arial" w:hAnsi="Helvetica" w:cs="Helvetica"/>
          <w:sz w:val="22"/>
          <w:szCs w:val="22"/>
          <w:lang w:val="es-CO" w:eastAsia="en-US"/>
        </w:rPr>
      </w:pPr>
    </w:p>
    <w:p w14:paraId="5697569D" w14:textId="77777777" w:rsidR="00170D53" w:rsidRPr="00402892" w:rsidRDefault="00170D53"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lastRenderedPageBreak/>
        <w:t>&lt;&lt;xxxxxxxxxxxxxxxx&gt;&gt;</w:t>
      </w:r>
    </w:p>
    <w:p w14:paraId="4D45EB1C" w14:textId="06E2AB77" w:rsidR="00170D53" w:rsidRPr="00402892" w:rsidRDefault="00170D53" w:rsidP="00B60CD9">
      <w:pPr>
        <w:spacing w:after="240"/>
        <w:ind w:left="360"/>
        <w:jc w:val="both"/>
        <w:rPr>
          <w:rFonts w:ascii="Helvetica" w:hAnsi="Helvetica" w:cs="Helvetica"/>
          <w:sz w:val="22"/>
          <w:szCs w:val="22"/>
          <w:lang w:val="es-CO"/>
        </w:rPr>
      </w:pPr>
    </w:p>
    <w:p w14:paraId="447EFBDF" w14:textId="7BA21391" w:rsidR="008A6180" w:rsidRPr="00402892" w:rsidRDefault="008A6180"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Impuestos, tasas, contribuciones y deducciones a tener en cuenta</w:t>
      </w:r>
    </w:p>
    <w:p w14:paraId="569184EF" w14:textId="77777777" w:rsidR="008A6180" w:rsidRPr="00402892" w:rsidRDefault="008A6180" w:rsidP="00B60CD9">
      <w:pPr>
        <w:spacing w:after="240"/>
        <w:ind w:left="360"/>
        <w:jc w:val="both"/>
        <w:rPr>
          <w:rFonts w:ascii="Helvetica" w:eastAsia="Arial" w:hAnsi="Helvetica" w:cs="Helvetica"/>
          <w:sz w:val="22"/>
          <w:szCs w:val="22"/>
          <w:lang w:val="es-CO" w:eastAsia="en-US"/>
        </w:rPr>
      </w:pPr>
    </w:p>
    <w:p w14:paraId="27A5A662" w14:textId="77777777" w:rsidR="008A6180" w:rsidRPr="00402892" w:rsidRDefault="008A6180"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&lt;&lt;xxxxxxxxxxxxxxxx&gt;&gt;</w:t>
      </w:r>
    </w:p>
    <w:p w14:paraId="18ECC41D" w14:textId="77777777" w:rsidR="008A6180" w:rsidRPr="00402892" w:rsidRDefault="008A6180" w:rsidP="00B60CD9">
      <w:pPr>
        <w:spacing w:after="240"/>
        <w:ind w:left="360"/>
        <w:jc w:val="both"/>
        <w:rPr>
          <w:rFonts w:ascii="Helvetica" w:hAnsi="Helvetica" w:cs="Helvetica"/>
          <w:sz w:val="22"/>
          <w:szCs w:val="22"/>
          <w:lang w:val="es-CO"/>
        </w:rPr>
      </w:pPr>
    </w:p>
    <w:p w14:paraId="4E2C3D17" w14:textId="77777777" w:rsidR="008A6180" w:rsidRPr="00402892" w:rsidRDefault="008A6180" w:rsidP="00B60CD9">
      <w:pPr>
        <w:spacing w:after="240"/>
        <w:ind w:left="360"/>
        <w:jc w:val="both"/>
        <w:rPr>
          <w:rFonts w:ascii="Helvetica" w:hAnsi="Helvetica" w:cs="Helvetica"/>
          <w:sz w:val="22"/>
          <w:szCs w:val="22"/>
          <w:lang w:val="es-CO"/>
        </w:rPr>
      </w:pPr>
    </w:p>
    <w:p w14:paraId="123069CF" w14:textId="48B2CA69" w:rsidR="008A6180" w:rsidRPr="00402892" w:rsidRDefault="008A6180"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Forma y condiciones pra el pago</w:t>
      </w:r>
    </w:p>
    <w:p w14:paraId="6657E47E" w14:textId="77777777" w:rsidR="008A6180" w:rsidRPr="00402892" w:rsidRDefault="008A6180" w:rsidP="00B60CD9">
      <w:pPr>
        <w:spacing w:after="240"/>
        <w:ind w:left="360"/>
        <w:jc w:val="both"/>
        <w:rPr>
          <w:rFonts w:ascii="Helvetica" w:eastAsia="Arial" w:hAnsi="Helvetica" w:cs="Helvetica"/>
          <w:sz w:val="22"/>
          <w:szCs w:val="22"/>
          <w:lang w:val="es-CO" w:eastAsia="en-US"/>
        </w:rPr>
      </w:pPr>
    </w:p>
    <w:p w14:paraId="54E59BC0" w14:textId="0E0C09AC" w:rsidR="008A6180" w:rsidRPr="00402892" w:rsidRDefault="008A6180"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&lt;&lt;xxxxxxxxxxxxxxxx&gt;&gt;</w:t>
      </w:r>
    </w:p>
    <w:p w14:paraId="7EDBB1B2" w14:textId="6D3BD041" w:rsidR="008A6180" w:rsidRPr="00402892" w:rsidRDefault="008A6180" w:rsidP="00B60CD9">
      <w:pPr>
        <w:spacing w:after="240"/>
        <w:ind w:left="360"/>
        <w:jc w:val="both"/>
        <w:rPr>
          <w:rFonts w:ascii="Helvetica" w:eastAsia="Arial" w:hAnsi="Helvetica" w:cs="Helvetica"/>
          <w:sz w:val="22"/>
          <w:szCs w:val="22"/>
          <w:lang w:val="es-CO" w:eastAsia="en-US"/>
        </w:rPr>
      </w:pPr>
    </w:p>
    <w:p w14:paraId="2AB14F8A" w14:textId="78B300DB" w:rsidR="006A3D19" w:rsidRPr="00402892" w:rsidRDefault="006A3D19" w:rsidP="00B60CD9">
      <w:pPr>
        <w:spacing w:after="240"/>
        <w:ind w:left="360"/>
        <w:jc w:val="both"/>
        <w:rPr>
          <w:rFonts w:ascii="Helvetica" w:eastAsia="Arial" w:hAnsi="Helvetica" w:cs="Helvetica"/>
          <w:sz w:val="22"/>
          <w:szCs w:val="22"/>
          <w:lang w:val="es-CO" w:eastAsia="en-US"/>
        </w:rPr>
      </w:pPr>
    </w:p>
    <w:p w14:paraId="34D2C6D4" w14:textId="6DD33820" w:rsidR="006A3D19" w:rsidRPr="00402892" w:rsidRDefault="006A3D19" w:rsidP="00112182">
      <w:pPr>
        <w:pStyle w:val="Ttulo1"/>
        <w:numPr>
          <w:ilvl w:val="0"/>
          <w:numId w:val="3"/>
        </w:numPr>
        <w:rPr>
          <w:lang w:val="es-CO"/>
        </w:rPr>
      </w:pPr>
      <w:r w:rsidRPr="00402892">
        <w:rPr>
          <w:lang w:val="es-CO"/>
        </w:rPr>
        <w:t>Descripción de la necesidad que se pretende satisfacer</w:t>
      </w:r>
    </w:p>
    <w:p w14:paraId="0634DB6E" w14:textId="77777777" w:rsidR="006A3D19" w:rsidRPr="00402892" w:rsidRDefault="006A3D19" w:rsidP="00B60CD9">
      <w:pPr>
        <w:spacing w:after="240"/>
        <w:ind w:left="360"/>
        <w:jc w:val="both"/>
        <w:rPr>
          <w:rFonts w:ascii="Helvetica" w:eastAsia="Arial" w:hAnsi="Helvetica" w:cs="Helvetica"/>
          <w:sz w:val="22"/>
          <w:szCs w:val="22"/>
          <w:lang w:val="es-CO" w:eastAsia="en-US"/>
        </w:rPr>
      </w:pPr>
    </w:p>
    <w:p w14:paraId="7D974FF0" w14:textId="77777777" w:rsidR="006A3D19" w:rsidRPr="00402892" w:rsidRDefault="006A3D19" w:rsidP="00B60CD9">
      <w:pPr>
        <w:pStyle w:val="TableParagraph"/>
        <w:spacing w:after="240"/>
        <w:ind w:left="64" w:right="69"/>
        <w:jc w:val="both"/>
        <w:rPr>
          <w:rFonts w:ascii="Helvetica" w:hAnsi="Helvetica" w:cs="Helvetica"/>
          <w:lang w:val="es-CO"/>
        </w:rPr>
      </w:pPr>
      <w:r w:rsidRPr="00402892">
        <w:rPr>
          <w:rFonts w:ascii="Helvetica" w:hAnsi="Helvetica" w:cs="Helvetica"/>
          <w:lang w:val="es-CO"/>
        </w:rPr>
        <w:t>A continuación se presenta el detalle que explica como y cual es la necesidad que se busca satisfacer con la contratación objeto del presente.</w:t>
      </w:r>
    </w:p>
    <w:p w14:paraId="0489DAAA" w14:textId="71D7D7D5" w:rsidR="006A3D19" w:rsidRPr="00402892" w:rsidRDefault="006A3D19" w:rsidP="00B60CD9">
      <w:pPr>
        <w:pStyle w:val="TableParagraph"/>
        <w:spacing w:after="240"/>
        <w:ind w:left="64" w:right="69"/>
        <w:jc w:val="both"/>
        <w:rPr>
          <w:rFonts w:ascii="Helvetica" w:hAnsi="Helvetica" w:cs="Helvetica"/>
          <w:lang w:val="es-CO"/>
        </w:rPr>
      </w:pPr>
    </w:p>
    <w:p w14:paraId="4BA02741" w14:textId="5A0ED842" w:rsidR="006A3D19" w:rsidRPr="00402892" w:rsidRDefault="006A3D19" w:rsidP="00B60CD9">
      <w:pPr>
        <w:spacing w:after="24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&lt;&lt;xxxxxxxxxxxxxxxx&gt;&gt;</w:t>
      </w:r>
    </w:p>
    <w:p w14:paraId="068B33A6" w14:textId="2549085A" w:rsidR="006A3D19" w:rsidRPr="00402892" w:rsidRDefault="006A3D19" w:rsidP="00B60CD9">
      <w:pPr>
        <w:spacing w:after="240"/>
        <w:jc w:val="both"/>
        <w:rPr>
          <w:rFonts w:ascii="Helvetica" w:eastAsia="Arial" w:hAnsi="Helvetica" w:cs="Helvetica"/>
          <w:sz w:val="22"/>
          <w:szCs w:val="22"/>
          <w:lang w:val="es-CO" w:eastAsia="en-US"/>
        </w:rPr>
      </w:pPr>
    </w:p>
    <w:p w14:paraId="37447409" w14:textId="0C8822EE" w:rsidR="006A3D19" w:rsidRPr="00402892" w:rsidRDefault="006A3D19" w:rsidP="00112182">
      <w:pPr>
        <w:pStyle w:val="Ttulo1"/>
        <w:numPr>
          <w:ilvl w:val="0"/>
          <w:numId w:val="3"/>
        </w:numPr>
        <w:rPr>
          <w:lang w:val="es-CO"/>
        </w:rPr>
      </w:pPr>
      <w:r w:rsidRPr="00402892">
        <w:rPr>
          <w:lang w:val="es-CO"/>
        </w:rPr>
        <w:t xml:space="preserve">Productos y obligaciones </w:t>
      </w:r>
      <w:r w:rsidR="00112182" w:rsidRPr="00402892">
        <w:rPr>
          <w:lang w:val="es-CO"/>
        </w:rPr>
        <w:t>específicas</w:t>
      </w:r>
    </w:p>
    <w:p w14:paraId="0E4B7D3A" w14:textId="77777777" w:rsidR="006A3D19" w:rsidRPr="00402892" w:rsidRDefault="006A3D19" w:rsidP="00B60CD9">
      <w:pPr>
        <w:pStyle w:val="TableParagraph"/>
        <w:spacing w:before="6" w:after="240"/>
        <w:jc w:val="both"/>
        <w:rPr>
          <w:rFonts w:ascii="Helvetica" w:hAnsi="Helvetica" w:cs="Helvetica"/>
          <w:lang w:val="es-CO"/>
        </w:rPr>
      </w:pPr>
    </w:p>
    <w:p w14:paraId="010FD108" w14:textId="3A17E46B" w:rsidR="006A3D19" w:rsidRPr="00402892" w:rsidRDefault="006A3D19" w:rsidP="00B60CD9">
      <w:pPr>
        <w:pStyle w:val="TableParagraph"/>
        <w:tabs>
          <w:tab w:val="left" w:pos="318"/>
        </w:tabs>
        <w:spacing w:after="240"/>
        <w:ind w:left="64" w:right="78"/>
        <w:jc w:val="both"/>
        <w:rPr>
          <w:rFonts w:ascii="Helvetica" w:hAnsi="Helvetica" w:cs="Helvetica"/>
          <w:lang w:val="es-CO"/>
        </w:rPr>
      </w:pPr>
      <w:r w:rsidRPr="00402892">
        <w:rPr>
          <w:rFonts w:ascii="Helvetica" w:hAnsi="Helvetica" w:cs="Helvetica"/>
          <w:lang w:val="es-CO"/>
        </w:rPr>
        <w:t xml:space="preserve">Productos esperados u obligaciones del contratista (detallar con claridad cuáles van a ser las actividades, obligaciones y compromisos del contratista, </w:t>
      </w:r>
      <w:r w:rsidR="0093255F">
        <w:rPr>
          <w:rFonts w:ascii="Helvetica" w:hAnsi="Helvetica" w:cs="Helvetica"/>
          <w:lang w:val="es-CO"/>
        </w:rPr>
        <w:t xml:space="preserve">los cuales </w:t>
      </w:r>
      <w:r w:rsidRPr="00402892">
        <w:rPr>
          <w:rFonts w:ascii="Helvetica" w:hAnsi="Helvetica" w:cs="Helvetica"/>
          <w:lang w:val="es-CO"/>
        </w:rPr>
        <w:t>deben ser incorporados al</w:t>
      </w:r>
      <w:r w:rsidRPr="00402892">
        <w:rPr>
          <w:rFonts w:ascii="Helvetica" w:hAnsi="Helvetica" w:cs="Helvetica"/>
          <w:spacing w:val="-23"/>
          <w:lang w:val="es-CO"/>
        </w:rPr>
        <w:t xml:space="preserve"> </w:t>
      </w:r>
      <w:r w:rsidRPr="00402892">
        <w:rPr>
          <w:rFonts w:ascii="Helvetica" w:hAnsi="Helvetica" w:cs="Helvetica"/>
          <w:lang w:val="es-CO"/>
        </w:rPr>
        <w:t>contrato):</w:t>
      </w:r>
    </w:p>
    <w:p w14:paraId="56D2C187" w14:textId="77777777" w:rsidR="006A3D19" w:rsidRPr="00402892" w:rsidRDefault="006A3D19" w:rsidP="00B60CD9">
      <w:pPr>
        <w:pStyle w:val="TableParagraph"/>
        <w:spacing w:before="3" w:after="240"/>
        <w:jc w:val="both"/>
        <w:rPr>
          <w:rFonts w:ascii="Helvetica" w:hAnsi="Helvetica" w:cs="Helvetica"/>
          <w:lang w:val="es-CO"/>
        </w:rPr>
      </w:pPr>
    </w:p>
    <w:p w14:paraId="6E574F15" w14:textId="77777777" w:rsidR="006A3D19" w:rsidRPr="00402892" w:rsidRDefault="006A3D19" w:rsidP="00B60CD9">
      <w:pPr>
        <w:pStyle w:val="TableParagraph"/>
        <w:numPr>
          <w:ilvl w:val="1"/>
          <w:numId w:val="6"/>
        </w:numPr>
        <w:tabs>
          <w:tab w:val="left" w:pos="786"/>
        </w:tabs>
        <w:spacing w:after="240"/>
        <w:jc w:val="both"/>
        <w:rPr>
          <w:rFonts w:ascii="Helvetica" w:hAnsi="Helvetica" w:cs="Helvetica"/>
          <w:lang w:val="es-CO"/>
        </w:rPr>
      </w:pPr>
      <w:r w:rsidRPr="00402892">
        <w:rPr>
          <w:rFonts w:ascii="Helvetica" w:hAnsi="Helvetica" w:cs="Helvetica"/>
          <w:lang w:val="es-CO"/>
        </w:rPr>
        <w:t>Ejecute satisfactoriamente los ítems y las actividades descritas en el cuadro de cantidades de</w:t>
      </w:r>
      <w:r w:rsidRPr="00402892">
        <w:rPr>
          <w:rFonts w:ascii="Helvetica" w:hAnsi="Helvetica" w:cs="Helvetica"/>
          <w:spacing w:val="-32"/>
          <w:lang w:val="es-CO"/>
        </w:rPr>
        <w:t xml:space="preserve"> </w:t>
      </w:r>
      <w:r w:rsidRPr="00402892">
        <w:rPr>
          <w:rFonts w:ascii="Helvetica" w:hAnsi="Helvetica" w:cs="Helvetica"/>
          <w:lang w:val="es-CO"/>
        </w:rPr>
        <w:t>obra.</w:t>
      </w:r>
    </w:p>
    <w:p w14:paraId="2681DDDA" w14:textId="77777777" w:rsidR="006A3D19" w:rsidRPr="00402892" w:rsidRDefault="006A3D19" w:rsidP="00B60CD9">
      <w:pPr>
        <w:pStyle w:val="TableParagraph"/>
        <w:numPr>
          <w:ilvl w:val="1"/>
          <w:numId w:val="6"/>
        </w:numPr>
        <w:tabs>
          <w:tab w:val="left" w:pos="786"/>
        </w:tabs>
        <w:spacing w:after="240"/>
        <w:ind w:right="111"/>
        <w:jc w:val="both"/>
        <w:rPr>
          <w:rFonts w:ascii="Helvetica" w:hAnsi="Helvetica" w:cs="Helvetica"/>
          <w:lang w:val="es-CO"/>
        </w:rPr>
      </w:pPr>
      <w:r w:rsidRPr="00402892">
        <w:rPr>
          <w:rFonts w:ascii="Helvetica" w:hAnsi="Helvetica" w:cs="Helvetica"/>
          <w:lang w:val="es-CO"/>
        </w:rPr>
        <w:t>Cumpla con las normas y especificaciones técnicas establecidas dentro del formulario de cantidades, de</w:t>
      </w:r>
      <w:r w:rsidRPr="00402892">
        <w:rPr>
          <w:rFonts w:ascii="Helvetica" w:hAnsi="Helvetica" w:cs="Helvetica"/>
          <w:spacing w:val="-21"/>
          <w:lang w:val="es-CO"/>
        </w:rPr>
        <w:t xml:space="preserve"> </w:t>
      </w:r>
      <w:r w:rsidRPr="00402892">
        <w:rPr>
          <w:rFonts w:ascii="Helvetica" w:hAnsi="Helvetica" w:cs="Helvetica"/>
          <w:lang w:val="es-CO"/>
        </w:rPr>
        <w:t>acuerdo a lo pactado en los términos del</w:t>
      </w:r>
      <w:r w:rsidRPr="00402892">
        <w:rPr>
          <w:rFonts w:ascii="Helvetica" w:hAnsi="Helvetica" w:cs="Helvetica"/>
          <w:spacing w:val="-13"/>
          <w:lang w:val="es-CO"/>
        </w:rPr>
        <w:t xml:space="preserve"> </w:t>
      </w:r>
      <w:r w:rsidRPr="00402892">
        <w:rPr>
          <w:rFonts w:ascii="Helvetica" w:hAnsi="Helvetica" w:cs="Helvetica"/>
          <w:lang w:val="es-CO"/>
        </w:rPr>
        <w:t>contrato.</w:t>
      </w:r>
    </w:p>
    <w:p w14:paraId="5F28CC89" w14:textId="77777777" w:rsidR="006A3D19" w:rsidRPr="00402892" w:rsidRDefault="006A3D19" w:rsidP="00B60CD9">
      <w:pPr>
        <w:pStyle w:val="TableParagraph"/>
        <w:numPr>
          <w:ilvl w:val="1"/>
          <w:numId w:val="6"/>
        </w:numPr>
        <w:tabs>
          <w:tab w:val="left" w:pos="786"/>
        </w:tabs>
        <w:spacing w:after="240"/>
        <w:jc w:val="both"/>
        <w:rPr>
          <w:rFonts w:ascii="Helvetica" w:hAnsi="Helvetica" w:cs="Helvetica"/>
          <w:lang w:val="es-CO"/>
        </w:rPr>
      </w:pPr>
      <w:r w:rsidRPr="00402892">
        <w:rPr>
          <w:rFonts w:ascii="Helvetica" w:hAnsi="Helvetica" w:cs="Helvetica"/>
          <w:lang w:val="es-CO"/>
        </w:rPr>
        <w:t>De cumplimiento al plazo</w:t>
      </w:r>
      <w:r w:rsidRPr="00402892">
        <w:rPr>
          <w:rFonts w:ascii="Helvetica" w:hAnsi="Helvetica" w:cs="Helvetica"/>
          <w:spacing w:val="-13"/>
          <w:lang w:val="es-CO"/>
        </w:rPr>
        <w:t xml:space="preserve"> </w:t>
      </w:r>
      <w:r w:rsidRPr="00402892">
        <w:rPr>
          <w:rFonts w:ascii="Helvetica" w:hAnsi="Helvetica" w:cs="Helvetica"/>
          <w:lang w:val="es-CO"/>
        </w:rPr>
        <w:t>contractual</w:t>
      </w:r>
    </w:p>
    <w:p w14:paraId="3B3B8387" w14:textId="77777777" w:rsidR="006A3D19" w:rsidRPr="00402892" w:rsidRDefault="006A3D19" w:rsidP="00B60CD9">
      <w:pPr>
        <w:pStyle w:val="TableParagraph"/>
        <w:numPr>
          <w:ilvl w:val="1"/>
          <w:numId w:val="6"/>
        </w:numPr>
        <w:tabs>
          <w:tab w:val="left" w:pos="786"/>
        </w:tabs>
        <w:spacing w:after="240"/>
        <w:ind w:right="74"/>
        <w:jc w:val="both"/>
        <w:rPr>
          <w:rFonts w:ascii="Helvetica" w:hAnsi="Helvetica" w:cs="Helvetica"/>
          <w:lang w:val="es-CO"/>
        </w:rPr>
      </w:pPr>
      <w:r w:rsidRPr="00402892">
        <w:rPr>
          <w:rFonts w:ascii="Helvetica" w:hAnsi="Helvetica" w:cs="Helvetica"/>
          <w:lang w:val="es-CO"/>
        </w:rPr>
        <w:t>Que brinde las medidas de seguridad necesarias para la ejecución de los trabajos y actividades contempladas en el</w:t>
      </w:r>
      <w:r w:rsidRPr="00402892">
        <w:rPr>
          <w:rFonts w:ascii="Helvetica" w:hAnsi="Helvetica" w:cs="Helvetica"/>
          <w:spacing w:val="-6"/>
          <w:lang w:val="es-CO"/>
        </w:rPr>
        <w:t xml:space="preserve"> </w:t>
      </w:r>
      <w:r w:rsidRPr="00402892">
        <w:rPr>
          <w:rFonts w:ascii="Helvetica" w:hAnsi="Helvetica" w:cs="Helvetica"/>
          <w:lang w:val="es-CO"/>
        </w:rPr>
        <w:t>contrato.</w:t>
      </w:r>
    </w:p>
    <w:p w14:paraId="7531B120" w14:textId="77777777" w:rsidR="006A3D19" w:rsidRPr="00402892" w:rsidRDefault="006A3D19" w:rsidP="00B60CD9">
      <w:pPr>
        <w:pStyle w:val="TableParagraph"/>
        <w:spacing w:before="7" w:after="240"/>
        <w:jc w:val="both"/>
        <w:rPr>
          <w:rFonts w:ascii="Helvetica" w:hAnsi="Helvetica" w:cs="Helvetica"/>
          <w:lang w:val="es-CO"/>
        </w:rPr>
      </w:pPr>
    </w:p>
    <w:p w14:paraId="7DD21C24" w14:textId="54994FAA" w:rsidR="006A3D19" w:rsidRPr="00402892" w:rsidRDefault="006A3D19" w:rsidP="00B60CD9">
      <w:pPr>
        <w:spacing w:after="240"/>
        <w:jc w:val="both"/>
        <w:rPr>
          <w:rFonts w:ascii="Helvetica" w:eastAsia="Arial" w:hAnsi="Helvetica" w:cs="Helvetica"/>
          <w:sz w:val="22"/>
          <w:szCs w:val="22"/>
          <w:lang w:val="es-CO" w:eastAsia="en-US"/>
        </w:rPr>
      </w:pPr>
      <w:r w:rsidRPr="00402892">
        <w:rPr>
          <w:rFonts w:ascii="Helvetica" w:hAnsi="Helvetica" w:cs="Helvetica"/>
          <w:sz w:val="22"/>
          <w:szCs w:val="22"/>
          <w:lang w:val="es-CO"/>
        </w:rPr>
        <w:t>Adicionalmente los productos esperados y obligaciones del Contratista se encontraran en el Anexo Técnico; las cuales se deberán cumplir a cabalidad; tanto para la adjudicación del contrato, como para la ejecución.</w:t>
      </w:r>
    </w:p>
    <w:p w14:paraId="00800DDA" w14:textId="7B9E79A9" w:rsidR="006A3D19" w:rsidRPr="00402892" w:rsidRDefault="006A3D19" w:rsidP="00B60CD9">
      <w:pPr>
        <w:pStyle w:val="TableParagraph"/>
        <w:spacing w:after="240"/>
        <w:ind w:left="64" w:right="69"/>
        <w:jc w:val="both"/>
        <w:rPr>
          <w:rFonts w:ascii="Helvetica" w:hAnsi="Helvetica" w:cs="Helvetica"/>
          <w:lang w:val="es-CO"/>
        </w:rPr>
      </w:pPr>
    </w:p>
    <w:p w14:paraId="09AE31BF" w14:textId="77777777" w:rsidR="006A3D19" w:rsidRPr="00402892" w:rsidRDefault="006A3D19" w:rsidP="00B60CD9">
      <w:pPr>
        <w:pStyle w:val="TableParagraph"/>
        <w:spacing w:after="240"/>
        <w:ind w:left="64" w:right="69"/>
        <w:jc w:val="both"/>
        <w:rPr>
          <w:rFonts w:ascii="Helvetica" w:hAnsi="Helvetica" w:cs="Helvetica"/>
          <w:lang w:val="es-CO"/>
        </w:rPr>
      </w:pPr>
    </w:p>
    <w:p w14:paraId="4DC63633" w14:textId="77777777" w:rsidR="006A3D19" w:rsidRPr="00402892" w:rsidRDefault="006A3D19" w:rsidP="00B60CD9">
      <w:pPr>
        <w:spacing w:after="240"/>
        <w:ind w:left="360"/>
        <w:jc w:val="both"/>
        <w:rPr>
          <w:rFonts w:ascii="Helvetica" w:eastAsia="Arial" w:hAnsi="Helvetica" w:cs="Helvetica"/>
          <w:sz w:val="22"/>
          <w:szCs w:val="22"/>
          <w:lang w:val="es-CO" w:eastAsia="en-US"/>
        </w:rPr>
      </w:pPr>
    </w:p>
    <w:p w14:paraId="7F70EB35" w14:textId="16CD1DE2" w:rsidR="006A3D19" w:rsidRPr="00402892" w:rsidRDefault="006A3D19" w:rsidP="0093255F">
      <w:pPr>
        <w:pStyle w:val="Ttulo1"/>
        <w:numPr>
          <w:ilvl w:val="0"/>
          <w:numId w:val="3"/>
        </w:numPr>
        <w:rPr>
          <w:lang w:val="es-CO"/>
        </w:rPr>
      </w:pPr>
      <w:r w:rsidRPr="00402892">
        <w:rPr>
          <w:lang w:val="es-CO"/>
        </w:rPr>
        <w:t>Modalidad de Contratación</w:t>
      </w:r>
    </w:p>
    <w:p w14:paraId="29FC52B5" w14:textId="77777777" w:rsidR="006A3D19" w:rsidRPr="00402892" w:rsidRDefault="006A3D19" w:rsidP="00B60CD9">
      <w:pPr>
        <w:pStyle w:val="TableParagraph"/>
        <w:spacing w:before="6" w:after="240"/>
        <w:jc w:val="both"/>
        <w:rPr>
          <w:rFonts w:ascii="Helvetica" w:hAnsi="Helvetica" w:cs="Helvetica"/>
          <w:lang w:val="es-CO"/>
        </w:rPr>
      </w:pPr>
    </w:p>
    <w:p w14:paraId="4FFDA65F" w14:textId="01BC8947" w:rsidR="006A3D19" w:rsidRPr="00402892" w:rsidRDefault="006A3D19"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Modalidad de contratación</w:t>
      </w:r>
    </w:p>
    <w:p w14:paraId="1F007008" w14:textId="77777777" w:rsidR="006A3D19" w:rsidRPr="00402892" w:rsidRDefault="006A3D19"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&lt;&lt;xxxxxxxxxxxxxxxx&gt;&gt;</w:t>
      </w:r>
    </w:p>
    <w:p w14:paraId="38EB0FFB" w14:textId="2CD0E9F4" w:rsidR="006A3D19" w:rsidRPr="00402892" w:rsidRDefault="006A3D19" w:rsidP="00B60CD9">
      <w:pPr>
        <w:pStyle w:val="TableParagraph"/>
        <w:tabs>
          <w:tab w:val="left" w:pos="318"/>
        </w:tabs>
        <w:spacing w:after="240"/>
        <w:ind w:left="64" w:right="78"/>
        <w:jc w:val="both"/>
        <w:rPr>
          <w:rFonts w:ascii="Helvetica" w:hAnsi="Helvetica" w:cs="Helvetica"/>
          <w:lang w:val="es-CO"/>
        </w:rPr>
      </w:pPr>
    </w:p>
    <w:p w14:paraId="65ABF0FB" w14:textId="08AA8184" w:rsidR="006A3D19" w:rsidRPr="00402892" w:rsidRDefault="006A3D19"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 xml:space="preserve">Justificción de la modalidad de contratación seleccionada </w:t>
      </w:r>
    </w:p>
    <w:p w14:paraId="6ED6AD15" w14:textId="77777777" w:rsidR="006A3D19" w:rsidRPr="00402892" w:rsidRDefault="006A3D19"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&lt;&lt;xxxxxxxxxxxxxxxx&gt;&gt;</w:t>
      </w:r>
    </w:p>
    <w:p w14:paraId="103766F8" w14:textId="5C728305" w:rsidR="006A3D19" w:rsidRPr="00402892" w:rsidRDefault="006A3D19" w:rsidP="00B60CD9">
      <w:pPr>
        <w:pStyle w:val="TableParagraph"/>
        <w:tabs>
          <w:tab w:val="left" w:pos="318"/>
        </w:tabs>
        <w:spacing w:after="240"/>
        <w:ind w:left="64" w:right="78"/>
        <w:jc w:val="both"/>
        <w:rPr>
          <w:rFonts w:ascii="Helvetica" w:hAnsi="Helvetica" w:cs="Helvetica"/>
          <w:lang w:val="es-CO"/>
        </w:rPr>
      </w:pPr>
    </w:p>
    <w:p w14:paraId="3019348E" w14:textId="61B79B96" w:rsidR="00B61ACB" w:rsidRPr="00402892" w:rsidRDefault="00B61ACB" w:rsidP="00B60CD9">
      <w:pPr>
        <w:pStyle w:val="TableParagraph"/>
        <w:tabs>
          <w:tab w:val="left" w:pos="318"/>
        </w:tabs>
        <w:spacing w:after="240"/>
        <w:ind w:left="64" w:right="78"/>
        <w:jc w:val="both"/>
        <w:rPr>
          <w:rFonts w:ascii="Helvetica" w:hAnsi="Helvetica" w:cs="Helvetica"/>
          <w:lang w:val="es-CO"/>
        </w:rPr>
      </w:pPr>
    </w:p>
    <w:p w14:paraId="5BD8A594" w14:textId="77777777" w:rsidR="00343126" w:rsidRPr="00402892" w:rsidRDefault="00343126" w:rsidP="00B60CD9">
      <w:pPr>
        <w:pStyle w:val="TableParagraph"/>
        <w:tabs>
          <w:tab w:val="left" w:pos="318"/>
        </w:tabs>
        <w:spacing w:after="240"/>
        <w:ind w:left="64" w:right="78"/>
        <w:jc w:val="both"/>
        <w:rPr>
          <w:rFonts w:ascii="Helvetica" w:hAnsi="Helvetica" w:cs="Helvetica"/>
          <w:lang w:val="es-CO"/>
        </w:rPr>
      </w:pPr>
    </w:p>
    <w:p w14:paraId="47542066" w14:textId="590BBE80" w:rsidR="00343126" w:rsidRPr="00402892" w:rsidRDefault="00343126" w:rsidP="0093255F">
      <w:pPr>
        <w:pStyle w:val="Ttulo1"/>
        <w:numPr>
          <w:ilvl w:val="0"/>
          <w:numId w:val="3"/>
        </w:numPr>
        <w:rPr>
          <w:lang w:val="es-CO"/>
        </w:rPr>
      </w:pPr>
      <w:r w:rsidRPr="00402892">
        <w:rPr>
          <w:lang w:val="es-CO"/>
        </w:rPr>
        <w:lastRenderedPageBreak/>
        <w:t xml:space="preserve">Análisis Económico de Sector </w:t>
      </w:r>
    </w:p>
    <w:p w14:paraId="5852208D" w14:textId="77777777" w:rsidR="00343126" w:rsidRPr="00402892" w:rsidRDefault="00343126" w:rsidP="00B60CD9">
      <w:pPr>
        <w:spacing w:after="240"/>
        <w:ind w:left="360"/>
        <w:jc w:val="both"/>
        <w:rPr>
          <w:rFonts w:ascii="Helvetica" w:eastAsia="Arial" w:hAnsi="Helvetica" w:cs="Helvetica"/>
          <w:sz w:val="22"/>
          <w:szCs w:val="22"/>
          <w:lang w:val="es-CO" w:eastAsia="en-US"/>
        </w:rPr>
      </w:pPr>
    </w:p>
    <w:p w14:paraId="552DF455" w14:textId="5F033A57" w:rsidR="00343126" w:rsidRPr="00402892" w:rsidRDefault="00343126" w:rsidP="00B60CD9">
      <w:pPr>
        <w:spacing w:after="240"/>
        <w:ind w:left="360"/>
        <w:jc w:val="both"/>
        <w:rPr>
          <w:rFonts w:ascii="Helvetica" w:eastAsia="Arial" w:hAnsi="Helvetica" w:cs="Helvetica"/>
          <w:sz w:val="22"/>
          <w:szCs w:val="22"/>
          <w:lang w:val="es-CO" w:eastAsia="en-US"/>
        </w:rPr>
      </w:pPr>
    </w:p>
    <w:p w14:paraId="48F540C2" w14:textId="4B73DD53" w:rsidR="00343126" w:rsidRPr="00402892" w:rsidRDefault="00667547" w:rsidP="00667547">
      <w:pPr>
        <w:pStyle w:val="Ttulo2"/>
        <w:rPr>
          <w:lang w:val="es-CO"/>
        </w:rPr>
      </w:pPr>
      <w:r>
        <w:rPr>
          <w:lang w:val="es-CO"/>
        </w:rPr>
        <w:t xml:space="preserve">6.1 </w:t>
      </w:r>
      <w:bookmarkStart w:id="1" w:name="_GoBack"/>
      <w:bookmarkEnd w:id="1"/>
      <w:r>
        <w:rPr>
          <w:lang w:val="es-CO"/>
        </w:rPr>
        <w:t>Aspectos generales</w:t>
      </w:r>
    </w:p>
    <w:p w14:paraId="7B03D910" w14:textId="77777777" w:rsidR="00343126" w:rsidRPr="00402892" w:rsidRDefault="00343126"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A continuación se presenta la información general sobre el Mercado relacionado con los bines y servicios que se buscan adquirir a través del presente proceso de Contratacion.</w:t>
      </w:r>
    </w:p>
    <w:p w14:paraId="5191F9B5" w14:textId="77777777" w:rsidR="00A31C1A" w:rsidRPr="00402892" w:rsidRDefault="00A31C1A"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&lt;&lt;xxxxxxxxxxxxxxxx&gt;&gt;</w:t>
      </w:r>
    </w:p>
    <w:p w14:paraId="0AB97496" w14:textId="682579E8" w:rsidR="00343126" w:rsidRPr="00402892" w:rsidRDefault="00343126" w:rsidP="00B60CD9">
      <w:pPr>
        <w:spacing w:after="240"/>
        <w:jc w:val="both"/>
        <w:rPr>
          <w:rFonts w:ascii="Helvetica" w:hAnsi="Helvetica" w:cs="Helvetica"/>
          <w:sz w:val="22"/>
          <w:szCs w:val="22"/>
          <w:lang w:val="es-CO"/>
        </w:rPr>
      </w:pPr>
    </w:p>
    <w:p w14:paraId="00C29B5E" w14:textId="77777777" w:rsidR="00A31C1A" w:rsidRPr="00402892" w:rsidRDefault="00A31C1A" w:rsidP="00B60CD9">
      <w:pPr>
        <w:spacing w:after="240"/>
        <w:jc w:val="both"/>
        <w:rPr>
          <w:rFonts w:ascii="Helvetica" w:hAnsi="Helvetica" w:cs="Helvetica"/>
          <w:sz w:val="22"/>
          <w:szCs w:val="22"/>
          <w:lang w:val="es-CO"/>
        </w:rPr>
      </w:pPr>
    </w:p>
    <w:p w14:paraId="09FC807E" w14:textId="77777777" w:rsidR="00A31C1A" w:rsidRPr="00402892" w:rsidRDefault="00343126" w:rsidP="00B60CD9">
      <w:pPr>
        <w:pStyle w:val="Prrafodelista"/>
        <w:numPr>
          <w:ilvl w:val="2"/>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Económico:</w:t>
      </w:r>
    </w:p>
    <w:p w14:paraId="0F36A8BB" w14:textId="77777777" w:rsidR="00A31C1A" w:rsidRPr="00402892" w:rsidRDefault="00A31C1A" w:rsidP="00B60CD9">
      <w:pPr>
        <w:spacing w:after="240"/>
        <w:ind w:left="360"/>
        <w:jc w:val="both"/>
        <w:rPr>
          <w:rFonts w:ascii="Helvetica" w:hAnsi="Helvetica" w:cs="Helvetica"/>
          <w:sz w:val="22"/>
          <w:szCs w:val="22"/>
          <w:lang w:val="es-CO"/>
        </w:rPr>
      </w:pPr>
    </w:p>
    <w:p w14:paraId="767E379F" w14:textId="5503D607" w:rsidR="00A31C1A" w:rsidRPr="00402892" w:rsidRDefault="00343126" w:rsidP="00B60CD9">
      <w:pPr>
        <w:shd w:val="clear" w:color="auto" w:fill="12AAA1"/>
        <w:spacing w:after="240"/>
        <w:ind w:left="709"/>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 xml:space="preserve">Análisis de datos de: </w:t>
      </w:r>
    </w:p>
    <w:p w14:paraId="2A29F57B" w14:textId="77777777" w:rsidR="00A31C1A" w:rsidRPr="00402892" w:rsidRDefault="00A31C1A" w:rsidP="00B60CD9">
      <w:pPr>
        <w:spacing w:after="240"/>
        <w:ind w:left="360"/>
        <w:jc w:val="both"/>
        <w:rPr>
          <w:rFonts w:ascii="Helvetica" w:hAnsi="Helvetica" w:cs="Helvetica"/>
          <w:sz w:val="22"/>
          <w:szCs w:val="22"/>
          <w:lang w:val="es-CO"/>
        </w:rPr>
      </w:pPr>
    </w:p>
    <w:p w14:paraId="349812CD" w14:textId="3EF3CDC6" w:rsidR="00A31C1A" w:rsidRPr="00402892" w:rsidRDefault="00A31C1A"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P</w:t>
      </w:r>
      <w:r w:rsidR="00343126" w:rsidRPr="00402892">
        <w:rPr>
          <w:rFonts w:ascii="Helvetica" w:hAnsi="Helvetica" w:cs="Helvetica"/>
          <w:b/>
          <w:color w:val="FFFFFF" w:themeColor="background1"/>
          <w:sz w:val="22"/>
          <w:szCs w:val="22"/>
          <w:lang w:val="es-CO"/>
        </w:rPr>
        <w:t>roductos incluidos dentro del sector</w:t>
      </w:r>
      <w:r w:rsidRPr="00402892">
        <w:rPr>
          <w:rFonts w:ascii="Helvetica" w:hAnsi="Helvetica" w:cs="Helvetica"/>
          <w:b/>
          <w:color w:val="FFFFFF" w:themeColor="background1"/>
          <w:sz w:val="22"/>
          <w:szCs w:val="22"/>
          <w:lang w:val="es-CO"/>
        </w:rPr>
        <w:t xml:space="preserve"> </w:t>
      </w:r>
    </w:p>
    <w:p w14:paraId="500C2612" w14:textId="757B38B6" w:rsidR="00A31C1A" w:rsidRPr="00402892" w:rsidRDefault="00A31C1A"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&lt;&lt;xxxxxxxxxxxxxxxx&gt;&gt;</w:t>
      </w:r>
    </w:p>
    <w:p w14:paraId="133B8C91" w14:textId="77777777" w:rsidR="00A31C1A" w:rsidRPr="00402892" w:rsidRDefault="00A31C1A" w:rsidP="00B60CD9">
      <w:pPr>
        <w:spacing w:after="240"/>
        <w:ind w:left="360"/>
        <w:jc w:val="both"/>
        <w:rPr>
          <w:rFonts w:ascii="Helvetica" w:hAnsi="Helvetica" w:cs="Helvetica"/>
          <w:sz w:val="22"/>
          <w:szCs w:val="22"/>
          <w:lang w:val="es-CO"/>
        </w:rPr>
      </w:pPr>
    </w:p>
    <w:p w14:paraId="3A0CCADC" w14:textId="719A85CE" w:rsidR="00A31C1A" w:rsidRPr="00402892" w:rsidRDefault="00A31C1A"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A</w:t>
      </w:r>
      <w:r w:rsidR="00343126" w:rsidRPr="00402892">
        <w:rPr>
          <w:rFonts w:ascii="Helvetica" w:hAnsi="Helvetica" w:cs="Helvetica"/>
          <w:b/>
          <w:color w:val="FFFFFF" w:themeColor="background1"/>
          <w:sz w:val="22"/>
          <w:szCs w:val="22"/>
          <w:lang w:val="es-CO"/>
        </w:rPr>
        <w:t>gentes que componen el sector</w:t>
      </w:r>
    </w:p>
    <w:p w14:paraId="158A1CEA" w14:textId="77777777" w:rsidR="00A31C1A" w:rsidRPr="00402892" w:rsidRDefault="00A31C1A" w:rsidP="00B60CD9">
      <w:pPr>
        <w:pStyle w:val="Prrafodelista"/>
        <w:spacing w:after="240"/>
        <w:ind w:left="360"/>
        <w:jc w:val="both"/>
        <w:rPr>
          <w:rFonts w:ascii="Helvetica" w:hAnsi="Helvetica" w:cs="Helvetica"/>
          <w:sz w:val="22"/>
          <w:szCs w:val="22"/>
          <w:lang w:val="es-CO"/>
        </w:rPr>
      </w:pPr>
      <w:r w:rsidRPr="00402892">
        <w:rPr>
          <w:rFonts w:ascii="Helvetica" w:hAnsi="Helvetica" w:cs="Helvetica"/>
          <w:sz w:val="22"/>
          <w:szCs w:val="22"/>
          <w:lang w:val="es-CO"/>
        </w:rPr>
        <w:t>&lt;&lt;xxxxxxxxxxxxxxxx&gt;&gt;</w:t>
      </w:r>
    </w:p>
    <w:p w14:paraId="641415F0" w14:textId="77777777" w:rsidR="00A31C1A" w:rsidRPr="00402892" w:rsidRDefault="00A31C1A" w:rsidP="00B60CD9">
      <w:pPr>
        <w:spacing w:after="240"/>
        <w:ind w:left="360"/>
        <w:jc w:val="both"/>
        <w:rPr>
          <w:rFonts w:ascii="Helvetica" w:hAnsi="Helvetica" w:cs="Helvetica"/>
          <w:sz w:val="22"/>
          <w:szCs w:val="22"/>
          <w:lang w:val="es-CO"/>
        </w:rPr>
      </w:pPr>
    </w:p>
    <w:p w14:paraId="029B6EBA" w14:textId="47D2264C" w:rsidR="00A31C1A" w:rsidRPr="00402892" w:rsidRDefault="00A31C1A"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G</w:t>
      </w:r>
      <w:r w:rsidR="00343126" w:rsidRPr="00402892">
        <w:rPr>
          <w:rFonts w:ascii="Helvetica" w:hAnsi="Helvetica" w:cs="Helvetica"/>
          <w:b/>
          <w:color w:val="FFFFFF" w:themeColor="background1"/>
          <w:sz w:val="22"/>
          <w:szCs w:val="22"/>
          <w:lang w:val="es-CO"/>
        </w:rPr>
        <w:t>remios y asociaciones que participan en el sector;</w:t>
      </w:r>
    </w:p>
    <w:p w14:paraId="1A292E3D" w14:textId="77777777" w:rsidR="00A31C1A" w:rsidRPr="00402892" w:rsidRDefault="00A31C1A" w:rsidP="00B60CD9">
      <w:pPr>
        <w:spacing w:after="240"/>
        <w:ind w:left="720"/>
        <w:rPr>
          <w:rFonts w:ascii="Helvetica" w:hAnsi="Helvetica" w:cs="Helvetica"/>
          <w:sz w:val="22"/>
          <w:szCs w:val="22"/>
          <w:lang w:val="es-CO"/>
        </w:rPr>
      </w:pPr>
      <w:r w:rsidRPr="00402892">
        <w:rPr>
          <w:rFonts w:ascii="Helvetica" w:hAnsi="Helvetica" w:cs="Helvetica"/>
          <w:sz w:val="22"/>
          <w:szCs w:val="22"/>
          <w:lang w:val="es-CO"/>
        </w:rPr>
        <w:t>&lt;&lt;xxxxxxxxxxxxxxxx&gt;&gt;</w:t>
      </w:r>
    </w:p>
    <w:p w14:paraId="38DFACE2" w14:textId="77777777" w:rsidR="00A31C1A" w:rsidRPr="00402892" w:rsidRDefault="00A31C1A" w:rsidP="00B60CD9">
      <w:pPr>
        <w:spacing w:after="240"/>
        <w:ind w:left="720"/>
        <w:rPr>
          <w:rFonts w:ascii="Helvetica" w:hAnsi="Helvetica" w:cs="Helvetica"/>
          <w:sz w:val="22"/>
          <w:szCs w:val="22"/>
          <w:lang w:val="es-CO"/>
        </w:rPr>
      </w:pPr>
    </w:p>
    <w:p w14:paraId="645DC38B" w14:textId="4DFD174B" w:rsidR="00A31C1A" w:rsidRPr="00402892" w:rsidRDefault="00A31C1A"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C</w:t>
      </w:r>
      <w:r w:rsidR="00343126" w:rsidRPr="00402892">
        <w:rPr>
          <w:rFonts w:ascii="Helvetica" w:hAnsi="Helvetica" w:cs="Helvetica"/>
          <w:b/>
          <w:color w:val="FFFFFF" w:themeColor="background1"/>
          <w:sz w:val="22"/>
          <w:szCs w:val="22"/>
          <w:lang w:val="es-CO"/>
        </w:rPr>
        <w:t>ifras totales de ventas</w:t>
      </w:r>
    </w:p>
    <w:p w14:paraId="7D1D91C4" w14:textId="77777777" w:rsidR="00A31C1A" w:rsidRPr="00402892" w:rsidRDefault="00A31C1A" w:rsidP="00B60CD9">
      <w:pPr>
        <w:spacing w:after="240"/>
        <w:ind w:left="720"/>
        <w:rPr>
          <w:rFonts w:ascii="Helvetica" w:hAnsi="Helvetica" w:cs="Helvetica"/>
          <w:sz w:val="22"/>
          <w:szCs w:val="22"/>
          <w:lang w:val="es-CO"/>
        </w:rPr>
      </w:pPr>
      <w:r w:rsidRPr="00402892">
        <w:rPr>
          <w:rFonts w:ascii="Helvetica" w:hAnsi="Helvetica" w:cs="Helvetica"/>
          <w:sz w:val="22"/>
          <w:szCs w:val="22"/>
          <w:lang w:val="es-CO"/>
        </w:rPr>
        <w:t>&lt;&lt;xxxxxxxxxxxxxxxx&gt;&gt;</w:t>
      </w:r>
    </w:p>
    <w:p w14:paraId="726DF7A6" w14:textId="77777777" w:rsidR="00A31C1A" w:rsidRPr="00402892" w:rsidRDefault="00A31C1A" w:rsidP="00B60CD9">
      <w:pPr>
        <w:spacing w:after="240"/>
        <w:ind w:left="720"/>
        <w:rPr>
          <w:rFonts w:ascii="Helvetica" w:hAnsi="Helvetica" w:cs="Helvetica"/>
          <w:sz w:val="22"/>
          <w:szCs w:val="22"/>
          <w:lang w:val="es-CO"/>
        </w:rPr>
      </w:pPr>
    </w:p>
    <w:p w14:paraId="2D0C5A9D" w14:textId="77777777" w:rsidR="00A31C1A" w:rsidRPr="00402892" w:rsidRDefault="00A31C1A" w:rsidP="00B60CD9">
      <w:pPr>
        <w:spacing w:after="240"/>
        <w:ind w:left="720"/>
        <w:rPr>
          <w:rFonts w:ascii="Helvetica" w:hAnsi="Helvetica" w:cs="Helvetica"/>
          <w:sz w:val="22"/>
          <w:szCs w:val="22"/>
          <w:lang w:val="es-CO"/>
        </w:rPr>
      </w:pPr>
    </w:p>
    <w:p w14:paraId="3FC2D9A3" w14:textId="3F3D4852" w:rsidR="00A31C1A" w:rsidRPr="00402892" w:rsidRDefault="00A31C1A"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P</w:t>
      </w:r>
      <w:r w:rsidR="00343126" w:rsidRPr="00402892">
        <w:rPr>
          <w:rFonts w:ascii="Helvetica" w:hAnsi="Helvetica" w:cs="Helvetica"/>
          <w:b/>
          <w:color w:val="FFFFFF" w:themeColor="background1"/>
          <w:sz w:val="22"/>
          <w:szCs w:val="22"/>
          <w:lang w:val="es-CO"/>
        </w:rPr>
        <w:t>erspectivas de crecimiento, inversión y ventas</w:t>
      </w:r>
    </w:p>
    <w:p w14:paraId="43A1E472" w14:textId="77777777" w:rsidR="00A31C1A" w:rsidRPr="00402892" w:rsidRDefault="00A31C1A" w:rsidP="00B60CD9">
      <w:pPr>
        <w:spacing w:after="240"/>
        <w:ind w:left="720"/>
        <w:rPr>
          <w:rFonts w:ascii="Helvetica" w:hAnsi="Helvetica" w:cs="Helvetica"/>
          <w:sz w:val="22"/>
          <w:szCs w:val="22"/>
          <w:lang w:val="es-CO"/>
        </w:rPr>
      </w:pPr>
      <w:r w:rsidRPr="00402892">
        <w:rPr>
          <w:rFonts w:ascii="Helvetica" w:hAnsi="Helvetica" w:cs="Helvetica"/>
          <w:sz w:val="22"/>
          <w:szCs w:val="22"/>
          <w:lang w:val="es-CO"/>
        </w:rPr>
        <w:t>&lt;&lt;xxxxxxxxxxxxxxxx&gt;&gt;</w:t>
      </w:r>
    </w:p>
    <w:p w14:paraId="34C5CECB" w14:textId="77777777" w:rsidR="00A31C1A" w:rsidRPr="00402892" w:rsidRDefault="00A31C1A" w:rsidP="00B60CD9">
      <w:pPr>
        <w:spacing w:after="240"/>
        <w:ind w:left="720"/>
        <w:rPr>
          <w:rFonts w:ascii="Helvetica" w:hAnsi="Helvetica" w:cs="Helvetica"/>
          <w:sz w:val="22"/>
          <w:szCs w:val="22"/>
          <w:lang w:val="es-CO"/>
        </w:rPr>
      </w:pPr>
    </w:p>
    <w:p w14:paraId="239B125F" w14:textId="77777777" w:rsidR="00A31C1A" w:rsidRPr="00402892" w:rsidRDefault="00A31C1A" w:rsidP="00B60CD9">
      <w:pPr>
        <w:spacing w:after="240"/>
        <w:ind w:left="720"/>
        <w:rPr>
          <w:rFonts w:ascii="Helvetica" w:hAnsi="Helvetica" w:cs="Helvetica"/>
          <w:sz w:val="22"/>
          <w:szCs w:val="22"/>
          <w:lang w:val="es-CO"/>
        </w:rPr>
      </w:pPr>
    </w:p>
    <w:p w14:paraId="79ACE5D7" w14:textId="77777777" w:rsidR="00A31C1A" w:rsidRPr="00402892" w:rsidRDefault="00A31C1A" w:rsidP="00B60CD9">
      <w:pPr>
        <w:spacing w:after="240"/>
        <w:ind w:left="360"/>
        <w:jc w:val="both"/>
        <w:rPr>
          <w:rFonts w:ascii="Helvetica" w:hAnsi="Helvetica" w:cs="Helvetica"/>
          <w:sz w:val="22"/>
          <w:szCs w:val="22"/>
          <w:lang w:val="es-CO"/>
        </w:rPr>
      </w:pPr>
    </w:p>
    <w:p w14:paraId="1B422C39" w14:textId="5D073C9B" w:rsidR="00A31C1A" w:rsidRPr="00402892" w:rsidRDefault="00A31C1A"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V</w:t>
      </w:r>
      <w:r w:rsidR="00343126" w:rsidRPr="00402892">
        <w:rPr>
          <w:rFonts w:ascii="Helvetica" w:hAnsi="Helvetica" w:cs="Helvetica"/>
          <w:b/>
          <w:color w:val="FFFFFF" w:themeColor="background1"/>
          <w:sz w:val="22"/>
          <w:szCs w:val="22"/>
          <w:lang w:val="es-CO"/>
        </w:rPr>
        <w:t>ariables económicas que afectan el sector</w:t>
      </w:r>
    </w:p>
    <w:p w14:paraId="46FF3F26" w14:textId="77777777" w:rsidR="00A31C1A" w:rsidRPr="00402892" w:rsidRDefault="00A31C1A" w:rsidP="00B60CD9">
      <w:pPr>
        <w:spacing w:after="240"/>
        <w:ind w:left="720"/>
        <w:rPr>
          <w:rFonts w:ascii="Helvetica" w:hAnsi="Helvetica" w:cs="Helvetica"/>
          <w:sz w:val="22"/>
          <w:szCs w:val="22"/>
          <w:lang w:val="es-CO"/>
        </w:rPr>
      </w:pPr>
      <w:r w:rsidRPr="00402892">
        <w:rPr>
          <w:rFonts w:ascii="Helvetica" w:hAnsi="Helvetica" w:cs="Helvetica"/>
          <w:sz w:val="22"/>
          <w:szCs w:val="22"/>
          <w:lang w:val="es-CO"/>
        </w:rPr>
        <w:t>&lt;&lt;xxxxxxxxxxxxxxxx&gt;&gt;</w:t>
      </w:r>
    </w:p>
    <w:p w14:paraId="49267024" w14:textId="77777777" w:rsidR="00A31C1A" w:rsidRPr="00402892" w:rsidRDefault="00A31C1A" w:rsidP="00B60CD9">
      <w:pPr>
        <w:spacing w:after="240"/>
        <w:ind w:left="720"/>
        <w:rPr>
          <w:rFonts w:ascii="Helvetica" w:hAnsi="Helvetica" w:cs="Helvetica"/>
          <w:sz w:val="22"/>
          <w:szCs w:val="22"/>
          <w:lang w:val="es-CO"/>
        </w:rPr>
      </w:pPr>
    </w:p>
    <w:p w14:paraId="62A8FF06" w14:textId="77777777" w:rsidR="00A31C1A" w:rsidRPr="00402892" w:rsidRDefault="00A31C1A" w:rsidP="00B60CD9">
      <w:pPr>
        <w:spacing w:after="240"/>
        <w:ind w:left="720"/>
        <w:rPr>
          <w:rFonts w:ascii="Helvetica" w:hAnsi="Helvetica" w:cs="Helvetica"/>
          <w:sz w:val="22"/>
          <w:szCs w:val="22"/>
          <w:lang w:val="es-CO"/>
        </w:rPr>
      </w:pPr>
    </w:p>
    <w:p w14:paraId="2338E67C" w14:textId="77777777" w:rsidR="00A31C1A" w:rsidRPr="00402892" w:rsidRDefault="00A31C1A" w:rsidP="00B60CD9">
      <w:pPr>
        <w:spacing w:after="240"/>
        <w:ind w:left="720"/>
        <w:rPr>
          <w:rFonts w:ascii="Helvetica" w:hAnsi="Helvetica" w:cs="Helvetica"/>
          <w:sz w:val="22"/>
          <w:szCs w:val="22"/>
          <w:lang w:val="es-CO"/>
        </w:rPr>
      </w:pPr>
    </w:p>
    <w:p w14:paraId="36425429" w14:textId="58748939" w:rsidR="00A31C1A" w:rsidRPr="00402892" w:rsidRDefault="00A31C1A"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C</w:t>
      </w:r>
      <w:r w:rsidR="00343126" w:rsidRPr="00402892">
        <w:rPr>
          <w:rFonts w:ascii="Helvetica" w:hAnsi="Helvetica" w:cs="Helvetica"/>
          <w:b/>
          <w:color w:val="FFFFFF" w:themeColor="background1"/>
          <w:sz w:val="22"/>
          <w:szCs w:val="22"/>
          <w:lang w:val="es-CO"/>
        </w:rPr>
        <w:t>adena de producción y distribución</w:t>
      </w:r>
    </w:p>
    <w:p w14:paraId="20879209" w14:textId="77777777" w:rsidR="00A31C1A" w:rsidRPr="00402892" w:rsidRDefault="00A31C1A" w:rsidP="00B60CD9">
      <w:pPr>
        <w:spacing w:after="240"/>
        <w:ind w:left="720"/>
        <w:rPr>
          <w:rFonts w:ascii="Helvetica" w:hAnsi="Helvetica" w:cs="Helvetica"/>
          <w:sz w:val="22"/>
          <w:szCs w:val="22"/>
          <w:lang w:val="es-CO"/>
        </w:rPr>
      </w:pPr>
      <w:r w:rsidRPr="00402892">
        <w:rPr>
          <w:rFonts w:ascii="Helvetica" w:hAnsi="Helvetica" w:cs="Helvetica"/>
          <w:sz w:val="22"/>
          <w:szCs w:val="22"/>
          <w:lang w:val="es-CO"/>
        </w:rPr>
        <w:t>&lt;&lt;xxxxxxxxxxxxxxxx&gt;&gt;</w:t>
      </w:r>
    </w:p>
    <w:p w14:paraId="0BFA2EBA" w14:textId="77777777" w:rsidR="00A31C1A" w:rsidRPr="00402892" w:rsidRDefault="00A31C1A" w:rsidP="00B60CD9">
      <w:pPr>
        <w:spacing w:after="240"/>
        <w:ind w:left="720"/>
        <w:rPr>
          <w:rFonts w:ascii="Helvetica" w:hAnsi="Helvetica" w:cs="Helvetica"/>
          <w:sz w:val="22"/>
          <w:szCs w:val="22"/>
          <w:lang w:val="es-CO"/>
        </w:rPr>
      </w:pPr>
    </w:p>
    <w:p w14:paraId="17DF45AD" w14:textId="77777777" w:rsidR="00A31C1A" w:rsidRPr="00402892" w:rsidRDefault="00A31C1A" w:rsidP="00B60CD9">
      <w:pPr>
        <w:spacing w:after="240"/>
        <w:ind w:left="720"/>
        <w:rPr>
          <w:rFonts w:ascii="Helvetica" w:hAnsi="Helvetica" w:cs="Helvetica"/>
          <w:sz w:val="22"/>
          <w:szCs w:val="22"/>
          <w:lang w:val="es-CO"/>
        </w:rPr>
      </w:pPr>
    </w:p>
    <w:p w14:paraId="6B80C8D9" w14:textId="77777777" w:rsidR="00A31C1A" w:rsidRPr="00402892" w:rsidRDefault="00A31C1A" w:rsidP="00B60CD9">
      <w:pPr>
        <w:spacing w:after="240"/>
        <w:ind w:left="720"/>
        <w:rPr>
          <w:rFonts w:ascii="Helvetica" w:hAnsi="Helvetica" w:cs="Helvetica"/>
          <w:sz w:val="22"/>
          <w:szCs w:val="22"/>
          <w:lang w:val="es-CO"/>
        </w:rPr>
      </w:pPr>
    </w:p>
    <w:p w14:paraId="6F563EC6" w14:textId="77777777" w:rsidR="00A31C1A" w:rsidRPr="00402892" w:rsidRDefault="00A31C1A" w:rsidP="00B60CD9">
      <w:pPr>
        <w:spacing w:after="240"/>
        <w:ind w:left="360"/>
        <w:jc w:val="both"/>
        <w:rPr>
          <w:rFonts w:ascii="Helvetica" w:hAnsi="Helvetica" w:cs="Helvetica"/>
          <w:sz w:val="22"/>
          <w:szCs w:val="22"/>
          <w:lang w:val="es-CO"/>
        </w:rPr>
      </w:pPr>
    </w:p>
    <w:p w14:paraId="27B9CCF6" w14:textId="1771444F" w:rsidR="00A31C1A" w:rsidRPr="00402892" w:rsidRDefault="00A31C1A"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M</w:t>
      </w:r>
      <w:r w:rsidR="00343126" w:rsidRPr="00402892">
        <w:rPr>
          <w:rFonts w:ascii="Helvetica" w:hAnsi="Helvetica" w:cs="Helvetica"/>
          <w:b/>
          <w:color w:val="FFFFFF" w:themeColor="background1"/>
          <w:sz w:val="22"/>
          <w:szCs w:val="22"/>
          <w:lang w:val="es-CO"/>
        </w:rPr>
        <w:t>aterias primas necesarias para la producción y la variación de sus precios</w:t>
      </w:r>
    </w:p>
    <w:p w14:paraId="56ED9FAF" w14:textId="77777777" w:rsidR="00A31C1A" w:rsidRPr="00402892" w:rsidRDefault="00A31C1A" w:rsidP="00B60CD9">
      <w:pPr>
        <w:spacing w:after="240"/>
        <w:ind w:left="720"/>
        <w:rPr>
          <w:rFonts w:ascii="Helvetica" w:hAnsi="Helvetica" w:cs="Helvetica"/>
          <w:sz w:val="22"/>
          <w:szCs w:val="22"/>
          <w:lang w:val="es-CO"/>
        </w:rPr>
      </w:pPr>
      <w:r w:rsidRPr="00402892">
        <w:rPr>
          <w:rFonts w:ascii="Helvetica" w:hAnsi="Helvetica" w:cs="Helvetica"/>
          <w:sz w:val="22"/>
          <w:szCs w:val="22"/>
          <w:lang w:val="es-CO"/>
        </w:rPr>
        <w:t>&lt;&lt;xxxxxxxxxxxxxxxx&gt;&gt;</w:t>
      </w:r>
    </w:p>
    <w:p w14:paraId="7513E625" w14:textId="77777777" w:rsidR="00A31C1A" w:rsidRPr="00402892" w:rsidRDefault="00A31C1A" w:rsidP="00B60CD9">
      <w:pPr>
        <w:spacing w:after="240"/>
        <w:ind w:left="720"/>
        <w:rPr>
          <w:rFonts w:ascii="Helvetica" w:hAnsi="Helvetica" w:cs="Helvetica"/>
          <w:sz w:val="22"/>
          <w:szCs w:val="22"/>
          <w:lang w:val="es-CO"/>
        </w:rPr>
      </w:pPr>
    </w:p>
    <w:p w14:paraId="17711706" w14:textId="77777777" w:rsidR="00A31C1A" w:rsidRPr="00402892" w:rsidRDefault="00A31C1A" w:rsidP="00B60CD9">
      <w:pPr>
        <w:spacing w:after="240"/>
        <w:ind w:left="720"/>
        <w:rPr>
          <w:rFonts w:ascii="Helvetica" w:hAnsi="Helvetica" w:cs="Helvetica"/>
          <w:sz w:val="22"/>
          <w:szCs w:val="22"/>
          <w:lang w:val="es-CO"/>
        </w:rPr>
      </w:pPr>
    </w:p>
    <w:p w14:paraId="688D0523" w14:textId="77777777" w:rsidR="00A31C1A" w:rsidRPr="00402892" w:rsidRDefault="00A31C1A" w:rsidP="00B60CD9">
      <w:pPr>
        <w:spacing w:after="240"/>
        <w:ind w:left="720"/>
        <w:rPr>
          <w:rFonts w:ascii="Helvetica" w:hAnsi="Helvetica" w:cs="Helvetica"/>
          <w:sz w:val="22"/>
          <w:szCs w:val="22"/>
          <w:lang w:val="es-CO"/>
        </w:rPr>
      </w:pPr>
    </w:p>
    <w:p w14:paraId="75C4BC1B" w14:textId="77777777" w:rsidR="00A31C1A" w:rsidRPr="00402892" w:rsidRDefault="00A31C1A" w:rsidP="00B60CD9">
      <w:pPr>
        <w:spacing w:after="240"/>
        <w:ind w:left="1080"/>
        <w:jc w:val="both"/>
        <w:rPr>
          <w:rFonts w:ascii="Helvetica" w:hAnsi="Helvetica" w:cs="Helvetica"/>
          <w:sz w:val="22"/>
          <w:szCs w:val="22"/>
          <w:lang w:val="es-CO"/>
        </w:rPr>
      </w:pPr>
    </w:p>
    <w:p w14:paraId="3F2094B6" w14:textId="26BB2D47" w:rsidR="00A31C1A" w:rsidRPr="00402892" w:rsidRDefault="00A31C1A"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D</w:t>
      </w:r>
      <w:r w:rsidR="00343126" w:rsidRPr="00402892">
        <w:rPr>
          <w:rFonts w:ascii="Helvetica" w:hAnsi="Helvetica" w:cs="Helvetica"/>
          <w:b/>
          <w:color w:val="FFFFFF" w:themeColor="background1"/>
          <w:sz w:val="22"/>
          <w:szCs w:val="22"/>
          <w:lang w:val="es-CO"/>
        </w:rPr>
        <w:t>inámica de importaciones, exportaciones y contr</w:t>
      </w:r>
      <w:r w:rsidRPr="00402892">
        <w:rPr>
          <w:rFonts w:ascii="Helvetica" w:hAnsi="Helvetica" w:cs="Helvetica"/>
          <w:b/>
          <w:color w:val="FFFFFF" w:themeColor="background1"/>
          <w:sz w:val="22"/>
          <w:szCs w:val="22"/>
          <w:lang w:val="es-CO"/>
        </w:rPr>
        <w:t>abando, etc.</w:t>
      </w:r>
    </w:p>
    <w:p w14:paraId="7858309C" w14:textId="77777777" w:rsidR="00A31C1A" w:rsidRPr="00402892" w:rsidRDefault="00A31C1A" w:rsidP="00B60CD9">
      <w:pPr>
        <w:spacing w:after="240"/>
        <w:ind w:left="720"/>
        <w:rPr>
          <w:rFonts w:ascii="Helvetica" w:hAnsi="Helvetica" w:cs="Helvetica"/>
          <w:sz w:val="22"/>
          <w:szCs w:val="22"/>
          <w:lang w:val="es-CO"/>
        </w:rPr>
      </w:pPr>
      <w:r w:rsidRPr="00402892">
        <w:rPr>
          <w:rFonts w:ascii="Helvetica" w:hAnsi="Helvetica" w:cs="Helvetica"/>
          <w:sz w:val="22"/>
          <w:szCs w:val="22"/>
          <w:lang w:val="es-CO"/>
        </w:rPr>
        <w:t>&lt;&lt;xxxxxxxxxxxxxxxx&gt;&gt;</w:t>
      </w:r>
    </w:p>
    <w:p w14:paraId="6A4DCF13" w14:textId="77777777" w:rsidR="00A31C1A" w:rsidRPr="00402892" w:rsidRDefault="00A31C1A" w:rsidP="00B60CD9">
      <w:pPr>
        <w:spacing w:after="240"/>
        <w:ind w:left="720"/>
        <w:rPr>
          <w:rFonts w:ascii="Helvetica" w:hAnsi="Helvetica" w:cs="Helvetica"/>
          <w:sz w:val="22"/>
          <w:szCs w:val="22"/>
          <w:lang w:val="es-CO"/>
        </w:rPr>
      </w:pPr>
    </w:p>
    <w:p w14:paraId="6A312A1B" w14:textId="0F4A6EA3" w:rsidR="00A31C1A" w:rsidRPr="00402892" w:rsidRDefault="00A31C1A" w:rsidP="00B60CD9">
      <w:pPr>
        <w:spacing w:after="240"/>
        <w:ind w:left="720"/>
        <w:jc w:val="both"/>
        <w:rPr>
          <w:rFonts w:ascii="Helvetica" w:hAnsi="Helvetica" w:cs="Helvetica"/>
          <w:sz w:val="22"/>
          <w:szCs w:val="22"/>
          <w:lang w:val="es-CO"/>
        </w:rPr>
      </w:pPr>
    </w:p>
    <w:p w14:paraId="0A8904EF" w14:textId="193FEEFE" w:rsidR="00667547" w:rsidRPr="00667547" w:rsidRDefault="00D04599" w:rsidP="00667547">
      <w:pPr>
        <w:pStyle w:val="Ttulo2"/>
        <w:rPr>
          <w:lang w:val="es-CO"/>
        </w:rPr>
      </w:pPr>
      <w:r>
        <w:rPr>
          <w:lang w:val="es-CO"/>
        </w:rPr>
        <w:t xml:space="preserve">6.1.2 </w:t>
      </w:r>
      <w:r w:rsidR="00667547">
        <w:rPr>
          <w:lang w:val="es-CO"/>
        </w:rPr>
        <w:t>Técnico</w:t>
      </w:r>
    </w:p>
    <w:p w14:paraId="56B6BE69" w14:textId="77777777" w:rsidR="004042D1" w:rsidRPr="00402892" w:rsidRDefault="004042D1" w:rsidP="00B60CD9">
      <w:pPr>
        <w:spacing w:after="240"/>
        <w:ind w:left="360"/>
        <w:jc w:val="both"/>
        <w:rPr>
          <w:rFonts w:ascii="Helvetica" w:hAnsi="Helvetica" w:cs="Helvetica"/>
          <w:sz w:val="22"/>
          <w:szCs w:val="22"/>
          <w:lang w:val="es-CO"/>
        </w:rPr>
      </w:pPr>
    </w:p>
    <w:p w14:paraId="6DE7C37D" w14:textId="77777777" w:rsidR="004042D1" w:rsidRPr="00402892" w:rsidRDefault="004042D1"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A continuación se detallan l</w:t>
      </w:r>
      <w:r w:rsidR="00343126" w:rsidRPr="00402892">
        <w:rPr>
          <w:rFonts w:ascii="Helvetica" w:hAnsi="Helvetica" w:cs="Helvetica"/>
          <w:sz w:val="22"/>
          <w:szCs w:val="22"/>
          <w:lang w:val="es-CO"/>
        </w:rPr>
        <w:t xml:space="preserve">as condiciones técnicas y tecnológicas del objeto del Proceso de Contratación, incluyendo el estado de la innovación y desarrollo técnico que permite crear nuevos productos y oportunidades de mercado y las nuevas tendencias como: </w:t>
      </w:r>
    </w:p>
    <w:p w14:paraId="0D203103" w14:textId="77777777" w:rsidR="004042D1" w:rsidRPr="00402892" w:rsidRDefault="004042D1" w:rsidP="00B60CD9">
      <w:pPr>
        <w:spacing w:after="240"/>
        <w:ind w:left="360"/>
        <w:jc w:val="both"/>
        <w:rPr>
          <w:rFonts w:ascii="Helvetica" w:hAnsi="Helvetica" w:cs="Helvetica"/>
          <w:sz w:val="22"/>
          <w:szCs w:val="22"/>
          <w:lang w:val="es-CO"/>
        </w:rPr>
      </w:pPr>
    </w:p>
    <w:p w14:paraId="70486437" w14:textId="311FE648" w:rsidR="004042D1" w:rsidRPr="00402892" w:rsidRDefault="004042D1"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C</w:t>
      </w:r>
      <w:r w:rsidR="00343126" w:rsidRPr="00402892">
        <w:rPr>
          <w:rFonts w:ascii="Helvetica" w:hAnsi="Helvetica" w:cs="Helvetica"/>
          <w:b/>
          <w:color w:val="FFFFFF" w:themeColor="background1"/>
          <w:sz w:val="22"/>
          <w:szCs w:val="22"/>
          <w:lang w:val="es-CO"/>
        </w:rPr>
        <w:t>ambios tecnológicos</w:t>
      </w:r>
    </w:p>
    <w:p w14:paraId="2FD236A4" w14:textId="2E870D4B" w:rsidR="004042D1" w:rsidRPr="00402892" w:rsidRDefault="004042D1"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&lt;&lt;xxxxxxxxxxxxxxxx&gt;&gt;</w:t>
      </w:r>
    </w:p>
    <w:p w14:paraId="41EA43A7" w14:textId="0E15B650" w:rsidR="004042D1" w:rsidRPr="00402892" w:rsidRDefault="004042D1"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A</w:t>
      </w:r>
      <w:r w:rsidR="00343126" w:rsidRPr="00402892">
        <w:rPr>
          <w:rFonts w:ascii="Helvetica" w:hAnsi="Helvetica" w:cs="Helvetica"/>
          <w:b/>
          <w:color w:val="FFFFFF" w:themeColor="background1"/>
          <w:sz w:val="22"/>
          <w:szCs w:val="22"/>
          <w:lang w:val="es-CO"/>
        </w:rPr>
        <w:t>mplitud de la oferta de características de los productos</w:t>
      </w:r>
    </w:p>
    <w:p w14:paraId="71FFDA26" w14:textId="7F60E1C1" w:rsidR="004042D1" w:rsidRPr="00402892" w:rsidRDefault="004042D1"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&lt;&lt;xxxxxxxxxxxxxxxx&gt;&gt;</w:t>
      </w:r>
    </w:p>
    <w:p w14:paraId="12D5FAF8" w14:textId="77777777" w:rsidR="004042D1" w:rsidRPr="00402892" w:rsidRDefault="004042D1" w:rsidP="00B60CD9">
      <w:pPr>
        <w:spacing w:after="240"/>
        <w:ind w:left="360"/>
        <w:jc w:val="both"/>
        <w:rPr>
          <w:rFonts w:ascii="Helvetica" w:hAnsi="Helvetica" w:cs="Helvetica"/>
          <w:sz w:val="22"/>
          <w:szCs w:val="22"/>
          <w:lang w:val="es-CO"/>
        </w:rPr>
      </w:pPr>
    </w:p>
    <w:p w14:paraId="5C08A779" w14:textId="06FF7FC9" w:rsidR="004042D1" w:rsidRPr="00402892" w:rsidRDefault="004042D1"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E</w:t>
      </w:r>
      <w:r w:rsidR="00343126" w:rsidRPr="00402892">
        <w:rPr>
          <w:rFonts w:ascii="Helvetica" w:hAnsi="Helvetica" w:cs="Helvetica"/>
          <w:b/>
          <w:color w:val="FFFFFF" w:themeColor="background1"/>
          <w:sz w:val="22"/>
          <w:szCs w:val="22"/>
          <w:lang w:val="es-CO"/>
        </w:rPr>
        <w:t>specificaciones de calidad</w:t>
      </w:r>
    </w:p>
    <w:p w14:paraId="441C268B" w14:textId="1C7D83AC" w:rsidR="004042D1" w:rsidRPr="00402892" w:rsidRDefault="004042D1"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&lt;&lt;xxxxxxxxxxxxxxxx&gt;&gt;</w:t>
      </w:r>
    </w:p>
    <w:p w14:paraId="16312352" w14:textId="77777777" w:rsidR="004042D1" w:rsidRPr="00402892" w:rsidRDefault="004042D1" w:rsidP="00B60CD9">
      <w:pPr>
        <w:spacing w:after="240"/>
        <w:ind w:left="360"/>
        <w:jc w:val="both"/>
        <w:rPr>
          <w:rFonts w:ascii="Helvetica" w:hAnsi="Helvetica" w:cs="Helvetica"/>
          <w:sz w:val="22"/>
          <w:szCs w:val="22"/>
          <w:lang w:val="es-CO"/>
        </w:rPr>
      </w:pPr>
    </w:p>
    <w:p w14:paraId="16BCEA65" w14:textId="77777777" w:rsidR="004042D1" w:rsidRPr="00402892" w:rsidRDefault="004042D1"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C</w:t>
      </w:r>
      <w:r w:rsidR="00343126" w:rsidRPr="00402892">
        <w:rPr>
          <w:rFonts w:ascii="Helvetica" w:hAnsi="Helvetica" w:cs="Helvetica"/>
          <w:b/>
          <w:color w:val="FFFFFF" w:themeColor="background1"/>
          <w:sz w:val="22"/>
          <w:szCs w:val="22"/>
          <w:lang w:val="es-CO"/>
        </w:rPr>
        <w:t>ondiciones especiales para la entrega (cadenas de frío, sistemas de vigilancia, et</w:t>
      </w:r>
      <w:r w:rsidRPr="00402892">
        <w:rPr>
          <w:rFonts w:ascii="Helvetica" w:hAnsi="Helvetica" w:cs="Helvetica"/>
          <w:b/>
          <w:color w:val="FFFFFF" w:themeColor="background1"/>
          <w:sz w:val="22"/>
          <w:szCs w:val="22"/>
          <w:lang w:val="es-CO"/>
        </w:rPr>
        <w:t>c.)</w:t>
      </w:r>
    </w:p>
    <w:p w14:paraId="4E7FF2F5" w14:textId="7ACDD33B" w:rsidR="004042D1" w:rsidRPr="00402892" w:rsidRDefault="004042D1"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&lt;&lt;xxxxxxxxxxxxxxxx&gt;&gt;</w:t>
      </w:r>
    </w:p>
    <w:p w14:paraId="452D823C" w14:textId="77777777" w:rsidR="004042D1" w:rsidRPr="00402892" w:rsidRDefault="004042D1" w:rsidP="00B60CD9">
      <w:pPr>
        <w:spacing w:after="240"/>
        <w:ind w:left="360"/>
        <w:jc w:val="both"/>
        <w:rPr>
          <w:rFonts w:ascii="Helvetica" w:hAnsi="Helvetica" w:cs="Helvetica"/>
          <w:sz w:val="22"/>
          <w:szCs w:val="22"/>
          <w:lang w:val="es-CO"/>
        </w:rPr>
      </w:pPr>
    </w:p>
    <w:p w14:paraId="65237524" w14:textId="1D987DEB" w:rsidR="00A31C1A" w:rsidRPr="00402892" w:rsidRDefault="004042D1"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lastRenderedPageBreak/>
        <w:t>T</w:t>
      </w:r>
      <w:r w:rsidR="00343126" w:rsidRPr="00402892">
        <w:rPr>
          <w:rFonts w:ascii="Helvetica" w:hAnsi="Helvetica" w:cs="Helvetica"/>
          <w:b/>
          <w:color w:val="FFFFFF" w:themeColor="background1"/>
          <w:sz w:val="22"/>
          <w:szCs w:val="22"/>
          <w:lang w:val="es-CO"/>
        </w:rPr>
        <w:t xml:space="preserve">iempos de entrega. </w:t>
      </w:r>
    </w:p>
    <w:p w14:paraId="0C32F2E2" w14:textId="14DF0C7B" w:rsidR="00A31C1A" w:rsidRPr="00402892" w:rsidRDefault="004042D1" w:rsidP="00B60CD9">
      <w:pPr>
        <w:spacing w:after="240"/>
        <w:ind w:firstLine="360"/>
        <w:jc w:val="both"/>
        <w:rPr>
          <w:rFonts w:ascii="Helvetica" w:hAnsi="Helvetica" w:cs="Helvetica"/>
          <w:sz w:val="22"/>
          <w:szCs w:val="22"/>
          <w:lang w:val="es-CO"/>
        </w:rPr>
      </w:pPr>
      <w:r w:rsidRPr="00402892">
        <w:rPr>
          <w:rFonts w:ascii="Helvetica" w:hAnsi="Helvetica" w:cs="Helvetica"/>
          <w:sz w:val="22"/>
          <w:szCs w:val="22"/>
          <w:lang w:val="es-CO"/>
        </w:rPr>
        <w:t>&lt;&lt;xxxxxxxxxxxxxxxx&gt;&gt;</w:t>
      </w:r>
    </w:p>
    <w:p w14:paraId="4BEE808E" w14:textId="46646D76" w:rsidR="004042D1" w:rsidRPr="00402892" w:rsidRDefault="004042D1" w:rsidP="00B60CD9">
      <w:pPr>
        <w:spacing w:after="240"/>
        <w:jc w:val="both"/>
        <w:rPr>
          <w:rFonts w:ascii="Helvetica" w:hAnsi="Helvetica" w:cs="Helvetica"/>
          <w:sz w:val="22"/>
          <w:szCs w:val="22"/>
          <w:lang w:val="es-CO"/>
        </w:rPr>
      </w:pPr>
    </w:p>
    <w:p w14:paraId="15C81A84" w14:textId="77777777" w:rsidR="0064694A" w:rsidRPr="00402892" w:rsidRDefault="0064694A" w:rsidP="00B60CD9">
      <w:pPr>
        <w:spacing w:after="240"/>
        <w:jc w:val="both"/>
        <w:rPr>
          <w:rFonts w:ascii="Helvetica" w:hAnsi="Helvetica" w:cs="Helvetica"/>
          <w:sz w:val="22"/>
          <w:szCs w:val="22"/>
          <w:lang w:val="es-CO"/>
        </w:rPr>
      </w:pPr>
    </w:p>
    <w:p w14:paraId="26290CD1" w14:textId="77777777" w:rsidR="00A31C1A" w:rsidRPr="00402892" w:rsidRDefault="00343126" w:rsidP="00B60CD9">
      <w:pPr>
        <w:pStyle w:val="Prrafodelista"/>
        <w:numPr>
          <w:ilvl w:val="2"/>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 xml:space="preserve">Regulatorio: </w:t>
      </w:r>
    </w:p>
    <w:p w14:paraId="7B16E30A" w14:textId="77777777" w:rsidR="0064694A" w:rsidRPr="00402892" w:rsidRDefault="0064694A" w:rsidP="00B60CD9">
      <w:pPr>
        <w:spacing w:after="240"/>
        <w:jc w:val="both"/>
        <w:rPr>
          <w:rFonts w:ascii="Helvetica" w:hAnsi="Helvetica" w:cs="Helvetica"/>
          <w:sz w:val="22"/>
          <w:szCs w:val="22"/>
          <w:lang w:val="es-CO"/>
        </w:rPr>
      </w:pPr>
    </w:p>
    <w:p w14:paraId="3B44BA36" w14:textId="44D22AF4" w:rsidR="00A31C1A" w:rsidRPr="00402892" w:rsidRDefault="0064694A" w:rsidP="00B60CD9">
      <w:pPr>
        <w:spacing w:after="240"/>
        <w:ind w:left="360"/>
        <w:jc w:val="both"/>
        <w:rPr>
          <w:rFonts w:ascii="Helvetica" w:hAnsi="Helvetica" w:cs="Helvetica"/>
          <w:sz w:val="22"/>
          <w:szCs w:val="22"/>
          <w:lang w:val="es-CO"/>
        </w:rPr>
      </w:pPr>
      <w:r w:rsidRPr="00402892">
        <w:rPr>
          <w:rFonts w:ascii="Helvetica" w:hAnsi="Helvetica" w:cs="Helvetica"/>
          <w:sz w:val="22"/>
          <w:szCs w:val="22"/>
          <w:lang w:val="es-CO"/>
        </w:rPr>
        <w:t xml:space="preserve">A continuación se identifica </w:t>
      </w:r>
      <w:r w:rsidR="00343126" w:rsidRPr="00402892">
        <w:rPr>
          <w:rFonts w:ascii="Helvetica" w:hAnsi="Helvetica" w:cs="Helvetica"/>
          <w:sz w:val="22"/>
          <w:szCs w:val="22"/>
          <w:lang w:val="es-CO"/>
        </w:rPr>
        <w:t xml:space="preserve">la regulación aplicable al objeto del Proceso de Contratación, tanto la que influye en el mercado del bien, obra o servicio, como la que regula la actividad de los proveedores y compradores de manera particular, incluyendo regulaciones de mercado, de precios, ambientales, tributarias y de cualquier otro tipo, así como las modificaciones recientes a tales regulaciones y el impacto en su aplicación. También debe estudiar si en el sector hay Normas Técnicas Colombianas, acuerdos o normas internacionales aplicables y autoridades regulatorias o de vigilancia. </w:t>
      </w:r>
    </w:p>
    <w:p w14:paraId="1B775B84" w14:textId="5C603EFF" w:rsidR="00343126" w:rsidRPr="00402892" w:rsidRDefault="00343126" w:rsidP="00B60CD9">
      <w:pPr>
        <w:pStyle w:val="TableParagraph"/>
        <w:tabs>
          <w:tab w:val="left" w:pos="318"/>
        </w:tabs>
        <w:spacing w:after="240"/>
        <w:ind w:left="64" w:right="78"/>
        <w:jc w:val="both"/>
        <w:rPr>
          <w:rFonts w:ascii="Helvetica" w:hAnsi="Helvetica" w:cs="Helvetica"/>
          <w:lang w:val="es-CO"/>
        </w:rPr>
      </w:pPr>
    </w:p>
    <w:p w14:paraId="556E5C0C" w14:textId="77777777" w:rsidR="0064694A" w:rsidRPr="00402892" w:rsidRDefault="0064694A" w:rsidP="00B60CD9">
      <w:pPr>
        <w:spacing w:after="240"/>
        <w:ind w:left="720"/>
        <w:rPr>
          <w:rFonts w:ascii="Helvetica" w:hAnsi="Helvetica" w:cs="Helvetica"/>
          <w:sz w:val="22"/>
          <w:szCs w:val="22"/>
          <w:lang w:val="es-CO"/>
        </w:rPr>
      </w:pPr>
    </w:p>
    <w:p w14:paraId="05CE2B14" w14:textId="77777777" w:rsidR="0064694A" w:rsidRPr="00402892" w:rsidRDefault="0064694A" w:rsidP="00B60CD9">
      <w:pPr>
        <w:spacing w:after="240"/>
        <w:ind w:left="720"/>
        <w:rPr>
          <w:rFonts w:ascii="Helvetica" w:hAnsi="Helvetica" w:cs="Helvetica"/>
          <w:sz w:val="22"/>
          <w:szCs w:val="22"/>
          <w:lang w:val="es-CO"/>
        </w:rPr>
      </w:pPr>
    </w:p>
    <w:p w14:paraId="51575543" w14:textId="77777777" w:rsidR="0064694A" w:rsidRPr="00402892" w:rsidRDefault="0064694A"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Estudio de la Oferta</w:t>
      </w:r>
    </w:p>
    <w:p w14:paraId="1E6ED19F" w14:textId="77777777" w:rsidR="0064694A" w:rsidRPr="00402892" w:rsidRDefault="0064694A" w:rsidP="00B60CD9">
      <w:pPr>
        <w:spacing w:after="240"/>
        <w:ind w:left="720"/>
        <w:jc w:val="both"/>
        <w:rPr>
          <w:rFonts w:ascii="Helvetica" w:hAnsi="Helvetica" w:cs="Helvetica"/>
          <w:sz w:val="22"/>
          <w:szCs w:val="22"/>
          <w:lang w:val="es-CO"/>
        </w:rPr>
      </w:pPr>
    </w:p>
    <w:p w14:paraId="1C6C71EB" w14:textId="77777777" w:rsidR="0064694A" w:rsidRPr="00402892" w:rsidRDefault="0064694A" w:rsidP="00B60CD9">
      <w:pPr>
        <w:spacing w:after="240"/>
        <w:ind w:left="720"/>
        <w:jc w:val="both"/>
        <w:rPr>
          <w:rFonts w:ascii="Helvetica" w:hAnsi="Helvetica" w:cs="Helvetica"/>
          <w:sz w:val="22"/>
          <w:szCs w:val="22"/>
          <w:lang w:val="es-CO"/>
        </w:rPr>
      </w:pPr>
    </w:p>
    <w:p w14:paraId="735DADA0" w14:textId="765261E1" w:rsidR="0064694A" w:rsidRPr="00402892" w:rsidRDefault="00B972E5" w:rsidP="00B60CD9">
      <w:pPr>
        <w:pStyle w:val="Prrafodelista"/>
        <w:numPr>
          <w:ilvl w:val="2"/>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Quién vende los bienes y servicios a adquirir</w:t>
      </w:r>
    </w:p>
    <w:p w14:paraId="2D004D09" w14:textId="77777777" w:rsidR="00B972E5" w:rsidRPr="00402892" w:rsidRDefault="00B972E5" w:rsidP="00B60CD9">
      <w:pPr>
        <w:pStyle w:val="TableParagraph"/>
        <w:tabs>
          <w:tab w:val="left" w:pos="318"/>
        </w:tabs>
        <w:spacing w:after="240"/>
        <w:ind w:left="64" w:right="78"/>
        <w:jc w:val="both"/>
        <w:rPr>
          <w:rFonts w:ascii="Helvetica" w:hAnsi="Helvetica" w:cs="Helvetica"/>
          <w:lang w:val="es-CO"/>
        </w:rPr>
      </w:pPr>
    </w:p>
    <w:p w14:paraId="5181F983" w14:textId="63CC3B00" w:rsidR="00B972E5" w:rsidRPr="00402892" w:rsidRDefault="00B972E5" w:rsidP="00B60CD9">
      <w:pPr>
        <w:pStyle w:val="Prrafodelista"/>
        <w:numPr>
          <w:ilvl w:val="2"/>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Dinámica de producción, distribución y entrega de bienes, obras o servicios</w:t>
      </w:r>
    </w:p>
    <w:p w14:paraId="0BA4A290" w14:textId="77777777" w:rsidR="00B972E5" w:rsidRPr="00402892" w:rsidRDefault="00B972E5" w:rsidP="00B60CD9">
      <w:pPr>
        <w:pStyle w:val="TableParagraph"/>
        <w:tabs>
          <w:tab w:val="left" w:pos="318"/>
        </w:tabs>
        <w:spacing w:after="240"/>
        <w:ind w:left="318" w:right="78"/>
        <w:jc w:val="both"/>
        <w:rPr>
          <w:rFonts w:ascii="Helvetica" w:hAnsi="Helvetica" w:cs="Helvetica"/>
          <w:lang w:val="es-CO"/>
        </w:rPr>
      </w:pPr>
    </w:p>
    <w:p w14:paraId="15A8663B" w14:textId="7F982A88" w:rsidR="00B972E5" w:rsidRPr="00402892" w:rsidRDefault="00B972E5"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Producción:</w:t>
      </w:r>
    </w:p>
    <w:p w14:paraId="1C7043C3" w14:textId="77777777" w:rsidR="00B972E5" w:rsidRPr="00402892" w:rsidRDefault="00B972E5" w:rsidP="00B60CD9">
      <w:pPr>
        <w:pStyle w:val="TableParagraph"/>
        <w:tabs>
          <w:tab w:val="left" w:pos="318"/>
        </w:tabs>
        <w:spacing w:after="240"/>
        <w:ind w:left="318" w:right="78"/>
        <w:jc w:val="both"/>
        <w:rPr>
          <w:rFonts w:ascii="Helvetica" w:hAnsi="Helvetica" w:cs="Helvetica"/>
          <w:lang w:val="es-CO"/>
        </w:rPr>
      </w:pPr>
    </w:p>
    <w:p w14:paraId="24013460" w14:textId="45FD2B3B" w:rsidR="00B972E5" w:rsidRPr="00402892" w:rsidRDefault="00B972E5"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lastRenderedPageBreak/>
        <w:t>Distribución:</w:t>
      </w:r>
    </w:p>
    <w:p w14:paraId="67922E18" w14:textId="77777777" w:rsidR="00B972E5" w:rsidRPr="00402892" w:rsidRDefault="00B972E5" w:rsidP="00B60CD9">
      <w:pPr>
        <w:pStyle w:val="TableParagraph"/>
        <w:tabs>
          <w:tab w:val="left" w:pos="318"/>
        </w:tabs>
        <w:spacing w:after="240"/>
        <w:ind w:left="318" w:right="78"/>
        <w:jc w:val="both"/>
        <w:rPr>
          <w:rFonts w:ascii="Helvetica" w:hAnsi="Helvetica" w:cs="Helvetica"/>
          <w:lang w:val="es-CO"/>
        </w:rPr>
      </w:pPr>
    </w:p>
    <w:p w14:paraId="2BB9F478" w14:textId="19E454B4" w:rsidR="00B972E5" w:rsidRPr="00402892" w:rsidRDefault="00B972E5" w:rsidP="00B60CD9">
      <w:pPr>
        <w:pStyle w:val="Prrafodelista"/>
        <w:numPr>
          <w:ilvl w:val="3"/>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Entrega de bienes, obras o servicios</w:t>
      </w:r>
    </w:p>
    <w:p w14:paraId="1299A775" w14:textId="77777777" w:rsidR="00B972E5" w:rsidRPr="00402892" w:rsidRDefault="00B972E5" w:rsidP="00B60CD9">
      <w:pPr>
        <w:pStyle w:val="TableParagraph"/>
        <w:tabs>
          <w:tab w:val="left" w:pos="318"/>
        </w:tabs>
        <w:spacing w:after="240"/>
        <w:ind w:left="64" w:right="78"/>
        <w:jc w:val="both"/>
        <w:rPr>
          <w:rFonts w:ascii="Helvetica" w:hAnsi="Helvetica" w:cs="Helvetica"/>
          <w:lang w:val="es-CO"/>
        </w:rPr>
      </w:pPr>
    </w:p>
    <w:p w14:paraId="3042F69D" w14:textId="77777777" w:rsidR="00B972E5" w:rsidRPr="00402892" w:rsidRDefault="00B972E5" w:rsidP="00B60CD9">
      <w:pPr>
        <w:pStyle w:val="TableParagraph"/>
        <w:tabs>
          <w:tab w:val="left" w:pos="318"/>
        </w:tabs>
        <w:spacing w:after="240"/>
        <w:ind w:left="64" w:right="78"/>
        <w:jc w:val="both"/>
        <w:rPr>
          <w:rFonts w:ascii="Helvetica" w:hAnsi="Helvetica" w:cs="Helvetica"/>
          <w:lang w:val="es-CO"/>
        </w:rPr>
      </w:pPr>
    </w:p>
    <w:p w14:paraId="0AF0F908" w14:textId="1FD6E84B" w:rsidR="00B972E5" w:rsidRPr="00402892" w:rsidRDefault="00B60CD9" w:rsidP="00B60CD9">
      <w:pPr>
        <w:pStyle w:val="Prrafodelista"/>
        <w:numPr>
          <w:ilvl w:val="1"/>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Estudio de la demanda</w:t>
      </w:r>
    </w:p>
    <w:p w14:paraId="74FB9DA0" w14:textId="2D8985D4" w:rsidR="00343126" w:rsidRPr="00402892" w:rsidRDefault="00343126" w:rsidP="00B60CD9">
      <w:pPr>
        <w:pStyle w:val="TableParagraph"/>
        <w:tabs>
          <w:tab w:val="left" w:pos="318"/>
        </w:tabs>
        <w:spacing w:after="240"/>
        <w:ind w:left="64" w:right="78"/>
        <w:jc w:val="both"/>
        <w:rPr>
          <w:rFonts w:ascii="Helvetica" w:hAnsi="Helvetica" w:cs="Helvetica"/>
          <w:lang w:val="es-CO"/>
        </w:rPr>
      </w:pPr>
    </w:p>
    <w:p w14:paraId="0FDFD58F" w14:textId="122F23D5" w:rsidR="00B60CD9" w:rsidRPr="00402892" w:rsidRDefault="00B60CD9" w:rsidP="00B60CD9">
      <w:pPr>
        <w:pStyle w:val="Prrafodelista"/>
        <w:numPr>
          <w:ilvl w:val="2"/>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Cómo ha adquirido la Entidad Estatal en el pasado este bien, obra o servicio</w:t>
      </w:r>
    </w:p>
    <w:p w14:paraId="3908A6A1" w14:textId="77777777" w:rsidR="00B60CD9" w:rsidRPr="00402892" w:rsidRDefault="00B60CD9" w:rsidP="00B60CD9">
      <w:pPr>
        <w:pStyle w:val="TableParagraph"/>
        <w:tabs>
          <w:tab w:val="left" w:pos="318"/>
        </w:tabs>
        <w:spacing w:after="240"/>
        <w:ind w:left="64" w:right="78"/>
        <w:jc w:val="both"/>
        <w:rPr>
          <w:rFonts w:ascii="Helvetica" w:hAnsi="Helvetica" w:cs="Helvetica"/>
          <w:lang w:val="es-CO"/>
        </w:rPr>
      </w:pPr>
    </w:p>
    <w:p w14:paraId="357E6E22" w14:textId="0BAE4E90" w:rsidR="00B60CD9" w:rsidRPr="00402892" w:rsidRDefault="00B60CD9" w:rsidP="00B60CD9">
      <w:pPr>
        <w:pStyle w:val="Prrafodelista"/>
        <w:numPr>
          <w:ilvl w:val="2"/>
          <w:numId w:val="3"/>
        </w:numPr>
        <w:shd w:val="clear" w:color="auto" w:fill="12AAA1"/>
        <w:spacing w:after="240"/>
        <w:jc w:val="both"/>
        <w:rPr>
          <w:rFonts w:ascii="Helvetica" w:hAnsi="Helvetica" w:cs="Helvetica"/>
          <w:b/>
          <w:color w:val="FFFFFF" w:themeColor="background1"/>
          <w:sz w:val="22"/>
          <w:szCs w:val="22"/>
          <w:lang w:val="es-CO"/>
        </w:rPr>
      </w:pPr>
      <w:r w:rsidRPr="00402892">
        <w:rPr>
          <w:rFonts w:ascii="Helvetica" w:hAnsi="Helvetica" w:cs="Helvetica"/>
          <w:b/>
          <w:color w:val="FFFFFF" w:themeColor="background1"/>
          <w:sz w:val="22"/>
          <w:szCs w:val="22"/>
          <w:lang w:val="es-CO"/>
        </w:rPr>
        <w:t>Cómo adquieren las Entidades Estatales y las empresas privadas este bien, obra o servicio</w:t>
      </w:r>
    </w:p>
    <w:p w14:paraId="1EE9091D" w14:textId="77777777" w:rsidR="00B60CD9" w:rsidRPr="00402892" w:rsidRDefault="00B60CD9" w:rsidP="00B60CD9">
      <w:pPr>
        <w:pStyle w:val="TableParagraph"/>
        <w:tabs>
          <w:tab w:val="left" w:pos="318"/>
        </w:tabs>
        <w:spacing w:after="240"/>
        <w:ind w:left="64" w:right="78"/>
        <w:jc w:val="both"/>
        <w:rPr>
          <w:rFonts w:ascii="Helvetica" w:hAnsi="Helvetica" w:cs="Helvetica"/>
          <w:lang w:val="es-CO"/>
        </w:rPr>
      </w:pPr>
    </w:p>
    <w:p w14:paraId="060EB6F5" w14:textId="5336002A" w:rsidR="00343126" w:rsidRPr="00402892" w:rsidRDefault="00343126" w:rsidP="0093255F">
      <w:pPr>
        <w:pStyle w:val="Ttulo1"/>
        <w:numPr>
          <w:ilvl w:val="0"/>
          <w:numId w:val="3"/>
        </w:numPr>
        <w:rPr>
          <w:lang w:val="es-CO"/>
        </w:rPr>
      </w:pPr>
      <w:r w:rsidRPr="00402892">
        <w:rPr>
          <w:lang w:val="es-CO"/>
        </w:rPr>
        <w:t xml:space="preserve">Factores y </w:t>
      </w:r>
      <w:r w:rsidR="0093255F" w:rsidRPr="00402892">
        <w:rPr>
          <w:lang w:val="es-CO"/>
        </w:rPr>
        <w:t>criterios</w:t>
      </w:r>
      <w:r w:rsidRPr="00402892">
        <w:rPr>
          <w:lang w:val="es-CO"/>
        </w:rPr>
        <w:t xml:space="preserve"> de selección</w:t>
      </w:r>
    </w:p>
    <w:p w14:paraId="7D8D9417" w14:textId="77777777" w:rsidR="00343126" w:rsidRPr="00402892" w:rsidRDefault="00343126"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&lt;&lt;xxxxxxxxxxxxxxxx&gt;&gt;</w:t>
      </w:r>
    </w:p>
    <w:p w14:paraId="3B77344F" w14:textId="77777777" w:rsidR="00343126" w:rsidRPr="00402892" w:rsidRDefault="00343126" w:rsidP="00B60CD9">
      <w:pPr>
        <w:pStyle w:val="TableParagraph"/>
        <w:tabs>
          <w:tab w:val="left" w:pos="318"/>
        </w:tabs>
        <w:spacing w:after="240"/>
        <w:ind w:left="64" w:right="78"/>
        <w:jc w:val="both"/>
        <w:rPr>
          <w:rFonts w:ascii="Helvetica" w:hAnsi="Helvetica" w:cs="Helvetica"/>
          <w:lang w:val="es-CO"/>
        </w:rPr>
      </w:pPr>
    </w:p>
    <w:p w14:paraId="05681C34" w14:textId="77777777" w:rsidR="00343126" w:rsidRPr="00402892" w:rsidRDefault="00343126" w:rsidP="00B60CD9">
      <w:pPr>
        <w:pStyle w:val="TableParagraph"/>
        <w:tabs>
          <w:tab w:val="left" w:pos="318"/>
        </w:tabs>
        <w:spacing w:after="240"/>
        <w:ind w:left="64" w:right="78"/>
        <w:jc w:val="both"/>
        <w:rPr>
          <w:rFonts w:ascii="Helvetica" w:hAnsi="Helvetica" w:cs="Helvetica"/>
          <w:lang w:val="es-CO"/>
        </w:rPr>
      </w:pPr>
    </w:p>
    <w:p w14:paraId="33D6825E" w14:textId="77777777" w:rsidR="00343126" w:rsidRPr="00402892" w:rsidRDefault="00343126" w:rsidP="00B60CD9">
      <w:pPr>
        <w:pStyle w:val="TableParagraph"/>
        <w:tabs>
          <w:tab w:val="left" w:pos="318"/>
        </w:tabs>
        <w:spacing w:after="240"/>
        <w:ind w:left="64" w:right="78"/>
        <w:jc w:val="both"/>
        <w:rPr>
          <w:rFonts w:ascii="Helvetica" w:hAnsi="Helvetica" w:cs="Helvetica"/>
          <w:lang w:val="es-CO"/>
        </w:rPr>
      </w:pPr>
    </w:p>
    <w:p w14:paraId="1008DE89" w14:textId="7E61654C" w:rsidR="00343126" w:rsidRPr="00402892" w:rsidRDefault="00343126" w:rsidP="0093255F">
      <w:pPr>
        <w:pStyle w:val="Ttulo1"/>
        <w:numPr>
          <w:ilvl w:val="0"/>
          <w:numId w:val="3"/>
        </w:numPr>
        <w:rPr>
          <w:lang w:val="es-CO"/>
        </w:rPr>
      </w:pPr>
      <w:r w:rsidRPr="00402892">
        <w:rPr>
          <w:lang w:val="es-CO"/>
        </w:rPr>
        <w:t>Análisis de riesgos del proceso</w:t>
      </w:r>
    </w:p>
    <w:p w14:paraId="3F4DDDE0" w14:textId="7942B6EE" w:rsidR="00343126" w:rsidRPr="00402892" w:rsidRDefault="00343126"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&lt;&lt;xxxxxxxxxxxxxxxx&gt;&gt;</w:t>
      </w:r>
    </w:p>
    <w:p w14:paraId="68533E2A" w14:textId="6D9576D9" w:rsidR="00343126" w:rsidRPr="00402892" w:rsidRDefault="00343126" w:rsidP="00B60CD9">
      <w:pPr>
        <w:spacing w:after="240"/>
        <w:jc w:val="both"/>
        <w:rPr>
          <w:rFonts w:ascii="Helvetica" w:eastAsia="Arial" w:hAnsi="Helvetica" w:cs="Helvetica"/>
          <w:sz w:val="22"/>
          <w:szCs w:val="22"/>
          <w:lang w:val="es-CO" w:eastAsia="en-US"/>
        </w:rPr>
      </w:pPr>
    </w:p>
    <w:p w14:paraId="19FD5866" w14:textId="77777777" w:rsidR="00343126" w:rsidRPr="00402892" w:rsidRDefault="00343126" w:rsidP="00B60CD9">
      <w:pPr>
        <w:spacing w:after="240"/>
        <w:jc w:val="both"/>
        <w:rPr>
          <w:rFonts w:ascii="Helvetica" w:eastAsia="Arial" w:hAnsi="Helvetica" w:cs="Helvetica"/>
          <w:sz w:val="22"/>
          <w:szCs w:val="22"/>
          <w:lang w:val="es-CO" w:eastAsia="en-US"/>
        </w:rPr>
      </w:pPr>
    </w:p>
    <w:p w14:paraId="57B8BD26" w14:textId="77777777" w:rsidR="00343126" w:rsidRPr="00402892" w:rsidRDefault="00343126" w:rsidP="00B60CD9">
      <w:pPr>
        <w:pStyle w:val="TableParagraph"/>
        <w:tabs>
          <w:tab w:val="left" w:pos="318"/>
        </w:tabs>
        <w:spacing w:after="240"/>
        <w:ind w:left="64" w:right="78"/>
        <w:jc w:val="both"/>
        <w:rPr>
          <w:rFonts w:ascii="Helvetica" w:hAnsi="Helvetica" w:cs="Helvetica"/>
          <w:lang w:val="es-CO"/>
        </w:rPr>
      </w:pPr>
    </w:p>
    <w:p w14:paraId="653D3ADC" w14:textId="10CE69C6" w:rsidR="00343126" w:rsidRPr="00402892" w:rsidRDefault="00343126" w:rsidP="0093255F">
      <w:pPr>
        <w:pStyle w:val="Ttulo1"/>
        <w:numPr>
          <w:ilvl w:val="0"/>
          <w:numId w:val="3"/>
        </w:numPr>
        <w:rPr>
          <w:lang w:val="es-CO"/>
        </w:rPr>
      </w:pPr>
      <w:r w:rsidRPr="00402892">
        <w:rPr>
          <w:lang w:val="es-CO"/>
        </w:rPr>
        <w:lastRenderedPageBreak/>
        <w:t xml:space="preserve">Garantías </w:t>
      </w:r>
    </w:p>
    <w:p w14:paraId="790804E0" w14:textId="77777777" w:rsidR="00343126" w:rsidRPr="00402892" w:rsidRDefault="00343126"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&lt;&lt;xxxxxxxxxxxxxxxx&gt;&gt;</w:t>
      </w:r>
    </w:p>
    <w:p w14:paraId="43B0085A" w14:textId="77777777" w:rsidR="00343126" w:rsidRPr="00402892" w:rsidRDefault="00343126" w:rsidP="00B60CD9">
      <w:pPr>
        <w:spacing w:after="240"/>
        <w:jc w:val="both"/>
        <w:rPr>
          <w:rFonts w:ascii="Helvetica" w:eastAsia="Arial" w:hAnsi="Helvetica" w:cs="Helvetica"/>
          <w:sz w:val="22"/>
          <w:szCs w:val="22"/>
          <w:lang w:val="es-CO" w:eastAsia="en-US"/>
        </w:rPr>
      </w:pPr>
    </w:p>
    <w:p w14:paraId="533D2BA7" w14:textId="29428548" w:rsidR="00343126" w:rsidRPr="00402892" w:rsidRDefault="00343126" w:rsidP="00B60CD9">
      <w:pPr>
        <w:spacing w:after="240"/>
        <w:jc w:val="both"/>
        <w:rPr>
          <w:rFonts w:ascii="Helvetica" w:eastAsia="Arial" w:hAnsi="Helvetica" w:cs="Helvetica"/>
          <w:sz w:val="22"/>
          <w:szCs w:val="22"/>
          <w:lang w:val="es-CO" w:eastAsia="en-US"/>
        </w:rPr>
      </w:pPr>
    </w:p>
    <w:p w14:paraId="315B2CD4" w14:textId="77777777" w:rsidR="00343126" w:rsidRPr="00402892" w:rsidRDefault="00343126" w:rsidP="00B60CD9">
      <w:pPr>
        <w:pStyle w:val="TableParagraph"/>
        <w:tabs>
          <w:tab w:val="left" w:pos="318"/>
        </w:tabs>
        <w:spacing w:after="240"/>
        <w:ind w:left="64" w:right="78"/>
        <w:jc w:val="both"/>
        <w:rPr>
          <w:rFonts w:ascii="Helvetica" w:hAnsi="Helvetica" w:cs="Helvetica"/>
          <w:lang w:val="es-CO"/>
        </w:rPr>
      </w:pPr>
    </w:p>
    <w:p w14:paraId="11D384AE" w14:textId="6B05393E" w:rsidR="00343126" w:rsidRPr="00402892" w:rsidRDefault="00343126" w:rsidP="0093255F">
      <w:pPr>
        <w:pStyle w:val="Ttulo1"/>
        <w:numPr>
          <w:ilvl w:val="0"/>
          <w:numId w:val="3"/>
        </w:numPr>
        <w:rPr>
          <w:lang w:val="es-CO"/>
        </w:rPr>
      </w:pPr>
      <w:r w:rsidRPr="00402892">
        <w:rPr>
          <w:lang w:val="es-CO"/>
        </w:rPr>
        <w:t xml:space="preserve">Supervición / </w:t>
      </w:r>
      <w:r w:rsidR="0093255F" w:rsidRPr="00402892">
        <w:rPr>
          <w:lang w:val="es-CO"/>
        </w:rPr>
        <w:t>Interventoría</w:t>
      </w:r>
      <w:r w:rsidRPr="00402892">
        <w:rPr>
          <w:lang w:val="es-CO"/>
        </w:rPr>
        <w:t xml:space="preserve"> del contrato</w:t>
      </w:r>
    </w:p>
    <w:p w14:paraId="7A95BB82" w14:textId="6BE2D67A" w:rsidR="00343126" w:rsidRPr="00402892" w:rsidRDefault="00343126"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&lt;&lt;xxxxxxxxxxxxxxxx&gt;&gt;</w:t>
      </w:r>
    </w:p>
    <w:p w14:paraId="784AF0F1" w14:textId="001D5E37" w:rsidR="00343126" w:rsidRPr="00402892" w:rsidRDefault="00343126" w:rsidP="00B60CD9">
      <w:pPr>
        <w:spacing w:after="240"/>
        <w:ind w:left="360"/>
        <w:jc w:val="both"/>
        <w:rPr>
          <w:rFonts w:ascii="Helvetica" w:eastAsia="Arial" w:hAnsi="Helvetica" w:cs="Helvetica"/>
          <w:sz w:val="22"/>
          <w:szCs w:val="22"/>
          <w:lang w:val="es-CO" w:eastAsia="en-US"/>
        </w:rPr>
      </w:pPr>
    </w:p>
    <w:p w14:paraId="7747BA67" w14:textId="77777777" w:rsidR="00343126" w:rsidRPr="00402892" w:rsidRDefault="00343126" w:rsidP="00B60CD9">
      <w:pPr>
        <w:pStyle w:val="TableParagraph"/>
        <w:tabs>
          <w:tab w:val="left" w:pos="318"/>
        </w:tabs>
        <w:spacing w:after="240"/>
        <w:ind w:left="64" w:right="78"/>
        <w:jc w:val="both"/>
        <w:rPr>
          <w:rFonts w:ascii="Helvetica" w:hAnsi="Helvetica" w:cs="Helvetica"/>
          <w:lang w:val="es-CO"/>
        </w:rPr>
      </w:pPr>
    </w:p>
    <w:p w14:paraId="15C7067B" w14:textId="3A931E3A" w:rsidR="00343126" w:rsidRPr="00402892" w:rsidRDefault="00343126" w:rsidP="0093255F">
      <w:pPr>
        <w:pStyle w:val="Ttulo1"/>
        <w:numPr>
          <w:ilvl w:val="0"/>
          <w:numId w:val="3"/>
        </w:numPr>
        <w:rPr>
          <w:lang w:val="es-CO"/>
        </w:rPr>
      </w:pPr>
      <w:r w:rsidRPr="00402892">
        <w:rPr>
          <w:lang w:val="es-CO"/>
        </w:rPr>
        <w:t>Proceso cobijado por acuerdo commercial internacional</w:t>
      </w:r>
    </w:p>
    <w:p w14:paraId="13D1ACA5" w14:textId="77777777" w:rsidR="00343126" w:rsidRPr="00402892" w:rsidRDefault="00343126" w:rsidP="00B60CD9">
      <w:pPr>
        <w:spacing w:after="240"/>
        <w:ind w:left="360"/>
        <w:jc w:val="both"/>
        <w:rPr>
          <w:rFonts w:ascii="Helvetica" w:eastAsia="Arial" w:hAnsi="Helvetica" w:cs="Helvetica"/>
          <w:sz w:val="22"/>
          <w:szCs w:val="22"/>
          <w:lang w:val="es-CO" w:eastAsia="en-US"/>
        </w:rPr>
      </w:pPr>
    </w:p>
    <w:p w14:paraId="427C3E6C" w14:textId="2644CE00" w:rsidR="00343126" w:rsidRPr="00402892" w:rsidRDefault="00343126" w:rsidP="00B60CD9">
      <w:pPr>
        <w:spacing w:after="240"/>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 xml:space="preserve">Indicación de si el Proceso de Contratación está cobijado por un Acuerdo Comercial; </w:t>
      </w:r>
    </w:p>
    <w:p w14:paraId="703C8E5A" w14:textId="77777777" w:rsidR="00343126" w:rsidRPr="00402892" w:rsidRDefault="00343126" w:rsidP="00B60CD9">
      <w:pPr>
        <w:spacing w:after="240"/>
        <w:ind w:left="360"/>
        <w:jc w:val="both"/>
        <w:rPr>
          <w:rFonts w:ascii="Helvetica" w:eastAsia="Arial" w:hAnsi="Helvetica" w:cs="Helvetica"/>
          <w:sz w:val="22"/>
          <w:szCs w:val="22"/>
          <w:lang w:val="es-CO" w:eastAsia="en-US"/>
        </w:rPr>
      </w:pPr>
    </w:p>
    <w:p w14:paraId="0F506717" w14:textId="33737AD8" w:rsidR="00343126" w:rsidRPr="00402892" w:rsidRDefault="00343126" w:rsidP="00B60CD9">
      <w:pPr>
        <w:spacing w:after="240"/>
        <w:ind w:left="360"/>
        <w:jc w:val="both"/>
        <w:rPr>
          <w:rFonts w:ascii="Helvetica" w:eastAsia="Arial" w:hAnsi="Helvetica" w:cs="Helvetica"/>
          <w:sz w:val="22"/>
          <w:szCs w:val="22"/>
          <w:lang w:val="es-CO" w:eastAsia="en-US"/>
        </w:rPr>
      </w:pPr>
      <w:r w:rsidRPr="00402892">
        <w:rPr>
          <w:rFonts w:ascii="Helvetica" w:eastAsia="Arial" w:hAnsi="Helvetica" w:cs="Helvetica"/>
          <w:sz w:val="22"/>
          <w:szCs w:val="22"/>
          <w:lang w:val="es-CO" w:eastAsia="en-US"/>
        </w:rPr>
        <w:t>&lt;&lt;xxxxxxxxxxxxxxxx&gt;&gt;</w:t>
      </w:r>
    </w:p>
    <w:p w14:paraId="01B426F8" w14:textId="389F9218" w:rsidR="00343126" w:rsidRPr="00402892" w:rsidRDefault="00343126" w:rsidP="00B60CD9">
      <w:pPr>
        <w:spacing w:after="240"/>
        <w:ind w:left="360"/>
        <w:jc w:val="both"/>
        <w:rPr>
          <w:rFonts w:ascii="Helvetica" w:eastAsia="Arial" w:hAnsi="Helvetica" w:cs="Helvetica"/>
          <w:sz w:val="22"/>
          <w:szCs w:val="22"/>
          <w:lang w:val="es-CO" w:eastAsia="en-US"/>
        </w:rPr>
      </w:pPr>
    </w:p>
    <w:p w14:paraId="5CB4701E" w14:textId="77777777" w:rsidR="00343126" w:rsidRPr="00402892" w:rsidRDefault="00343126" w:rsidP="00B60CD9">
      <w:pPr>
        <w:spacing w:after="240"/>
        <w:ind w:left="360"/>
        <w:jc w:val="both"/>
        <w:rPr>
          <w:rFonts w:ascii="Helvetica" w:eastAsia="Arial" w:hAnsi="Helvetica" w:cs="Helvetica"/>
          <w:sz w:val="22"/>
          <w:szCs w:val="22"/>
          <w:lang w:val="es-CO" w:eastAsia="en-US"/>
        </w:rPr>
      </w:pPr>
    </w:p>
    <w:sectPr w:rsidR="00343126" w:rsidRPr="00402892" w:rsidSect="00FE2ADD">
      <w:headerReference w:type="even" r:id="rId8"/>
      <w:headerReference w:type="default" r:id="rId9"/>
      <w:footerReference w:type="default" r:id="rId10"/>
      <w:headerReference w:type="first" r:id="rId11"/>
      <w:pgSz w:w="12240" w:h="15840" w:code="1"/>
      <w:pgMar w:top="1440" w:right="1440" w:bottom="1440" w:left="1440" w:header="2421" w:footer="1854"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7D514" w14:textId="77777777" w:rsidR="00BF0EBB" w:rsidRDefault="00BF0EBB" w:rsidP="00747CE0">
      <w:r>
        <w:separator/>
      </w:r>
    </w:p>
  </w:endnote>
  <w:endnote w:type="continuationSeparator" w:id="0">
    <w:p w14:paraId="3FE02565" w14:textId="77777777" w:rsidR="00BF0EBB" w:rsidRDefault="00BF0EBB" w:rsidP="0074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9505B" w14:textId="3018CBEE" w:rsidR="00FE2ADD" w:rsidRDefault="00FE2ADD">
    <w:pPr>
      <w:pStyle w:val="Piedepgina"/>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99DC5" w14:textId="77777777" w:rsidR="00BF0EBB" w:rsidRDefault="00BF0EBB" w:rsidP="00747CE0">
      <w:r>
        <w:separator/>
      </w:r>
    </w:p>
  </w:footnote>
  <w:footnote w:type="continuationSeparator" w:id="0">
    <w:p w14:paraId="2340D131" w14:textId="77777777" w:rsidR="00BF0EBB" w:rsidRDefault="00BF0EBB" w:rsidP="00747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5BF92" w14:textId="69D53997" w:rsidR="00747CE0" w:rsidRDefault="00BF0EBB">
    <w:pPr>
      <w:pStyle w:val="Encabezado"/>
    </w:pPr>
    <w:r>
      <w:rPr>
        <w:noProof/>
      </w:rPr>
      <w:pict w14:anchorId="340F3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style="position:absolute;margin-left:0;margin-top:0;width:612pt;height:11in;z-index:-251657216;mso-position-horizontal:center;mso-position-horizontal-relative:margin;mso-position-vertical:center;mso-position-vertical-relative:margin" o:allowincell="f">
          <v:imagedata r:id="rId1" o:title="HM estanda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51787" w14:textId="54ADE81B" w:rsidR="00747CE0" w:rsidRDefault="00BF0EBB">
    <w:pPr>
      <w:pStyle w:val="Encabezado"/>
    </w:pPr>
    <w:r>
      <w:rPr>
        <w:noProof/>
      </w:rPr>
      <w:pict w14:anchorId="2EAE2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3" type="#_x0000_t75" style="position:absolute;margin-left:-1in;margin-top:-138.4pt;width:612pt;height:760.95pt;z-index:-251658240;mso-position-horizontal-relative:margin;mso-position-vertical-relative:margin" o:allowincell="f">
          <v:imagedata r:id="rId1" o:title="HM estanda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38323" w14:textId="466068EE" w:rsidR="00747CE0" w:rsidRDefault="00BF0EBB">
    <w:pPr>
      <w:pStyle w:val="Encabezado"/>
    </w:pPr>
    <w:r>
      <w:rPr>
        <w:noProof/>
      </w:rPr>
      <w:pict w14:anchorId="7BA64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5" type="#_x0000_t75" style="position:absolute;margin-left:0;margin-top:0;width:612pt;height:11in;z-index:-251656192;mso-position-horizontal:center;mso-position-horizontal-relative:margin;mso-position-vertical:center;mso-position-vertical-relative:margin" o:allowincell="f">
          <v:imagedata r:id="rId1" o:title="HM estanda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421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754F7"/>
    <w:multiLevelType w:val="hybridMultilevel"/>
    <w:tmpl w:val="6FFEE2D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B9A7821"/>
    <w:multiLevelType w:val="hybridMultilevel"/>
    <w:tmpl w:val="B4D60BCC"/>
    <w:lvl w:ilvl="0" w:tplc="EBEC5B5C">
      <w:start w:val="7"/>
      <w:numFmt w:val="decimal"/>
      <w:lvlText w:val="%1."/>
      <w:lvlJc w:val="left"/>
      <w:pPr>
        <w:ind w:left="64" w:hanging="253"/>
        <w:jc w:val="left"/>
      </w:pPr>
      <w:rPr>
        <w:rFonts w:ascii="Arial" w:eastAsia="Arial" w:hAnsi="Arial" w:cs="Arial" w:hint="default"/>
        <w:b/>
        <w:bCs/>
        <w:spacing w:val="-1"/>
        <w:w w:val="99"/>
        <w:sz w:val="20"/>
        <w:szCs w:val="20"/>
      </w:rPr>
    </w:lvl>
    <w:lvl w:ilvl="1" w:tplc="430A26DA">
      <w:start w:val="1"/>
      <w:numFmt w:val="upperLetter"/>
      <w:lvlText w:val="%2)"/>
      <w:lvlJc w:val="left"/>
      <w:pPr>
        <w:ind w:left="785" w:hanging="360"/>
        <w:jc w:val="left"/>
      </w:pPr>
      <w:rPr>
        <w:rFonts w:ascii="Arial" w:eastAsia="Arial" w:hAnsi="Arial" w:cs="Arial" w:hint="default"/>
        <w:spacing w:val="-1"/>
        <w:w w:val="99"/>
        <w:sz w:val="20"/>
        <w:szCs w:val="20"/>
      </w:rPr>
    </w:lvl>
    <w:lvl w:ilvl="2" w:tplc="CCD0CFDC">
      <w:numFmt w:val="bullet"/>
      <w:lvlText w:val="•"/>
      <w:lvlJc w:val="left"/>
      <w:pPr>
        <w:ind w:left="1908" w:hanging="360"/>
      </w:pPr>
      <w:rPr>
        <w:rFonts w:hint="default"/>
      </w:rPr>
    </w:lvl>
    <w:lvl w:ilvl="3" w:tplc="BD586C3A">
      <w:numFmt w:val="bullet"/>
      <w:lvlText w:val="•"/>
      <w:lvlJc w:val="left"/>
      <w:pPr>
        <w:ind w:left="3037" w:hanging="360"/>
      </w:pPr>
      <w:rPr>
        <w:rFonts w:hint="default"/>
      </w:rPr>
    </w:lvl>
    <w:lvl w:ilvl="4" w:tplc="4434ECBA">
      <w:numFmt w:val="bullet"/>
      <w:lvlText w:val="•"/>
      <w:lvlJc w:val="left"/>
      <w:pPr>
        <w:ind w:left="4165" w:hanging="360"/>
      </w:pPr>
      <w:rPr>
        <w:rFonts w:hint="default"/>
      </w:rPr>
    </w:lvl>
    <w:lvl w:ilvl="5" w:tplc="4C7A6532">
      <w:numFmt w:val="bullet"/>
      <w:lvlText w:val="•"/>
      <w:lvlJc w:val="left"/>
      <w:pPr>
        <w:ind w:left="5294" w:hanging="360"/>
      </w:pPr>
      <w:rPr>
        <w:rFonts w:hint="default"/>
      </w:rPr>
    </w:lvl>
    <w:lvl w:ilvl="6" w:tplc="8C70392E">
      <w:numFmt w:val="bullet"/>
      <w:lvlText w:val="•"/>
      <w:lvlJc w:val="left"/>
      <w:pPr>
        <w:ind w:left="6422" w:hanging="360"/>
      </w:pPr>
      <w:rPr>
        <w:rFonts w:hint="default"/>
      </w:rPr>
    </w:lvl>
    <w:lvl w:ilvl="7" w:tplc="1A88195C">
      <w:numFmt w:val="bullet"/>
      <w:lvlText w:val="•"/>
      <w:lvlJc w:val="left"/>
      <w:pPr>
        <w:ind w:left="7551" w:hanging="360"/>
      </w:pPr>
      <w:rPr>
        <w:rFonts w:hint="default"/>
      </w:rPr>
    </w:lvl>
    <w:lvl w:ilvl="8" w:tplc="24CAC55E">
      <w:numFmt w:val="bullet"/>
      <w:lvlText w:val="•"/>
      <w:lvlJc w:val="left"/>
      <w:pPr>
        <w:ind w:left="8679" w:hanging="360"/>
      </w:pPr>
      <w:rPr>
        <w:rFonts w:hint="default"/>
      </w:rPr>
    </w:lvl>
  </w:abstractNum>
  <w:abstractNum w:abstractNumId="3" w15:restartNumberingAfterBreak="0">
    <w:nsid w:val="3A355395"/>
    <w:multiLevelType w:val="hybridMultilevel"/>
    <w:tmpl w:val="7A625EA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FF56DA2"/>
    <w:multiLevelType w:val="hybridMultilevel"/>
    <w:tmpl w:val="6BF8A01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42C949BF"/>
    <w:multiLevelType w:val="hybridMultilevel"/>
    <w:tmpl w:val="95FA3036"/>
    <w:lvl w:ilvl="0" w:tplc="13D885A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79416D2"/>
    <w:multiLevelType w:val="multilevel"/>
    <w:tmpl w:val="44E8C39A"/>
    <w:lvl w:ilvl="0">
      <w:start w:val="1"/>
      <w:numFmt w:val="decimal"/>
      <w:lvlText w:val="%1."/>
      <w:lvlJc w:val="left"/>
      <w:pPr>
        <w:ind w:left="64" w:hanging="246"/>
      </w:pPr>
      <w:rPr>
        <w:rFonts w:ascii="Arial" w:eastAsia="Arial" w:hAnsi="Arial" w:cs="Arial" w:hint="default"/>
        <w:b/>
        <w:bCs/>
        <w:spacing w:val="-1"/>
        <w:w w:val="99"/>
        <w:sz w:val="20"/>
        <w:szCs w:val="20"/>
      </w:rPr>
    </w:lvl>
    <w:lvl w:ilvl="1">
      <w:start w:val="2"/>
      <w:numFmt w:val="decimal"/>
      <w:lvlText w:val="%1.%2"/>
      <w:lvlJc w:val="left"/>
      <w:pPr>
        <w:ind w:left="64" w:hanging="519"/>
      </w:pPr>
      <w:rPr>
        <w:rFonts w:ascii="Arial" w:eastAsia="Arial" w:hAnsi="Arial" w:cs="Arial" w:hint="default"/>
        <w:b/>
        <w:bCs/>
        <w:spacing w:val="-1"/>
        <w:w w:val="99"/>
        <w:sz w:val="20"/>
        <w:szCs w:val="20"/>
      </w:rPr>
    </w:lvl>
    <w:lvl w:ilvl="2">
      <w:numFmt w:val="bullet"/>
      <w:lvlText w:val="-"/>
      <w:lvlJc w:val="left"/>
      <w:pPr>
        <w:ind w:left="972" w:hanging="360"/>
      </w:pPr>
      <w:rPr>
        <w:rFonts w:ascii="Tahoma" w:eastAsia="Tahoma" w:hAnsi="Tahoma" w:cs="Tahoma" w:hint="default"/>
        <w:w w:val="99"/>
        <w:sz w:val="20"/>
        <w:szCs w:val="20"/>
      </w:rPr>
    </w:lvl>
    <w:lvl w:ilvl="3">
      <w:numFmt w:val="bullet"/>
      <w:lvlText w:val="•"/>
      <w:lvlJc w:val="left"/>
      <w:pPr>
        <w:ind w:left="3192" w:hanging="360"/>
      </w:pPr>
      <w:rPr>
        <w:rFonts w:hint="default"/>
      </w:rPr>
    </w:lvl>
    <w:lvl w:ilvl="4">
      <w:numFmt w:val="bullet"/>
      <w:lvlText w:val="•"/>
      <w:lvlJc w:val="left"/>
      <w:pPr>
        <w:ind w:left="4298" w:hanging="360"/>
      </w:pPr>
      <w:rPr>
        <w:rFonts w:hint="default"/>
      </w:rPr>
    </w:lvl>
    <w:lvl w:ilvl="5">
      <w:numFmt w:val="bullet"/>
      <w:lvlText w:val="•"/>
      <w:lvlJc w:val="left"/>
      <w:pPr>
        <w:ind w:left="5405" w:hanging="360"/>
      </w:pPr>
      <w:rPr>
        <w:rFonts w:hint="default"/>
      </w:rPr>
    </w:lvl>
    <w:lvl w:ilvl="6">
      <w:numFmt w:val="bullet"/>
      <w:lvlText w:val="•"/>
      <w:lvlJc w:val="left"/>
      <w:pPr>
        <w:ind w:left="6511" w:hanging="360"/>
      </w:pPr>
      <w:rPr>
        <w:rFonts w:hint="default"/>
      </w:rPr>
    </w:lvl>
    <w:lvl w:ilvl="7">
      <w:numFmt w:val="bullet"/>
      <w:lvlText w:val="•"/>
      <w:lvlJc w:val="left"/>
      <w:pPr>
        <w:ind w:left="7617" w:hanging="360"/>
      </w:pPr>
      <w:rPr>
        <w:rFonts w:hint="default"/>
      </w:rPr>
    </w:lvl>
    <w:lvl w:ilvl="8">
      <w:numFmt w:val="bullet"/>
      <w:lvlText w:val="•"/>
      <w:lvlJc w:val="left"/>
      <w:pPr>
        <w:ind w:left="8724" w:hanging="360"/>
      </w:pPr>
      <w:rPr>
        <w:rFonts w:hint="default"/>
      </w:r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E0"/>
    <w:rsid w:val="000F067E"/>
    <w:rsid w:val="00112182"/>
    <w:rsid w:val="001701F1"/>
    <w:rsid w:val="00170D53"/>
    <w:rsid w:val="00215B2D"/>
    <w:rsid w:val="002869BF"/>
    <w:rsid w:val="002D54EE"/>
    <w:rsid w:val="002F28DB"/>
    <w:rsid w:val="00343126"/>
    <w:rsid w:val="00402892"/>
    <w:rsid w:val="004042D1"/>
    <w:rsid w:val="004630C8"/>
    <w:rsid w:val="006205A0"/>
    <w:rsid w:val="00627714"/>
    <w:rsid w:val="0064694A"/>
    <w:rsid w:val="00667547"/>
    <w:rsid w:val="006A3D19"/>
    <w:rsid w:val="007463A3"/>
    <w:rsid w:val="00747CE0"/>
    <w:rsid w:val="00837144"/>
    <w:rsid w:val="008A6180"/>
    <w:rsid w:val="0093255F"/>
    <w:rsid w:val="00A31C1A"/>
    <w:rsid w:val="00AF7A1D"/>
    <w:rsid w:val="00B2026B"/>
    <w:rsid w:val="00B20A0C"/>
    <w:rsid w:val="00B60CD9"/>
    <w:rsid w:val="00B61ACB"/>
    <w:rsid w:val="00B972E5"/>
    <w:rsid w:val="00BF0EBB"/>
    <w:rsid w:val="00C47E18"/>
    <w:rsid w:val="00D04599"/>
    <w:rsid w:val="00D37913"/>
    <w:rsid w:val="00D5486A"/>
    <w:rsid w:val="00E01E9F"/>
    <w:rsid w:val="00ED4C57"/>
    <w:rsid w:val="00F24952"/>
    <w:rsid w:val="00FE2A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1BC35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0C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0C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60CD9"/>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7CE0"/>
    <w:pPr>
      <w:tabs>
        <w:tab w:val="center" w:pos="4680"/>
        <w:tab w:val="right" w:pos="9360"/>
      </w:tabs>
    </w:pPr>
  </w:style>
  <w:style w:type="character" w:customStyle="1" w:styleId="EncabezadoCar">
    <w:name w:val="Encabezado Car"/>
    <w:basedOn w:val="Fuentedeprrafopredeter"/>
    <w:link w:val="Encabezado"/>
    <w:uiPriority w:val="99"/>
    <w:rsid w:val="00747CE0"/>
  </w:style>
  <w:style w:type="paragraph" w:styleId="Piedepgina">
    <w:name w:val="footer"/>
    <w:basedOn w:val="Normal"/>
    <w:link w:val="PiedepginaCar"/>
    <w:uiPriority w:val="99"/>
    <w:unhideWhenUsed/>
    <w:rsid w:val="00747CE0"/>
    <w:pPr>
      <w:tabs>
        <w:tab w:val="center" w:pos="4680"/>
        <w:tab w:val="right" w:pos="9360"/>
      </w:tabs>
    </w:pPr>
  </w:style>
  <w:style w:type="character" w:customStyle="1" w:styleId="PiedepginaCar">
    <w:name w:val="Pie de página Car"/>
    <w:basedOn w:val="Fuentedeprrafopredeter"/>
    <w:link w:val="Piedepgina"/>
    <w:uiPriority w:val="99"/>
    <w:rsid w:val="00747CE0"/>
  </w:style>
  <w:style w:type="paragraph" w:styleId="Textodeglobo">
    <w:name w:val="Balloon Text"/>
    <w:basedOn w:val="Normal"/>
    <w:link w:val="TextodegloboCar"/>
    <w:uiPriority w:val="99"/>
    <w:semiHidden/>
    <w:unhideWhenUsed/>
    <w:rsid w:val="00B2026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026B"/>
    <w:rPr>
      <w:rFonts w:ascii="Segoe UI" w:hAnsi="Segoe UI" w:cs="Segoe UI"/>
      <w:sz w:val="18"/>
      <w:szCs w:val="18"/>
    </w:rPr>
  </w:style>
  <w:style w:type="character" w:styleId="Refdenotaalpie">
    <w:name w:val="footnote reference"/>
    <w:basedOn w:val="Fuentedeprrafopredeter"/>
    <w:uiPriority w:val="99"/>
    <w:semiHidden/>
    <w:unhideWhenUsed/>
    <w:rsid w:val="00D5486A"/>
    <w:rPr>
      <w:vertAlign w:val="superscript"/>
    </w:rPr>
  </w:style>
  <w:style w:type="paragraph" w:styleId="NormalWeb">
    <w:name w:val="Normal (Web)"/>
    <w:basedOn w:val="Normal"/>
    <w:uiPriority w:val="99"/>
    <w:semiHidden/>
    <w:unhideWhenUsed/>
    <w:rsid w:val="00D5486A"/>
    <w:pPr>
      <w:spacing w:before="100" w:beforeAutospacing="1" w:after="100" w:afterAutospacing="1"/>
    </w:pPr>
    <w:rPr>
      <w:rFonts w:ascii="Times New Roman" w:hAnsi="Times New Roman" w:cs="Times New Roman"/>
      <w:lang w:val="es-CO" w:eastAsia="es-CO"/>
    </w:rPr>
  </w:style>
  <w:style w:type="paragraph" w:customStyle="1" w:styleId="TableParagraph">
    <w:name w:val="Table Paragraph"/>
    <w:basedOn w:val="Normal"/>
    <w:uiPriority w:val="1"/>
    <w:qFormat/>
    <w:rsid w:val="00D5486A"/>
    <w:pPr>
      <w:widowControl w:val="0"/>
    </w:pPr>
    <w:rPr>
      <w:rFonts w:ascii="Arial" w:eastAsia="Arial" w:hAnsi="Arial" w:cs="Arial"/>
      <w:sz w:val="22"/>
      <w:szCs w:val="22"/>
      <w:lang w:eastAsia="en-US"/>
    </w:rPr>
  </w:style>
  <w:style w:type="paragraph" w:styleId="Prrafodelista">
    <w:name w:val="List Paragraph"/>
    <w:basedOn w:val="Normal"/>
    <w:uiPriority w:val="34"/>
    <w:qFormat/>
    <w:rsid w:val="00D5486A"/>
    <w:pPr>
      <w:ind w:left="720"/>
      <w:contextualSpacing/>
    </w:pPr>
  </w:style>
  <w:style w:type="table" w:customStyle="1" w:styleId="TableNormal">
    <w:name w:val="Table Normal"/>
    <w:uiPriority w:val="2"/>
    <w:semiHidden/>
    <w:unhideWhenUsed/>
    <w:qFormat/>
    <w:rsid w:val="006A3D19"/>
    <w:pPr>
      <w:widowControl w:val="0"/>
    </w:pPr>
    <w:rPr>
      <w:rFonts w:eastAsiaTheme="minorHAnsi"/>
      <w:sz w:val="22"/>
      <w:szCs w:val="22"/>
      <w:lang w:eastAsia="en-US"/>
    </w:rPr>
    <w:tblPr>
      <w:tblInd w:w="0" w:type="dxa"/>
      <w:tblCellMar>
        <w:top w:w="0" w:type="dxa"/>
        <w:left w:w="0" w:type="dxa"/>
        <w:bottom w:w="0" w:type="dxa"/>
        <w:right w:w="0" w:type="dxa"/>
      </w:tblCellMar>
    </w:tblPr>
  </w:style>
  <w:style w:type="paragraph" w:customStyle="1" w:styleId="1">
    <w:name w:val="1"/>
    <w:basedOn w:val="Normal"/>
    <w:link w:val="1Car"/>
    <w:qFormat/>
    <w:rsid w:val="00B60CD9"/>
    <w:pPr>
      <w:shd w:val="clear" w:color="auto" w:fill="12AAA1"/>
      <w:jc w:val="both"/>
    </w:pPr>
    <w:rPr>
      <w:rFonts w:ascii="Helvetica" w:hAnsi="Helvetica" w:cs="Helvetica"/>
      <w:b/>
      <w:color w:val="FFFFFF" w:themeColor="background1"/>
    </w:rPr>
  </w:style>
  <w:style w:type="character" w:customStyle="1" w:styleId="Ttulo1Car">
    <w:name w:val="Título 1 Car"/>
    <w:basedOn w:val="Fuentedeprrafopredeter"/>
    <w:link w:val="Ttulo1"/>
    <w:uiPriority w:val="9"/>
    <w:rsid w:val="00B60CD9"/>
    <w:rPr>
      <w:rFonts w:asciiTheme="majorHAnsi" w:eastAsiaTheme="majorEastAsia" w:hAnsiTheme="majorHAnsi" w:cstheme="majorBidi"/>
      <w:color w:val="2E74B5" w:themeColor="accent1" w:themeShade="BF"/>
      <w:sz w:val="32"/>
      <w:szCs w:val="32"/>
    </w:rPr>
  </w:style>
  <w:style w:type="character" w:customStyle="1" w:styleId="1Car">
    <w:name w:val="1 Car"/>
    <w:basedOn w:val="Fuentedeprrafopredeter"/>
    <w:link w:val="1"/>
    <w:rsid w:val="00B60CD9"/>
    <w:rPr>
      <w:rFonts w:ascii="Helvetica" w:hAnsi="Helvetica" w:cs="Helvetica"/>
      <w:b/>
      <w:color w:val="FFFFFF" w:themeColor="background1"/>
      <w:shd w:val="clear" w:color="auto" w:fill="12AAA1"/>
    </w:rPr>
  </w:style>
  <w:style w:type="character" w:customStyle="1" w:styleId="Ttulo2Car">
    <w:name w:val="Título 2 Car"/>
    <w:basedOn w:val="Fuentedeprrafopredeter"/>
    <w:link w:val="Ttulo2"/>
    <w:uiPriority w:val="9"/>
    <w:rsid w:val="00B60CD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60CD9"/>
    <w:rPr>
      <w:rFonts w:asciiTheme="majorHAnsi" w:eastAsiaTheme="majorEastAsia" w:hAnsiTheme="majorHAnsi" w:cstheme="majorBidi"/>
      <w:color w:val="1F4D78" w:themeColor="accent1" w:themeShade="7F"/>
    </w:rPr>
  </w:style>
  <w:style w:type="paragraph" w:styleId="TDC1">
    <w:name w:val="toc 1"/>
    <w:basedOn w:val="Normal"/>
    <w:next w:val="Normal"/>
    <w:autoRedefine/>
    <w:uiPriority w:val="39"/>
    <w:unhideWhenUsed/>
    <w:rsid w:val="00B60CD9"/>
    <w:pPr>
      <w:spacing w:after="100"/>
    </w:pPr>
  </w:style>
  <w:style w:type="character" w:styleId="Hipervnculo">
    <w:name w:val="Hyperlink"/>
    <w:basedOn w:val="Fuentedeprrafopredeter"/>
    <w:uiPriority w:val="99"/>
    <w:unhideWhenUsed/>
    <w:rsid w:val="00B60CD9"/>
    <w:rPr>
      <w:color w:val="0563C1" w:themeColor="hyperlink"/>
      <w:u w:val="single"/>
    </w:rPr>
  </w:style>
  <w:style w:type="paragraph" w:styleId="Subttulo">
    <w:name w:val="Subtitle"/>
    <w:basedOn w:val="Normal"/>
    <w:next w:val="Normal"/>
    <w:link w:val="SubttuloCar"/>
    <w:uiPriority w:val="11"/>
    <w:qFormat/>
    <w:rsid w:val="001701F1"/>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1701F1"/>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EA979-5046-4318-BF7C-A0A189456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1083</Words>
  <Characters>5957</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María Besson García</dc:creator>
  <cp:keywords/>
  <dc:description/>
  <cp:lastModifiedBy>Harry Alfredo Wong Molina</cp:lastModifiedBy>
  <cp:revision>9</cp:revision>
  <cp:lastPrinted>2016-10-05T16:44:00Z</cp:lastPrinted>
  <dcterms:created xsi:type="dcterms:W3CDTF">2016-11-27T16:40:00Z</dcterms:created>
  <dcterms:modified xsi:type="dcterms:W3CDTF">2016-11-28T13:42:00Z</dcterms:modified>
</cp:coreProperties>
</file>