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noProof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Juan Espinoza Reyes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Secretaría de Hacienda de Ibagué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Tolima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Espinoza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7769DE" w:rsidRPr="00ED2AB2" w:rsidRDefault="007769DE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46510F0B" wp14:editId="2EBAF5E9">
            <wp:extent cx="2750967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7769DE" w:rsidRDefault="007769DE">
      <w:pPr>
        <w:jc w:val="both"/>
        <w:rPr>
          <w:rFonts w:ascii="Helvetica" w:hAnsi="Helvetica"/>
          <w:lang w:val="es-CO"/>
        </w:rPr>
      </w:pPr>
    </w:p>
    <w:p w:rsidR="004038B8" w:rsidRDefault="004038B8">
      <w:pPr>
        <w:jc w:val="both"/>
        <w:rPr>
          <w:rFonts w:ascii="Helvetica" w:hAnsi="Helvetica"/>
          <w:lang w:val="es-CO"/>
        </w:rPr>
      </w:pPr>
    </w:p>
    <w:p w:rsidR="004038B8" w:rsidRPr="004038B8" w:rsidRDefault="004038B8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</w:t>
      </w:r>
      <w:r w:rsidRPr="004038B8">
        <w:rPr>
          <w:rFonts w:ascii="Helvetica" w:hAnsi="Helvetica"/>
          <w:lang w:val="es-CO"/>
        </w:rPr>
        <w:t>permitiendo</w:t>
      </w:r>
      <w:r w:rsidRPr="004038B8">
        <w:rPr>
          <w:rFonts w:ascii="Helvetica" w:hAnsi="Helvetica"/>
          <w:lang w:val="es-CO"/>
        </w:rPr>
        <w:t xml:space="preserve">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4038B8" w:rsidRPr="004038B8" w:rsidRDefault="004038B8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8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9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578A81C" wp14:editId="10D62A6B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11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  <w:r w:rsidRPr="00ED2AB2">
        <w:rPr>
          <w:rFonts w:ascii="Helvetica" w:hAnsi="Helvetica" w:cs="Arial"/>
          <w:b/>
          <w:noProof/>
        </w:rPr>
        <w:t>Doctor</w:t>
      </w:r>
    </w:p>
    <w:p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</w:rPr>
      </w:pPr>
      <w:r w:rsidRPr="00ED2AB2">
        <w:rPr>
          <w:rFonts w:ascii="Helvetica" w:hAnsi="Helvetica" w:cs="Arial"/>
          <w:noProof/>
        </w:rPr>
        <w:t>Michel Buhler</w:t>
      </w:r>
    </w:p>
    <w:p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</w:rPr>
      </w:pPr>
      <w:r w:rsidRPr="00ED2AB2">
        <w:rPr>
          <w:rFonts w:ascii="Helvetica" w:hAnsi="Helvetica" w:cs="Arial"/>
          <w:noProof/>
        </w:rPr>
        <w:t>Collocations Technologies</w:t>
      </w:r>
    </w:p>
    <w:p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</w:rPr>
      </w:pPr>
      <w:r w:rsidRPr="00ED2AB2">
        <w:rPr>
          <w:rFonts w:ascii="Helvetica" w:hAnsi="Helvetica" w:cs="Arial"/>
          <w:noProof/>
        </w:rPr>
        <w:t>Bogotá</w:t>
      </w:r>
    </w:p>
    <w:p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</w:p>
    <w:p w:rsidR="007769DE" w:rsidRPr="00ED2AB2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</w:p>
    <w:p w:rsidR="007769DE" w:rsidRPr="00ED2AB2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Buhler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03260219" wp14:editId="642B2789">
            <wp:extent cx="2750967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E32751" w:rsidRDefault="00E32751">
      <w:pPr>
        <w:jc w:val="both"/>
        <w:rPr>
          <w:rFonts w:ascii="Helvetica" w:hAnsi="Helvetica"/>
          <w:lang w:val="es-CO"/>
        </w:rPr>
      </w:pPr>
    </w:p>
    <w:p w:rsidR="00E32751" w:rsidRPr="004038B8" w:rsidRDefault="00E32751" w:rsidP="00E32751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E32751" w:rsidRDefault="00E32751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15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16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698A449" wp14:editId="08E37C7C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17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18"/>
          <w:headerReference w:type="default" r:id="rId19"/>
          <w:headerReference w:type="first" r:id="rId2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Héctor Avendaño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Observatorio Ciudadano de Bosa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Avendaño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1A2B4D1B" wp14:editId="0A39D729">
            <wp:extent cx="2750967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94D98" w:rsidRPr="004038B8" w:rsidRDefault="00494D98" w:rsidP="00494D98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494D98" w:rsidRDefault="00494D98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21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22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7FFE4E8" wp14:editId="5EFD8E24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23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24"/>
          <w:headerReference w:type="default" r:id="rId25"/>
          <w:headerReference w:type="first" r:id="rId2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Juliana Forero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Local </w:t>
      </w:r>
      <w:r w:rsidR="006B581C">
        <w:rPr>
          <w:rFonts w:ascii="Helvetica" w:hAnsi="Helvetica" w:cs="Arial"/>
          <w:noProof/>
          <w:lang w:val="es-CO"/>
        </w:rPr>
        <w:t>Engativá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Juliana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4042F091" wp14:editId="6313BD52">
            <wp:extent cx="2750967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94D98" w:rsidRDefault="00494D98">
      <w:pPr>
        <w:jc w:val="both"/>
        <w:rPr>
          <w:rFonts w:ascii="Helvetica" w:hAnsi="Helvetica"/>
          <w:lang w:val="es-CO"/>
        </w:rPr>
      </w:pPr>
    </w:p>
    <w:p w:rsidR="00494D98" w:rsidRPr="004038B8" w:rsidRDefault="00494D98" w:rsidP="00494D98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494D98" w:rsidRDefault="00494D98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27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28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b/>
          <w:lang w:val="es-CO"/>
        </w:rPr>
        <w:t>P</w:t>
      </w:r>
      <w:r w:rsidR="007769DE">
        <w:rPr>
          <w:rFonts w:ascii="Helvetica" w:hAnsi="Helvetica"/>
          <w:b/>
          <w:lang w:val="es-CO"/>
        </w:rPr>
        <w:t>á</w:t>
      </w:r>
      <w:r w:rsidRPr="007769DE">
        <w:rPr>
          <w:rFonts w:ascii="Helvetica" w:hAnsi="Helvetica"/>
          <w:b/>
          <w:lang w:val="es-CO"/>
        </w:rPr>
        <w:t>gina web</w:t>
      </w:r>
      <w:r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0752DA0B" wp14:editId="10839704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29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30"/>
          <w:headerReference w:type="default" r:id="rId31"/>
          <w:headerReference w:type="first" r:id="rId3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Elias Cano Ibáñez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Ibáñez &amp; Cano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Cano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Default="0048262F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7769DE" w:rsidRPr="007769DE" w:rsidRDefault="007769DE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3451EB7" wp14:editId="2DB8170B">
            <wp:extent cx="2750967" cy="2590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4E3355" w:rsidRPr="004038B8" w:rsidRDefault="004E3355" w:rsidP="004E3355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4E3355" w:rsidRDefault="004E3355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33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34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0A58BC31" wp14:editId="09386A50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35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36"/>
          <w:headerReference w:type="default" r:id="rId37"/>
          <w:headerReference w:type="first" r:id="rId3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7769DE" w:rsidRDefault="007769DE" w:rsidP="008B7469">
      <w:pPr>
        <w:jc w:val="both"/>
        <w:rPr>
          <w:rFonts w:ascii="Helvetica" w:hAnsi="Helvetica"/>
          <w:lang w:val="es-CO"/>
        </w:rPr>
      </w:pPr>
    </w:p>
    <w:p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Emilce Moreno</w:t>
      </w:r>
    </w:p>
    <w:p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Desarrollo Proyectos Energéticos</w:t>
      </w:r>
    </w:p>
    <w:p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Empresa Energía BG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Villavicencio / Meta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Emilce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54532F9D" wp14:editId="16568EDA">
            <wp:extent cx="2750967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39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40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11B2FB7E" wp14:editId="1A66D064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41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42"/>
          <w:headerReference w:type="default" r:id="rId43"/>
          <w:headerReference w:type="first" r:id="rId4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Natalia Durán Valbuena</w:t>
      </w:r>
    </w:p>
    <w:p w:rsidR="00E26559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noProof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Jefe </w:t>
      </w:r>
      <w:r w:rsidR="00E26559" w:rsidRPr="007769DE">
        <w:rPr>
          <w:rFonts w:ascii="Helvetica" w:hAnsi="Helvetica" w:cs="Arial"/>
          <w:noProof/>
          <w:lang w:val="es-CO"/>
        </w:rPr>
        <w:t>Oficina Asuntos Internacionales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de Bucaramanga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Santander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Natalia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571D26" w:rsidRDefault="0048262F" w:rsidP="00571D26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755547F8" wp14:editId="63B6E569">
            <wp:extent cx="2750967" cy="259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45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46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7A8BD1C5" wp14:editId="60FB7098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47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48"/>
          <w:headerReference w:type="default" r:id="rId49"/>
          <w:headerReference w:type="first" r:id="rId5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Arnulfo Arias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</w:t>
      </w:r>
      <w:r w:rsidR="000270DC">
        <w:rPr>
          <w:rFonts w:ascii="Helvetica" w:hAnsi="Helvetica" w:cs="Arial"/>
          <w:noProof/>
          <w:lang w:val="es-CO"/>
        </w:rPr>
        <w:t xml:space="preserve">de </w:t>
      </w:r>
      <w:r w:rsidRPr="007769DE">
        <w:rPr>
          <w:rFonts w:ascii="Helvetica" w:hAnsi="Helvetica" w:cs="Arial"/>
          <w:noProof/>
          <w:lang w:val="es-CO"/>
        </w:rPr>
        <w:t xml:space="preserve">Santa Isabel 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Tolima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Arias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91B6524" wp14:editId="1B03DB77">
            <wp:extent cx="2750967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51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52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7E071F58" wp14:editId="724A7F3B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53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54"/>
          <w:headerReference w:type="default" r:id="rId55"/>
          <w:headerReference w:type="first" r:id="rId5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C07E83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Fede</w:t>
      </w:r>
      <w:r w:rsidR="0048262F" w:rsidRPr="007769DE">
        <w:rPr>
          <w:rFonts w:ascii="Helvetica" w:hAnsi="Helvetica" w:cs="Arial"/>
          <w:noProof/>
          <w:lang w:val="es-CO"/>
        </w:rPr>
        <w:t>rico Andrés Gutiérrez Zuluaga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Alcalde de Medellín 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Antioquía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Gutiérrez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EFFFBD6" wp14:editId="2D6D0EE5">
            <wp:extent cx="2750967" cy="2590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57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58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 wp14:anchorId="4BE12BFA" wp14:editId="1860E5EC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59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60"/>
          <w:headerReference w:type="default" r:id="rId61"/>
          <w:headerReference w:type="first" r:id="rId6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C07E83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Germá</w:t>
      </w:r>
      <w:r w:rsidR="0048262F" w:rsidRPr="007769DE">
        <w:rPr>
          <w:rFonts w:ascii="Helvetica" w:hAnsi="Helvetica" w:cs="Arial"/>
          <w:noProof/>
          <w:lang w:val="es-CO"/>
        </w:rPr>
        <w:t>n Darío Gómez Fernández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Marsella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Antioquía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Gómez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586148E1" wp14:editId="2735B7C8">
            <wp:extent cx="2750967" cy="2590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63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64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 wp14:anchorId="52D8378A" wp14:editId="4BD798B3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65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66"/>
          <w:headerReference w:type="default" r:id="rId67"/>
          <w:headerReference w:type="first" r:id="rId6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María Alejandra Saleme</w:t>
      </w:r>
    </w:p>
    <w:p w:rsidR="00C07E83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noProof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Profesional de proyectos y propuestas de valor 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Medellín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Antioquía</w:t>
      </w:r>
    </w:p>
    <w:p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María Alejandra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571D26" w:rsidRDefault="0048262F" w:rsidP="00571D26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909F6A0" wp14:editId="7E472BAB">
            <wp:extent cx="2750967" cy="2590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69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70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 wp14:anchorId="0B632D45" wp14:editId="76CC6423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71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72"/>
          <w:headerReference w:type="default" r:id="rId73"/>
          <w:headerReference w:type="first" r:id="rId7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>Bogotá D.C. jueves, 17 de noviembre de 2016</w:t>
      </w:r>
    </w:p>
    <w:p w:rsidR="0048262F" w:rsidRDefault="0048262F" w:rsidP="008B7469">
      <w:pPr>
        <w:jc w:val="both"/>
        <w:rPr>
          <w:rFonts w:ascii="Helvetica" w:hAnsi="Helvetica"/>
          <w:lang w:val="es-CO"/>
        </w:rPr>
      </w:pPr>
    </w:p>
    <w:p w:rsidR="00571D26" w:rsidRDefault="00571D26" w:rsidP="008B7469">
      <w:pPr>
        <w:jc w:val="both"/>
        <w:rPr>
          <w:rFonts w:ascii="Helvetica" w:hAnsi="Helvetica"/>
          <w:lang w:val="es-CO"/>
        </w:rPr>
      </w:pPr>
    </w:p>
    <w:p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Wilmer Castellanos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Sutamarchán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Boyacá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626806" w:rsidRPr="007769DE" w:rsidRDefault="0062680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626806" w:rsidRPr="007769DE" w:rsidRDefault="0062680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Castellanos</w:t>
      </w:r>
      <w:r w:rsidRPr="007769DE">
        <w:rPr>
          <w:rFonts w:ascii="Helvetica" w:hAnsi="Helvetica" w:cs="Arial"/>
          <w:lang w:val="es-CO"/>
        </w:rPr>
        <w:t>:</w:t>
      </w:r>
    </w:p>
    <w:p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1A2A9C23" wp14:editId="6FB4A348">
            <wp:extent cx="2750967" cy="2590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lastRenderedPageBreak/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:rsidR="00CE5C0E" w:rsidRDefault="00CE5C0E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75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76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 wp14:anchorId="7FE906AD" wp14:editId="29B20F10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:rsidR="0048262F" w:rsidRPr="007769DE" w:rsidRDefault="00601332" w:rsidP="00B167DD">
      <w:pPr>
        <w:jc w:val="both"/>
        <w:rPr>
          <w:rFonts w:ascii="Helvetica" w:hAnsi="Helvetica"/>
          <w:b/>
          <w:lang w:val="es-CO"/>
        </w:rPr>
      </w:pPr>
      <w:hyperlink r:id="rId77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78"/>
          <w:headerReference w:type="default" r:id="rId79"/>
          <w:headerReference w:type="first" r:id="rId8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:rsidR="0048262F" w:rsidRPr="007769DE" w:rsidRDefault="0048262F" w:rsidP="00204555">
      <w:pPr>
        <w:jc w:val="both"/>
        <w:rPr>
          <w:rFonts w:ascii="Helvetica" w:hAnsi="Helvetica"/>
          <w:lang w:val="es-CO"/>
        </w:rPr>
      </w:pPr>
      <w:bookmarkStart w:id="0" w:name="_GoBack"/>
      <w:bookmarkEnd w:id="0"/>
    </w:p>
    <w:sectPr w:rsidR="0048262F" w:rsidRPr="007769DE" w:rsidSect="0048262F">
      <w:headerReference w:type="even" r:id="rId81"/>
      <w:headerReference w:type="default" r:id="rId82"/>
      <w:headerReference w:type="first" r:id="rId83"/>
      <w:type w:val="continuous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332" w:rsidRDefault="00601332" w:rsidP="00747CE0">
      <w:r>
        <w:separator/>
      </w:r>
    </w:p>
  </w:endnote>
  <w:endnote w:type="continuationSeparator" w:id="0">
    <w:p w:rsidR="00601332" w:rsidRDefault="00601332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332" w:rsidRDefault="00601332" w:rsidP="00747CE0">
      <w:r>
        <w:separator/>
      </w:r>
    </w:p>
  </w:footnote>
  <w:footnote w:type="continuationSeparator" w:id="0">
    <w:p w:rsidR="00601332" w:rsidRDefault="00601332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0" allowOverlap="1" wp14:anchorId="171F23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60" name="Imagen 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6672" behindDoc="1" locked="0" layoutInCell="0" allowOverlap="1" wp14:anchorId="10507AE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1" name="Imagen 1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5648" behindDoc="1" locked="0" layoutInCell="0" allowOverlap="1" wp14:anchorId="7A87FA3B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0" name="Imagen 1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7696" behindDoc="1" locked="0" layoutInCell="0" allowOverlap="1" wp14:anchorId="4D97B57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9" name="Imagen 1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0768" behindDoc="1" locked="0" layoutInCell="0" allowOverlap="1" wp14:anchorId="5019CF8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8" name="Imagen 1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9744" behindDoc="1" locked="0" layoutInCell="0" allowOverlap="1" wp14:anchorId="093B4F74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7" name="Imagen 1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1792" behindDoc="1" locked="0" layoutInCell="0" allowOverlap="1" wp14:anchorId="4363CDB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6" name="Imagen 1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4864" behindDoc="1" locked="0" layoutInCell="0" allowOverlap="1" wp14:anchorId="66D79E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5" name="Imagen 2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3840" behindDoc="1" locked="0" layoutInCell="0" allowOverlap="1" wp14:anchorId="78DFD77E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4" name="Imagen 1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5888" behindDoc="1" locked="0" layoutInCell="0" allowOverlap="1" wp14:anchorId="3E5AE4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3" name="Imagen 2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8960" behindDoc="1" locked="0" layoutInCell="0" allowOverlap="1" wp14:anchorId="3FFBDE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2" name="Imagen 2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0" allowOverlap="1" wp14:anchorId="20B2A267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9" name="Imagen 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7936" behindDoc="1" locked="0" layoutInCell="0" allowOverlap="1" wp14:anchorId="3C9E7CEB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1" name="Imagen 2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9984" behindDoc="1" locked="0" layoutInCell="0" allowOverlap="1" wp14:anchorId="272B0A2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0" name="Imagen 2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3056" behindDoc="1" locked="0" layoutInCell="0" allowOverlap="1" wp14:anchorId="393253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6" name="Imagen 2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2032" behindDoc="1" locked="0" layoutInCell="0" allowOverlap="1" wp14:anchorId="5AAC4A0B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25" name="Imagen 2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4080" behindDoc="1" locked="0" layoutInCell="0" allowOverlap="1" wp14:anchorId="1EA16A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7" name="Imagen 2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7152" behindDoc="1" locked="0" layoutInCell="0" allowOverlap="1" wp14:anchorId="3172320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9" name="Imagen 2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6128" behindDoc="1" locked="0" layoutInCell="0" allowOverlap="1" wp14:anchorId="04F745C4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28" name="Imagen 2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8176" behindDoc="1" locked="0" layoutInCell="0" allowOverlap="1" wp14:anchorId="1D3C1B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" name="Imagen 3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1248" behindDoc="1" locked="0" layoutInCell="0" allowOverlap="1" wp14:anchorId="25EFA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2" name="Imagen 3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0224" behindDoc="1" locked="0" layoutInCell="0" allowOverlap="1" wp14:anchorId="7667B2BC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1" name="Imagen 3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0" allowOverlap="1" wp14:anchorId="000D18B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8" name="Imagen 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2272" behindDoc="1" locked="0" layoutInCell="0" allowOverlap="1" wp14:anchorId="0340C74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3" name="Imagen 3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5344" behindDoc="1" locked="0" layoutInCell="0" allowOverlap="1" wp14:anchorId="672A386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5" name="Imagen 3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4320" behindDoc="1" locked="0" layoutInCell="0" allowOverlap="1" wp14:anchorId="59C37F92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4" name="Imagen 3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6368" behindDoc="1" locked="0" layoutInCell="0" allowOverlap="1" wp14:anchorId="3C01E9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6" name="Imagen 3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9440" behindDoc="1" locked="0" layoutInCell="0" allowOverlap="1" wp14:anchorId="30789D9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8" name="Imagen 3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8416" behindDoc="1" locked="0" layoutInCell="0" allowOverlap="1" wp14:anchorId="1E4277EF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7" name="Imagen 3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0464" behindDoc="1" locked="0" layoutInCell="0" allowOverlap="1" wp14:anchorId="76FFC9A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9" name="Imagen 3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6A" w:rsidRDefault="00601332">
    <w:pPr>
      <w:pStyle w:val="Encabezado"/>
    </w:pPr>
    <w:r>
      <w:rPr>
        <w:noProof/>
      </w:rPr>
      <w:pict w14:anchorId="4DE76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6A" w:rsidRDefault="00601332">
    <w:pPr>
      <w:pStyle w:val="Encabezado"/>
    </w:pPr>
    <w:r>
      <w:rPr>
        <w:noProof/>
      </w:rPr>
      <w:pict w14:anchorId="4245A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.4pt;width:612pt;height:11in;z-index:-25165721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6A" w:rsidRDefault="00601332">
    <w:pPr>
      <w:pStyle w:val="Encabezado"/>
    </w:pPr>
    <w:r>
      <w:rPr>
        <w:noProof/>
      </w:rPr>
      <w:pict w14:anchorId="063A5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0" allowOverlap="1" wp14:anchorId="11791EE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7" name="Imagen 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0" allowOverlap="1" wp14:anchorId="6EA2A31C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6" name="Imagen 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9504" behindDoc="1" locked="0" layoutInCell="0" allowOverlap="1" wp14:anchorId="70585C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5" name="Imagen 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2576" behindDoc="1" locked="0" layoutInCell="0" allowOverlap="1" wp14:anchorId="08F2E7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4" name="Imagen 1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1552" behindDoc="1" locked="0" layoutInCell="0" allowOverlap="1" wp14:anchorId="699921B8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3" name="Imagen 1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3600" behindDoc="1" locked="0" layoutInCell="0" allowOverlap="1" wp14:anchorId="32AF76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2" name="Imagen 1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270DC"/>
    <w:rsid w:val="00034912"/>
    <w:rsid w:val="00056DDF"/>
    <w:rsid w:val="0008246C"/>
    <w:rsid w:val="000901F9"/>
    <w:rsid w:val="000A36E8"/>
    <w:rsid w:val="000A6A15"/>
    <w:rsid w:val="000B78B2"/>
    <w:rsid w:val="0016100A"/>
    <w:rsid w:val="00165690"/>
    <w:rsid w:val="00204555"/>
    <w:rsid w:val="00215B2D"/>
    <w:rsid w:val="00263C65"/>
    <w:rsid w:val="002C5F79"/>
    <w:rsid w:val="002D5397"/>
    <w:rsid w:val="002D54EE"/>
    <w:rsid w:val="002F28DB"/>
    <w:rsid w:val="00341AB6"/>
    <w:rsid w:val="003958CE"/>
    <w:rsid w:val="004038B8"/>
    <w:rsid w:val="004630C8"/>
    <w:rsid w:val="0048262F"/>
    <w:rsid w:val="00494D98"/>
    <w:rsid w:val="004E3355"/>
    <w:rsid w:val="00523068"/>
    <w:rsid w:val="0054571B"/>
    <w:rsid w:val="005569CC"/>
    <w:rsid w:val="00571D26"/>
    <w:rsid w:val="005951AF"/>
    <w:rsid w:val="005B369B"/>
    <w:rsid w:val="005D016A"/>
    <w:rsid w:val="005F2505"/>
    <w:rsid w:val="00601332"/>
    <w:rsid w:val="006123AA"/>
    <w:rsid w:val="006205A0"/>
    <w:rsid w:val="00626806"/>
    <w:rsid w:val="00627714"/>
    <w:rsid w:val="00667EBE"/>
    <w:rsid w:val="006B312E"/>
    <w:rsid w:val="006B581C"/>
    <w:rsid w:val="007463A3"/>
    <w:rsid w:val="00747CE0"/>
    <w:rsid w:val="00770530"/>
    <w:rsid w:val="007769DE"/>
    <w:rsid w:val="007B36C8"/>
    <w:rsid w:val="007F257F"/>
    <w:rsid w:val="008B7469"/>
    <w:rsid w:val="008D45F1"/>
    <w:rsid w:val="00913BAA"/>
    <w:rsid w:val="00920AF6"/>
    <w:rsid w:val="00992ABF"/>
    <w:rsid w:val="00A41872"/>
    <w:rsid w:val="00AF7A1D"/>
    <w:rsid w:val="00B167DD"/>
    <w:rsid w:val="00B20A0C"/>
    <w:rsid w:val="00B6346A"/>
    <w:rsid w:val="00BA16DE"/>
    <w:rsid w:val="00BA1BFF"/>
    <w:rsid w:val="00C07E83"/>
    <w:rsid w:val="00C13737"/>
    <w:rsid w:val="00CE5C0E"/>
    <w:rsid w:val="00CF7C29"/>
    <w:rsid w:val="00D37913"/>
    <w:rsid w:val="00D86BE1"/>
    <w:rsid w:val="00DA315B"/>
    <w:rsid w:val="00DA7019"/>
    <w:rsid w:val="00E01E9F"/>
    <w:rsid w:val="00E26559"/>
    <w:rsid w:val="00E32751"/>
    <w:rsid w:val="00EA00A5"/>
    <w:rsid w:val="00EA4345"/>
    <w:rsid w:val="00EB1910"/>
    <w:rsid w:val="00EB7C9E"/>
    <w:rsid w:val="00ED2AB2"/>
    <w:rsid w:val="00F17F2E"/>
    <w:rsid w:val="00F30B93"/>
    <w:rsid w:val="00F43ED1"/>
    <w:rsid w:val="00F94A8B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efaultImageDpi w14:val="32767"/>
  <w15:docId w15:val="{B9E430EF-674A-4ACE-8B85-FCE7940C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hyperlink" Target="mailto:info@persepolis.tech" TargetMode="External"/><Relationship Id="rId42" Type="http://schemas.openxmlformats.org/officeDocument/2006/relationships/header" Target="header16.xml"/><Relationship Id="rId47" Type="http://schemas.openxmlformats.org/officeDocument/2006/relationships/hyperlink" Target="mailto:gustavo.arana@persepolis.tech" TargetMode="External"/><Relationship Id="rId63" Type="http://schemas.openxmlformats.org/officeDocument/2006/relationships/hyperlink" Target="mailto:info@persepolis.tech" TargetMode="External"/><Relationship Id="rId68" Type="http://schemas.openxmlformats.org/officeDocument/2006/relationships/header" Target="header30.xml"/><Relationship Id="rId84" Type="http://schemas.openxmlformats.org/officeDocument/2006/relationships/fontTable" Target="fontTable.xml"/><Relationship Id="rId16" Type="http://schemas.openxmlformats.org/officeDocument/2006/relationships/hyperlink" Target="mailto:rrss@persepolis.tech" TargetMode="External"/><Relationship Id="rId11" Type="http://schemas.openxmlformats.org/officeDocument/2006/relationships/hyperlink" Target="mailto:gustavo.arana@persepolis.tech" TargetMode="External"/><Relationship Id="rId32" Type="http://schemas.openxmlformats.org/officeDocument/2006/relationships/header" Target="header12.xml"/><Relationship Id="rId37" Type="http://schemas.openxmlformats.org/officeDocument/2006/relationships/header" Target="header14.xml"/><Relationship Id="rId53" Type="http://schemas.openxmlformats.org/officeDocument/2006/relationships/hyperlink" Target="mailto:gustavo.arana@persepolis.tech" TargetMode="External"/><Relationship Id="rId58" Type="http://schemas.openxmlformats.org/officeDocument/2006/relationships/hyperlink" Target="mailto:rrss@persepolis.tech" TargetMode="External"/><Relationship Id="rId74" Type="http://schemas.openxmlformats.org/officeDocument/2006/relationships/header" Target="header33.xml"/><Relationship Id="rId79" Type="http://schemas.openxmlformats.org/officeDocument/2006/relationships/header" Target="header35.xml"/><Relationship Id="rId5" Type="http://schemas.openxmlformats.org/officeDocument/2006/relationships/footnotes" Target="footnotes.xml"/><Relationship Id="rId19" Type="http://schemas.openxmlformats.org/officeDocument/2006/relationships/header" Target="header5.xml"/><Relationship Id="rId14" Type="http://schemas.openxmlformats.org/officeDocument/2006/relationships/header" Target="header3.xml"/><Relationship Id="rId22" Type="http://schemas.openxmlformats.org/officeDocument/2006/relationships/hyperlink" Target="mailto:rrss@persepolis.tech" TargetMode="External"/><Relationship Id="rId27" Type="http://schemas.openxmlformats.org/officeDocument/2006/relationships/hyperlink" Target="mailto:info@persepolis.tech" TargetMode="External"/><Relationship Id="rId30" Type="http://schemas.openxmlformats.org/officeDocument/2006/relationships/header" Target="header10.xml"/><Relationship Id="rId35" Type="http://schemas.openxmlformats.org/officeDocument/2006/relationships/hyperlink" Target="mailto:gustavo.arana@persepolis.tech" TargetMode="External"/><Relationship Id="rId43" Type="http://schemas.openxmlformats.org/officeDocument/2006/relationships/header" Target="header17.xml"/><Relationship Id="rId48" Type="http://schemas.openxmlformats.org/officeDocument/2006/relationships/header" Target="header19.xml"/><Relationship Id="rId56" Type="http://schemas.openxmlformats.org/officeDocument/2006/relationships/header" Target="header24.xml"/><Relationship Id="rId64" Type="http://schemas.openxmlformats.org/officeDocument/2006/relationships/hyperlink" Target="mailto:rrss@persepolis.tech" TargetMode="External"/><Relationship Id="rId69" Type="http://schemas.openxmlformats.org/officeDocument/2006/relationships/hyperlink" Target="mailto:info@persepolis.tech" TargetMode="External"/><Relationship Id="rId77" Type="http://schemas.openxmlformats.org/officeDocument/2006/relationships/hyperlink" Target="mailto:gustavo.arana@persepolis.tech" TargetMode="External"/><Relationship Id="rId8" Type="http://schemas.openxmlformats.org/officeDocument/2006/relationships/hyperlink" Target="mailto:info@persepolis.tech" TargetMode="External"/><Relationship Id="rId51" Type="http://schemas.openxmlformats.org/officeDocument/2006/relationships/hyperlink" Target="mailto:info@persepolis.tech" TargetMode="External"/><Relationship Id="rId72" Type="http://schemas.openxmlformats.org/officeDocument/2006/relationships/header" Target="header31.xml"/><Relationship Id="rId80" Type="http://schemas.openxmlformats.org/officeDocument/2006/relationships/header" Target="header36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gustavo.arana@persepolis.tech" TargetMode="External"/><Relationship Id="rId25" Type="http://schemas.openxmlformats.org/officeDocument/2006/relationships/header" Target="header8.xml"/><Relationship Id="rId33" Type="http://schemas.openxmlformats.org/officeDocument/2006/relationships/hyperlink" Target="mailto:info@persepolis.tech" TargetMode="External"/><Relationship Id="rId38" Type="http://schemas.openxmlformats.org/officeDocument/2006/relationships/header" Target="header15.xml"/><Relationship Id="rId46" Type="http://schemas.openxmlformats.org/officeDocument/2006/relationships/hyperlink" Target="mailto:rrss@persepolis.tech" TargetMode="External"/><Relationship Id="rId59" Type="http://schemas.openxmlformats.org/officeDocument/2006/relationships/hyperlink" Target="mailto:gustavo.arana@persepolis.tech" TargetMode="External"/><Relationship Id="rId67" Type="http://schemas.openxmlformats.org/officeDocument/2006/relationships/header" Target="header29.xml"/><Relationship Id="rId20" Type="http://schemas.openxmlformats.org/officeDocument/2006/relationships/header" Target="header6.xml"/><Relationship Id="rId41" Type="http://schemas.openxmlformats.org/officeDocument/2006/relationships/hyperlink" Target="mailto:gustavo.arana@persepolis.tech" TargetMode="External"/><Relationship Id="rId54" Type="http://schemas.openxmlformats.org/officeDocument/2006/relationships/header" Target="header22.xml"/><Relationship Id="rId62" Type="http://schemas.openxmlformats.org/officeDocument/2006/relationships/header" Target="header27.xml"/><Relationship Id="rId70" Type="http://schemas.openxmlformats.org/officeDocument/2006/relationships/hyperlink" Target="mailto:rrss@persepolis.tech" TargetMode="External"/><Relationship Id="rId75" Type="http://schemas.openxmlformats.org/officeDocument/2006/relationships/hyperlink" Target="mailto:info@persepolis.tech" TargetMode="External"/><Relationship Id="rId83" Type="http://schemas.openxmlformats.org/officeDocument/2006/relationships/header" Target="header3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info@persepolis.tech" TargetMode="External"/><Relationship Id="rId23" Type="http://schemas.openxmlformats.org/officeDocument/2006/relationships/hyperlink" Target="mailto:gustavo.arana@persepolis.tech" TargetMode="External"/><Relationship Id="rId28" Type="http://schemas.openxmlformats.org/officeDocument/2006/relationships/hyperlink" Target="mailto:rrss@persepolis.tech" TargetMode="External"/><Relationship Id="rId36" Type="http://schemas.openxmlformats.org/officeDocument/2006/relationships/header" Target="header13.xml"/><Relationship Id="rId49" Type="http://schemas.openxmlformats.org/officeDocument/2006/relationships/header" Target="header20.xml"/><Relationship Id="rId57" Type="http://schemas.openxmlformats.org/officeDocument/2006/relationships/hyperlink" Target="mailto:info@persepolis.tech" TargetMode="External"/><Relationship Id="rId10" Type="http://schemas.openxmlformats.org/officeDocument/2006/relationships/image" Target="media/image2.jpeg"/><Relationship Id="rId31" Type="http://schemas.openxmlformats.org/officeDocument/2006/relationships/header" Target="header11.xml"/><Relationship Id="rId44" Type="http://schemas.openxmlformats.org/officeDocument/2006/relationships/header" Target="header18.xml"/><Relationship Id="rId52" Type="http://schemas.openxmlformats.org/officeDocument/2006/relationships/hyperlink" Target="mailto:rrss@persepolis.tech" TargetMode="External"/><Relationship Id="rId60" Type="http://schemas.openxmlformats.org/officeDocument/2006/relationships/header" Target="header25.xml"/><Relationship Id="rId65" Type="http://schemas.openxmlformats.org/officeDocument/2006/relationships/hyperlink" Target="mailto:gustavo.arana@persepolis.tech" TargetMode="External"/><Relationship Id="rId73" Type="http://schemas.openxmlformats.org/officeDocument/2006/relationships/header" Target="header32.xml"/><Relationship Id="rId78" Type="http://schemas.openxmlformats.org/officeDocument/2006/relationships/header" Target="header34.xml"/><Relationship Id="rId81" Type="http://schemas.openxmlformats.org/officeDocument/2006/relationships/header" Target="header37.xml"/><Relationship Id="rId4" Type="http://schemas.openxmlformats.org/officeDocument/2006/relationships/webSettings" Target="webSettings.xml"/><Relationship Id="rId9" Type="http://schemas.openxmlformats.org/officeDocument/2006/relationships/hyperlink" Target="mailto:rrss@persepolis.tech" TargetMode="Externa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9" Type="http://schemas.openxmlformats.org/officeDocument/2006/relationships/hyperlink" Target="mailto:info@persepolis.tech" TargetMode="External"/><Relationship Id="rId34" Type="http://schemas.openxmlformats.org/officeDocument/2006/relationships/hyperlink" Target="mailto:rrss@persepolis.tech" TargetMode="External"/><Relationship Id="rId50" Type="http://schemas.openxmlformats.org/officeDocument/2006/relationships/header" Target="header21.xml"/><Relationship Id="rId55" Type="http://schemas.openxmlformats.org/officeDocument/2006/relationships/header" Target="header23.xml"/><Relationship Id="rId76" Type="http://schemas.openxmlformats.org/officeDocument/2006/relationships/hyperlink" Target="mailto:rrss@persepolis.tech" TargetMode="External"/><Relationship Id="rId7" Type="http://schemas.openxmlformats.org/officeDocument/2006/relationships/image" Target="media/image1.jpeg"/><Relationship Id="rId71" Type="http://schemas.openxmlformats.org/officeDocument/2006/relationships/hyperlink" Target="mailto:gustavo.arana@persepolis.tech" TargetMode="External"/><Relationship Id="rId2" Type="http://schemas.openxmlformats.org/officeDocument/2006/relationships/styles" Target="styles.xml"/><Relationship Id="rId29" Type="http://schemas.openxmlformats.org/officeDocument/2006/relationships/hyperlink" Target="mailto:gustavo.arana@persepolis.tech" TargetMode="External"/><Relationship Id="rId24" Type="http://schemas.openxmlformats.org/officeDocument/2006/relationships/header" Target="header7.xml"/><Relationship Id="rId40" Type="http://schemas.openxmlformats.org/officeDocument/2006/relationships/hyperlink" Target="mailto:rrss@persepolis.tech" TargetMode="External"/><Relationship Id="rId45" Type="http://schemas.openxmlformats.org/officeDocument/2006/relationships/hyperlink" Target="mailto:info@persepolis.tech" TargetMode="External"/><Relationship Id="rId66" Type="http://schemas.openxmlformats.org/officeDocument/2006/relationships/header" Target="header28.xml"/><Relationship Id="rId61" Type="http://schemas.openxmlformats.org/officeDocument/2006/relationships/header" Target="header26.xml"/><Relationship Id="rId82" Type="http://schemas.openxmlformats.org/officeDocument/2006/relationships/header" Target="header3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3810</Words>
  <Characters>20960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Johanna Skinner Villanueva</cp:lastModifiedBy>
  <cp:revision>12</cp:revision>
  <dcterms:created xsi:type="dcterms:W3CDTF">2016-11-17T21:13:00Z</dcterms:created>
  <dcterms:modified xsi:type="dcterms:W3CDTF">2016-11-22T21:11:00Z</dcterms:modified>
</cp:coreProperties>
</file>