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6231D3" w:rsidRDefault="008D4B20"/>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r w:rsidRPr="006D5A70">
        <w:rPr>
          <w:rFonts w:hint="eastAsia"/>
          <w:sz w:val="24"/>
          <w:szCs w:val="24"/>
        </w:rPr>
        <w:t>QoS</w:t>
      </w:r>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Apache ActiveMQ</w:t>
      </w:r>
      <w:r w:rsidR="000274F4">
        <w:rPr>
          <w:rFonts w:hint="eastAsia"/>
          <w:sz w:val="24"/>
          <w:szCs w:val="24"/>
        </w:rPr>
        <w:t>，</w:t>
      </w:r>
      <w:r>
        <w:rPr>
          <w:rFonts w:hint="eastAsia"/>
          <w:sz w:val="24"/>
          <w:szCs w:val="24"/>
        </w:rPr>
        <w:t>Apache Qpid</w:t>
      </w:r>
      <w:r w:rsidR="000274F4">
        <w:rPr>
          <w:rFonts w:hint="eastAsia"/>
          <w:sz w:val="24"/>
          <w:szCs w:val="24"/>
        </w:rPr>
        <w:t>，</w:t>
      </w:r>
      <w:r w:rsidR="000274F4">
        <w:rPr>
          <w:rFonts w:hint="eastAsia"/>
          <w:sz w:val="24"/>
          <w:szCs w:val="24"/>
        </w:rPr>
        <w:t>Apache RocketMQ</w:t>
      </w:r>
      <w:r w:rsidR="000274F4">
        <w:rPr>
          <w:rFonts w:hint="eastAsia"/>
          <w:sz w:val="24"/>
          <w:szCs w:val="24"/>
        </w:rPr>
        <w:t>，</w:t>
      </w:r>
      <w:r>
        <w:rPr>
          <w:rFonts w:hint="eastAsia"/>
          <w:sz w:val="24"/>
          <w:szCs w:val="24"/>
        </w:rPr>
        <w:t>RabbitMQ</w:t>
      </w:r>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t>开放性</w:t>
            </w:r>
          </w:p>
        </w:tc>
        <w:tc>
          <w:tcPr>
            <w:tcW w:w="3501" w:type="dxa"/>
          </w:tcPr>
          <w:p w14:paraId="54D2D697" w14:textId="5C352F97" w:rsidR="00021EE1" w:rsidRPr="00122AEE" w:rsidRDefault="002F3F54" w:rsidP="005F4776">
            <w:pPr>
              <w:ind w:firstLine="0"/>
              <w:rPr>
                <w:sz w:val="24"/>
                <w:szCs w:val="24"/>
              </w:rPr>
            </w:pPr>
            <w:r w:rsidRPr="00122AEE">
              <w:rPr>
                <w:rFonts w:hint="eastAsia"/>
                <w:sz w:val="24"/>
                <w:szCs w:val="24"/>
              </w:rPr>
              <w:t>JavaEE</w:t>
            </w:r>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Apache ActiveMQ</w:t>
            </w:r>
            <w:r w:rsidR="004C1042" w:rsidRPr="00122AEE">
              <w:rPr>
                <w:rFonts w:hint="eastAsia"/>
                <w:sz w:val="24"/>
                <w:szCs w:val="24"/>
              </w:rPr>
              <w:t>，</w:t>
            </w:r>
            <w:r w:rsidR="004C1042" w:rsidRPr="00122AEE">
              <w:rPr>
                <w:rFonts w:hint="eastAsia"/>
                <w:sz w:val="24"/>
                <w:szCs w:val="24"/>
              </w:rPr>
              <w:t>JBoss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Apache Qpid</w:t>
            </w:r>
            <w:r w:rsidRPr="00122AEE">
              <w:rPr>
                <w:rFonts w:hint="eastAsia"/>
                <w:sz w:val="24"/>
                <w:szCs w:val="24"/>
              </w:rPr>
              <w:t>，</w:t>
            </w:r>
            <w:r w:rsidRPr="00122AEE">
              <w:rPr>
                <w:rFonts w:hint="eastAsia"/>
                <w:sz w:val="24"/>
                <w:szCs w:val="24"/>
              </w:rPr>
              <w:t>RabbitMQ</w:t>
            </w:r>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r w:rsidRPr="00122AEE">
        <w:rPr>
          <w:rFonts w:hint="eastAsia"/>
          <w:sz w:val="24"/>
          <w:szCs w:val="24"/>
        </w:rPr>
        <w:t>JavaEE</w:t>
      </w:r>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r w:rsidR="00727E45" w:rsidRPr="00727E45">
        <w:rPr>
          <w:rFonts w:hint="eastAsia"/>
          <w:sz w:val="24"/>
          <w:szCs w:val="24"/>
        </w:rPr>
        <w:t>ActiveMQ</w:t>
      </w:r>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r w:rsidR="00727E45" w:rsidRPr="00727E45">
        <w:rPr>
          <w:rFonts w:hint="eastAsia"/>
          <w:sz w:val="24"/>
          <w:szCs w:val="24"/>
        </w:rPr>
        <w:t>ActiveMQ</w:t>
      </w:r>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r w:rsidR="00727E45" w:rsidRPr="00727E45">
        <w:rPr>
          <w:rFonts w:hint="eastAsia"/>
          <w:sz w:val="24"/>
          <w:szCs w:val="24"/>
        </w:rPr>
        <w:t>ActiveMQ</w:t>
      </w:r>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r w:rsidR="00727E45" w:rsidRPr="00727E45">
        <w:rPr>
          <w:rFonts w:hint="eastAsia"/>
          <w:sz w:val="24"/>
          <w:szCs w:val="24"/>
        </w:rPr>
        <w:t>ActiveMQ</w:t>
      </w:r>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r w:rsidR="00727E45" w:rsidRPr="00A6414F">
        <w:rPr>
          <w:rFonts w:ascii="楷体_GB2312" w:eastAsia="楷体_GB2312" w:hint="eastAsia"/>
          <w:bCs/>
        </w:rPr>
        <w:t>ActiveMQ</w:t>
      </w:r>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r w:rsidR="00727E45" w:rsidRPr="00A6414F">
        <w:rPr>
          <w:rFonts w:hint="eastAsia"/>
        </w:rPr>
        <w:t>ActiveMQ</w:t>
      </w:r>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r w:rsidR="00727E45" w:rsidRPr="00727E45">
        <w:rPr>
          <w:rFonts w:hint="eastAsia"/>
          <w:sz w:val="24"/>
          <w:szCs w:val="24"/>
        </w:rPr>
        <w:t>ActiveMQ</w:t>
      </w:r>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r w:rsidR="00727E45" w:rsidRPr="00727E45">
        <w:rPr>
          <w:rFonts w:hint="eastAsia"/>
          <w:sz w:val="24"/>
          <w:szCs w:val="24"/>
        </w:rPr>
        <w:t>ActiveMQ</w:t>
      </w:r>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图2-2 ActiveMQ发布-订阅模型</w:t>
      </w:r>
    </w:p>
    <w:p w14:paraId="0B4441DF" w14:textId="0EB18F02" w:rsidR="00727E45" w:rsidRPr="00A6414F" w:rsidRDefault="00727E45" w:rsidP="00727E45">
      <w:pPr>
        <w:jc w:val="center"/>
      </w:pPr>
      <w:r w:rsidRPr="00A6414F">
        <w:rPr>
          <w:rFonts w:hint="eastAsia"/>
        </w:rPr>
        <w:t>Figure 2-2 ActiveMQ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r>
        <w:rPr>
          <w:rFonts w:hint="eastAsia"/>
          <w:sz w:val="24"/>
          <w:szCs w:val="24"/>
        </w:rPr>
        <w:t>ActiveMQ</w:t>
      </w:r>
      <w:r>
        <w:rPr>
          <w:rFonts w:hint="eastAsia"/>
          <w:sz w:val="24"/>
          <w:szCs w:val="24"/>
        </w:rPr>
        <w:t>支持的消息传递模型，但是这两者在许多方面存在不同，理解这两种模型的区别对于我们在实际应用中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r w:rsidRPr="00A6414F">
        <w:rPr>
          <w:rFonts w:hint="eastAsia"/>
        </w:rPr>
        <w:t>Tabel 2-2 The Difference Between Point-to-Point And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t>Zookeeper</w:t>
      </w:r>
    </w:p>
    <w:p w14:paraId="373B367F" w14:textId="62314A80" w:rsidR="00DD2137" w:rsidRPr="00DD2137" w:rsidRDefault="00DD2137" w:rsidP="00DD2137">
      <w:pPr>
        <w:pStyle w:val="a5"/>
        <w:ind w:firstLine="480"/>
        <w:rPr>
          <w:sz w:val="24"/>
          <w:szCs w:val="24"/>
        </w:rPr>
      </w:pPr>
      <w:r w:rsidRPr="00DD2137">
        <w:rPr>
          <w:rFonts w:hint="eastAsia"/>
          <w:sz w:val="24"/>
          <w:szCs w:val="24"/>
        </w:rPr>
        <w:t>ZooKeeper</w:t>
      </w:r>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r w:rsidRPr="00DD2137">
        <w:rPr>
          <w:rFonts w:hint="eastAsia"/>
          <w:sz w:val="24"/>
          <w:szCs w:val="24"/>
        </w:rPr>
        <w:t>Hbase</w:t>
      </w:r>
      <w:r w:rsidRPr="00DD2137">
        <w:rPr>
          <w:rFonts w:hint="eastAsia"/>
          <w:sz w:val="24"/>
          <w:szCs w:val="24"/>
        </w:rPr>
        <w:t>的重要组件。它是一个为分布式应用提供一致性服务的软件，提供的功能包括：配置维护、域名服务、分布式同步、组服务等。</w:t>
      </w:r>
      <w:r w:rsidRPr="00DD2137">
        <w:rPr>
          <w:rFonts w:hint="eastAsia"/>
          <w:sz w:val="24"/>
          <w:szCs w:val="24"/>
        </w:rPr>
        <w:t>ZooKeeper</w:t>
      </w:r>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r>
        <w:rPr>
          <w:rFonts w:hint="eastAsia"/>
          <w:sz w:val="24"/>
          <w:szCs w:val="24"/>
        </w:rPr>
        <w:t>e</w:t>
      </w:r>
      <w:r w:rsidR="00591F14">
        <w:rPr>
          <w:rFonts w:hint="eastAsia"/>
          <w:sz w:val="24"/>
          <w:szCs w:val="24"/>
        </w:rPr>
        <w:t>tcd</w:t>
      </w:r>
    </w:p>
    <w:p w14:paraId="527988E6" w14:textId="5F805014" w:rsidR="00591F14" w:rsidRDefault="00591F14" w:rsidP="00591F14">
      <w:pPr>
        <w:pStyle w:val="a5"/>
        <w:ind w:firstLine="480"/>
        <w:rPr>
          <w:sz w:val="24"/>
          <w:szCs w:val="24"/>
        </w:rPr>
      </w:pPr>
      <w:r w:rsidRPr="00591F14">
        <w:rPr>
          <w:rFonts w:hint="eastAsia"/>
          <w:sz w:val="24"/>
          <w:szCs w:val="24"/>
        </w:rPr>
        <w:t>etcd</w:t>
      </w:r>
      <w:r w:rsidRPr="00591F14">
        <w:rPr>
          <w:rFonts w:hint="eastAsia"/>
          <w:sz w:val="24"/>
          <w:szCs w:val="24"/>
        </w:rPr>
        <w:t>是一个高可用的键值存储系统，主要用于共享配置和服务发现。</w:t>
      </w:r>
      <w:r w:rsidRPr="00591F14">
        <w:rPr>
          <w:rFonts w:hint="eastAsia"/>
          <w:sz w:val="24"/>
          <w:szCs w:val="24"/>
        </w:rPr>
        <w:t>etcd</w:t>
      </w:r>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ZooKeeper </w:t>
      </w:r>
      <w:r w:rsidRPr="00591F14">
        <w:rPr>
          <w:rFonts w:hint="eastAsia"/>
          <w:sz w:val="24"/>
          <w:szCs w:val="24"/>
        </w:rPr>
        <w:t>和</w:t>
      </w:r>
      <w:r w:rsidRPr="00591F14">
        <w:rPr>
          <w:rFonts w:hint="eastAsia"/>
          <w:sz w:val="24"/>
          <w:szCs w:val="24"/>
        </w:rPr>
        <w:t xml:space="preserve"> Doozer</w:t>
      </w:r>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r w:rsidRPr="00591F14">
        <w:rPr>
          <w:rFonts w:hint="eastAsia"/>
          <w:sz w:val="24"/>
          <w:szCs w:val="24"/>
        </w:rPr>
        <w:t>etcd</w:t>
      </w:r>
      <w:r w:rsidRPr="00591F14">
        <w:rPr>
          <w:rFonts w:hint="eastAsia"/>
          <w:sz w:val="24"/>
          <w:szCs w:val="24"/>
        </w:rPr>
        <w:t>。</w:t>
      </w:r>
    </w:p>
    <w:p w14:paraId="17741C3E" w14:textId="74841BF4" w:rsidR="002220D2" w:rsidRDefault="002220D2" w:rsidP="002220D2">
      <w:pPr>
        <w:pStyle w:val="a5"/>
        <w:numPr>
          <w:ilvl w:val="0"/>
          <w:numId w:val="8"/>
        </w:numPr>
        <w:ind w:firstLineChars="0"/>
        <w:rPr>
          <w:sz w:val="24"/>
          <w:szCs w:val="24"/>
        </w:rPr>
      </w:pPr>
      <w:r w:rsidRPr="00DD2137">
        <w:rPr>
          <w:rFonts w:hint="eastAsia"/>
          <w:sz w:val="24"/>
          <w:szCs w:val="24"/>
        </w:rPr>
        <w:t>Zookeeper</w:t>
      </w:r>
      <w:r>
        <w:rPr>
          <w:rFonts w:hint="eastAsia"/>
          <w:sz w:val="24"/>
          <w:szCs w:val="24"/>
        </w:rPr>
        <w:t>与</w:t>
      </w:r>
      <w:r>
        <w:rPr>
          <w:rFonts w:hint="eastAsia"/>
          <w:sz w:val="24"/>
          <w:szCs w:val="24"/>
        </w:rPr>
        <w:t>etcd</w:t>
      </w:r>
      <w:r>
        <w:rPr>
          <w:rFonts w:hint="eastAsia"/>
          <w:sz w:val="24"/>
          <w:szCs w:val="24"/>
        </w:rPr>
        <w:t>的区别</w:t>
      </w:r>
    </w:p>
    <w:p w14:paraId="0003C1CD" w14:textId="762F2735"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Pr>
          <w:rFonts w:hint="eastAsia"/>
          <w:sz w:val="24"/>
          <w:szCs w:val="24"/>
        </w:rPr>
        <w:t>和</w:t>
      </w:r>
      <w:r>
        <w:rPr>
          <w:rFonts w:hint="eastAsia"/>
          <w:sz w:val="24"/>
          <w:szCs w:val="24"/>
        </w:rPr>
        <w:t>etcd</w:t>
      </w:r>
      <w:r>
        <w:rPr>
          <w:rFonts w:hint="eastAsia"/>
          <w:sz w:val="24"/>
          <w:szCs w:val="24"/>
        </w:rPr>
        <w:t>，但是这</w:t>
      </w:r>
      <w:r>
        <w:rPr>
          <w:rFonts w:hint="eastAsia"/>
          <w:sz w:val="24"/>
          <w:szCs w:val="24"/>
        </w:rPr>
        <w:t>2</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Zookeeper与etcd区别</w:t>
      </w:r>
    </w:p>
    <w:p w14:paraId="4C5461EA" w14:textId="5C3D1BC8" w:rsidR="00CE46E9" w:rsidRPr="00A6414F" w:rsidRDefault="00CE46E9" w:rsidP="00A6414F">
      <w:pPr>
        <w:autoSpaceDE w:val="0"/>
        <w:autoSpaceDN w:val="0"/>
        <w:ind w:right="25" w:firstLineChars="800" w:firstLine="1680"/>
      </w:pPr>
      <w:r w:rsidRPr="00A6414F">
        <w:rPr>
          <w:rFonts w:hint="eastAsia"/>
        </w:rPr>
        <w:t>Tabel 2-2 The Difference Between Zookeeper And etcd</w:t>
      </w:r>
    </w:p>
    <w:tbl>
      <w:tblPr>
        <w:tblStyle w:val="aa"/>
        <w:tblW w:w="0" w:type="auto"/>
        <w:tblLook w:val="04A0" w:firstRow="1" w:lastRow="0" w:firstColumn="1" w:lastColumn="0" w:noHBand="0" w:noVBand="1"/>
      </w:tblPr>
      <w:tblGrid>
        <w:gridCol w:w="2763"/>
        <w:gridCol w:w="2763"/>
        <w:gridCol w:w="2764"/>
      </w:tblGrid>
      <w:tr w:rsidR="00CE46E9" w14:paraId="108B5ACF" w14:textId="77777777" w:rsidTr="005828D5">
        <w:tc>
          <w:tcPr>
            <w:tcW w:w="2763" w:type="dxa"/>
          </w:tcPr>
          <w:p w14:paraId="6710E45A" w14:textId="77777777" w:rsidR="00CE46E9" w:rsidRDefault="00CE46E9" w:rsidP="00CE46E9">
            <w:pPr>
              <w:ind w:firstLine="0"/>
              <w:rPr>
                <w:sz w:val="24"/>
                <w:szCs w:val="24"/>
              </w:rPr>
            </w:pPr>
          </w:p>
        </w:tc>
        <w:tc>
          <w:tcPr>
            <w:tcW w:w="2763" w:type="dxa"/>
          </w:tcPr>
          <w:p w14:paraId="0E15515A" w14:textId="4D27614F" w:rsidR="00CE46E9" w:rsidRDefault="00CE46E9" w:rsidP="00CE46E9">
            <w:pPr>
              <w:ind w:firstLine="0"/>
              <w:rPr>
                <w:sz w:val="24"/>
                <w:szCs w:val="24"/>
              </w:rPr>
            </w:pPr>
            <w:r>
              <w:rPr>
                <w:rFonts w:hint="eastAsia"/>
                <w:sz w:val="24"/>
                <w:szCs w:val="24"/>
              </w:rPr>
              <w:t>Zookeeper</w:t>
            </w:r>
          </w:p>
        </w:tc>
        <w:tc>
          <w:tcPr>
            <w:tcW w:w="2764" w:type="dxa"/>
          </w:tcPr>
          <w:p w14:paraId="62DE9873" w14:textId="51D817DC" w:rsidR="00CE46E9" w:rsidRDefault="00CE46E9" w:rsidP="00CE46E9">
            <w:pPr>
              <w:ind w:firstLine="0"/>
              <w:rPr>
                <w:sz w:val="24"/>
                <w:szCs w:val="24"/>
              </w:rPr>
            </w:pPr>
            <w:r>
              <w:rPr>
                <w:rFonts w:hint="eastAsia"/>
                <w:sz w:val="24"/>
                <w:szCs w:val="24"/>
              </w:rPr>
              <w:t>etcd</w:t>
            </w:r>
          </w:p>
        </w:tc>
      </w:tr>
      <w:tr w:rsidR="00CE46E9" w14:paraId="082F9DA0" w14:textId="77777777" w:rsidTr="005828D5">
        <w:tc>
          <w:tcPr>
            <w:tcW w:w="2763" w:type="dxa"/>
          </w:tcPr>
          <w:p w14:paraId="5B904BB9" w14:textId="192E0816" w:rsidR="00CE46E9" w:rsidRDefault="00907C49" w:rsidP="00CE46E9">
            <w:pPr>
              <w:ind w:firstLine="0"/>
              <w:rPr>
                <w:sz w:val="24"/>
                <w:szCs w:val="24"/>
              </w:rPr>
            </w:pPr>
            <w:r>
              <w:rPr>
                <w:rFonts w:hint="eastAsia"/>
                <w:sz w:val="24"/>
                <w:szCs w:val="24"/>
              </w:rPr>
              <w:t>服务的目的</w:t>
            </w:r>
          </w:p>
        </w:tc>
        <w:tc>
          <w:tcPr>
            <w:tcW w:w="2763" w:type="dxa"/>
          </w:tcPr>
          <w:p w14:paraId="49B5CD07" w14:textId="3C588353" w:rsidR="00CE46E9" w:rsidRPr="00907C49" w:rsidRDefault="00907C4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p>
        </w:tc>
        <w:tc>
          <w:tcPr>
            <w:tcW w:w="2764" w:type="dxa"/>
          </w:tcPr>
          <w:p w14:paraId="5E8750B2" w14:textId="40097734" w:rsidR="00CE46E9" w:rsidRDefault="00907C49" w:rsidP="00CE46E9">
            <w:pPr>
              <w:ind w:firstLine="0"/>
              <w:rPr>
                <w:sz w:val="24"/>
                <w:szCs w:val="24"/>
              </w:rPr>
            </w:pPr>
            <w:r>
              <w:rPr>
                <w:rFonts w:hint="eastAsia"/>
                <w:sz w:val="24"/>
                <w:szCs w:val="24"/>
              </w:rPr>
              <w:t>etcd</w:t>
            </w:r>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r>
      <w:tr w:rsidR="00907C49" w14:paraId="48DFDA28" w14:textId="77777777" w:rsidTr="005828D5">
        <w:tc>
          <w:tcPr>
            <w:tcW w:w="2763" w:type="dxa"/>
          </w:tcPr>
          <w:p w14:paraId="37B43D9C" w14:textId="4EC11070" w:rsidR="00907C49" w:rsidRDefault="00907C49" w:rsidP="00CE46E9">
            <w:pPr>
              <w:ind w:firstLine="0"/>
              <w:rPr>
                <w:sz w:val="24"/>
                <w:szCs w:val="24"/>
              </w:rPr>
            </w:pPr>
            <w:r>
              <w:rPr>
                <w:rFonts w:hint="eastAsia"/>
                <w:sz w:val="24"/>
                <w:szCs w:val="24"/>
              </w:rPr>
              <w:t>接口</w:t>
            </w:r>
          </w:p>
        </w:tc>
        <w:tc>
          <w:tcPr>
            <w:tcW w:w="2763" w:type="dxa"/>
          </w:tcPr>
          <w:p w14:paraId="18AC5008" w14:textId="5DFCB672" w:rsidR="00907C49" w:rsidRPr="00907C49" w:rsidRDefault="00907C49" w:rsidP="00CE46E9">
            <w:pPr>
              <w:ind w:firstLine="0"/>
              <w:rPr>
                <w:sz w:val="24"/>
                <w:szCs w:val="24"/>
              </w:rPr>
            </w:pPr>
            <w:r>
              <w:rPr>
                <w:rFonts w:hint="eastAsia"/>
                <w:sz w:val="24"/>
                <w:szCs w:val="24"/>
              </w:rPr>
              <w:t>Zookeeper</w:t>
            </w:r>
            <w:r w:rsidRPr="00907C49">
              <w:rPr>
                <w:rFonts w:hint="eastAsia"/>
                <w:sz w:val="24"/>
                <w:szCs w:val="24"/>
              </w:rPr>
              <w:t>基于</w:t>
            </w:r>
            <w:r w:rsidRPr="00907C49">
              <w:rPr>
                <w:rFonts w:hint="eastAsia"/>
                <w:sz w:val="24"/>
                <w:szCs w:val="24"/>
              </w:rPr>
              <w:t>TCP</w:t>
            </w:r>
            <w:r w:rsidRPr="00907C49">
              <w:rPr>
                <w:rFonts w:hint="eastAsia"/>
                <w:sz w:val="24"/>
                <w:szCs w:val="24"/>
              </w:rPr>
              <w:t>的自协议，需要安装相应客户端程序</w:t>
            </w:r>
            <w:r>
              <w:rPr>
                <w:rFonts w:hint="eastAsia"/>
                <w:sz w:val="24"/>
                <w:szCs w:val="24"/>
              </w:rPr>
              <w:t>。</w:t>
            </w:r>
          </w:p>
        </w:tc>
        <w:tc>
          <w:tcPr>
            <w:tcW w:w="2764" w:type="dxa"/>
          </w:tcPr>
          <w:p w14:paraId="25870BE3" w14:textId="08CC1520" w:rsidR="00907C49" w:rsidRDefault="00907C49" w:rsidP="00CE46E9">
            <w:pPr>
              <w:ind w:firstLine="0"/>
              <w:rPr>
                <w:sz w:val="24"/>
                <w:szCs w:val="24"/>
              </w:rPr>
            </w:pPr>
            <w:r>
              <w:rPr>
                <w:rFonts w:hint="eastAsia"/>
                <w:sz w:val="24"/>
                <w:szCs w:val="24"/>
              </w:rPr>
              <w:t>etcd</w:t>
            </w:r>
            <w:r>
              <w:rPr>
                <w:rFonts w:hint="eastAsia"/>
                <w:sz w:val="24"/>
                <w:szCs w:val="24"/>
              </w:rPr>
              <w:t>提供了</w:t>
            </w:r>
            <w:r w:rsidRPr="00907C49">
              <w:rPr>
                <w:rFonts w:hint="eastAsia"/>
                <w:sz w:val="24"/>
                <w:szCs w:val="24"/>
              </w:rPr>
              <w:t>REST</w:t>
            </w:r>
            <w:r w:rsidRPr="00907C49">
              <w:rPr>
                <w:rFonts w:hint="eastAsia"/>
                <w:sz w:val="24"/>
                <w:szCs w:val="24"/>
              </w:rPr>
              <w:t>接口（</w:t>
            </w:r>
            <w:r w:rsidRPr="00907C49">
              <w:rPr>
                <w:rFonts w:hint="eastAsia"/>
                <w:sz w:val="24"/>
                <w:szCs w:val="24"/>
              </w:rPr>
              <w:t>HTTP+JSON</w:t>
            </w:r>
            <w:r w:rsidRPr="00907C49">
              <w:rPr>
                <w:rFonts w:hint="eastAsia"/>
                <w:sz w:val="24"/>
                <w:szCs w:val="24"/>
              </w:rPr>
              <w:t>）方便集群中每一个主机访问</w:t>
            </w:r>
          </w:p>
        </w:tc>
      </w:tr>
      <w:tr w:rsidR="00907C49" w14:paraId="03E3B70E" w14:textId="77777777" w:rsidTr="005828D5">
        <w:trPr>
          <w:trHeight w:val="493"/>
        </w:trPr>
        <w:tc>
          <w:tcPr>
            <w:tcW w:w="2763" w:type="dxa"/>
          </w:tcPr>
          <w:p w14:paraId="755BE997" w14:textId="7F420902" w:rsidR="00907C49" w:rsidRPr="00907C49" w:rsidRDefault="00907C49" w:rsidP="00907C49">
            <w:pPr>
              <w:widowControl/>
              <w:adjustRightInd/>
              <w:snapToGrid/>
              <w:spacing w:before="0" w:line="240" w:lineRule="auto"/>
              <w:ind w:firstLine="0"/>
              <w:jc w:val="left"/>
              <w:rPr>
                <w:rFonts w:eastAsia="Times New Roman"/>
                <w:snapToGrid/>
                <w:sz w:val="24"/>
                <w:szCs w:val="24"/>
              </w:rPr>
            </w:pPr>
            <w:r w:rsidRPr="00907C49">
              <w:rPr>
                <w:rFonts w:ascii="MS Mincho" w:eastAsia="MS Mincho" w:hAnsi="MS Mincho" w:cs="MS Mincho"/>
                <w:snapToGrid/>
                <w:color w:val="333333"/>
                <w:sz w:val="24"/>
                <w:szCs w:val="24"/>
                <w:shd w:val="clear" w:color="auto" w:fill="FEFEFE"/>
              </w:rPr>
              <w:t>功能</w:t>
            </w:r>
          </w:p>
        </w:tc>
        <w:tc>
          <w:tcPr>
            <w:tcW w:w="2763" w:type="dxa"/>
          </w:tcPr>
          <w:p w14:paraId="621D4502" w14:textId="7D453B13" w:rsidR="00907C49" w:rsidRPr="00907C49" w:rsidRDefault="00907C49" w:rsidP="00CE46E9">
            <w:pPr>
              <w:ind w:firstLine="0"/>
              <w:rPr>
                <w:sz w:val="24"/>
                <w:szCs w:val="24"/>
              </w:rPr>
            </w:pPr>
            <w:r w:rsidRPr="00907C49">
              <w:rPr>
                <w:rFonts w:hint="eastAsia"/>
                <w:sz w:val="24"/>
                <w:szCs w:val="24"/>
              </w:rPr>
              <w:t>提供了</w:t>
            </w:r>
            <w:r w:rsidRPr="00907C49">
              <w:rPr>
                <w:rFonts w:hint="eastAsia"/>
                <w:sz w:val="24"/>
                <w:szCs w:val="24"/>
              </w:rPr>
              <w:t>key</w:t>
            </w:r>
            <w:r w:rsidRPr="00907C49">
              <w:rPr>
                <w:rFonts w:hint="eastAsia"/>
                <w:sz w:val="24"/>
                <w:szCs w:val="24"/>
              </w:rPr>
              <w:t>，</w:t>
            </w:r>
            <w:r w:rsidRPr="00907C49">
              <w:rPr>
                <w:rFonts w:hint="eastAsia"/>
                <w:sz w:val="24"/>
                <w:szCs w:val="24"/>
              </w:rPr>
              <w:t>value</w:t>
            </w:r>
            <w:r w:rsidRPr="00907C49">
              <w:rPr>
                <w:rFonts w:hint="eastAsia"/>
                <w:sz w:val="24"/>
                <w:szCs w:val="24"/>
              </w:rPr>
              <w:t>存储服务，集群中</w:t>
            </w:r>
            <w:r>
              <w:rPr>
                <w:rFonts w:hint="eastAsia"/>
                <w:sz w:val="24"/>
                <w:szCs w:val="24"/>
              </w:rPr>
              <w:t>建立</w:t>
            </w:r>
            <w:r w:rsidRPr="00907C49">
              <w:rPr>
                <w:rFonts w:hint="eastAsia"/>
                <w:sz w:val="24"/>
                <w:szCs w:val="24"/>
              </w:rPr>
              <w:t>临时节点，观察</w:t>
            </w:r>
            <w:r w:rsidRPr="00907C49">
              <w:rPr>
                <w:rFonts w:hint="eastAsia"/>
                <w:sz w:val="24"/>
                <w:szCs w:val="24"/>
              </w:rPr>
              <w:t>key</w:t>
            </w:r>
            <w:r w:rsidRPr="00907C49">
              <w:rPr>
                <w:rFonts w:hint="eastAsia"/>
                <w:sz w:val="24"/>
                <w:szCs w:val="24"/>
              </w:rPr>
              <w:t>值变化等</w:t>
            </w:r>
            <w:r>
              <w:rPr>
                <w:rFonts w:hint="eastAsia"/>
                <w:sz w:val="24"/>
                <w:szCs w:val="24"/>
              </w:rPr>
              <w:t>。</w:t>
            </w:r>
          </w:p>
        </w:tc>
        <w:tc>
          <w:tcPr>
            <w:tcW w:w="2764" w:type="dxa"/>
          </w:tcPr>
          <w:p w14:paraId="17ED4102" w14:textId="4218863B" w:rsidR="00907C49" w:rsidRPr="00907C49" w:rsidRDefault="00907C49" w:rsidP="00CE46E9">
            <w:pPr>
              <w:ind w:firstLine="0"/>
              <w:rPr>
                <w:sz w:val="24"/>
                <w:szCs w:val="24"/>
              </w:rPr>
            </w:pPr>
            <w:r w:rsidRPr="00907C49">
              <w:rPr>
                <w:rFonts w:hint="eastAsia"/>
                <w:sz w:val="24"/>
                <w:szCs w:val="24"/>
              </w:rPr>
              <w:t>key</w:t>
            </w:r>
            <w:r w:rsidRPr="00907C49">
              <w:rPr>
                <w:rFonts w:hint="eastAsia"/>
                <w:sz w:val="24"/>
                <w:szCs w:val="24"/>
              </w:rPr>
              <w:t>，</w:t>
            </w:r>
            <w:r w:rsidRPr="00907C49">
              <w:rPr>
                <w:rFonts w:hint="eastAsia"/>
                <w:sz w:val="24"/>
                <w:szCs w:val="24"/>
              </w:rPr>
              <w:t>value</w:t>
            </w:r>
            <w:r w:rsidRPr="00907C49">
              <w:rPr>
                <w:rFonts w:hint="eastAsia"/>
                <w:sz w:val="24"/>
                <w:szCs w:val="24"/>
              </w:rPr>
              <w:t>存储服务，集群队列同步服务，观察一个</w:t>
            </w:r>
            <w:r w:rsidRPr="00907C49">
              <w:rPr>
                <w:rFonts w:hint="eastAsia"/>
                <w:sz w:val="24"/>
                <w:szCs w:val="24"/>
              </w:rPr>
              <w:t>key</w:t>
            </w:r>
            <w:r w:rsidRPr="00907C49">
              <w:rPr>
                <w:rFonts w:hint="eastAsia"/>
                <w:sz w:val="24"/>
                <w:szCs w:val="24"/>
              </w:rPr>
              <w:t>的数值变化，以及查询历史</w:t>
            </w:r>
            <w:r w:rsidRPr="00907C49">
              <w:rPr>
                <w:rFonts w:hint="eastAsia"/>
                <w:sz w:val="24"/>
                <w:szCs w:val="24"/>
              </w:rPr>
              <w:t>key</w:t>
            </w:r>
            <w:r w:rsidRPr="00907C49">
              <w:rPr>
                <w:rFonts w:hint="eastAsia"/>
                <w:sz w:val="24"/>
                <w:szCs w:val="24"/>
              </w:rPr>
              <w:t>值信息等</w:t>
            </w:r>
            <w:r>
              <w:rPr>
                <w:rFonts w:hint="eastAsia"/>
                <w:sz w:val="24"/>
                <w:szCs w:val="24"/>
              </w:rPr>
              <w:t>。</w:t>
            </w:r>
          </w:p>
        </w:tc>
      </w:tr>
    </w:tbl>
    <w:p w14:paraId="7970C47F" w14:textId="786FF168" w:rsidR="00CE46E9" w:rsidRPr="005828D5" w:rsidRDefault="005828D5" w:rsidP="005828D5">
      <w:pPr>
        <w:ind w:firstLineChars="83" w:firstLine="174"/>
        <w:jc w:val="right"/>
        <w:rPr>
          <w:rFonts w:ascii="KaiTi" w:eastAsia="KaiTi" w:hAnsi="KaiTi"/>
        </w:rPr>
      </w:pPr>
      <w:r w:rsidRPr="005828D5">
        <w:rPr>
          <w:rFonts w:ascii="楷体_GB2312" w:eastAsia="楷体_GB2312" w:hint="eastAsia"/>
          <w:bCs/>
        </w:rPr>
        <w:t>续表2-3</w:t>
      </w:r>
    </w:p>
    <w:tbl>
      <w:tblPr>
        <w:tblStyle w:val="aa"/>
        <w:tblW w:w="0" w:type="auto"/>
        <w:tblLook w:val="04A0" w:firstRow="1" w:lastRow="0" w:firstColumn="1" w:lastColumn="0" w:noHBand="0" w:noVBand="1"/>
      </w:tblPr>
      <w:tblGrid>
        <w:gridCol w:w="2763"/>
        <w:gridCol w:w="2763"/>
        <w:gridCol w:w="2764"/>
      </w:tblGrid>
      <w:tr w:rsidR="005828D5" w14:paraId="56EA269A" w14:textId="77777777" w:rsidTr="000749EF">
        <w:trPr>
          <w:trHeight w:val="451"/>
        </w:trPr>
        <w:tc>
          <w:tcPr>
            <w:tcW w:w="2763" w:type="dxa"/>
          </w:tcPr>
          <w:p w14:paraId="0867E476"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763" w:type="dxa"/>
          </w:tcPr>
          <w:p w14:paraId="14B447BB" w14:textId="77777777" w:rsidR="005828D5" w:rsidRDefault="005828D5" w:rsidP="000749EF">
            <w:pPr>
              <w:ind w:firstLine="0"/>
              <w:rPr>
                <w:sz w:val="24"/>
                <w:szCs w:val="24"/>
              </w:rPr>
            </w:pPr>
            <w:r>
              <w:rPr>
                <w:rFonts w:hint="eastAsia"/>
                <w:sz w:val="24"/>
                <w:szCs w:val="24"/>
              </w:rPr>
              <w:t>Zookeeper</w:t>
            </w:r>
          </w:p>
        </w:tc>
        <w:tc>
          <w:tcPr>
            <w:tcW w:w="2764" w:type="dxa"/>
          </w:tcPr>
          <w:p w14:paraId="633081A3" w14:textId="77777777" w:rsidR="005828D5" w:rsidRDefault="005828D5" w:rsidP="000749EF">
            <w:pPr>
              <w:ind w:firstLine="0"/>
              <w:rPr>
                <w:sz w:val="24"/>
                <w:szCs w:val="24"/>
              </w:rPr>
            </w:pPr>
            <w:r>
              <w:rPr>
                <w:rFonts w:hint="eastAsia"/>
                <w:sz w:val="24"/>
                <w:szCs w:val="24"/>
              </w:rPr>
              <w:t>etcd</w:t>
            </w:r>
          </w:p>
        </w:tc>
      </w:tr>
      <w:tr w:rsidR="005828D5" w14:paraId="041CDA8C" w14:textId="77777777" w:rsidTr="000749EF">
        <w:trPr>
          <w:trHeight w:val="451"/>
        </w:trPr>
        <w:tc>
          <w:tcPr>
            <w:tcW w:w="2763" w:type="dxa"/>
          </w:tcPr>
          <w:p w14:paraId="6FD7BA5C" w14:textId="77777777" w:rsidR="005828D5" w:rsidRPr="005828D5" w:rsidRDefault="005828D5" w:rsidP="000749E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763" w:type="dxa"/>
          </w:tcPr>
          <w:p w14:paraId="42154226" w14:textId="77777777" w:rsidR="005828D5" w:rsidRPr="00907C49" w:rsidRDefault="005828D5" w:rsidP="000749EF">
            <w:pPr>
              <w:ind w:firstLine="0"/>
              <w:rPr>
                <w:sz w:val="24"/>
                <w:szCs w:val="24"/>
              </w:rPr>
            </w:pPr>
            <w:r>
              <w:rPr>
                <w:rFonts w:hint="eastAsia"/>
                <w:sz w:val="24"/>
                <w:szCs w:val="24"/>
              </w:rPr>
              <w:t>基于</w:t>
            </w:r>
            <w:r w:rsidRPr="005828D5">
              <w:rPr>
                <w:rFonts w:hint="eastAsia"/>
                <w:sz w:val="24"/>
                <w:szCs w:val="24"/>
              </w:rPr>
              <w:t>Paxos</w:t>
            </w:r>
            <w:r w:rsidRPr="005828D5">
              <w:rPr>
                <w:rFonts w:hint="eastAsia"/>
                <w:sz w:val="24"/>
                <w:szCs w:val="24"/>
              </w:rPr>
              <w:t>一致性协议，改进的</w:t>
            </w:r>
            <w:r w:rsidRPr="005828D5">
              <w:rPr>
                <w:rFonts w:hint="eastAsia"/>
                <w:sz w:val="24"/>
                <w:szCs w:val="24"/>
              </w:rPr>
              <w:t>Zab</w:t>
            </w:r>
            <w:r w:rsidRPr="005828D5">
              <w:rPr>
                <w:rFonts w:hint="eastAsia"/>
                <w:sz w:val="24"/>
                <w:szCs w:val="24"/>
              </w:rPr>
              <w:t>协议。提供强一致性保证</w:t>
            </w:r>
            <w:r>
              <w:rPr>
                <w:rFonts w:hint="eastAsia"/>
                <w:sz w:val="24"/>
                <w:szCs w:val="24"/>
              </w:rPr>
              <w:t>。</w:t>
            </w:r>
          </w:p>
        </w:tc>
        <w:tc>
          <w:tcPr>
            <w:tcW w:w="2764" w:type="dxa"/>
          </w:tcPr>
          <w:p w14:paraId="449786D8" w14:textId="77777777" w:rsidR="005828D5" w:rsidRPr="005828D5" w:rsidRDefault="005828D5" w:rsidP="000749E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r>
      <w:tr w:rsidR="005828D5" w14:paraId="65520942" w14:textId="77777777" w:rsidTr="000749EF">
        <w:trPr>
          <w:trHeight w:val="451"/>
        </w:trPr>
        <w:tc>
          <w:tcPr>
            <w:tcW w:w="2763" w:type="dxa"/>
          </w:tcPr>
          <w:p w14:paraId="61F8EAAC"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MS Mincho" w:eastAsia="MS Mincho" w:hAnsi="MS Mincho" w:cs="MS Mincho" w:hint="eastAsia"/>
                <w:snapToGrid/>
                <w:color w:val="333333"/>
                <w:sz w:val="24"/>
                <w:szCs w:val="24"/>
                <w:shd w:val="clear" w:color="auto" w:fill="FEFEFE"/>
              </w:rPr>
              <w:t>部署形</w:t>
            </w:r>
            <w:r w:rsidRPr="005828D5">
              <w:rPr>
                <w:rFonts w:ascii="SimSun" w:eastAsia="SimSun" w:hAnsi="SimSun" w:cs="SimSun"/>
                <w:snapToGrid/>
                <w:color w:val="333333"/>
                <w:sz w:val="24"/>
                <w:szCs w:val="24"/>
                <w:shd w:val="clear" w:color="auto" w:fill="FEFEFE"/>
              </w:rPr>
              <w:t>态</w:t>
            </w:r>
          </w:p>
        </w:tc>
        <w:tc>
          <w:tcPr>
            <w:tcW w:w="2763" w:type="dxa"/>
          </w:tcPr>
          <w:p w14:paraId="254FC312" w14:textId="77777777" w:rsidR="005828D5" w:rsidRDefault="005828D5" w:rsidP="000749EF">
            <w:pPr>
              <w:ind w:firstLine="0"/>
              <w:rPr>
                <w:sz w:val="24"/>
                <w:szCs w:val="24"/>
              </w:rPr>
            </w:pPr>
            <w:r w:rsidRPr="005828D5">
              <w:rPr>
                <w:rFonts w:hint="eastAsia"/>
                <w:sz w:val="24"/>
                <w:szCs w:val="24"/>
              </w:rPr>
              <w:t>采用小集群（</w:t>
            </w:r>
            <w:r w:rsidRPr="005828D5">
              <w:rPr>
                <w:rFonts w:hint="eastAsia"/>
                <w:sz w:val="24"/>
                <w:szCs w:val="24"/>
              </w:rPr>
              <w:t>zookeeper server</w:t>
            </w:r>
            <w:r w:rsidRPr="005828D5">
              <w:rPr>
                <w:rFonts w:hint="eastAsia"/>
                <w:sz w:val="24"/>
                <w:szCs w:val="24"/>
              </w:rPr>
              <w:t>节点组成一个集群）</w:t>
            </w:r>
            <w:r w:rsidRPr="005828D5">
              <w:rPr>
                <w:rFonts w:hint="eastAsia"/>
                <w:sz w:val="24"/>
                <w:szCs w:val="24"/>
              </w:rPr>
              <w:t>+</w:t>
            </w:r>
            <w:r w:rsidRPr="005828D5">
              <w:rPr>
                <w:rFonts w:hint="eastAsia"/>
                <w:sz w:val="24"/>
                <w:szCs w:val="24"/>
              </w:rPr>
              <w:t>大集群（其它节点来直接使用服务）的形式，集群可以达到上千节点</w:t>
            </w:r>
            <w:r>
              <w:rPr>
                <w:rFonts w:hint="eastAsia"/>
                <w:sz w:val="24"/>
                <w:szCs w:val="24"/>
              </w:rPr>
              <w:t>。</w:t>
            </w:r>
          </w:p>
        </w:tc>
        <w:tc>
          <w:tcPr>
            <w:tcW w:w="2764" w:type="dxa"/>
          </w:tcPr>
          <w:p w14:paraId="7FFB434E" w14:textId="77777777" w:rsidR="005828D5" w:rsidRPr="005828D5" w:rsidRDefault="005828D5" w:rsidP="000749EF">
            <w:pPr>
              <w:ind w:firstLine="0"/>
              <w:rPr>
                <w:sz w:val="24"/>
                <w:szCs w:val="24"/>
              </w:rPr>
            </w:pPr>
            <w:r w:rsidRPr="005828D5">
              <w:rPr>
                <w:rFonts w:hint="eastAsia"/>
                <w:sz w:val="24"/>
                <w:szCs w:val="24"/>
              </w:rPr>
              <w:t>采用小集群（</w:t>
            </w:r>
            <w:r w:rsidRPr="005828D5">
              <w:rPr>
                <w:rFonts w:hint="eastAsia"/>
                <w:sz w:val="24"/>
                <w:szCs w:val="24"/>
              </w:rPr>
              <w:t>etcd server</w:t>
            </w:r>
            <w:r w:rsidRPr="005828D5">
              <w:rPr>
                <w:rFonts w:hint="eastAsia"/>
                <w:sz w:val="24"/>
                <w:szCs w:val="24"/>
              </w:rPr>
              <w:t>节点组成一个集群）</w:t>
            </w:r>
            <w:r w:rsidRPr="005828D5">
              <w:rPr>
                <w:rFonts w:hint="eastAsia"/>
                <w:sz w:val="24"/>
                <w:szCs w:val="24"/>
              </w:rPr>
              <w:t>+</w:t>
            </w:r>
            <w:r w:rsidRPr="005828D5">
              <w:rPr>
                <w:rFonts w:hint="eastAsia"/>
                <w:sz w:val="24"/>
                <w:szCs w:val="24"/>
              </w:rPr>
              <w:t>大集群（其它节点来直接使用服务）的形式，集群可以达到上千节点</w:t>
            </w:r>
            <w:r>
              <w:rPr>
                <w:rFonts w:hint="eastAsia"/>
                <w:sz w:val="24"/>
                <w:szCs w:val="24"/>
              </w:rPr>
              <w:t>。</w:t>
            </w:r>
          </w:p>
        </w:tc>
      </w:tr>
      <w:tr w:rsidR="005828D5" w14:paraId="1EA0F642" w14:textId="77777777" w:rsidTr="000749EF">
        <w:trPr>
          <w:trHeight w:val="451"/>
        </w:trPr>
        <w:tc>
          <w:tcPr>
            <w:tcW w:w="2763" w:type="dxa"/>
          </w:tcPr>
          <w:p w14:paraId="173A27FC" w14:textId="77777777" w:rsidR="005828D5" w:rsidRPr="005828D5" w:rsidRDefault="005828D5" w:rsidP="000749E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763" w:type="dxa"/>
          </w:tcPr>
          <w:p w14:paraId="2D1C9D74" w14:textId="77777777" w:rsidR="005828D5" w:rsidRPr="005828D5" w:rsidRDefault="005828D5" w:rsidP="000749E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764" w:type="dxa"/>
          </w:tcPr>
          <w:p w14:paraId="3DD139BE" w14:textId="77777777" w:rsidR="005828D5" w:rsidRPr="005828D5" w:rsidRDefault="005828D5" w:rsidP="000749E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r w:rsidRPr="008B61D8">
        <w:rPr>
          <w:rFonts w:hint="eastAsia"/>
          <w:sz w:val="24"/>
          <w:szCs w:val="24"/>
        </w:rPr>
        <w:t>ZooKeeper</w:t>
      </w:r>
      <w:r w:rsidRPr="008B61D8">
        <w:rPr>
          <w:rFonts w:hint="eastAsia"/>
          <w:sz w:val="24"/>
          <w:szCs w:val="24"/>
        </w:rPr>
        <w:t>是一种为分布式应用所设计的高可用、高性能且一致的开源协调服务，它提供了一项基本服务：分布式锁服务。由于</w:t>
      </w:r>
      <w:r w:rsidRPr="008B61D8">
        <w:rPr>
          <w:rFonts w:hint="eastAsia"/>
          <w:sz w:val="24"/>
          <w:szCs w:val="24"/>
        </w:rPr>
        <w:t>ZooKeeper</w:t>
      </w:r>
      <w:r w:rsidRPr="008B61D8">
        <w:rPr>
          <w:rFonts w:hint="eastAsia"/>
          <w:sz w:val="24"/>
          <w:szCs w:val="24"/>
        </w:rPr>
        <w:t>的开源特性，后来我们的开发者在分布式锁的基础上，摸索了出了其他的使用方法：配置维护、组服务、分布式消息队列、分布式通知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r w:rsidRPr="008B61D8">
        <w:rPr>
          <w:rFonts w:hint="eastAsia"/>
          <w:sz w:val="24"/>
          <w:szCs w:val="24"/>
        </w:rPr>
        <w:t>ZooKeeper</w:t>
      </w:r>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r w:rsidRPr="008B61D8">
        <w:rPr>
          <w:rFonts w:hint="eastAsia"/>
          <w:sz w:val="24"/>
          <w:szCs w:val="24"/>
        </w:rPr>
        <w:t>ZooKeeper</w:t>
      </w:r>
      <w:r w:rsidRPr="008B61D8">
        <w:rPr>
          <w:rFonts w:hint="eastAsia"/>
          <w:sz w:val="24"/>
          <w:szCs w:val="24"/>
        </w:rPr>
        <w:t>在一致性、可用性、容错性的保证，也是</w:t>
      </w:r>
      <w:r w:rsidRPr="008B61D8">
        <w:rPr>
          <w:rFonts w:hint="eastAsia"/>
          <w:sz w:val="24"/>
          <w:szCs w:val="24"/>
        </w:rPr>
        <w:t>ZooKeeper</w:t>
      </w:r>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r w:rsidRPr="00766EBD">
        <w:rPr>
          <w:sz w:val="24"/>
          <w:szCs w:val="24"/>
        </w:rPr>
        <w:t>dubbo</w:t>
      </w:r>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t>对于第一点，所有机器约定在父目录</w:t>
      </w:r>
      <w:r w:rsidRPr="00D55514">
        <w:rPr>
          <w:rFonts w:hint="eastAsia"/>
          <w:sz w:val="24"/>
          <w:szCs w:val="24"/>
        </w:rPr>
        <w:t>GroupMembers</w:t>
      </w:r>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r w:rsidRPr="00674950">
        <w:rPr>
          <w:rFonts w:hint="eastAsia"/>
          <w:sz w:val="24"/>
          <w:szCs w:val="24"/>
        </w:rPr>
        <w:t>znode</w:t>
      </w:r>
      <w:r w:rsidRPr="00674950">
        <w:rPr>
          <w:rFonts w:hint="eastAsia"/>
          <w:sz w:val="24"/>
          <w:szCs w:val="24"/>
        </w:rPr>
        <w:t>看作是一把锁，通过</w:t>
      </w:r>
      <w:r w:rsidRPr="00674950">
        <w:rPr>
          <w:rFonts w:hint="eastAsia"/>
          <w:sz w:val="24"/>
          <w:szCs w:val="24"/>
        </w:rPr>
        <w:t>createznode</w:t>
      </w:r>
      <w:r w:rsidRPr="00674950">
        <w:rPr>
          <w:rFonts w:hint="eastAsia"/>
          <w:sz w:val="24"/>
          <w:szCs w:val="24"/>
        </w:rPr>
        <w:t>的方式来实现。所有客户端都去创建</w:t>
      </w:r>
      <w:r w:rsidRPr="00674950">
        <w:rPr>
          <w:rFonts w:hint="eastAsia"/>
          <w:sz w:val="24"/>
          <w:szCs w:val="24"/>
        </w:rPr>
        <w:t xml:space="preserve"> /distribute_lock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r w:rsidRPr="00674950">
        <w:rPr>
          <w:rFonts w:hint="eastAsia"/>
          <w:sz w:val="24"/>
          <w:szCs w:val="24"/>
        </w:rPr>
        <w:t xml:space="preserve">distribute_lock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/distribute_lock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hint="eastAsia"/>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rFonts w:hint="eastAsia"/>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rFonts w:hint="eastAsia"/>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rFonts w:hint="eastAsia"/>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rFonts w:hint="eastAsia"/>
          <w:sz w:val="24"/>
          <w:szCs w:val="24"/>
        </w:rPr>
      </w:pPr>
      <w:r w:rsidRPr="003562C7">
        <w:rPr>
          <w:rFonts w:hint="eastAsia"/>
          <w:sz w:val="24"/>
          <w:szCs w:val="24"/>
        </w:rPr>
        <w:t>Ehcache</w:t>
      </w:r>
    </w:p>
    <w:p w14:paraId="10181837" w14:textId="2D805C28" w:rsidR="003562C7" w:rsidRPr="003562C7" w:rsidRDefault="003562C7" w:rsidP="006C2B02">
      <w:pPr>
        <w:pStyle w:val="a5"/>
        <w:ind w:firstLine="480"/>
        <w:rPr>
          <w:rFonts w:hint="eastAsia"/>
          <w:sz w:val="24"/>
          <w:szCs w:val="24"/>
        </w:rPr>
      </w:pPr>
      <w:r>
        <w:rPr>
          <w:sz w:val="24"/>
          <w:szCs w:val="24"/>
        </w:rPr>
        <w:t>E</w:t>
      </w:r>
      <w:r>
        <w:rPr>
          <w:rFonts w:hint="eastAsia"/>
          <w:sz w:val="24"/>
          <w:szCs w:val="24"/>
        </w:rPr>
        <w:t>hcache</w:t>
      </w:r>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r w:rsidR="00315C15">
        <w:rPr>
          <w:rFonts w:hint="eastAsia"/>
          <w:sz w:val="24"/>
          <w:szCs w:val="24"/>
        </w:rPr>
        <w:t>Ehcache</w:t>
      </w:r>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r w:rsidR="00315C15" w:rsidRPr="00315C15">
        <w:rPr>
          <w:rFonts w:hint="eastAsia"/>
          <w:sz w:val="24"/>
          <w:szCs w:val="24"/>
        </w:rPr>
        <w:t>Ehcache</w:t>
      </w:r>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rFonts w:hint="eastAsia"/>
          <w:sz w:val="24"/>
          <w:szCs w:val="24"/>
        </w:rPr>
      </w:pPr>
      <w:r w:rsidRPr="00315C15">
        <w:rPr>
          <w:sz w:val="24"/>
          <w:szCs w:val="24"/>
        </w:rPr>
        <w:t>Memcache</w:t>
      </w:r>
    </w:p>
    <w:p w14:paraId="464DA8E3" w14:textId="763C3D41" w:rsidR="00315C15" w:rsidRPr="00315C15" w:rsidRDefault="00315C15" w:rsidP="00F61313">
      <w:pPr>
        <w:pStyle w:val="a5"/>
        <w:ind w:firstLine="480"/>
        <w:rPr>
          <w:rFonts w:hint="eastAsia"/>
          <w:sz w:val="24"/>
          <w:szCs w:val="24"/>
        </w:rPr>
      </w:pPr>
      <w:r>
        <w:rPr>
          <w:rFonts w:hint="eastAsia"/>
          <w:sz w:val="24"/>
          <w:szCs w:val="24"/>
        </w:rPr>
        <w:t>M</w:t>
      </w:r>
      <w:r w:rsidRPr="00315C15">
        <w:rPr>
          <w:rFonts w:hint="eastAsia"/>
          <w:sz w:val="24"/>
          <w:szCs w:val="24"/>
        </w:rPr>
        <w:t xml:space="preserve">emcache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r w:rsidR="002438B2">
        <w:rPr>
          <w:rFonts w:hint="eastAsia"/>
          <w:sz w:val="24"/>
          <w:szCs w:val="24"/>
        </w:rPr>
        <w:t>M</w:t>
      </w:r>
      <w:r w:rsidR="002438B2" w:rsidRPr="002438B2">
        <w:rPr>
          <w:rFonts w:hint="eastAsia"/>
          <w:sz w:val="24"/>
          <w:szCs w:val="24"/>
        </w:rPr>
        <w:t>emcached</w:t>
      </w:r>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r w:rsidRPr="00315C15">
        <w:rPr>
          <w:rFonts w:hint="eastAsia"/>
          <w:sz w:val="24"/>
          <w:szCs w:val="24"/>
        </w:rPr>
        <w:t>Danga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rFonts w:hint="eastAsia"/>
          <w:sz w:val="24"/>
          <w:szCs w:val="24"/>
        </w:rPr>
      </w:pPr>
      <w:r>
        <w:rPr>
          <w:rFonts w:hint="eastAsia"/>
          <w:sz w:val="24"/>
          <w:szCs w:val="24"/>
        </w:rPr>
        <w:t>M</w:t>
      </w:r>
      <w:r w:rsidRPr="00315C15">
        <w:rPr>
          <w:rFonts w:hint="eastAsia"/>
          <w:sz w:val="24"/>
          <w:szCs w:val="24"/>
        </w:rPr>
        <w:t>emcache</w:t>
      </w:r>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r w:rsidRPr="00315C15">
        <w:rPr>
          <w:rFonts w:hint="eastAsia"/>
          <w:sz w:val="24"/>
          <w:szCs w:val="24"/>
        </w:rPr>
        <w:t>libevent</w:t>
      </w:r>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r w:rsidRPr="00315C15">
        <w:rPr>
          <w:rFonts w:hint="eastAsia"/>
          <w:sz w:val="24"/>
          <w:szCs w:val="24"/>
        </w:rPr>
        <w:t>libevent</w:t>
      </w:r>
      <w:r w:rsidRPr="00315C15">
        <w:rPr>
          <w:rFonts w:hint="eastAsia"/>
          <w:sz w:val="24"/>
          <w:szCs w:val="24"/>
        </w:rPr>
        <w:t>做</w:t>
      </w:r>
      <w:r w:rsidRPr="00315C15">
        <w:rPr>
          <w:rFonts w:hint="eastAsia"/>
          <w:sz w:val="24"/>
          <w:szCs w:val="24"/>
        </w:rPr>
        <w:t>socket io</w:t>
      </w:r>
      <w:r w:rsidRPr="00315C15">
        <w:rPr>
          <w:rFonts w:hint="eastAsia"/>
          <w:sz w:val="24"/>
          <w:szCs w:val="24"/>
        </w:rPr>
        <w:t>。在安装</w:t>
      </w:r>
      <w:r w:rsidR="00AC3BD7">
        <w:rPr>
          <w:rFonts w:hint="eastAsia"/>
          <w:sz w:val="24"/>
          <w:szCs w:val="24"/>
        </w:rPr>
        <w:t>M</w:t>
      </w:r>
      <w:r w:rsidRPr="00315C15">
        <w:rPr>
          <w:rFonts w:hint="eastAsia"/>
          <w:sz w:val="24"/>
          <w:szCs w:val="24"/>
        </w:rPr>
        <w:t>emcache</w:t>
      </w:r>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rFonts w:hint="eastAsia"/>
          <w:sz w:val="24"/>
          <w:szCs w:val="24"/>
        </w:rPr>
      </w:pPr>
      <w:r>
        <w:rPr>
          <w:rFonts w:hint="eastAsia"/>
          <w:sz w:val="24"/>
          <w:szCs w:val="24"/>
        </w:rPr>
        <w:t>M</w:t>
      </w:r>
      <w:r w:rsidRPr="00AC3BD7">
        <w:rPr>
          <w:rFonts w:hint="eastAsia"/>
          <w:sz w:val="24"/>
          <w:szCs w:val="24"/>
        </w:rPr>
        <w:t>emcache</w:t>
      </w:r>
      <w:r w:rsidRPr="00AC3BD7">
        <w:rPr>
          <w:rFonts w:hint="eastAsia"/>
          <w:sz w:val="24"/>
          <w:szCs w:val="24"/>
        </w:rPr>
        <w:t>支持多个</w:t>
      </w:r>
      <w:r w:rsidRPr="00AC3BD7">
        <w:rPr>
          <w:rFonts w:hint="eastAsia"/>
          <w:sz w:val="24"/>
          <w:szCs w:val="24"/>
        </w:rPr>
        <w:t>cpu</w:t>
      </w:r>
      <w:r w:rsidRPr="00AC3BD7">
        <w:rPr>
          <w:rFonts w:hint="eastAsia"/>
          <w:sz w:val="24"/>
          <w:szCs w:val="24"/>
        </w:rPr>
        <w:t>同时工作</w:t>
      </w:r>
      <w:r>
        <w:rPr>
          <w:rFonts w:hint="eastAsia"/>
          <w:sz w:val="24"/>
          <w:szCs w:val="24"/>
        </w:rPr>
        <w:t>，支持多线程。</w:t>
      </w:r>
      <w:r w:rsidRPr="00AC3BD7">
        <w:rPr>
          <w:rFonts w:hint="eastAsia"/>
          <w:sz w:val="24"/>
          <w:szCs w:val="24"/>
        </w:rPr>
        <w:t>通过</w:t>
      </w:r>
      <w:r w:rsidRPr="00AC3BD7">
        <w:rPr>
          <w:rFonts w:hint="eastAsia"/>
          <w:sz w:val="24"/>
          <w:szCs w:val="24"/>
        </w:rPr>
        <w:t>libevent</w:t>
      </w:r>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rFonts w:hint="eastAsia"/>
          <w:sz w:val="24"/>
          <w:szCs w:val="24"/>
        </w:rPr>
      </w:pPr>
      <w:r>
        <w:rPr>
          <w:rFonts w:hint="eastAsia"/>
          <w:sz w:val="24"/>
          <w:szCs w:val="24"/>
        </w:rPr>
        <w:t>Redis</w:t>
      </w:r>
    </w:p>
    <w:p w14:paraId="5E04307C" w14:textId="77777777" w:rsidR="004E1402" w:rsidRDefault="004E1402" w:rsidP="004E1402">
      <w:pPr>
        <w:pStyle w:val="a5"/>
        <w:ind w:firstLine="480"/>
        <w:rPr>
          <w:rFonts w:hint="eastAsia"/>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rFonts w:hint="eastAsia"/>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rFonts w:hint="eastAsia"/>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rFonts w:hint="eastAsia"/>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rFonts w:hint="eastAsia"/>
          <w:sz w:val="24"/>
          <w:szCs w:val="24"/>
        </w:rPr>
      </w:pPr>
      <w:r>
        <w:rPr>
          <w:rFonts w:hint="eastAsia"/>
          <w:sz w:val="24"/>
          <w:szCs w:val="24"/>
        </w:rPr>
        <w:t>MongoDB</w:t>
      </w:r>
    </w:p>
    <w:p w14:paraId="54ECA14C" w14:textId="5095BA45" w:rsidR="004E1402" w:rsidRPr="004E1402" w:rsidRDefault="004E1402" w:rsidP="004E1402">
      <w:pPr>
        <w:pStyle w:val="a5"/>
        <w:ind w:firstLine="480"/>
        <w:rPr>
          <w:rFonts w:hint="eastAsia"/>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rFonts w:hint="eastAsia"/>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r w:rsidRPr="00FF54D6">
        <w:rPr>
          <w:rFonts w:hint="eastAsia"/>
          <w:sz w:val="24"/>
          <w:szCs w:val="24"/>
        </w:rPr>
        <w:t>mongofile(</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r w:rsidRPr="00FF54D6">
        <w:rPr>
          <w:rFonts w:hint="eastAsia"/>
          <w:sz w:val="24"/>
          <w:szCs w:val="24"/>
        </w:rPr>
        <w:t>groupcommit</w:t>
      </w:r>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w:t>
      </w:r>
      <w:r>
        <w:rPr>
          <w:rFonts w:hint="eastAsia"/>
          <w:sz w:val="24"/>
          <w:szCs w:val="24"/>
        </w:rPr>
        <w:t>者</w:t>
      </w:r>
      <w:r>
        <w:rPr>
          <w:rFonts w:hint="eastAsia"/>
          <w:sz w:val="24"/>
          <w:szCs w:val="24"/>
        </w:rPr>
        <w:t>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Pr>
        <w:rPr>
          <w:rFonts w:hint="eastAsia"/>
        </w:rPr>
      </w:pPr>
    </w:p>
    <w:p w14:paraId="45E119F0" w14:textId="3A7675B0" w:rsidR="005247FA" w:rsidRPr="00C125EE" w:rsidRDefault="005247FA" w:rsidP="005247FA">
      <w:pPr>
        <w:ind w:rightChars="12" w:right="25" w:firstLine="0"/>
        <w:outlineLvl w:val="2"/>
        <w:rPr>
          <w:rFonts w:ascii="黑体" w:eastAsia="黑体" w:hAnsi="宋体" w:hint="eastAsia"/>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rFonts w:hint="eastAsia"/>
          <w:sz w:val="24"/>
          <w:szCs w:val="24"/>
        </w:rPr>
      </w:pPr>
      <w:r>
        <w:rPr>
          <w:rFonts w:hint="eastAsia"/>
          <w:sz w:val="24"/>
          <w:szCs w:val="24"/>
        </w:rPr>
        <w:t>本节将</w:t>
      </w:r>
      <w:r>
        <w:rPr>
          <w:rFonts w:hint="eastAsia"/>
          <w:sz w:val="24"/>
          <w:szCs w:val="24"/>
        </w:rPr>
        <w:t>Ehcache</w:t>
      </w:r>
      <w:r>
        <w:rPr>
          <w:rFonts w:hint="eastAsia"/>
          <w:sz w:val="24"/>
          <w:szCs w:val="24"/>
        </w:rPr>
        <w:t>、</w:t>
      </w:r>
      <w:r>
        <w:rPr>
          <w:rFonts w:hint="eastAsia"/>
          <w:sz w:val="24"/>
          <w:szCs w:val="24"/>
        </w:rPr>
        <w:t>Memcache</w:t>
      </w:r>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rFonts w:hint="eastAsia"/>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rFonts w:hint="eastAsia"/>
                <w:sz w:val="24"/>
                <w:szCs w:val="24"/>
              </w:rPr>
            </w:pPr>
          </w:p>
        </w:tc>
        <w:tc>
          <w:tcPr>
            <w:tcW w:w="1856" w:type="dxa"/>
            <w:vAlign w:val="center"/>
          </w:tcPr>
          <w:p w14:paraId="4DF22281" w14:textId="2D3E0BE0" w:rsidR="007E17B9" w:rsidRDefault="007E17B9" w:rsidP="002100EC">
            <w:pPr>
              <w:pStyle w:val="a5"/>
              <w:ind w:firstLineChars="0" w:firstLine="0"/>
              <w:jc w:val="center"/>
              <w:rPr>
                <w:rFonts w:hint="eastAsia"/>
                <w:sz w:val="24"/>
                <w:szCs w:val="24"/>
              </w:rPr>
            </w:pPr>
            <w:r>
              <w:rPr>
                <w:rFonts w:hint="eastAsia"/>
                <w:sz w:val="24"/>
                <w:szCs w:val="24"/>
              </w:rPr>
              <w:t>Ehcache</w:t>
            </w:r>
          </w:p>
        </w:tc>
        <w:tc>
          <w:tcPr>
            <w:tcW w:w="1658" w:type="dxa"/>
            <w:vAlign w:val="center"/>
          </w:tcPr>
          <w:p w14:paraId="5D227C90" w14:textId="540982A1" w:rsidR="007E17B9" w:rsidRDefault="007E17B9" w:rsidP="002100EC">
            <w:pPr>
              <w:pStyle w:val="a5"/>
              <w:ind w:firstLineChars="0" w:firstLine="0"/>
              <w:jc w:val="center"/>
              <w:rPr>
                <w:rFonts w:hint="eastAsia"/>
                <w:sz w:val="24"/>
                <w:szCs w:val="24"/>
              </w:rPr>
            </w:pPr>
            <w:r>
              <w:rPr>
                <w:rFonts w:hint="eastAsia"/>
                <w:sz w:val="24"/>
                <w:szCs w:val="24"/>
              </w:rPr>
              <w:t>Memcache</w:t>
            </w:r>
          </w:p>
        </w:tc>
        <w:tc>
          <w:tcPr>
            <w:tcW w:w="1658" w:type="dxa"/>
            <w:vAlign w:val="center"/>
          </w:tcPr>
          <w:p w14:paraId="0F118804" w14:textId="5FF1E5AB" w:rsidR="007E17B9" w:rsidRDefault="007E17B9" w:rsidP="002100EC">
            <w:pPr>
              <w:pStyle w:val="a5"/>
              <w:ind w:firstLineChars="0" w:firstLine="0"/>
              <w:jc w:val="center"/>
              <w:rPr>
                <w:rFonts w:hint="eastAsia"/>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rFonts w:hint="eastAsia"/>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rFonts w:hint="eastAsia"/>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rFonts w:hint="eastAsia"/>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rFonts w:hint="eastAsia"/>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rFonts w:hint="eastAsia"/>
                <w:sz w:val="24"/>
                <w:szCs w:val="24"/>
              </w:rPr>
            </w:pPr>
            <w:r w:rsidRPr="00BF77FB">
              <w:rPr>
                <w:rFonts w:hint="eastAsia"/>
                <w:sz w:val="24"/>
                <w:szCs w:val="24"/>
              </w:rPr>
              <w:t>Memcached</w:t>
            </w:r>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rFonts w:hint="eastAsia"/>
                <w:sz w:val="24"/>
                <w:szCs w:val="24"/>
              </w:rPr>
            </w:pPr>
            <w:r w:rsidRPr="00BF77FB">
              <w:rPr>
                <w:rFonts w:hint="eastAsia"/>
                <w:sz w:val="24"/>
                <w:szCs w:val="24"/>
              </w:rPr>
              <w:t>100k</w:t>
            </w:r>
            <w:r w:rsidRPr="00BF77FB">
              <w:rPr>
                <w:rFonts w:hint="eastAsia"/>
                <w:sz w:val="24"/>
                <w:szCs w:val="24"/>
              </w:rPr>
              <w:t>以上的数据中，</w:t>
            </w:r>
            <w:r w:rsidRPr="00BF77FB">
              <w:rPr>
                <w:rFonts w:hint="eastAsia"/>
                <w:sz w:val="24"/>
                <w:szCs w:val="24"/>
              </w:rPr>
              <w:t>Memcached</w:t>
            </w:r>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rFonts w:hint="eastAsia"/>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rFonts w:hint="eastAsia"/>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rFonts w:hint="eastAsia"/>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rFonts w:hint="eastAsia"/>
                <w:sz w:val="24"/>
                <w:szCs w:val="24"/>
              </w:rPr>
            </w:pPr>
            <w:r>
              <w:rPr>
                <w:rFonts w:hint="eastAsia"/>
                <w:sz w:val="24"/>
                <w:szCs w:val="24"/>
              </w:rPr>
              <w:t>Memcache</w:t>
            </w:r>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rFonts w:hint="eastAsia"/>
                <w:sz w:val="24"/>
                <w:szCs w:val="24"/>
              </w:rPr>
            </w:pPr>
            <w:r>
              <w:rPr>
                <w:rFonts w:hint="eastAsia"/>
                <w:sz w:val="24"/>
                <w:szCs w:val="24"/>
              </w:rPr>
              <w:t>R</w:t>
            </w:r>
            <w:r w:rsidRPr="00926B49">
              <w:rPr>
                <w:rFonts w:hint="eastAsia"/>
                <w:sz w:val="24"/>
                <w:szCs w:val="24"/>
              </w:rPr>
              <w:t>edis</w:t>
            </w:r>
            <w:r>
              <w:rPr>
                <w:rFonts w:hint="eastAsia"/>
                <w:sz w:val="24"/>
                <w:szCs w:val="24"/>
              </w:rPr>
              <w:t>相比于</w:t>
            </w:r>
            <w:r>
              <w:rPr>
                <w:rFonts w:hint="eastAsia"/>
                <w:sz w:val="24"/>
                <w:szCs w:val="24"/>
              </w:rPr>
              <w:t>Memcache</w:t>
            </w:r>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rFonts w:hint="eastAsia"/>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rFonts w:hint="eastAsia"/>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rFonts w:hint="eastAsia"/>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rFonts w:hint="eastAsia"/>
                <w:sz w:val="24"/>
                <w:szCs w:val="24"/>
              </w:rPr>
            </w:pPr>
            <w:r>
              <w:rPr>
                <w:rFonts w:hint="eastAsia"/>
                <w:sz w:val="24"/>
                <w:szCs w:val="24"/>
              </w:rPr>
              <w:t>M</w:t>
            </w:r>
            <w:r w:rsidRPr="00260B34">
              <w:rPr>
                <w:rFonts w:hint="eastAsia"/>
                <w:sz w:val="24"/>
                <w:szCs w:val="24"/>
              </w:rPr>
              <w:t>emcache</w:t>
            </w:r>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rFonts w:hint="eastAsia"/>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rFonts w:hint="eastAsia"/>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rFonts w:hint="eastAsia"/>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rFonts w:hint="eastAsia"/>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rFonts w:hint="eastAsia"/>
                <w:sz w:val="24"/>
                <w:szCs w:val="24"/>
              </w:rPr>
            </w:pPr>
            <w:r w:rsidRPr="005F2369">
              <w:rPr>
                <w:rFonts w:hint="eastAsia"/>
                <w:sz w:val="24"/>
                <w:szCs w:val="24"/>
              </w:rPr>
              <w:t>Memcache</w:t>
            </w:r>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rFonts w:hint="eastAsia"/>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rFonts w:hint="eastAsia"/>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r w:rsidRPr="005D7714">
              <w:rPr>
                <w:rFonts w:hint="eastAsia"/>
                <w:sz w:val="24"/>
                <w:szCs w:val="24"/>
              </w:rPr>
              <w:t>replicasetauto sharding</w:t>
            </w:r>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rFonts w:hint="eastAsia"/>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rFonts w:hint="eastAsia"/>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rFonts w:hint="eastAsia"/>
                <w:sz w:val="24"/>
                <w:szCs w:val="24"/>
              </w:rPr>
            </w:pPr>
            <w:r>
              <w:rPr>
                <w:rFonts w:hint="eastAsia"/>
                <w:sz w:val="24"/>
                <w:szCs w:val="24"/>
              </w:rPr>
              <w:t>M</w:t>
            </w:r>
            <w:r w:rsidRPr="005D7714">
              <w:rPr>
                <w:rFonts w:hint="eastAsia"/>
                <w:sz w:val="24"/>
                <w:szCs w:val="24"/>
              </w:rPr>
              <w:t>emcache</w:t>
            </w:r>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rFonts w:hint="eastAsia"/>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rFonts w:hint="eastAsia"/>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r w:rsidRPr="005D7714">
              <w:rPr>
                <w:rFonts w:hint="eastAsia"/>
                <w:sz w:val="24"/>
                <w:szCs w:val="24"/>
              </w:rPr>
              <w:t>binlog</w:t>
            </w:r>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hint="eastAsia"/>
          <w:b/>
          <w:sz w:val="32"/>
          <w:szCs w:val="32"/>
        </w:rPr>
      </w:pPr>
      <w:r w:rsidRPr="00EA77EB">
        <w:rPr>
          <w:rFonts w:ascii="黑体" w:eastAsia="黑体" w:hAnsi="宋体" w:hint="eastAsia"/>
          <w:b/>
          <w:sz w:val="32"/>
          <w:szCs w:val="32"/>
        </w:rPr>
        <w:t>消息系统的架构设计</w:t>
      </w:r>
    </w:p>
    <w:p w14:paraId="5A5229AA" w14:textId="77777777" w:rsidR="00157FAF" w:rsidRPr="00EA77EB" w:rsidRDefault="00157FAF" w:rsidP="00157FAF">
      <w:pPr>
        <w:rPr>
          <w:rFonts w:hint="eastAsia"/>
        </w:rPr>
      </w:pPr>
    </w:p>
    <w:p w14:paraId="1935F155" w14:textId="3DE15333" w:rsidR="00EA77EB" w:rsidRDefault="0088396D" w:rsidP="00157FAF">
      <w:pPr>
        <w:pStyle w:val="a5"/>
        <w:ind w:firstLine="480"/>
        <w:rPr>
          <w:rFonts w:hint="eastAsia"/>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rFonts w:hint="eastAsia"/>
          <w:sz w:val="24"/>
          <w:szCs w:val="24"/>
        </w:rPr>
      </w:pPr>
    </w:p>
    <w:p w14:paraId="5A2F0408" w14:textId="4EE7CDF6" w:rsidR="00E168AF" w:rsidRPr="007F329C" w:rsidRDefault="00E168AF" w:rsidP="007F329C">
      <w:pPr>
        <w:ind w:rightChars="12" w:right="25" w:firstLine="0"/>
        <w:outlineLvl w:val="1"/>
        <w:rPr>
          <w:rFonts w:ascii="黑体" w:eastAsia="黑体" w:hAnsi="宋体" w:hint="eastAsia"/>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rFonts w:hint="eastAsia"/>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rFonts w:hint="eastAsia"/>
          <w:sz w:val="24"/>
          <w:szCs w:val="24"/>
        </w:rPr>
      </w:pPr>
      <w:r w:rsidRPr="00005A44">
        <w:rPr>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1</w:t>
      </w:r>
      <w:r>
        <w:rPr>
          <w:rFonts w:ascii="楷体_GB2312" w:eastAsia="楷体_GB2312" w:hint="eastAsia"/>
          <w:bCs/>
        </w:rPr>
        <w:t xml:space="preserve"> </w:t>
      </w:r>
      <w:r w:rsidRPr="007B6C88">
        <w:rPr>
          <w:rFonts w:ascii="楷体_GB2312" w:eastAsia="楷体_GB2312" w:hint="eastAsia"/>
          <w:bCs/>
        </w:rPr>
        <w:t>当前消息推送系统</w:t>
      </w:r>
      <w:r>
        <w:rPr>
          <w:rFonts w:ascii="楷体_GB2312" w:eastAsia="楷体_GB2312" w:hint="eastAsia"/>
          <w:bCs/>
        </w:rPr>
        <w:t>概览</w:t>
      </w:r>
    </w:p>
    <w:p w14:paraId="0B3A38FC" w14:textId="2608AA99" w:rsidR="0038540F" w:rsidRDefault="007B6C88" w:rsidP="007B6C88">
      <w:pPr>
        <w:pStyle w:val="a5"/>
        <w:ind w:firstLine="420"/>
        <w:jc w:val="center"/>
        <w:rPr>
          <w:rFonts w:ascii="楷体_GB2312" w:eastAsia="楷体_GB2312"/>
          <w:bCs/>
        </w:rPr>
      </w:pPr>
      <w:r w:rsidRPr="00A6414F">
        <w:rPr>
          <w:rFonts w:hint="eastAsia"/>
        </w:rPr>
        <w:t>Figure 2-</w:t>
      </w:r>
      <w:r>
        <w:rPr>
          <w:rFonts w:hint="eastAsia"/>
        </w:rPr>
        <w:t xml:space="preserve">3 </w:t>
      </w:r>
      <w:r w:rsidRPr="007B6C88">
        <w:t>Overview</w:t>
      </w:r>
      <w:r>
        <w:rPr>
          <w:rFonts w:hint="eastAsia"/>
        </w:rPr>
        <w:t xml:space="preserve"> Of Current</w:t>
      </w:r>
      <w:r>
        <w:rPr>
          <w:rFonts w:ascii="楷体_GB2312" w:eastAsia="楷体_GB2312" w:hint="eastAsia"/>
          <w:bCs/>
        </w:rPr>
        <w:t xml:space="preserve"> </w:t>
      </w:r>
      <w:r>
        <w:rPr>
          <w:rFonts w:ascii="楷体_GB2312" w:eastAsia="楷体_GB2312" w:hint="eastAsia"/>
          <w:bCs/>
        </w:rPr>
        <w:t>Message</w:t>
      </w:r>
      <w:r>
        <w:rPr>
          <w:rFonts w:ascii="楷体_GB2312" w:eastAsia="楷体_GB2312" w:hint="eastAsia"/>
          <w:bCs/>
        </w:rPr>
        <w:t xml:space="preserve"> </w:t>
      </w:r>
      <w:r>
        <w:rPr>
          <w:rFonts w:ascii="楷体_GB2312" w:eastAsia="楷体_GB2312" w:hint="eastAsia"/>
          <w:bCs/>
        </w:rPr>
        <w:t>Push</w:t>
      </w:r>
      <w:r>
        <w:rPr>
          <w:rFonts w:ascii="楷体_GB2312" w:eastAsia="楷体_GB2312" w:hint="eastAsia"/>
          <w:bCs/>
        </w:rPr>
        <w:t xml:space="preserve"> </w:t>
      </w:r>
      <w:r>
        <w:rPr>
          <w:rFonts w:ascii="楷体_GB2312" w:eastAsia="楷体_GB2312" w:hint="eastAsia"/>
          <w:bCs/>
        </w:rPr>
        <w:t>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rFonts w:hint="eastAsia"/>
          <w:sz w:val="24"/>
          <w:szCs w:val="24"/>
        </w:rPr>
      </w:pPr>
      <w:r>
        <w:rPr>
          <w:rFonts w:hint="eastAsia"/>
          <w:sz w:val="24"/>
          <w:szCs w:val="24"/>
        </w:rPr>
        <w:t>在现有消息推送系统使用过程中，遇到主要的问题如下：</w:t>
      </w:r>
    </w:p>
    <w:p w14:paraId="1597D224" w14:textId="4855EAA1" w:rsidR="0038540F" w:rsidRDefault="00005A44" w:rsidP="00005A44">
      <w:pPr>
        <w:pStyle w:val="a5"/>
        <w:numPr>
          <w:ilvl w:val="0"/>
          <w:numId w:val="11"/>
        </w:numPr>
        <w:ind w:firstLineChars="0"/>
        <w:jc w:val="left"/>
        <w:rPr>
          <w:rFonts w:hint="eastAsia"/>
          <w:sz w:val="24"/>
          <w:szCs w:val="24"/>
        </w:rPr>
      </w:pPr>
      <w:r>
        <w:rPr>
          <w:rFonts w:hint="eastAsia"/>
          <w:sz w:val="24"/>
          <w:szCs w:val="24"/>
        </w:rPr>
        <w:t>可扩展性差</w:t>
      </w:r>
    </w:p>
    <w:p w14:paraId="254BA7D9" w14:textId="7DF74D4D" w:rsidR="009D690B" w:rsidRDefault="00005A44" w:rsidP="007F329C">
      <w:pPr>
        <w:pStyle w:val="a5"/>
        <w:ind w:firstLine="480"/>
        <w:jc w:val="left"/>
        <w:rPr>
          <w:rFonts w:hint="eastAsia"/>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rFonts w:hint="eastAsia"/>
          <w:sz w:val="24"/>
          <w:szCs w:val="24"/>
        </w:rPr>
      </w:pPr>
      <w:r>
        <w:rPr>
          <w:rFonts w:hint="eastAsia"/>
          <w:sz w:val="24"/>
          <w:szCs w:val="24"/>
        </w:rPr>
        <w:t>可维护差</w:t>
      </w:r>
    </w:p>
    <w:p w14:paraId="466BBA2C" w14:textId="2F53FE23" w:rsidR="00ED0C78" w:rsidRDefault="00ED0C78" w:rsidP="00ED0C78">
      <w:pPr>
        <w:pStyle w:val="a5"/>
        <w:ind w:firstLine="480"/>
        <w:jc w:val="left"/>
        <w:rPr>
          <w:rFonts w:hint="eastAsia"/>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rFonts w:hint="eastAsia"/>
          <w:sz w:val="24"/>
          <w:szCs w:val="24"/>
        </w:rPr>
      </w:pPr>
      <w:r>
        <w:rPr>
          <w:rFonts w:hint="eastAsia"/>
          <w:sz w:val="24"/>
          <w:szCs w:val="24"/>
        </w:rPr>
        <w:t>可用性较差</w:t>
      </w:r>
    </w:p>
    <w:p w14:paraId="1B98340E" w14:textId="2B885C02" w:rsidR="00ED537B" w:rsidRDefault="00ED537B" w:rsidP="00ED537B">
      <w:pPr>
        <w:pStyle w:val="a5"/>
        <w:ind w:firstLine="480"/>
        <w:jc w:val="left"/>
        <w:rPr>
          <w:rFonts w:hint="eastAsia"/>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w:t>
      </w:r>
      <w:r w:rsidR="00461B98">
        <w:rPr>
          <w:rFonts w:hint="eastAsia"/>
          <w:sz w:val="24"/>
          <w:szCs w:val="24"/>
        </w:rPr>
        <w:t>导致系统可用性降低，影响企业系统正常运转。</w:t>
      </w:r>
    </w:p>
    <w:p w14:paraId="351C593C" w14:textId="024C1BF2" w:rsidR="00ED537B" w:rsidRDefault="00EE64D9" w:rsidP="00005A44">
      <w:pPr>
        <w:pStyle w:val="a5"/>
        <w:numPr>
          <w:ilvl w:val="0"/>
          <w:numId w:val="11"/>
        </w:numPr>
        <w:ind w:firstLineChars="0"/>
        <w:jc w:val="left"/>
        <w:rPr>
          <w:rFonts w:hint="eastAsia"/>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rFonts w:hint="eastAsia"/>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rFonts w:hint="eastAsia"/>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rFonts w:hint="eastAsia"/>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w:t>
      </w:r>
      <w:r w:rsidR="00457FAE">
        <w:rPr>
          <w:rFonts w:hint="eastAsia"/>
          <w:sz w:val="24"/>
          <w:szCs w:val="24"/>
        </w:rPr>
        <w:t>可靠性</w:t>
      </w:r>
      <w:r w:rsidR="00457FAE">
        <w:rPr>
          <w:rFonts w:hint="eastAsia"/>
          <w:sz w:val="24"/>
          <w:szCs w:val="24"/>
        </w:rPr>
        <w:t>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77777777" w:rsidR="003E3C22" w:rsidRPr="00457FAE" w:rsidRDefault="003E3C22" w:rsidP="005F3AAD">
      <w:pPr>
        <w:pStyle w:val="a5"/>
        <w:ind w:firstLine="480"/>
        <w:jc w:val="left"/>
        <w:rPr>
          <w:rFonts w:hint="eastAsia"/>
          <w:sz w:val="24"/>
          <w:szCs w:val="24"/>
        </w:rPr>
      </w:pPr>
      <w:bookmarkStart w:id="2" w:name="_GoBack"/>
      <w:bookmarkEnd w:id="2"/>
    </w:p>
    <w:sectPr w:rsidR="003E3C22" w:rsidRPr="00457FAE"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DEA89" w14:textId="77777777" w:rsidR="008D4B20" w:rsidRDefault="008D4B20" w:rsidP="001C7A54">
      <w:pPr>
        <w:spacing w:before="0" w:line="240" w:lineRule="auto"/>
      </w:pPr>
      <w:r>
        <w:separator/>
      </w:r>
    </w:p>
  </w:endnote>
  <w:endnote w:type="continuationSeparator" w:id="0">
    <w:p w14:paraId="2E5E57E7" w14:textId="77777777" w:rsidR="008D4B20" w:rsidRDefault="008D4B20"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MS Mincho">
    <w:panose1 w:val="02020609040205080304"/>
    <w:charset w:val="80"/>
    <w:family w:val="roman"/>
    <w:pitch w:val="fixed"/>
    <w:sig w:usb0="E00002FF" w:usb1="6AC7FDFB" w:usb2="08000012" w:usb3="00000000" w:csb0="0002009F" w:csb1="00000000"/>
  </w:font>
  <w:font w:name="KaiT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EE7B5" w14:textId="77777777" w:rsidR="008D4B20" w:rsidRDefault="008D4B20" w:rsidP="001C7A54">
      <w:pPr>
        <w:spacing w:before="0" w:line="240" w:lineRule="auto"/>
      </w:pPr>
      <w:r>
        <w:separator/>
      </w:r>
    </w:p>
  </w:footnote>
  <w:footnote w:type="continuationSeparator" w:id="0">
    <w:p w14:paraId="55F6C932" w14:textId="77777777" w:rsidR="008D4B20" w:rsidRDefault="008D4B20"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4">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5">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6">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4"/>
  </w:num>
  <w:num w:numId="2">
    <w:abstractNumId w:val="0"/>
  </w:num>
  <w:num w:numId="3">
    <w:abstractNumId w:val="9"/>
  </w:num>
  <w:num w:numId="4">
    <w:abstractNumId w:val="6"/>
  </w:num>
  <w:num w:numId="5">
    <w:abstractNumId w:val="10"/>
  </w:num>
  <w:num w:numId="6">
    <w:abstractNumId w:val="3"/>
  </w:num>
  <w:num w:numId="7">
    <w:abstractNumId w:val="5"/>
  </w:num>
  <w:num w:numId="8">
    <w:abstractNumId w:val="8"/>
  </w:num>
  <w:num w:numId="9">
    <w:abstractNumId w:val="2"/>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21EE1"/>
    <w:rsid w:val="000256B7"/>
    <w:rsid w:val="000274F4"/>
    <w:rsid w:val="00057EB9"/>
    <w:rsid w:val="00085241"/>
    <w:rsid w:val="000A45F9"/>
    <w:rsid w:val="000B0D64"/>
    <w:rsid w:val="000B454A"/>
    <w:rsid w:val="000B6BF0"/>
    <w:rsid w:val="000C7B71"/>
    <w:rsid w:val="0010184A"/>
    <w:rsid w:val="0011702C"/>
    <w:rsid w:val="00122AEE"/>
    <w:rsid w:val="00157FAF"/>
    <w:rsid w:val="00162DDB"/>
    <w:rsid w:val="00167C38"/>
    <w:rsid w:val="00181EF6"/>
    <w:rsid w:val="00186230"/>
    <w:rsid w:val="001866CE"/>
    <w:rsid w:val="001877D4"/>
    <w:rsid w:val="001A1BFC"/>
    <w:rsid w:val="001A1E7F"/>
    <w:rsid w:val="001A1FD4"/>
    <w:rsid w:val="001B0A05"/>
    <w:rsid w:val="001B7350"/>
    <w:rsid w:val="001C7A54"/>
    <w:rsid w:val="001D56B8"/>
    <w:rsid w:val="002100EC"/>
    <w:rsid w:val="002115BA"/>
    <w:rsid w:val="002220D2"/>
    <w:rsid w:val="00227FEB"/>
    <w:rsid w:val="00236A27"/>
    <w:rsid w:val="00237ED8"/>
    <w:rsid w:val="002438B2"/>
    <w:rsid w:val="00260B34"/>
    <w:rsid w:val="00297E0F"/>
    <w:rsid w:val="002A0956"/>
    <w:rsid w:val="002C0654"/>
    <w:rsid w:val="002C2BE1"/>
    <w:rsid w:val="002E097B"/>
    <w:rsid w:val="002E1FC2"/>
    <w:rsid w:val="002F3F54"/>
    <w:rsid w:val="002F512C"/>
    <w:rsid w:val="00315287"/>
    <w:rsid w:val="00315C15"/>
    <w:rsid w:val="003562C7"/>
    <w:rsid w:val="00365B75"/>
    <w:rsid w:val="003763C4"/>
    <w:rsid w:val="00381E2B"/>
    <w:rsid w:val="0038540F"/>
    <w:rsid w:val="0039282F"/>
    <w:rsid w:val="003A0190"/>
    <w:rsid w:val="003B3899"/>
    <w:rsid w:val="003E3C22"/>
    <w:rsid w:val="00402F43"/>
    <w:rsid w:val="00415337"/>
    <w:rsid w:val="004209FC"/>
    <w:rsid w:val="00434841"/>
    <w:rsid w:val="00445984"/>
    <w:rsid w:val="00447FB7"/>
    <w:rsid w:val="00457FAE"/>
    <w:rsid w:val="00461B98"/>
    <w:rsid w:val="004B1868"/>
    <w:rsid w:val="004B2B3A"/>
    <w:rsid w:val="004B3745"/>
    <w:rsid w:val="004C1042"/>
    <w:rsid w:val="004E1402"/>
    <w:rsid w:val="004F3EA1"/>
    <w:rsid w:val="004F3EE1"/>
    <w:rsid w:val="005079B3"/>
    <w:rsid w:val="00513617"/>
    <w:rsid w:val="005247FA"/>
    <w:rsid w:val="0053027E"/>
    <w:rsid w:val="00536795"/>
    <w:rsid w:val="00546195"/>
    <w:rsid w:val="005723E3"/>
    <w:rsid w:val="005828D5"/>
    <w:rsid w:val="00591F14"/>
    <w:rsid w:val="00596EB5"/>
    <w:rsid w:val="005A3E9F"/>
    <w:rsid w:val="005D7714"/>
    <w:rsid w:val="005F2369"/>
    <w:rsid w:val="005F3AAD"/>
    <w:rsid w:val="005F4776"/>
    <w:rsid w:val="006102CE"/>
    <w:rsid w:val="00617D36"/>
    <w:rsid w:val="0062323A"/>
    <w:rsid w:val="006239D3"/>
    <w:rsid w:val="00624CEB"/>
    <w:rsid w:val="006341DB"/>
    <w:rsid w:val="00652737"/>
    <w:rsid w:val="0066663A"/>
    <w:rsid w:val="00674950"/>
    <w:rsid w:val="00695908"/>
    <w:rsid w:val="006C2B02"/>
    <w:rsid w:val="006C3DAC"/>
    <w:rsid w:val="006D5A70"/>
    <w:rsid w:val="006F49D1"/>
    <w:rsid w:val="006F53A6"/>
    <w:rsid w:val="00712A90"/>
    <w:rsid w:val="00713D92"/>
    <w:rsid w:val="00725CD6"/>
    <w:rsid w:val="00727533"/>
    <w:rsid w:val="00727E45"/>
    <w:rsid w:val="00735983"/>
    <w:rsid w:val="00751411"/>
    <w:rsid w:val="00766EBD"/>
    <w:rsid w:val="00766F9F"/>
    <w:rsid w:val="007828BA"/>
    <w:rsid w:val="007B6C88"/>
    <w:rsid w:val="007C7763"/>
    <w:rsid w:val="007D1B74"/>
    <w:rsid w:val="007D48CC"/>
    <w:rsid w:val="007D653A"/>
    <w:rsid w:val="007E0657"/>
    <w:rsid w:val="007E17B9"/>
    <w:rsid w:val="007E3FE1"/>
    <w:rsid w:val="007F329C"/>
    <w:rsid w:val="00837453"/>
    <w:rsid w:val="0088396D"/>
    <w:rsid w:val="00893F85"/>
    <w:rsid w:val="008A3A52"/>
    <w:rsid w:val="008B4B7D"/>
    <w:rsid w:val="008B61D8"/>
    <w:rsid w:val="008C2C6E"/>
    <w:rsid w:val="008D4B20"/>
    <w:rsid w:val="00907C49"/>
    <w:rsid w:val="009101B7"/>
    <w:rsid w:val="009210E6"/>
    <w:rsid w:val="00926B49"/>
    <w:rsid w:val="00944255"/>
    <w:rsid w:val="00980F34"/>
    <w:rsid w:val="0098405D"/>
    <w:rsid w:val="0099358E"/>
    <w:rsid w:val="009A36EA"/>
    <w:rsid w:val="009A5E9D"/>
    <w:rsid w:val="009C5678"/>
    <w:rsid w:val="009D5540"/>
    <w:rsid w:val="009D690B"/>
    <w:rsid w:val="009D7BDF"/>
    <w:rsid w:val="009E53ED"/>
    <w:rsid w:val="00A227B1"/>
    <w:rsid w:val="00A26C0B"/>
    <w:rsid w:val="00A4370F"/>
    <w:rsid w:val="00A5438D"/>
    <w:rsid w:val="00A6414F"/>
    <w:rsid w:val="00A94AAA"/>
    <w:rsid w:val="00AA76A0"/>
    <w:rsid w:val="00AC3BD7"/>
    <w:rsid w:val="00AD6807"/>
    <w:rsid w:val="00AF16CF"/>
    <w:rsid w:val="00B23AC7"/>
    <w:rsid w:val="00B332F9"/>
    <w:rsid w:val="00B570FF"/>
    <w:rsid w:val="00B62859"/>
    <w:rsid w:val="00B63510"/>
    <w:rsid w:val="00B75C72"/>
    <w:rsid w:val="00B91C99"/>
    <w:rsid w:val="00BA33DE"/>
    <w:rsid w:val="00BA4FED"/>
    <w:rsid w:val="00BB33BC"/>
    <w:rsid w:val="00BC7AE2"/>
    <w:rsid w:val="00BD573D"/>
    <w:rsid w:val="00BD65BB"/>
    <w:rsid w:val="00BE2FAE"/>
    <w:rsid w:val="00BF13B0"/>
    <w:rsid w:val="00BF77FB"/>
    <w:rsid w:val="00C05FAD"/>
    <w:rsid w:val="00C10FE6"/>
    <w:rsid w:val="00C125EE"/>
    <w:rsid w:val="00C30D43"/>
    <w:rsid w:val="00C37592"/>
    <w:rsid w:val="00C47C0A"/>
    <w:rsid w:val="00C516B8"/>
    <w:rsid w:val="00C56953"/>
    <w:rsid w:val="00C666DC"/>
    <w:rsid w:val="00C81439"/>
    <w:rsid w:val="00C9188B"/>
    <w:rsid w:val="00CA1C51"/>
    <w:rsid w:val="00CA2C10"/>
    <w:rsid w:val="00CB694B"/>
    <w:rsid w:val="00CE46E9"/>
    <w:rsid w:val="00CE5293"/>
    <w:rsid w:val="00CF4F61"/>
    <w:rsid w:val="00D135B4"/>
    <w:rsid w:val="00D347D3"/>
    <w:rsid w:val="00D5406C"/>
    <w:rsid w:val="00D55514"/>
    <w:rsid w:val="00D615B8"/>
    <w:rsid w:val="00D622C1"/>
    <w:rsid w:val="00DD2137"/>
    <w:rsid w:val="00DF39DB"/>
    <w:rsid w:val="00E11DD9"/>
    <w:rsid w:val="00E13A56"/>
    <w:rsid w:val="00E1617F"/>
    <w:rsid w:val="00E168AF"/>
    <w:rsid w:val="00E1757B"/>
    <w:rsid w:val="00E3707F"/>
    <w:rsid w:val="00E37C5F"/>
    <w:rsid w:val="00E96A57"/>
    <w:rsid w:val="00EA77EB"/>
    <w:rsid w:val="00EB047F"/>
    <w:rsid w:val="00ED0C78"/>
    <w:rsid w:val="00ED537B"/>
    <w:rsid w:val="00EE50CC"/>
    <w:rsid w:val="00EE64D9"/>
    <w:rsid w:val="00F01536"/>
    <w:rsid w:val="00F07223"/>
    <w:rsid w:val="00F13C7A"/>
    <w:rsid w:val="00F21A0B"/>
    <w:rsid w:val="00F33CF2"/>
    <w:rsid w:val="00F406A3"/>
    <w:rsid w:val="00F562A8"/>
    <w:rsid w:val="00F61313"/>
    <w:rsid w:val="00F65264"/>
    <w:rsid w:val="00F75E57"/>
    <w:rsid w:val="00F82111"/>
    <w:rsid w:val="00F97F3A"/>
    <w:rsid w:val="00FA4188"/>
    <w:rsid w:val="00FB05A7"/>
    <w:rsid w:val="00FC0EC6"/>
    <w:rsid w:val="00FF0BA1"/>
    <w:rsid w:val="00FF5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3085561-F511-CE44-951A-773865463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20</Pages>
  <Words>1862</Words>
  <Characters>10618</Characters>
  <Application>Microsoft Macintosh Word</Application>
  <DocSecurity>0</DocSecurity>
  <Lines>88</Lines>
  <Paragraphs>24</Paragraphs>
  <ScaleCrop>false</ScaleCrop>
  <HeadingPairs>
    <vt:vector size="4" baseType="variant">
      <vt:variant>
        <vt:lpstr>标题</vt:lpstr>
      </vt:variant>
      <vt:variant>
        <vt:i4>1</vt:i4>
      </vt:variant>
      <vt:variant>
        <vt:lpstr>Headings</vt:lpstr>
      </vt:variant>
      <vt:variant>
        <vt:i4>20</vt:i4>
      </vt:variant>
    </vt:vector>
  </HeadingPairs>
  <TitlesOfParts>
    <vt:vector size="21" baseType="lpstr">
      <vt:lpstr/>
      <vt:lpstr>绪 论</vt:lpstr>
      <vt:lpstr>        研究背景与意义</vt:lpstr>
      <vt:lpstr>        国内外研究现状</vt:lpstr>
      <vt:lpstr>        1.2.1国内外理论研究现状</vt:lpstr>
      <vt:lpstr>        1.2.2国内外应用研究现状</vt:lpstr>
      <vt:lpstr>        论文研究目标及主要内容</vt:lpstr>
      <vt:lpstr>        论文组织结构及章节安排</vt:lpstr>
      <vt:lpstr>消息系统的相关理论和技术研究</vt:lpstr>
      <vt:lpstr>    2.1中间件相关简介</vt:lpstr>
      <vt:lpstr>        2.1.1中间件的分类</vt:lpstr>
      <vt:lpstr>        2.1.2主流的面向消息中间件的标准和规范</vt:lpstr>
      <vt:lpstr>        2.1.3ActiveMQ架构模型</vt:lpstr>
      <vt:lpstr>    2.2分布式协调服务简介</vt:lpstr>
      <vt:lpstr>        2.2.1分布式协调服务的分类</vt:lpstr>
      <vt:lpstr>        2.2.2 Zookeeper的功能和特性分析</vt:lpstr>
      <vt:lpstr>    2.3缓存服务简介</vt:lpstr>
      <vt:lpstr>        2.3.1 缓存服务的分类</vt:lpstr>
      <vt:lpstr>        2.3.1 几种缓存服务对比</vt:lpstr>
      <vt:lpstr>消息系统的架构设计</vt:lpstr>
      <vt:lpstr>    3.1当前消息推送系统所面临的实际问题</vt:lpstr>
    </vt:vector>
  </TitlesOfParts>
  <LinksUpToDate>false</LinksUpToDate>
  <CharactersWithSpaces>12456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126</cp:revision>
  <dcterms:created xsi:type="dcterms:W3CDTF">2018-03-10T04:11:00Z</dcterms:created>
  <dcterms:modified xsi:type="dcterms:W3CDTF">2018-03-25T07:26:00Z</dcterms:modified>
</cp:coreProperties>
</file>