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372" w:rsidRPr="00D829BE" w:rsidRDefault="00B43582" w:rsidP="00ED7372">
      <w:pPr>
        <w:pStyle w:val="NormalWeb"/>
        <w:jc w:val="center"/>
        <w:rPr>
          <w:rStyle w:val="Strong"/>
          <w:sz w:val="40"/>
        </w:rPr>
      </w:pPr>
      <w:r w:rsidRPr="00D829BE">
        <w:rPr>
          <w:rStyle w:val="Strong"/>
          <w:sz w:val="40"/>
        </w:rPr>
        <w:t>AFFIDAVIT</w:t>
      </w:r>
      <w:r w:rsidR="008F3AA0">
        <w:rPr>
          <w:rStyle w:val="Strong"/>
          <w:sz w:val="40"/>
        </w:rPr>
        <w:t xml:space="preserve"> </w:t>
      </w:r>
      <w:r w:rsidRPr="00D829BE">
        <w:rPr>
          <w:rStyle w:val="Strong"/>
          <w:sz w:val="40"/>
        </w:rPr>
        <w:t xml:space="preserve"> OF </w:t>
      </w:r>
      <w:r w:rsidR="008F3AA0">
        <w:rPr>
          <w:rStyle w:val="Strong"/>
          <w:sz w:val="40"/>
        </w:rPr>
        <w:t xml:space="preserve"> </w:t>
      </w:r>
      <w:r w:rsidRPr="00D829BE">
        <w:rPr>
          <w:rStyle w:val="Strong"/>
          <w:sz w:val="40"/>
        </w:rPr>
        <w:t>TRUTH</w:t>
      </w:r>
    </w:p>
    <w:p w:rsidR="009638C3" w:rsidRDefault="009638C3" w:rsidP="00B42E41">
      <w:pPr>
        <w:pStyle w:val="NormalWeb"/>
        <w:rPr>
          <w:rStyle w:val="Strong"/>
        </w:rPr>
      </w:pPr>
      <w:r>
        <w:rPr>
          <w:rStyle w:val="Strong"/>
        </w:rPr>
        <w:t xml:space="preserve">RE: Matter # </w:t>
      </w:r>
      <w:r w:rsidR="00587BDA" w:rsidRPr="00587BDA">
        <w:rPr>
          <w:rStyle w:val="Strong"/>
          <w:highlight w:val="yellow"/>
        </w:rPr>
        <w:t xml:space="preserve">CASE </w:t>
      </w:r>
      <w:r w:rsidR="00D80BDF">
        <w:rPr>
          <w:rStyle w:val="Strong"/>
          <w:highlight w:val="yellow"/>
        </w:rPr>
        <w:t xml:space="preserve"> </w:t>
      </w:r>
      <w:bookmarkStart w:id="0" w:name="_GoBack"/>
      <w:bookmarkEnd w:id="0"/>
      <w:r w:rsidR="00587BDA" w:rsidRPr="00587BDA">
        <w:rPr>
          <w:rStyle w:val="Strong"/>
          <w:highlight w:val="yellow"/>
        </w:rPr>
        <w:t>NUMBER</w:t>
      </w:r>
    </w:p>
    <w:p w:rsidR="00BF08DE" w:rsidRDefault="009638C3" w:rsidP="008F3AA0">
      <w:pPr>
        <w:pStyle w:val="NormalWeb"/>
        <w:spacing w:after="0" w:afterAutospacing="0" w:line="276" w:lineRule="auto"/>
        <w:jc w:val="center"/>
        <w:rPr>
          <w:rStyle w:val="Strong"/>
        </w:rPr>
      </w:pPr>
      <w:r>
        <w:rPr>
          <w:rStyle w:val="Strong"/>
        </w:rPr>
        <w:t>IN</w:t>
      </w:r>
      <w:r w:rsidR="008F4D0D">
        <w:rPr>
          <w:rStyle w:val="Strong"/>
        </w:rPr>
        <w:t xml:space="preserve"> </w:t>
      </w:r>
      <w:r>
        <w:rPr>
          <w:rStyle w:val="Strong"/>
        </w:rPr>
        <w:t xml:space="preserve"> THE </w:t>
      </w:r>
      <w:r w:rsidR="008F4D0D">
        <w:rPr>
          <w:rStyle w:val="Strong"/>
        </w:rPr>
        <w:t xml:space="preserve"> </w:t>
      </w:r>
      <w:r w:rsidRPr="00587BDA">
        <w:rPr>
          <w:rStyle w:val="Strong"/>
          <w:highlight w:val="yellow"/>
        </w:rPr>
        <w:t>MUNICIPAL</w:t>
      </w:r>
      <w:r w:rsidR="008F4D0D">
        <w:rPr>
          <w:rStyle w:val="Strong"/>
        </w:rPr>
        <w:t xml:space="preserve"> </w:t>
      </w:r>
      <w:r>
        <w:rPr>
          <w:rStyle w:val="Strong"/>
        </w:rPr>
        <w:t xml:space="preserve"> COURT </w:t>
      </w:r>
      <w:r w:rsidR="008F4D0D">
        <w:rPr>
          <w:rStyle w:val="Strong"/>
        </w:rPr>
        <w:t xml:space="preserve"> </w:t>
      </w:r>
      <w:r>
        <w:rPr>
          <w:rStyle w:val="Strong"/>
        </w:rPr>
        <w:t>FOR</w:t>
      </w:r>
      <w:r w:rsidR="008F4D0D">
        <w:rPr>
          <w:rStyle w:val="Strong"/>
        </w:rPr>
        <w:t xml:space="preserve"> </w:t>
      </w:r>
      <w:r>
        <w:rPr>
          <w:rStyle w:val="Strong"/>
        </w:rPr>
        <w:t xml:space="preserve"> THE</w:t>
      </w:r>
      <w:r w:rsidR="008F4D0D">
        <w:rPr>
          <w:rStyle w:val="Strong"/>
        </w:rPr>
        <w:t xml:space="preserve"> </w:t>
      </w:r>
      <w:r>
        <w:rPr>
          <w:rStyle w:val="Strong"/>
        </w:rPr>
        <w:t xml:space="preserve"> </w:t>
      </w:r>
      <w:r w:rsidR="00F072F1">
        <w:rPr>
          <w:rStyle w:val="Strong"/>
        </w:rPr>
        <w:t>CITY</w:t>
      </w:r>
      <w:r w:rsidR="008F4D0D">
        <w:rPr>
          <w:rStyle w:val="Strong"/>
        </w:rPr>
        <w:t xml:space="preserve"> </w:t>
      </w:r>
      <w:r w:rsidR="00F072F1">
        <w:rPr>
          <w:rStyle w:val="Strong"/>
        </w:rPr>
        <w:t xml:space="preserve"> OF</w:t>
      </w:r>
      <w:r w:rsidR="008F4D0D">
        <w:rPr>
          <w:rStyle w:val="Strong"/>
        </w:rPr>
        <w:t xml:space="preserve"> </w:t>
      </w:r>
      <w:r w:rsidR="00F072F1">
        <w:rPr>
          <w:rStyle w:val="Strong"/>
        </w:rPr>
        <w:t xml:space="preserve"> </w:t>
      </w:r>
      <w:r w:rsidR="00587BDA" w:rsidRPr="00587BDA">
        <w:rPr>
          <w:rStyle w:val="Strong"/>
          <w:highlight w:val="yellow"/>
        </w:rPr>
        <w:t>CITY</w:t>
      </w:r>
    </w:p>
    <w:p w:rsidR="009638C3" w:rsidRDefault="00F072F1" w:rsidP="008F3AA0">
      <w:pPr>
        <w:pStyle w:val="NormalWeb"/>
        <w:spacing w:before="0" w:beforeAutospacing="0"/>
        <w:jc w:val="center"/>
        <w:rPr>
          <w:rStyle w:val="Strong"/>
        </w:rPr>
      </w:pPr>
      <w:r>
        <w:rPr>
          <w:rStyle w:val="Strong"/>
        </w:rPr>
        <w:t xml:space="preserve">COUNTY </w:t>
      </w:r>
      <w:r w:rsidR="008F4D0D">
        <w:rPr>
          <w:rStyle w:val="Strong"/>
        </w:rPr>
        <w:t xml:space="preserve"> </w:t>
      </w:r>
      <w:r>
        <w:rPr>
          <w:rStyle w:val="Strong"/>
        </w:rPr>
        <w:t>OF</w:t>
      </w:r>
      <w:r w:rsidR="008F4D0D">
        <w:rPr>
          <w:rStyle w:val="Strong"/>
        </w:rPr>
        <w:t xml:space="preserve"> </w:t>
      </w:r>
      <w:r>
        <w:rPr>
          <w:rStyle w:val="Strong"/>
        </w:rPr>
        <w:t xml:space="preserve"> </w:t>
      </w:r>
      <w:r w:rsidR="00587BDA" w:rsidRPr="00587BDA">
        <w:rPr>
          <w:rStyle w:val="Strong"/>
          <w:highlight w:val="yellow"/>
        </w:rPr>
        <w:t>COUNTY</w:t>
      </w:r>
      <w:r w:rsidR="00BF08DE">
        <w:rPr>
          <w:rStyle w:val="Strong"/>
        </w:rPr>
        <w:t xml:space="preserve">,  STATE  OF  </w:t>
      </w:r>
      <w:r w:rsidR="00BF08DE" w:rsidRPr="00BF08DE">
        <w:rPr>
          <w:rStyle w:val="Strong"/>
          <w:highlight w:val="yellow"/>
        </w:rPr>
        <w:t>YOUR  STATE</w:t>
      </w:r>
    </w:p>
    <w:p w:rsidR="00970CB1" w:rsidRPr="001D1F49" w:rsidRDefault="00970CB1" w:rsidP="001D1F49">
      <w:pPr>
        <w:rPr>
          <w:rFonts w:ascii="Times New Roman" w:hAnsi="Times New Roman"/>
          <w:sz w:val="24"/>
          <w:szCs w:val="18"/>
        </w:rPr>
      </w:pPr>
      <w:r w:rsidRPr="00677E64">
        <w:rPr>
          <w:rFonts w:ascii="Times New Roman" w:hAnsi="Times New Roman"/>
          <w:b/>
          <w:sz w:val="24"/>
          <w:szCs w:val="18"/>
        </w:rPr>
        <w:t>BEFORE ME</w:t>
      </w:r>
      <w:r w:rsidRPr="00677E64">
        <w:rPr>
          <w:rFonts w:ascii="Times New Roman" w:hAnsi="Times New Roman"/>
          <w:sz w:val="24"/>
          <w:szCs w:val="18"/>
        </w:rPr>
        <w:t>, the undersigned Notary,</w:t>
      </w:r>
      <w:r w:rsidRPr="00677E64">
        <w:rPr>
          <w:rFonts w:ascii="Times New Roman" w:hAnsi="Times New Roman"/>
          <w:sz w:val="24"/>
          <w:szCs w:val="18"/>
          <w:u w:val="single"/>
        </w:rPr>
        <w:t xml:space="preserve">                              </w:t>
      </w:r>
      <w:r w:rsidR="009E3A7E">
        <w:rPr>
          <w:rFonts w:ascii="Times New Roman" w:hAnsi="Times New Roman"/>
          <w:sz w:val="24"/>
          <w:szCs w:val="18"/>
          <w:u w:val="single"/>
        </w:rPr>
        <w:t xml:space="preserve">          </w:t>
      </w:r>
      <w:r w:rsidRPr="00677E64">
        <w:rPr>
          <w:rFonts w:ascii="Times New Roman" w:hAnsi="Times New Roman"/>
          <w:sz w:val="24"/>
          <w:szCs w:val="18"/>
          <w:u w:val="single"/>
        </w:rPr>
        <w:t xml:space="preserve">                             </w:t>
      </w:r>
      <w:r w:rsidRPr="00677E64">
        <w:rPr>
          <w:rFonts w:ascii="Times New Roman" w:hAnsi="Times New Roman"/>
          <w:sz w:val="24"/>
          <w:szCs w:val="18"/>
        </w:rPr>
        <w:t>, on this</w:t>
      </w:r>
      <w:r w:rsidRPr="00677E64">
        <w:rPr>
          <w:rFonts w:ascii="Times New Roman" w:hAnsi="Times New Roman"/>
          <w:sz w:val="24"/>
          <w:szCs w:val="18"/>
          <w:u w:val="single"/>
        </w:rPr>
        <w:t xml:space="preserve">               </w:t>
      </w:r>
      <w:r w:rsidRPr="00677E64">
        <w:rPr>
          <w:rFonts w:ascii="Times New Roman" w:hAnsi="Times New Roman"/>
          <w:sz w:val="24"/>
          <w:szCs w:val="18"/>
        </w:rPr>
        <w:t>day of</w:t>
      </w:r>
      <w:r w:rsidR="00677E64" w:rsidRPr="00677E64">
        <w:rPr>
          <w:rFonts w:ascii="Times New Roman" w:hAnsi="Times New Roman"/>
          <w:sz w:val="24"/>
          <w:szCs w:val="18"/>
        </w:rPr>
        <w:t xml:space="preserve"> </w:t>
      </w:r>
      <w:r w:rsidR="00587BDA" w:rsidRPr="00587BDA">
        <w:rPr>
          <w:rFonts w:ascii="Times New Roman" w:hAnsi="Times New Roman"/>
          <w:sz w:val="24"/>
          <w:szCs w:val="18"/>
          <w:highlight w:val="yellow"/>
        </w:rPr>
        <w:t>Month</w:t>
      </w:r>
      <w:r w:rsidR="00677E64" w:rsidRPr="009638C3">
        <w:rPr>
          <w:rFonts w:ascii="Times New Roman" w:hAnsi="Times New Roman"/>
          <w:sz w:val="24"/>
          <w:szCs w:val="18"/>
        </w:rPr>
        <w:t xml:space="preserve">, </w:t>
      </w:r>
      <w:r w:rsidR="008B70D9">
        <w:rPr>
          <w:rFonts w:ascii="Times New Roman" w:hAnsi="Times New Roman"/>
          <w:sz w:val="24"/>
          <w:szCs w:val="18"/>
          <w:highlight w:val="yellow"/>
        </w:rPr>
        <w:t>20</w:t>
      </w:r>
      <w:r w:rsidR="00CB039B">
        <w:rPr>
          <w:rFonts w:ascii="Times New Roman" w:hAnsi="Times New Roman"/>
          <w:sz w:val="24"/>
          <w:szCs w:val="18"/>
          <w:highlight w:val="yellow"/>
        </w:rPr>
        <w:t>2</w:t>
      </w:r>
      <w:r w:rsidR="001955A9">
        <w:rPr>
          <w:rFonts w:ascii="Times New Roman" w:hAnsi="Times New Roman"/>
          <w:sz w:val="24"/>
          <w:szCs w:val="18"/>
          <w:highlight w:val="yellow"/>
        </w:rPr>
        <w:t>4</w:t>
      </w:r>
      <w:r w:rsidR="00B42E41" w:rsidRPr="00677E64">
        <w:rPr>
          <w:rFonts w:ascii="Times New Roman" w:hAnsi="Times New Roman"/>
          <w:sz w:val="24"/>
          <w:szCs w:val="18"/>
        </w:rPr>
        <w:t xml:space="preserve">, personally appeared </w:t>
      </w:r>
      <w:r w:rsidR="00587BDA" w:rsidRPr="00587BDA">
        <w:rPr>
          <w:rFonts w:ascii="Times New Roman" w:hAnsi="Times New Roman"/>
          <w:sz w:val="24"/>
          <w:szCs w:val="18"/>
          <w:highlight w:val="yellow"/>
        </w:rPr>
        <w:t>First-Middle:</w:t>
      </w:r>
      <w:r w:rsidR="006446F1">
        <w:rPr>
          <w:rFonts w:ascii="Times New Roman" w:hAnsi="Times New Roman"/>
          <w:sz w:val="24"/>
          <w:szCs w:val="18"/>
          <w:highlight w:val="yellow"/>
        </w:rPr>
        <w:t xml:space="preserve"> </w:t>
      </w:r>
      <w:r w:rsidR="00587BDA" w:rsidRPr="00587BDA">
        <w:rPr>
          <w:rFonts w:ascii="Times New Roman" w:hAnsi="Times New Roman"/>
          <w:sz w:val="24"/>
          <w:szCs w:val="18"/>
          <w:highlight w:val="yellow"/>
        </w:rPr>
        <w:t>Last</w:t>
      </w:r>
      <w:r w:rsidRPr="00677E64">
        <w:rPr>
          <w:rFonts w:ascii="Times New Roman" w:hAnsi="Times New Roman"/>
          <w:sz w:val="24"/>
          <w:szCs w:val="18"/>
        </w:rPr>
        <w:t xml:space="preserve">, known to me to be a credible </w:t>
      </w:r>
      <w:r w:rsidR="007E241B">
        <w:rPr>
          <w:rFonts w:ascii="Times New Roman" w:hAnsi="Times New Roman"/>
          <w:sz w:val="24"/>
          <w:szCs w:val="18"/>
        </w:rPr>
        <w:t>individual</w:t>
      </w:r>
      <w:r w:rsidRPr="00677E64">
        <w:rPr>
          <w:rFonts w:ascii="Times New Roman" w:hAnsi="Times New Roman"/>
          <w:sz w:val="24"/>
          <w:szCs w:val="18"/>
        </w:rPr>
        <w:t xml:space="preserve"> and of lawful age, who being by me first duly sworn on </w:t>
      </w:r>
      <w:r w:rsidRPr="00794AED">
        <w:rPr>
          <w:rFonts w:ascii="Times New Roman" w:hAnsi="Times New Roman"/>
          <w:sz w:val="24"/>
          <w:szCs w:val="18"/>
          <w:highlight w:val="cyan"/>
        </w:rPr>
        <w:t>his</w:t>
      </w:r>
      <w:r w:rsidRPr="00677E64">
        <w:rPr>
          <w:rFonts w:ascii="Times New Roman" w:hAnsi="Times New Roman"/>
          <w:sz w:val="24"/>
          <w:szCs w:val="18"/>
        </w:rPr>
        <w:t xml:space="preserve"> oath, deposes and says:</w:t>
      </w:r>
    </w:p>
    <w:p w:rsidR="00733F5B" w:rsidRDefault="00733F5B" w:rsidP="00733F5B">
      <w:pPr>
        <w:pStyle w:val="NormalWeb"/>
        <w:spacing w:before="0" w:beforeAutospacing="0" w:after="0" w:afterAutospacing="0"/>
      </w:pPr>
      <w:r w:rsidRPr="00733F5B">
        <w:t>1.</w:t>
      </w:r>
      <w:r>
        <w:t xml:space="preserve"> </w:t>
      </w:r>
      <w:r w:rsidR="00ED7372">
        <w:t xml:space="preserve">Be it known to all who call </w:t>
      </w:r>
      <w:r w:rsidR="003D0C40">
        <w:t>themselves “government”, their courts,</w:t>
      </w:r>
      <w:r w:rsidR="00ED7372">
        <w:t xml:space="preserve"> agents, and</w:t>
      </w:r>
      <w:r w:rsidR="00ED7372">
        <w:br/>
        <w:t xml:space="preserve">other parties, that I, </w:t>
      </w:r>
      <w:r w:rsidR="00890F2F" w:rsidRPr="00890F2F">
        <w:rPr>
          <w:highlight w:val="yellow"/>
        </w:rPr>
        <w:t>First Middle Last</w:t>
      </w:r>
      <w:r w:rsidR="00B42E41">
        <w:t xml:space="preserve">, </w:t>
      </w:r>
      <w:r w:rsidR="00ED7372">
        <w:t>am a natural, freeborn</w:t>
      </w:r>
      <w:r w:rsidR="00970CB1">
        <w:t>,</w:t>
      </w:r>
      <w:r w:rsidR="008A6620">
        <w:t xml:space="preserve"> sovereign individual</w:t>
      </w:r>
      <w:r w:rsidR="00ED7372">
        <w:t xml:space="preserve"> without subjects. I am neither subject to any entity anywhere</w:t>
      </w:r>
      <w:r w:rsidR="00970CB1">
        <w:t>. I neither dominate anyone</w:t>
      </w:r>
      <w:r w:rsidR="00ED7372">
        <w:t xml:space="preserve"> nor am I dominated.</w:t>
      </w:r>
    </w:p>
    <w:p w:rsidR="00B43582" w:rsidRDefault="00B43582" w:rsidP="00733F5B">
      <w:pPr>
        <w:pStyle w:val="NormalWeb"/>
        <w:spacing w:before="0" w:beforeAutospacing="0" w:after="0" w:afterAutospacing="0"/>
      </w:pPr>
      <w:r>
        <w:br/>
        <w:t xml:space="preserve">2. I </w:t>
      </w:r>
      <w:r w:rsidR="009A49A2">
        <w:t xml:space="preserve"> </w:t>
      </w:r>
      <w:r>
        <w:t>DO</w:t>
      </w:r>
      <w:r w:rsidR="009A49A2">
        <w:t xml:space="preserve"> </w:t>
      </w:r>
      <w:r>
        <w:t xml:space="preserve"> NOT recognize and cannot be held in contempt of any law that cannot show a named individual victim(s), nor can I </w:t>
      </w:r>
      <w:r w:rsidR="005D015F">
        <w:t>be held</w:t>
      </w:r>
      <w:r>
        <w:t xml:space="preserve"> liable in contempt of any law that cannot show any property that has been stolen or dama</w:t>
      </w:r>
      <w:r w:rsidR="00ED7372">
        <w:t xml:space="preserve">ged from any said individual or </w:t>
      </w:r>
      <w:r>
        <w:t>indiv</w:t>
      </w:r>
      <w:r w:rsidR="00944061">
        <w:t>iduals. As the state</w:t>
      </w:r>
      <w:r>
        <w:t xml:space="preserve"> itself is not a person, nor a corporation itself can be represented as a single person, the state cannot represent itself as a property holder nor as an individual person whom is filing a complaint of</w:t>
      </w:r>
      <w:r w:rsidR="00ED7372">
        <w:t xml:space="preserve"> stolen property or of physical </w:t>
      </w:r>
      <w:r>
        <w:t>damage done to itself by a third party. Where no individual victim and no property stolen or damaged can be found, there can be no defendant nor prosecutor logically taken into consideratio</w:t>
      </w:r>
      <w:r w:rsidR="00AC128C">
        <w:t>n. See “</w:t>
      </w:r>
      <w:r w:rsidR="00AC128C" w:rsidRPr="00DE53C8">
        <w:rPr>
          <w:i/>
        </w:rPr>
        <w:t>Corpus Deli</w:t>
      </w:r>
      <w:r w:rsidR="00DE53C8" w:rsidRPr="00DE53C8">
        <w:rPr>
          <w:i/>
        </w:rPr>
        <w:t>cti</w:t>
      </w:r>
      <w:r w:rsidR="00DE53C8">
        <w:t>” in</w:t>
      </w:r>
      <w:r w:rsidR="00B42E41">
        <w:t xml:space="preserve"> </w:t>
      </w:r>
      <w:r w:rsidR="00B42E41" w:rsidRPr="007E6269">
        <w:rPr>
          <w:i/>
        </w:rPr>
        <w:t>People v.</w:t>
      </w:r>
      <w:r w:rsidRPr="007E6269">
        <w:rPr>
          <w:i/>
        </w:rPr>
        <w:t xml:space="preserve"> Lopez</w:t>
      </w:r>
      <w:r w:rsidR="00EA6773">
        <w:rPr>
          <w:i/>
        </w:rPr>
        <w:t xml:space="preserve">, </w:t>
      </w:r>
      <w:r w:rsidR="00EA6773" w:rsidRPr="00EA6773">
        <w:rPr>
          <w:rStyle w:val="hgkelc"/>
          <w:bCs/>
          <w:lang w:val="en"/>
        </w:rPr>
        <w:t>62 Ca</w:t>
      </w:r>
      <w:r w:rsidR="00EA6773" w:rsidRPr="00EA6773">
        <w:rPr>
          <w:rStyle w:val="hgkelc"/>
          <w:bCs/>
          <w:lang w:val="en"/>
        </w:rPr>
        <w:t>l</w:t>
      </w:r>
      <w:r w:rsidR="00EA6773" w:rsidRPr="00EA6773">
        <w:rPr>
          <w:rStyle w:val="hgkelc"/>
          <w:bCs/>
          <w:lang w:val="en"/>
        </w:rPr>
        <w:t>.</w:t>
      </w:r>
      <w:r w:rsidR="00EA6773" w:rsidRPr="00EA6773">
        <w:rPr>
          <w:rStyle w:val="hgkelc"/>
          <w:lang w:val="en"/>
        </w:rPr>
        <w:t xml:space="preserve"> </w:t>
      </w:r>
      <w:r w:rsidR="00EA6773" w:rsidRPr="00EA6773">
        <w:rPr>
          <w:rStyle w:val="hgkelc"/>
          <w:bCs/>
          <w:lang w:val="en"/>
        </w:rPr>
        <w:t>Rptr.</w:t>
      </w:r>
      <w:r w:rsidR="00EA6773" w:rsidRPr="00EA6773">
        <w:rPr>
          <w:rStyle w:val="hgkelc"/>
          <w:lang w:val="en"/>
        </w:rPr>
        <w:t xml:space="preserve"> </w:t>
      </w:r>
      <w:r w:rsidR="00EA6773" w:rsidRPr="00EA6773">
        <w:rPr>
          <w:rStyle w:val="hgkelc"/>
          <w:bCs/>
          <w:lang w:val="en"/>
        </w:rPr>
        <w:t>47, 254 C.A.2d 185</w:t>
      </w:r>
      <w:r w:rsidR="00EA6773" w:rsidRPr="00EA6773">
        <w:rPr>
          <w:rStyle w:val="hgkelc"/>
          <w:lang w:val="en"/>
        </w:rPr>
        <w:t>.</w:t>
      </w:r>
    </w:p>
    <w:p w:rsidR="00B43582" w:rsidRDefault="00944061" w:rsidP="00ED7372">
      <w:pPr>
        <w:pStyle w:val="NormalWeb"/>
      </w:pPr>
      <w:r>
        <w:t>3. I am not a person as defined in statutes when such definition includes artificial entities. I refuse to be treated as a federally or state-</w:t>
      </w:r>
      <w:r w:rsidR="00B43582">
        <w:t>created entity which is only capable of exercising certain rights, privileges, or immunities as specific</w:t>
      </w:r>
      <w:r>
        <w:t>ally granted</w:t>
      </w:r>
      <w:r w:rsidR="00ED7372">
        <w:t xml:space="preserve"> </w:t>
      </w:r>
      <w:r>
        <w:t>by federal or state “governments”.</w:t>
      </w:r>
    </w:p>
    <w:p w:rsidR="00ED7372" w:rsidRDefault="00B43582" w:rsidP="005F5114">
      <w:pPr>
        <w:pStyle w:val="NormalWeb"/>
        <w:spacing w:before="0" w:beforeAutospacing="0" w:after="0" w:afterAutospacing="0"/>
      </w:pPr>
      <w:r>
        <w:t>4</w:t>
      </w:r>
      <w:r w:rsidR="005F5114">
        <w:t>-</w:t>
      </w:r>
      <w:r>
        <w:t>A. Since the Constitution is the supp</w:t>
      </w:r>
      <w:r w:rsidR="00460D5D">
        <w:t>osed Supreme Law of the Land from</w:t>
      </w:r>
      <w:r>
        <w:t xml:space="preserve"> which all law derives, please show me evidence that I signed and contractually agreed to be bound to any state or federal constitutions. The Declaration </w:t>
      </w:r>
      <w:r w:rsidR="00944061">
        <w:t xml:space="preserve">of Independence states that the </w:t>
      </w:r>
      <w:r>
        <w:t>government derives their power from the consent of the governed,</w:t>
      </w:r>
      <w:r w:rsidR="00E32F69">
        <w:t xml:space="preserve"> yet I do not consent.</w:t>
      </w:r>
      <w:r>
        <w:t xml:space="preserve"> I only operate</w:t>
      </w:r>
      <w:r w:rsidR="0077371B">
        <w:t xml:space="preserve"> or follow orders under duress</w:t>
      </w:r>
      <w:r w:rsidR="00E32F69">
        <w:t xml:space="preserve"> and threats</w:t>
      </w:r>
      <w:r w:rsidR="00424536">
        <w:t>.</w:t>
      </w:r>
      <w:r w:rsidR="00424536">
        <w:br/>
      </w:r>
      <w:r w:rsidR="005F5114">
        <w:t>4-</w:t>
      </w:r>
      <w:r w:rsidR="00424536">
        <w:t>B. Under d</w:t>
      </w:r>
      <w:r>
        <w:t>uress, I may choose to comply with the “laws” which others attempt to impose upon me,</w:t>
      </w:r>
      <w:r w:rsidR="000F7AF5">
        <w:t xml:space="preserve"> but neither</w:t>
      </w:r>
      <w:r w:rsidR="004C155C">
        <w:t xml:space="preserve"> such “laws</w:t>
      </w:r>
      <w:r w:rsidR="0077371B">
        <w:t>”</w:t>
      </w:r>
      <w:r w:rsidR="00A646C5">
        <w:t xml:space="preserve"> nor their enforcers</w:t>
      </w:r>
      <w:r>
        <w:t xml:space="preserve"> have any auth</w:t>
      </w:r>
      <w:r w:rsidR="0077371B">
        <w:t>ority over me. I am not in any jurisdiction</w:t>
      </w:r>
      <w:r>
        <w:t xml:space="preserve"> for I am not of subject status.</w:t>
      </w:r>
    </w:p>
    <w:p w:rsidR="00B43582" w:rsidRDefault="00B43582" w:rsidP="00363993">
      <w:pPr>
        <w:pStyle w:val="NormalWeb"/>
        <w:spacing w:before="0" w:beforeAutospacing="0" w:after="0" w:afterAutospacing="0"/>
      </w:pPr>
      <w:r>
        <w:br/>
        <w:t>5. Unless I have willfully harmed or violated someone or someone’s property without their consent,</w:t>
      </w:r>
      <w:r w:rsidR="00944061">
        <w:t xml:space="preserve"> I have not committed any crime</w:t>
      </w:r>
      <w:r>
        <w:t xml:space="preserve"> and am</w:t>
      </w:r>
      <w:r w:rsidR="00944061">
        <w:t>,</w:t>
      </w:r>
      <w:r>
        <w:t xml:space="preserve"> therefore</w:t>
      </w:r>
      <w:r w:rsidR="00944061">
        <w:t>,</w:t>
      </w:r>
      <w:r>
        <w:t xml:space="preserve"> not subject to any penalty.</w:t>
      </w:r>
    </w:p>
    <w:p w:rsidR="00B43582" w:rsidRDefault="00B43582" w:rsidP="00B43582">
      <w:pPr>
        <w:pStyle w:val="NormalWeb"/>
      </w:pPr>
      <w:r>
        <w:t>6</w:t>
      </w:r>
      <w:r w:rsidR="00944061">
        <w:t>. Thus, be it known to all,</w:t>
      </w:r>
      <w:r>
        <w:t xml:space="preserve"> I reserve my natural right not to be </w:t>
      </w:r>
      <w:r w:rsidR="00944061">
        <w:t>compelled to perform under any contract</w:t>
      </w:r>
      <w:r>
        <w:t xml:space="preserve"> that I did not enter into knowingly, voluntarily, and intentionally. Fu</w:t>
      </w:r>
      <w:r w:rsidR="00944061">
        <w:t xml:space="preserve">rthermore, I do not </w:t>
      </w:r>
      <w:r w:rsidR="00944061">
        <w:lastRenderedPageBreak/>
        <w:t>accept the liability</w:t>
      </w:r>
      <w:r>
        <w:t xml:space="preserve"> associated wi</w:t>
      </w:r>
      <w:r w:rsidR="00944061">
        <w:t>th the compelled and pretended benefit</w:t>
      </w:r>
      <w:r>
        <w:t xml:space="preserve"> of any hidden or </w:t>
      </w:r>
      <w:r w:rsidR="00944061">
        <w:t>unrevealed contract</w:t>
      </w:r>
      <w:r>
        <w:t xml:space="preserve"> or </w:t>
      </w:r>
      <w:r w:rsidR="00944061">
        <w:t>commercial agreement.</w:t>
      </w:r>
    </w:p>
    <w:p w:rsidR="00B43582" w:rsidRDefault="00B43582" w:rsidP="00B43582">
      <w:pPr>
        <w:pStyle w:val="NormalWeb"/>
      </w:pPr>
      <w:r>
        <w:t xml:space="preserve">7. As </w:t>
      </w:r>
      <w:r w:rsidR="00944061">
        <w:t xml:space="preserve">such, the hidden or unrevealed contracts that supposedly create </w:t>
      </w:r>
      <w:r>
        <w:t>obligati</w:t>
      </w:r>
      <w:r w:rsidR="00944061">
        <w:t>ons</w:t>
      </w:r>
      <w:r w:rsidR="00607715">
        <w:t> to perform for persons of subject status</w:t>
      </w:r>
      <w:r>
        <w:t xml:space="preserve"> are </w:t>
      </w:r>
      <w:r w:rsidR="00607715">
        <w:t>inapplicable to me</w:t>
      </w:r>
      <w:r>
        <w:t xml:space="preserve"> and are null and void. If I have parti</w:t>
      </w:r>
      <w:r w:rsidR="00944061">
        <w:t xml:space="preserve">cipated in any of the supposed </w:t>
      </w:r>
      <w:r>
        <w:t>benefit</w:t>
      </w:r>
      <w:r w:rsidR="00944061">
        <w:t>s</w:t>
      </w:r>
      <w:r>
        <w:t xml:space="preserve"> associated with these hidden </w:t>
      </w:r>
      <w:r w:rsidR="00944061">
        <w:t>contracts,</w:t>
      </w:r>
      <w:r w:rsidR="00607715">
        <w:t xml:space="preserve"> I have done so under duress</w:t>
      </w:r>
      <w:r>
        <w:t xml:space="preserve"> for lack of any other practical alterna</w:t>
      </w:r>
      <w:r w:rsidR="00944061">
        <w:t>tive. I may have received such benefits,</w:t>
      </w:r>
      <w:r>
        <w:t xml:space="preserve"> but I have not accepted them in a manner that binds me to anything.</w:t>
      </w:r>
    </w:p>
    <w:p w:rsidR="00B43582" w:rsidRDefault="00B43582" w:rsidP="00B43582">
      <w:pPr>
        <w:pStyle w:val="NormalWeb"/>
      </w:pPr>
      <w:r>
        <w:t>8. Any such par</w:t>
      </w:r>
      <w:r w:rsidR="00944061">
        <w:t>ticipation does not constitute acceptance</w:t>
      </w:r>
      <w:r>
        <w:t xml:space="preserve"> because of the absence of ful</w:t>
      </w:r>
      <w:r w:rsidR="00B959E6">
        <w:t>l disclosure of any valid offer</w:t>
      </w:r>
      <w:r>
        <w:t xml:space="preserve"> and voluntary consent without misrepresentation or coercion. Without a valid voluntary offer and accept</w:t>
      </w:r>
      <w:r w:rsidR="00B959E6">
        <w:t>ance</w:t>
      </w:r>
      <w:r w:rsidR="00ED7372">
        <w:t xml:space="preserve"> knowingly entered into by </w:t>
      </w:r>
      <w:r>
        <w:t>both parties, th</w:t>
      </w:r>
      <w:r w:rsidR="00ED7372">
        <w:t>ere is no “meeting of the minds</w:t>
      </w:r>
      <w:r>
        <w:t>” and</w:t>
      </w:r>
      <w:r w:rsidR="00ED7372">
        <w:t>,</w:t>
      </w:r>
      <w:r>
        <w:t xml:space="preserve"> therefore</w:t>
      </w:r>
      <w:r w:rsidR="00ED7372">
        <w:t>,</w:t>
      </w:r>
      <w:r>
        <w:t xml:space="preserve"> no valid c</w:t>
      </w:r>
      <w:r w:rsidR="00ED7372">
        <w:t>ontract. Any supposed contract is</w:t>
      </w:r>
      <w:r w:rsidR="00497B28">
        <w:t>,</w:t>
      </w:r>
      <w:r w:rsidR="00ED7372">
        <w:t xml:space="preserve"> therefore</w:t>
      </w:r>
      <w:r w:rsidR="00497B28">
        <w:t>,</w:t>
      </w:r>
      <w:r w:rsidR="00ED7372">
        <w:t xml:space="preserve"> void</w:t>
      </w:r>
      <w:r>
        <w:t xml:space="preserve"> from the beginning.</w:t>
      </w:r>
    </w:p>
    <w:p w:rsidR="00B43582" w:rsidRDefault="00B43582" w:rsidP="00B43582">
      <w:pPr>
        <w:pStyle w:val="NormalWeb"/>
      </w:pPr>
      <w:r>
        <w:t>9. From my age of consent to the date affixed below</w:t>
      </w:r>
      <w:r w:rsidR="00986464">
        <w:t>,</w:t>
      </w:r>
      <w:r>
        <w:t xml:space="preserve"> I have never signed a contract knowingly, willingly, intelligently, voluntarily, and intentionally whereby I have waived any of my natural inherent rights, and, as such, take notice that I revoke, cancel, and make void from the beginning my signat</w:t>
      </w:r>
      <w:r w:rsidR="00ED7372">
        <w:t>ure on any and all contracts,</w:t>
      </w:r>
      <w:r>
        <w:t xml:space="preserve"> </w:t>
      </w:r>
      <w:r w:rsidR="00ED7372">
        <w:t>agreements, forms, or any instrument</w:t>
      </w:r>
      <w:r>
        <w:t xml:space="preserve"> which may be construed in any way to give a</w:t>
      </w:r>
      <w:r w:rsidR="00ED7372">
        <w:t>ny agency or department of any government any authority, venue, or jurisdiction</w:t>
      </w:r>
      <w:r>
        <w:t xml:space="preserve"> over me.</w:t>
      </w:r>
    </w:p>
    <w:p w:rsidR="00B43582" w:rsidRDefault="00EE4B27" w:rsidP="00B43582">
      <w:pPr>
        <w:pStyle w:val="NormalWeb"/>
      </w:pPr>
      <w:r>
        <w:t>9</w:t>
      </w:r>
      <w:r w:rsidR="007C4B3B">
        <w:t>-A</w:t>
      </w:r>
      <w:r w:rsidR="00437390">
        <w:t>.</w:t>
      </w:r>
      <w:r w:rsidR="00B43582">
        <w:t xml:space="preserve"> </w:t>
      </w:r>
      <w:r w:rsidR="00437390">
        <w:t>Such compelled and supposed benefits include but are not limited to the </w:t>
      </w:r>
      <w:r w:rsidR="00437390">
        <w:t xml:space="preserve">foregoing </w:t>
      </w:r>
      <w:r w:rsidR="007055B1">
        <w:t xml:space="preserve">list. </w:t>
      </w:r>
      <w:r w:rsidR="00437390">
        <w:t>My use of such alleg</w:t>
      </w:r>
      <w:r w:rsidR="00731995">
        <w:t>ed benefits is only under duress</w:t>
      </w:r>
      <w:r w:rsidR="00423310">
        <w:t xml:space="preserve"> and</w:t>
      </w:r>
      <w:r w:rsidR="00437390">
        <w:t xml:space="preserve"> with full reservation of all my natural, inherent rights. I have waived none of my intrinsic rights and freedoms by my use thereof. Furthermore, my use of such compelled benefits may be temporary until alternatives become available, practical, and widely recognized.</w:t>
      </w:r>
      <w:r w:rsidR="007055B1">
        <w:t xml:space="preserve"> </w:t>
      </w:r>
      <w:r w:rsidR="00B43582">
        <w:t xml:space="preserve">Typical examples </w:t>
      </w:r>
      <w:r w:rsidR="00A361AA">
        <w:t xml:space="preserve">of such compelled and supposed </w:t>
      </w:r>
      <w:r w:rsidR="00B43582">
        <w:t>benefits are:</w:t>
      </w:r>
    </w:p>
    <w:p w:rsidR="0025466D" w:rsidRDefault="00ED7372" w:rsidP="0025466D">
      <w:pPr>
        <w:pStyle w:val="NormalWeb"/>
        <w:numPr>
          <w:ilvl w:val="0"/>
          <w:numId w:val="1"/>
        </w:numPr>
        <w:spacing w:before="0" w:beforeAutospacing="0" w:after="0" w:afterAutospacing="0"/>
      </w:pPr>
      <w:r>
        <w:t>Birth Certificate</w:t>
      </w:r>
      <w:r w:rsidR="00AF5770">
        <w:t>: The fact that a birth certificate</w:t>
      </w:r>
      <w:r w:rsidR="00B43582">
        <w:t xml:space="preserve"> was issued to me by a local hospital or go</w:t>
      </w:r>
      <w:r w:rsidR="00890509">
        <w:t>vernment agency when I was born</w:t>
      </w:r>
      <w:r w:rsidR="00B43582">
        <w:t xml:space="preserve"> is irrelevant to my sovereignty. No status, high or low, can be assigned to another </w:t>
      </w:r>
      <w:r w:rsidR="003E5551">
        <w:t>person through a piece of paper</w:t>
      </w:r>
      <w:r w:rsidR="00B43582">
        <w:t xml:space="preserve"> without the recipie</w:t>
      </w:r>
      <w:r w:rsidR="000B134A">
        <w:t>nt’s full knowledge and consent; t</w:t>
      </w:r>
      <w:r w:rsidR="00B43582">
        <w:t>herefore, such a piece of paper provides date and place information only. It indicates nothing about jurisdiction, nothing about pr</w:t>
      </w:r>
      <w:r w:rsidR="005433DE">
        <w:t xml:space="preserve">operty ownership, nothing about </w:t>
      </w:r>
      <w:r w:rsidR="00B43582">
        <w:t xml:space="preserve">civil rights, </w:t>
      </w:r>
      <w:r w:rsidR="00BB6A82">
        <w:t>and nothing</w:t>
      </w:r>
      <w:r w:rsidR="00B43582">
        <w:t xml:space="preserve"> about </w:t>
      </w:r>
      <w:r w:rsidR="00BD5863">
        <w:t>political and legal</w:t>
      </w:r>
      <w:r w:rsidR="00B43582">
        <w:t xml:space="preserve"> status. The only documents that can have any significance, as it concerns my status in society, are those </w:t>
      </w:r>
      <w:r w:rsidR="00400E9B">
        <w:t>which I have signed as an adult</w:t>
      </w:r>
      <w:r w:rsidR="00B43582">
        <w:t xml:space="preserve"> with full knowledge and consent, free from misrepresentation, duress</w:t>
      </w:r>
      <w:r w:rsidR="00400E9B">
        <w:t>,</w:t>
      </w:r>
      <w:r w:rsidR="00B43582">
        <w:t xml:space="preserve"> or coercion </w:t>
      </w:r>
      <w:r w:rsidR="00490B30">
        <w:t>of any kind. The issuance of a birth c</w:t>
      </w:r>
      <w:r w:rsidR="00B43582">
        <w:t>ertificate directly violates the 13th Amendment of the U</w:t>
      </w:r>
      <w:r>
        <w:t>.</w:t>
      </w:r>
      <w:r w:rsidR="00B43582">
        <w:t>S</w:t>
      </w:r>
      <w:r>
        <w:t>.</w:t>
      </w:r>
      <w:r w:rsidR="0025466D">
        <w:t xml:space="preserve"> Constitution.</w:t>
      </w:r>
    </w:p>
    <w:p w:rsidR="0025466D" w:rsidRDefault="0025466D" w:rsidP="0025466D">
      <w:pPr>
        <w:pStyle w:val="NormalWeb"/>
        <w:spacing w:before="0" w:beforeAutospacing="0" w:after="0" w:afterAutospacing="0"/>
      </w:pPr>
    </w:p>
    <w:p w:rsidR="008F0111" w:rsidRDefault="0025466D" w:rsidP="0025466D">
      <w:pPr>
        <w:pStyle w:val="NormalWeb"/>
        <w:spacing w:before="0" w:beforeAutospacing="0" w:after="0" w:afterAutospacing="0"/>
        <w:ind w:left="720"/>
      </w:pPr>
      <w:r>
        <w:t xml:space="preserve">When people’s very lives are made into contracted bonds or collateral, it is internationally recognized as slavery. </w:t>
      </w:r>
      <w:r>
        <w:t xml:space="preserve"> </w:t>
      </w:r>
      <w:r w:rsidR="00B43582">
        <w:t xml:space="preserve">The numbers displayed </w:t>
      </w:r>
      <w:r w:rsidR="00ED7372">
        <w:t>on the back of the Social S</w:t>
      </w:r>
      <w:r w:rsidR="00021C45">
        <w:t>ecurity card represent</w:t>
      </w:r>
      <w:r w:rsidR="00B43582">
        <w:t xml:space="preserve"> that </w:t>
      </w:r>
      <w:r w:rsidR="00DE47C9">
        <w:t>the said person is property of the Federal</w:t>
      </w:r>
      <w:r w:rsidR="00B43582">
        <w:t xml:space="preserve"> Reserve Bank. Furthermore</w:t>
      </w:r>
      <w:r w:rsidR="00ED7372">
        <w:t>,</w:t>
      </w:r>
      <w:r w:rsidR="00001DDE">
        <w:t xml:space="preserve"> the numbers found on the birth c</w:t>
      </w:r>
      <w:r w:rsidR="00B43582">
        <w:t>ertificate also cite a conne</w:t>
      </w:r>
      <w:r w:rsidR="00ED7372">
        <w:t>ction with the Federal Reserve B</w:t>
      </w:r>
      <w:r w:rsidR="00B43582">
        <w:t>ank and can be issued as a collateral bank note/Bond (guaranteed by a person’s ability to pay ta</w:t>
      </w:r>
      <w:r w:rsidR="00077A56">
        <w:t>xes and/or create credit)</w:t>
      </w:r>
      <w:r w:rsidR="00B43582">
        <w:t xml:space="preserve"> which constitutes as another entity </w:t>
      </w:r>
      <w:r w:rsidR="00B43582">
        <w:lastRenderedPageBreak/>
        <w:t xml:space="preserve">having ownership over another human life </w:t>
      </w:r>
      <w:r w:rsidR="00AE0003">
        <w:t>(</w:t>
      </w:r>
      <w:r w:rsidR="00B43582">
        <w:t>i.e.</w:t>
      </w:r>
      <w:r w:rsidR="00AE0003">
        <w:t>,</w:t>
      </w:r>
      <w:r w:rsidR="00B43582">
        <w:t> “slav</w:t>
      </w:r>
      <w:r w:rsidR="00ED7372">
        <w:t>ery”</w:t>
      </w:r>
      <w:r w:rsidR="00AE0003">
        <w:t>)</w:t>
      </w:r>
      <w:r w:rsidR="00ED7372">
        <w:t>. According to Black’s Law D</w:t>
      </w:r>
      <w:r w:rsidR="00B43582">
        <w:t>ic</w:t>
      </w:r>
      <w:r w:rsidR="004C155C">
        <w:t>tionary, slavery is defined as</w:t>
      </w:r>
      <w:r w:rsidR="00B43582">
        <w:t>:</w:t>
      </w:r>
      <w:r w:rsidR="00B43582">
        <w:br/>
      </w:r>
      <w:r w:rsidR="00430415">
        <w:t>“</w:t>
      </w:r>
      <w:r w:rsidR="00B43582">
        <w:t>A person who is wholly subject to the will of another; one who has no free</w:t>
      </w:r>
      <w:r w:rsidR="00B1342E">
        <w:t>dom of action</w:t>
      </w:r>
      <w:r w:rsidR="00B43582">
        <w:t xml:space="preserve"> but whose person and services are wholly under the contro</w:t>
      </w:r>
      <w:r w:rsidR="007104C1">
        <w:t xml:space="preserve">l of another.” </w:t>
      </w:r>
      <w:r w:rsidR="00ED7372">
        <w:t xml:space="preserve"> </w:t>
      </w:r>
      <w:r w:rsidR="00430415">
        <w:t>“</w:t>
      </w:r>
      <w:r w:rsidR="00ED7372">
        <w:t>One who i</w:t>
      </w:r>
      <w:r w:rsidR="00B43582">
        <w:t>s under the power of a master, and who belongs to him ; so that the master may sell and dispose of his person, of</w:t>
      </w:r>
      <w:r w:rsidR="0055038C">
        <w:t xml:space="preserve"> his industry, and of his labor</w:t>
      </w:r>
      <w:r w:rsidR="00B43582">
        <w:t xml:space="preserve"> without his being able to do anything, hav</w:t>
      </w:r>
      <w:r w:rsidR="007104C1">
        <w:t>e anything, or acquire anything</w:t>
      </w:r>
      <w:r w:rsidR="00B43582">
        <w:t xml:space="preserve"> but what must belong to his master.</w:t>
      </w:r>
      <w:r w:rsidR="007104C1">
        <w:t>”</w:t>
      </w:r>
      <w:r w:rsidR="00B43582">
        <w:t xml:space="preserve"> Civ. Code La. art. 35.</w:t>
      </w:r>
    </w:p>
    <w:p w:rsidR="00B43582" w:rsidRDefault="00B43582" w:rsidP="008F0111">
      <w:pPr>
        <w:pStyle w:val="NormalWeb"/>
        <w:ind w:left="720"/>
      </w:pPr>
      <w:r>
        <w:t>Furthermore, I cannot find</w:t>
      </w:r>
      <w:r w:rsidR="0025466D">
        <w:t xml:space="preserve"> any just</w:t>
      </w:r>
      <w:r w:rsidR="00750393">
        <w:t>ification for</w:t>
      </w:r>
      <w:r w:rsidR="0025466D">
        <w:t xml:space="preserve"> having a birth c</w:t>
      </w:r>
      <w:r>
        <w:t>ertificate that is issued and owned by a bank or corporate entity, nor can I find legal justification that does</w:t>
      </w:r>
      <w:r w:rsidR="00430415">
        <w:t xml:space="preserve"> not violate the 13th Amendment</w:t>
      </w:r>
      <w:r w:rsidR="00437757">
        <w:t xml:space="preserve"> of the Constitution for the United States</w:t>
      </w:r>
      <w:r w:rsidR="000C301C">
        <w:t xml:space="preserve"> to</w:t>
      </w:r>
      <w:r>
        <w:t xml:space="preserve"> allow for the taxation of labor or to restrict a business from allowing a man </w:t>
      </w:r>
      <w:r w:rsidR="00936F93">
        <w:t>born in the land mass known as t</w:t>
      </w:r>
      <w:r>
        <w:t xml:space="preserve">he </w:t>
      </w:r>
      <w:r w:rsidR="00936F93">
        <w:t>“</w:t>
      </w:r>
      <w:r>
        <w:t>United States” from working in hi</w:t>
      </w:r>
      <w:r w:rsidR="00012FBA">
        <w:t>s business without a government-</w:t>
      </w:r>
      <w:r>
        <w:t>i</w:t>
      </w:r>
      <w:r w:rsidR="00012FBA">
        <w:t>ssued Social Security card or government-</w:t>
      </w:r>
      <w:r w:rsidR="00D53D78">
        <w:t>issued birth c</w:t>
      </w:r>
      <w:r>
        <w:t>ertificate.</w:t>
      </w:r>
      <w:r w:rsidR="00ED7372">
        <w:t xml:space="preserve"> The Social Security Administration </w:t>
      </w:r>
      <w:r w:rsidR="00B10E1F">
        <w:t xml:space="preserve">also </w:t>
      </w:r>
      <w:r w:rsidR="00ED7372">
        <w:t>has no lawful ability to contract with a minor</w:t>
      </w:r>
      <w:r w:rsidR="00B10E1F">
        <w:t>.</w:t>
      </w:r>
    </w:p>
    <w:p w:rsidR="00750DC5" w:rsidRDefault="00B43582" w:rsidP="00750DC5">
      <w:pPr>
        <w:pStyle w:val="NormalWeb"/>
        <w:numPr>
          <w:ilvl w:val="0"/>
          <w:numId w:val="1"/>
        </w:numPr>
        <w:spacing w:after="0" w:afterAutospacing="0"/>
      </w:pPr>
      <w:r>
        <w:t>The use of national currency to discharge my debts: I have used these only because there is no other widely recognized currency</w:t>
      </w:r>
      <w:r w:rsidR="00673A1B">
        <w:t xml:space="preserve"> in commerce</w:t>
      </w:r>
      <w:r>
        <w:t>. For the courts to ask me </w:t>
      </w:r>
      <w:r w:rsidR="004B5283">
        <w:t>to pay them in Federal Reserve N</w:t>
      </w:r>
      <w:r>
        <w:t xml:space="preserve">otes is in direct violation </w:t>
      </w:r>
      <w:r w:rsidR="004B5283">
        <w:t>of Article I, S</w:t>
      </w:r>
      <w:r w:rsidR="00C729FF">
        <w:t>ection X</w:t>
      </w:r>
      <w:r w:rsidR="004B5283">
        <w:t>,</w:t>
      </w:r>
      <w:r w:rsidR="00C729FF">
        <w:t> Clause I</w:t>
      </w:r>
      <w:r>
        <w:t xml:space="preserve"> which states that only gold and silver can be legal tender. For the courts to ask me to pay with anything other than such is treasonous</w:t>
      </w:r>
      <w:r w:rsidR="004A0700">
        <w:t xml:space="preserve"> and against public policy</w:t>
      </w:r>
      <w:r>
        <w:t>.</w:t>
      </w:r>
    </w:p>
    <w:p w:rsidR="00750DC5" w:rsidRDefault="00750DC5" w:rsidP="00750DC5">
      <w:pPr>
        <w:pStyle w:val="NormalWeb"/>
        <w:spacing w:before="0" w:beforeAutospacing="0" w:after="0" w:afterAutospacing="0"/>
        <w:ind w:left="360"/>
      </w:pPr>
    </w:p>
    <w:p w:rsidR="00B43582" w:rsidRDefault="00B43582" w:rsidP="00B57B06">
      <w:pPr>
        <w:pStyle w:val="NormalWeb"/>
        <w:numPr>
          <w:ilvl w:val="0"/>
          <w:numId w:val="1"/>
        </w:numPr>
        <w:spacing w:before="0" w:beforeAutospacing="0" w:after="0" w:afterAutospacing="0"/>
      </w:pPr>
      <w:r>
        <w:t>The use of a bank a</w:t>
      </w:r>
      <w:r w:rsidR="00B10E1F">
        <w:t>ccount: If there is any hidden contract</w:t>
      </w:r>
      <w:r>
        <w:t xml:space="preserve"> behind an account, my signature</w:t>
      </w:r>
      <w:r w:rsidR="00B10E1F">
        <w:t>,</w:t>
      </w:r>
      <w:r>
        <w:t xml:space="preserve"> therewith</w:t>
      </w:r>
      <w:r w:rsidR="00B10E1F">
        <w:t>,</w:t>
      </w:r>
      <w:r>
        <w:t xml:space="preserve"> gives no validity to it. The signature is only for verification of identity. I cannot be obligated to fulfill any hidden </w:t>
      </w:r>
      <w:r w:rsidR="00B10E1F">
        <w:t>or unrevealed contract</w:t>
      </w:r>
      <w:r w:rsidR="00B92ADE">
        <w:t xml:space="preserve"> whatsoever</w:t>
      </w:r>
      <w:r>
        <w:t xml:space="preserve"> due to the absence of full disclosure and voluntary consent. Likewise, my use of the bank account is due to the absence of an alternative. To not use any bank at all is very difficult and impractical.</w:t>
      </w:r>
    </w:p>
    <w:p w:rsidR="00B57B06" w:rsidRDefault="00B57B06" w:rsidP="00B57B06">
      <w:pPr>
        <w:pStyle w:val="NormalWeb"/>
        <w:spacing w:before="0" w:beforeAutospacing="0" w:after="0" w:afterAutospacing="0"/>
      </w:pPr>
    </w:p>
    <w:p w:rsidR="00B43582" w:rsidRDefault="00B10E1F" w:rsidP="00B57B06">
      <w:pPr>
        <w:pStyle w:val="NormalWeb"/>
        <w:numPr>
          <w:ilvl w:val="0"/>
          <w:numId w:val="1"/>
        </w:numPr>
        <w:spacing w:before="0" w:beforeAutospacing="0" w:after="0" w:afterAutospacing="0"/>
      </w:pPr>
      <w:r>
        <w:t>The use of a driver’s license</w:t>
      </w:r>
      <w:r w:rsidR="00B43582">
        <w:t xml:space="preserve">: There is no real need for me to </w:t>
      </w:r>
      <w:r>
        <w:t>have such a license</w:t>
      </w:r>
      <w:r w:rsidR="00605BE4">
        <w:t xml:space="preserve"> for traveling in a car; h</w:t>
      </w:r>
      <w:r w:rsidR="00B43582">
        <w:t>owever, if I am stopped for any reason and</w:t>
      </w:r>
      <w:r w:rsidR="00605BE4">
        <w:t> found to be without a “license</w:t>
      </w:r>
      <w:r w:rsidR="00B43582">
        <w:t>”</w:t>
      </w:r>
      <w:r w:rsidR="00605BE4">
        <w:t>,</w:t>
      </w:r>
      <w:r w:rsidR="00B43582">
        <w:t xml:space="preserve"> it is likely I would be unduly harassed and penalized. Therefore, under duress, I carry a “license” only t</w:t>
      </w:r>
      <w:r w:rsidR="00120C42">
        <w:t>o avoid extreme inconvenience. “Driving”</w:t>
      </w:r>
      <w:r w:rsidR="00B43582">
        <w:t xml:space="preserve"> is defined as enga</w:t>
      </w:r>
      <w:r w:rsidR="00120C42">
        <w:t>ging in commerce on the highway</w:t>
      </w:r>
      <w:r w:rsidR="00B43582">
        <w:t> </w:t>
      </w:r>
      <w:r w:rsidR="00120C42">
        <w:t>(</w:t>
      </w:r>
      <w:r>
        <w:t>i.e.</w:t>
      </w:r>
      <w:r w:rsidR="00120C42">
        <w:t xml:space="preserve">, buying and selling such as </w:t>
      </w:r>
      <w:r>
        <w:t xml:space="preserve">a </w:t>
      </w:r>
      <w:r w:rsidR="00B43582">
        <w:t>taxi</w:t>
      </w:r>
      <w:r>
        <w:t xml:space="preserve"> service</w:t>
      </w:r>
      <w:r w:rsidR="00B43582">
        <w:t xml:space="preserve"> or</w:t>
      </w:r>
      <w:r>
        <w:t xml:space="preserve"> a</w:t>
      </w:r>
      <w:r w:rsidR="00B43582">
        <w:t xml:space="preserve"> delivery driver</w:t>
      </w:r>
      <w:r>
        <w:t>);</w:t>
      </w:r>
      <w:r w:rsidR="00B43582">
        <w:t xml:space="preserve"> so</w:t>
      </w:r>
      <w:r>
        <w:t>,</w:t>
      </w:r>
      <w:r w:rsidR="00B43582">
        <w:t xml:space="preserve"> if one does not engage in commerce</w:t>
      </w:r>
      <w:r w:rsidR="003C0EDC">
        <w:t>,</w:t>
      </w:r>
      <w:r w:rsidR="00B43582">
        <w:t xml:space="preserve"> there is no need for any license to travel as it would be equivalent to requiring permission to engage in the lawful activity of traveling</w:t>
      </w:r>
      <w:r w:rsidR="00213C2B">
        <w:t xml:space="preserve"> as a right secured by the Constitution for the United States of America</w:t>
      </w:r>
      <w:r w:rsidR="00B43582">
        <w:t xml:space="preserve">. Traveling is not </w:t>
      </w:r>
      <w:r w:rsidR="002C3748">
        <w:t xml:space="preserve">legally </w:t>
      </w:r>
      <w:r w:rsidR="00B43582">
        <w:t>defined.</w:t>
      </w:r>
    </w:p>
    <w:p w:rsidR="00B57B06" w:rsidRPr="00B57B06" w:rsidRDefault="00B57B06" w:rsidP="00B57B06">
      <w:pPr>
        <w:pStyle w:val="NormalWeb"/>
        <w:spacing w:before="0" w:beforeAutospacing="0" w:after="0" w:afterAutospacing="0"/>
      </w:pPr>
    </w:p>
    <w:tbl>
      <w:tblPr>
        <w:tblStyle w:val="TableGrid"/>
        <w:tblW w:w="0" w:type="auto"/>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tblGrid>
      <w:tr w:rsidR="00B57B06" w:rsidTr="00B57B06">
        <w:tc>
          <w:tcPr>
            <w:tcW w:w="8298" w:type="dxa"/>
          </w:tcPr>
          <w:p w:rsidR="009D7069" w:rsidRDefault="00B57B06" w:rsidP="009D7069">
            <w:pPr>
              <w:pStyle w:val="NormalWeb"/>
              <w:spacing w:before="0" w:beforeAutospacing="0" w:after="0" w:afterAutospacing="0"/>
            </w:pPr>
            <w:r>
              <w:t>“The right of the citizen to travel upon the public highways and to transport his property thereon, either by carriage or by automobile, is not a mere privilege which a city may prohibit or permit at will, but a common law right which he has under the right to life, liberty,</w:t>
            </w:r>
            <w:r w:rsidR="009D7069">
              <w:t xml:space="preserve"> and the pursuit of happiness.”</w:t>
            </w:r>
          </w:p>
          <w:p w:rsidR="00B57B06" w:rsidRDefault="003B72CB" w:rsidP="009D7069">
            <w:pPr>
              <w:pStyle w:val="NormalWeb"/>
              <w:spacing w:before="0" w:beforeAutospacing="0" w:after="0" w:afterAutospacing="0"/>
            </w:pPr>
            <w:r>
              <w:t xml:space="preserve">– </w:t>
            </w:r>
            <w:r w:rsidR="00B57B06" w:rsidRPr="007E6269">
              <w:rPr>
                <w:i/>
              </w:rPr>
              <w:t>Thompson v. Smith</w:t>
            </w:r>
            <w:r w:rsidR="00B57B06">
              <w:t>, 154 SE 579.</w:t>
            </w:r>
          </w:p>
        </w:tc>
      </w:tr>
    </w:tbl>
    <w:p w:rsidR="00A30046" w:rsidRDefault="00A30046" w:rsidP="00A30046">
      <w:pPr>
        <w:pStyle w:val="NormalWeb"/>
        <w:spacing w:before="0" w:beforeAutospacing="0" w:after="0" w:afterAutospacing="0"/>
      </w:pPr>
    </w:p>
    <w:p w:rsidR="00B43582" w:rsidRDefault="00B10E1F" w:rsidP="00A30046">
      <w:pPr>
        <w:pStyle w:val="NormalWeb"/>
        <w:numPr>
          <w:ilvl w:val="0"/>
          <w:numId w:val="1"/>
        </w:numPr>
        <w:spacing w:before="0" w:beforeAutospacing="0" w:after="0" w:afterAutospacing="0"/>
      </w:pPr>
      <w:r>
        <w:lastRenderedPageBreak/>
        <w:t>State-issued license plates</w:t>
      </w:r>
      <w:r w:rsidR="00B43582">
        <w:t xml:space="preserve"> o</w:t>
      </w:r>
      <w:r>
        <w:t>n my car: Similarly, if I have registered my car with the state and carry the license plates</w:t>
      </w:r>
      <w:r w:rsidR="00B43582">
        <w:t xml:space="preserve"> on it, I have done so under duress </w:t>
      </w:r>
      <w:r w:rsidR="00970CB1">
        <w:t xml:space="preserve">only because to have any other plates (or no identifying plates at all) causes me to run the risk of </w:t>
      </w:r>
      <w:r w:rsidR="00B43582">
        <w:t>police harassment, imprisonment</w:t>
      </w:r>
      <w:r w:rsidR="00216245">
        <w:t>,</w:t>
      </w:r>
      <w:r w:rsidR="00B43582">
        <w:t xml:space="preserve"> and extreme inconvenience. As gasoline taxes pay for the highways, I have a free right to travel and cannot be charged a fee for something that I have already paid into.</w:t>
      </w:r>
    </w:p>
    <w:p w:rsidR="007160E6" w:rsidRDefault="007160E6" w:rsidP="007160E6">
      <w:pPr>
        <w:pStyle w:val="NormalWeb"/>
        <w:spacing w:before="0" w:beforeAutospacing="0" w:after="0" w:afterAutospacing="0"/>
        <w:ind w:left="360"/>
      </w:pPr>
    </w:p>
    <w:p w:rsidR="00B43582" w:rsidRDefault="00B10E1F" w:rsidP="00935776">
      <w:pPr>
        <w:pStyle w:val="NormalWeb"/>
        <w:numPr>
          <w:ilvl w:val="0"/>
          <w:numId w:val="1"/>
        </w:numPr>
        <w:spacing w:before="0" w:beforeAutospacing="0" w:after="0" w:afterAutospacing="0"/>
      </w:pPr>
      <w:r>
        <w:t>The use of a passport</w:t>
      </w:r>
      <w:r w:rsidR="00B43582">
        <w:t>: There is no real need for me to ha</w:t>
      </w:r>
      <w:r w:rsidR="00944061">
        <w:t>ve a</w:t>
      </w:r>
      <w:r w:rsidR="00970CB1">
        <w:t xml:space="preserve"> passport (or other associated </w:t>
      </w:r>
      <w:r w:rsidR="00944061">
        <w:t>permits,</w:t>
      </w:r>
      <w:r w:rsidR="00970CB1">
        <w:t xml:space="preserve"> visas,</w:t>
      </w:r>
      <w:r w:rsidR="00B43582">
        <w:t xml:space="preserve"> etc.) to travel. I have the ri</w:t>
      </w:r>
      <w:r w:rsidR="00B82714">
        <w:t>ght to travel without hindrance</w:t>
      </w:r>
      <w:r w:rsidR="00B43582">
        <w:t xml:space="preserve"> whereve</w:t>
      </w:r>
      <w:r w:rsidR="00B82714">
        <w:t>r, however, and whenever I wish</w:t>
      </w:r>
      <w:r w:rsidR="00B43582">
        <w:t xml:space="preserve"> so long as I do not encroach upon the private property of other</w:t>
      </w:r>
      <w:r w:rsidR="00970CB1">
        <w:t>s. Though without a passport,</w:t>
      </w:r>
      <w:r w:rsidR="00B43582">
        <w:t xml:space="preserve"> my right to travel is unduly hindered. Therefo</w:t>
      </w:r>
      <w:r w:rsidR="00970CB1">
        <w:t>re, under duress, I only use a passport</w:t>
      </w:r>
      <w:r w:rsidR="00B43582">
        <w:t xml:space="preserve"> to prevent extreme inconvenience and to ens</w:t>
      </w:r>
      <w:r w:rsidR="00970CB1">
        <w:t>ure that I can travel from one country</w:t>
      </w:r>
      <w:r w:rsidR="00216245">
        <w:t xml:space="preserve"> to another without issue</w:t>
      </w:r>
      <w:r w:rsidR="00B43582">
        <w:t>.</w:t>
      </w:r>
    </w:p>
    <w:p w:rsidR="00935776" w:rsidRDefault="00935776" w:rsidP="00935776">
      <w:pPr>
        <w:pStyle w:val="NormalWeb"/>
        <w:spacing w:before="0" w:beforeAutospacing="0" w:after="0" w:afterAutospacing="0"/>
      </w:pPr>
    </w:p>
    <w:p w:rsidR="00BF4F59" w:rsidRDefault="00970CB1" w:rsidP="00935776">
      <w:pPr>
        <w:pStyle w:val="NormalWeb"/>
        <w:numPr>
          <w:ilvl w:val="0"/>
          <w:numId w:val="1"/>
        </w:numPr>
        <w:spacing w:before="0" w:beforeAutospacing="0" w:after="0" w:afterAutospacing="0"/>
      </w:pPr>
      <w:r>
        <w:t>Past filing of tax returns: Because such tax returns</w:t>
      </w:r>
      <w:r w:rsidR="00B43582">
        <w:t xml:space="preserve"> were</w:t>
      </w:r>
      <w:r>
        <w:t xml:space="preserve"> filed</w:t>
      </w:r>
      <w:r w:rsidR="00B43582">
        <w:t xml:space="preserve"> under threat, duress, and coercion, and no two-way contract was ever signed with full disclosure</w:t>
      </w:r>
      <w:r>
        <w:t>, there is nothing in any past filing of tax returns</w:t>
      </w:r>
      <w:r w:rsidR="00B43582">
        <w:t xml:space="preserve"> or payments </w:t>
      </w:r>
      <w:r w:rsidR="00BF4F59">
        <w:t>that created any valid contract; t</w:t>
      </w:r>
      <w:r w:rsidR="00B43582">
        <w:t>herefore, no obligati</w:t>
      </w:r>
      <w:r w:rsidR="00BF4F59">
        <w:t>on on my part was ever created.</w:t>
      </w:r>
    </w:p>
    <w:p w:rsidR="00935776" w:rsidRDefault="00935776" w:rsidP="00935776">
      <w:pPr>
        <w:pStyle w:val="NormalWeb"/>
        <w:spacing w:before="0" w:beforeAutospacing="0" w:after="0" w:afterAutospacing="0"/>
      </w:pPr>
    </w:p>
    <w:tbl>
      <w:tblPr>
        <w:tblStyle w:val="TableGrid"/>
        <w:tblW w:w="0" w:type="auto"/>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tblGrid>
      <w:tr w:rsidR="00935776" w:rsidTr="006C5C7D">
        <w:tc>
          <w:tcPr>
            <w:tcW w:w="8298" w:type="dxa"/>
          </w:tcPr>
          <w:p w:rsidR="00EB7BDA" w:rsidRDefault="00935776" w:rsidP="00935776">
            <w:pPr>
              <w:pStyle w:val="NormalWeb"/>
              <w:spacing w:before="0" w:beforeAutospacing="0" w:after="0" w:afterAutospacing="0"/>
            </w:pPr>
            <w:r>
              <w:t>“There is a clear distinction in this particular case between an individual and a corporation, and that the latter has no right to refuse to submit its books and papers for an examination at the suit of the state. The individual may stand upon his constitutional rights as a natural person. He is entitled to carry on his private business in his own way. His power to contract is unlimited. He owes no such duty to the State since he receives nothing therefrom beyond the protection of his life and property. His rights are such as existed by the law of the land long antecedent to the organization of the State and can only be taken from him by due process of law and in accordance with the constitution. Among his rights are a refusal to incriminate himself and the immunity of himself and his property from arrest or seizure except under a warrant of the law. He owes nothing to the public so long as he does n</w:t>
            </w:r>
            <w:r w:rsidR="00EB7BDA">
              <w:t>ot trespass upon their rights.”</w:t>
            </w:r>
          </w:p>
          <w:p w:rsidR="00935776" w:rsidRDefault="00095279" w:rsidP="00935776">
            <w:pPr>
              <w:pStyle w:val="NormalWeb"/>
              <w:spacing w:before="0" w:beforeAutospacing="0" w:after="0" w:afterAutospacing="0"/>
            </w:pPr>
            <w:r>
              <w:t xml:space="preserve">– </w:t>
            </w:r>
            <w:r w:rsidR="00935776" w:rsidRPr="00430415">
              <w:rPr>
                <w:i/>
              </w:rPr>
              <w:t>Hale v. Henkel</w:t>
            </w:r>
            <w:r w:rsidR="00935776">
              <w:t>, 201 U.S. 43 at 47 (1905).</w:t>
            </w:r>
          </w:p>
        </w:tc>
      </w:tr>
    </w:tbl>
    <w:p w:rsidR="00935776" w:rsidRDefault="00935776" w:rsidP="00935776">
      <w:pPr>
        <w:pStyle w:val="NormalWeb"/>
        <w:spacing w:before="0" w:beforeAutospacing="0" w:after="0" w:afterAutospacing="0"/>
      </w:pPr>
    </w:p>
    <w:p w:rsidR="00B43582" w:rsidRDefault="00CA4C9B" w:rsidP="00FE3666">
      <w:pPr>
        <w:pStyle w:val="NormalWeb"/>
        <w:numPr>
          <w:ilvl w:val="0"/>
          <w:numId w:val="1"/>
        </w:numPr>
        <w:spacing w:before="0" w:beforeAutospacing="0" w:after="0" w:afterAutospacing="0"/>
      </w:pPr>
      <w:r>
        <w:t xml:space="preserve">Past </w:t>
      </w:r>
      <w:r w:rsidR="00B43582">
        <w:t>enro</w:t>
      </w:r>
      <w:r w:rsidR="00673774">
        <w:t>llment and voter’s registration</w:t>
      </w:r>
      <w:r w:rsidR="00B43582">
        <w:t>: Similarly, since no obligation to perform in any manner was ever rev</w:t>
      </w:r>
      <w:r w:rsidR="00E17419">
        <w:t>ealed in print</w:t>
      </w:r>
      <w:r w:rsidR="00970CB1">
        <w:t xml:space="preserve"> as part of the requirements for the supposed privilege to enroll and vote. Any such </w:t>
      </w:r>
      <w:r w:rsidR="00B43582">
        <w:t>enrol</w:t>
      </w:r>
      <w:r w:rsidR="00970CB1">
        <w:t>lment or voting</w:t>
      </w:r>
      <w:r w:rsidR="00B43582">
        <w:t> does not oblige me</w:t>
      </w:r>
      <w:r w:rsidR="007121EF">
        <w:t xml:space="preserve"> to do anything </w:t>
      </w:r>
      <w:r w:rsidR="00970CB1">
        <w:t xml:space="preserve">or grant any </w:t>
      </w:r>
      <w:r w:rsidR="00B43582">
        <w:t>jurisd</w:t>
      </w:r>
      <w:r w:rsidR="00970CB1">
        <w:t>iction</w:t>
      </w:r>
      <w:r w:rsidR="00B43582">
        <w:t xml:space="preserve"> over me to anyone.</w:t>
      </w:r>
    </w:p>
    <w:p w:rsidR="00EE4B27" w:rsidRDefault="00EE4B27" w:rsidP="00EE4B27">
      <w:pPr>
        <w:pStyle w:val="NormalWeb"/>
        <w:spacing w:before="0" w:beforeAutospacing="0" w:after="0" w:afterAutospacing="0"/>
      </w:pPr>
    </w:p>
    <w:p w:rsidR="009B50C4" w:rsidRDefault="003B0EA1" w:rsidP="009B50C4">
      <w:pPr>
        <w:pStyle w:val="NormalWeb"/>
        <w:numPr>
          <w:ilvl w:val="0"/>
          <w:numId w:val="1"/>
        </w:numPr>
        <w:spacing w:before="0" w:beforeAutospacing="0" w:after="0" w:afterAutospacing="0"/>
      </w:pPr>
      <w:r>
        <w:t>Citizenship: Any document I may have ever signed in which I answered “yes” to the question, “Are you a United States citizen?”, cannot be used to compromise my status as a sovereign or obligate me to perform in any manner. This is because without full written disclosure of the definition and consequences of such supposed “citizenship” provided in a document bearing my signature given freely without misrepresentation or coercion, there can be no binding contract.</w:t>
      </w:r>
    </w:p>
    <w:p w:rsidR="009B50C4" w:rsidRDefault="009B50C4" w:rsidP="009B50C4">
      <w:pPr>
        <w:pStyle w:val="NormalWeb"/>
        <w:spacing w:before="0" w:beforeAutospacing="0" w:after="0" w:afterAutospacing="0"/>
        <w:ind w:left="72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9B50C4" w:rsidTr="009B50C4">
        <w:tc>
          <w:tcPr>
            <w:tcW w:w="9576" w:type="dxa"/>
          </w:tcPr>
          <w:p w:rsidR="009B50C4" w:rsidRDefault="009B50C4" w:rsidP="009B50C4">
            <w:pPr>
              <w:pStyle w:val="NormalWeb"/>
              <w:spacing w:before="0" w:beforeAutospacing="0" w:after="0" w:afterAutospacing="0"/>
            </w:pPr>
            <w:r>
              <w:t xml:space="preserve">I am not a United States citizen. I am not a resident of, an inhabitant of, a franchise of, a </w:t>
            </w:r>
            <w:r>
              <w:lastRenderedPageBreak/>
              <w:t>subject of, a ward of, the property of, the chattel of, or subject to the jurisdiction of any monarch or any corporate commonwealth, federal state, territory, county, council, city, municipal body politic, or other government allegedly created under the authority of a constitution or other enactment. I am not subject to any legislation, department, or agency created by such authorities or to the jurisdiction of any employees, officers, or agents deriving their authority therefrom. None of the s</w:t>
            </w:r>
            <w:r w:rsidR="00096D7C">
              <w:t>tatutes or regulations of such </w:t>
            </w:r>
            <w:r>
              <w:t>author</w:t>
            </w:r>
            <w:r w:rsidR="00096D7C">
              <w:t>ities</w:t>
            </w:r>
            <w:r w:rsidR="00846730">
              <w:t xml:space="preserve"> </w:t>
            </w:r>
            <w:r>
              <w:t xml:space="preserve">apply to me </w:t>
            </w:r>
            <w:r w:rsidR="00F02A0B">
              <w:t xml:space="preserve">in my private capacity under equity </w:t>
            </w:r>
            <w:r>
              <w:t>or have any jurisdiction over me. Further, I am not a subject of any courts or bound by precedents of any courts deriving their jurisdiction</w:t>
            </w:r>
            <w:r w:rsidR="00C94056">
              <w:t xml:space="preserve"> from said </w:t>
            </w:r>
            <w:r>
              <w:t>authorities. Take notice that I hereby cancel and make void from the beginning any such instrument or any presume</w:t>
            </w:r>
            <w:r w:rsidR="00F36BAD">
              <w:t>d election</w:t>
            </w:r>
            <w:r>
              <w:t xml:space="preserve"> made by any government or any agency or department thereof and that I am not and never have voluntarily elected to be treated as a United States citizen </w:t>
            </w:r>
            <w:r w:rsidR="00F026F6">
              <w:t>subject of any mon</w:t>
            </w:r>
            <w:r w:rsidR="00F026F6">
              <w:t>arch, n</w:t>
            </w:r>
            <w:r>
              <w:t>or a</w:t>
            </w:r>
            <w:r w:rsidR="00F026F6">
              <w:t>m I</w:t>
            </w:r>
            <w:r w:rsidR="00972A20">
              <w:t xml:space="preserve"> a</w:t>
            </w:r>
            <w:r>
              <w:t xml:space="preserve"> resident of any commonwealth, state, territory, possession, instrumentality, enclave, </w:t>
            </w:r>
            <w:r w:rsidR="00315F5B">
              <w:t>division, district, or province</w:t>
            </w:r>
            <w:r>
              <w:t xml:space="preserve"> sub</w:t>
            </w:r>
            <w:r w:rsidR="000F05E3">
              <w:t>ject to the</w:t>
            </w:r>
            <w:r w:rsidR="00B125DF">
              <w:t xml:space="preserve"> jurisdiction</w:t>
            </w:r>
            <w:r w:rsidR="000F05E3">
              <w:t xml:space="preserve"> thereof</w:t>
            </w:r>
            <w:r>
              <w:t>.</w:t>
            </w:r>
          </w:p>
        </w:tc>
      </w:tr>
    </w:tbl>
    <w:p w:rsidR="00EE4B27" w:rsidRDefault="00EE4B27" w:rsidP="00D84568">
      <w:pPr>
        <w:pStyle w:val="NormalWeb"/>
        <w:spacing w:before="0" w:beforeAutospacing="0" w:after="0" w:afterAutospacing="0"/>
      </w:pPr>
    </w:p>
    <w:p w:rsidR="00B43582" w:rsidRDefault="00B43582" w:rsidP="00C55F04">
      <w:pPr>
        <w:pStyle w:val="NormalWeb"/>
        <w:numPr>
          <w:ilvl w:val="0"/>
          <w:numId w:val="1"/>
        </w:numPr>
        <w:spacing w:before="0" w:beforeAutospacing="0" w:after="0" w:afterAutospacing="0"/>
      </w:pPr>
      <w:r>
        <w:t xml:space="preserve">Use of semantics: There are some </w:t>
      </w:r>
      <w:r w:rsidR="00EC2CA9">
        <w:t>seditious</w:t>
      </w:r>
      <w:r>
        <w:t xml:space="preserve"> people with </w:t>
      </w:r>
      <w:r w:rsidR="00C6426B">
        <w:t>criminal</w:t>
      </w:r>
      <w:r w:rsidR="003F5163">
        <w:t xml:space="preserve"> intent</w:t>
      </w:r>
      <w:r w:rsidR="00D84568">
        <w:t xml:space="preserve"> who</w:t>
      </w:r>
      <w:r w:rsidR="00771E91">
        <w:t xml:space="preserve"> masquerade as government</w:t>
      </w:r>
      <w:r>
        <w:t xml:space="preserve"> and call the noises and scribbles that emanate from their m</w:t>
      </w:r>
      <w:r w:rsidR="000643BA">
        <w:t>ouths and pens “the law” which must be obeyed.</w:t>
      </w:r>
      <w:r>
        <w:t xml:space="preserve"> Just because they alter</w:t>
      </w:r>
      <w:r w:rsidR="00473B78">
        <w:t xml:space="preserve"> definitions of words in their law dictionaries</w:t>
      </w:r>
      <w:r>
        <w:t xml:space="preserve"> to their sup</w:t>
      </w:r>
      <w:r w:rsidR="00665F82">
        <w:t xml:space="preserve">posed advantage doesn’t mean I </w:t>
      </w:r>
      <w:r>
        <w:t>accept those definitions. The f</w:t>
      </w:r>
      <w:r w:rsidR="00665F82">
        <w:t xml:space="preserve">act that they define the words </w:t>
      </w:r>
      <w:r w:rsidR="002831BA">
        <w:t>“</w:t>
      </w:r>
      <w:r w:rsidR="00665F82">
        <w:t>person</w:t>
      </w:r>
      <w:r w:rsidR="002831BA">
        <w:t>”</w:t>
      </w:r>
      <w:r w:rsidR="00665F82">
        <w:t>, </w:t>
      </w:r>
      <w:r w:rsidR="002831BA">
        <w:t>“</w:t>
      </w:r>
      <w:r w:rsidR="00665F82">
        <w:t>address</w:t>
      </w:r>
      <w:r w:rsidR="002831BA">
        <w:t>”</w:t>
      </w:r>
      <w:r w:rsidR="00665F82">
        <w:t xml:space="preserve">, </w:t>
      </w:r>
      <w:r w:rsidR="002831BA">
        <w:t>“</w:t>
      </w:r>
      <w:r w:rsidR="00665F82">
        <w:t>mail</w:t>
      </w:r>
      <w:r w:rsidR="002831BA">
        <w:t>”</w:t>
      </w:r>
      <w:r w:rsidR="00665F82">
        <w:t xml:space="preserve">, </w:t>
      </w:r>
      <w:r w:rsidR="002831BA">
        <w:t>“</w:t>
      </w:r>
      <w:r>
        <w:t>resident</w:t>
      </w:r>
      <w:r w:rsidR="002831BA">
        <w:t>”</w:t>
      </w:r>
      <w:r w:rsidR="00665F82">
        <w:t xml:space="preserve">, </w:t>
      </w:r>
      <w:r w:rsidR="002831BA">
        <w:t>“</w:t>
      </w:r>
      <w:r w:rsidR="00665F82">
        <w:t>motor vehicle</w:t>
      </w:r>
      <w:r w:rsidR="002831BA">
        <w:t>”</w:t>
      </w:r>
      <w:r w:rsidR="00665F82">
        <w:t xml:space="preserve">, </w:t>
      </w:r>
      <w:r w:rsidR="002831BA">
        <w:t>“</w:t>
      </w:r>
      <w:r w:rsidR="00665F82">
        <w:t>driving</w:t>
      </w:r>
      <w:r w:rsidR="002831BA">
        <w:t>”</w:t>
      </w:r>
      <w:r w:rsidR="00665F82">
        <w:t xml:space="preserve">, </w:t>
      </w:r>
      <w:r w:rsidR="002831BA">
        <w:t>“</w:t>
      </w:r>
      <w:r>
        <w:t>p</w:t>
      </w:r>
      <w:r w:rsidR="00665F82">
        <w:t>assenger</w:t>
      </w:r>
      <w:r w:rsidR="002831BA">
        <w:t>”</w:t>
      </w:r>
      <w:r w:rsidR="00665F82">
        <w:t>, </w:t>
      </w:r>
      <w:r w:rsidR="002831BA">
        <w:t>“</w:t>
      </w:r>
      <w:r w:rsidR="00665F82">
        <w:t>employee</w:t>
      </w:r>
      <w:r w:rsidR="002831BA">
        <w:t>”</w:t>
      </w:r>
      <w:r w:rsidR="00665F82">
        <w:t xml:space="preserve">, </w:t>
      </w:r>
      <w:r w:rsidR="002831BA">
        <w:t>“</w:t>
      </w:r>
      <w:r w:rsidR="00665F82">
        <w:t>income</w:t>
      </w:r>
      <w:r w:rsidR="002831BA">
        <w:t>”</w:t>
      </w:r>
      <w:r w:rsidR="00665F82">
        <w:t>,</w:t>
      </w:r>
      <w:r w:rsidR="00771E91">
        <w:t xml:space="preserve"> and many others</w:t>
      </w:r>
      <w:r>
        <w:t xml:space="preserve"> in ways </w:t>
      </w:r>
      <w:r w:rsidR="00771E91">
        <w:t>different from the common usage</w:t>
      </w:r>
      <w:r w:rsidR="002831BA">
        <w:t xml:space="preserve"> so as to align and to degrade my political and legal status with a subject or slave through these linguistic tricks</w:t>
      </w:r>
      <w:r>
        <w:t>.</w:t>
      </w:r>
    </w:p>
    <w:p w:rsidR="00935776" w:rsidRDefault="00935776" w:rsidP="00935776">
      <w:pPr>
        <w:pStyle w:val="NormalWeb"/>
        <w:spacing w:before="0" w:beforeAutospacing="0" w:after="0" w:afterAutospacing="0"/>
      </w:pP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35776" w:rsidTr="00C55F04">
        <w:tc>
          <w:tcPr>
            <w:tcW w:w="8838" w:type="dxa"/>
          </w:tcPr>
          <w:p w:rsidR="0014331A" w:rsidRDefault="00935776" w:rsidP="0014331A">
            <w:pPr>
              <w:pStyle w:val="NormalWeb"/>
              <w:spacing w:before="0" w:beforeAutospacing="0" w:after="0" w:afterAutospacing="0"/>
            </w:pPr>
            <w:r>
              <w:t xml:space="preserve">Because the courts have become entangled in the game of semantics, be it known to all courts </w:t>
            </w:r>
            <w:r w:rsidRPr="00CE06C2">
              <w:t>and all</w:t>
            </w:r>
            <w:r>
              <w:t xml:space="preserve"> parties that if I have ever signed any document or spoken any words on record using words defined in any “law” books different from the common usage, there can be no effect whatsoever on my sovereign status in society thereby nor can there be created any obligation to perform in any manner by the mere use of such words. Where the definition in the common dictionary differs from the definition in the “law” dictionary, it is the definition in the common dictionary that prevails because it is more trustworthy.</w:t>
            </w:r>
          </w:p>
        </w:tc>
      </w:tr>
    </w:tbl>
    <w:p w:rsidR="0014331A" w:rsidRDefault="0014331A" w:rsidP="0014331A">
      <w:pPr>
        <w:pStyle w:val="NormalWeb"/>
        <w:spacing w:before="0" w:beforeAutospacing="0" w:after="0" w:afterAutospacing="0"/>
      </w:pPr>
    </w:p>
    <w:p w:rsidR="008A24C4" w:rsidRDefault="00345912" w:rsidP="008A24C4">
      <w:pPr>
        <w:pStyle w:val="NormalWeb"/>
        <w:numPr>
          <w:ilvl w:val="0"/>
          <w:numId w:val="1"/>
        </w:numPr>
        <w:spacing w:before="0" w:beforeAutospacing="0" w:after="0" w:afterAutospacing="0"/>
      </w:pPr>
      <w:r>
        <w:t>My affidavit</w:t>
      </w:r>
      <w:r w:rsidR="003D0C40">
        <w:t xml:space="preserve"> unrefuted</w:t>
      </w:r>
      <w:r w:rsidR="008A24C4">
        <w:t xml:space="preserve"> stands as truth.</w:t>
      </w:r>
      <w:r w:rsidR="00D7140F">
        <w:t xml:space="preserve"> Refer to the following case citations:</w:t>
      </w:r>
    </w:p>
    <w:p w:rsidR="008A24C4" w:rsidRDefault="008A24C4" w:rsidP="008A24C4">
      <w:pPr>
        <w:pStyle w:val="NormalWeb"/>
        <w:spacing w:before="0" w:beforeAutospacing="0" w:after="0" w:afterAutospacing="0"/>
        <w:ind w:left="720"/>
      </w:pPr>
    </w:p>
    <w:tbl>
      <w:tblPr>
        <w:tblStyle w:val="TableGrid"/>
        <w:tblW w:w="0" w:type="auto"/>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tblGrid>
      <w:tr w:rsidR="008A24C4" w:rsidTr="006C5C7D">
        <w:tc>
          <w:tcPr>
            <w:tcW w:w="8298" w:type="dxa"/>
          </w:tcPr>
          <w:p w:rsidR="008A24C4" w:rsidRDefault="008A24C4" w:rsidP="006C5C7D">
            <w:pPr>
              <w:pStyle w:val="NormalWeb"/>
              <w:spacing w:before="0" w:beforeAutospacing="0" w:after="0" w:afterAutospacing="0"/>
            </w:pPr>
            <w:r>
              <w:t xml:space="preserve">“Court of appeals may not assume the truth of allegations in a pleading which are contradicted by affidavit where affidavits are directly conflicting on material points. It is not possible for the district judge to weigh the affidavits in order to resolve disputed issues; except in those rare cases where the facts alleged in an affidavit are inherently incredible, and can be so characterized solely by a reading of the affidavit, the district judge has no basis for a determination of </w:t>
            </w:r>
            <w:r>
              <w:t>credibility.”</w:t>
            </w:r>
          </w:p>
          <w:p w:rsidR="008A24C4" w:rsidRDefault="008A24C4" w:rsidP="006C5C7D">
            <w:pPr>
              <w:pStyle w:val="NormalWeb"/>
              <w:spacing w:before="0" w:beforeAutospacing="0" w:after="0" w:afterAutospacing="0"/>
            </w:pPr>
            <w:r>
              <w:t xml:space="preserve">– </w:t>
            </w:r>
            <w:r w:rsidRPr="00430415">
              <w:rPr>
                <w:i/>
              </w:rPr>
              <w:t>Data Disc, INC</w:t>
            </w:r>
            <w:r>
              <w:rPr>
                <w:i/>
              </w:rPr>
              <w:t>. v. System Tech Assocs., INC.</w:t>
            </w:r>
            <w:r>
              <w:t>, 557 F.2d 1280 (9th Cir. 1977)</w:t>
            </w:r>
          </w:p>
          <w:p w:rsidR="00C0093B" w:rsidRDefault="00C0093B" w:rsidP="006C5C7D">
            <w:pPr>
              <w:pStyle w:val="NormalWeb"/>
              <w:spacing w:before="0" w:beforeAutospacing="0" w:after="0" w:afterAutospacing="0"/>
            </w:pPr>
          </w:p>
          <w:p w:rsidR="00C0093B" w:rsidRDefault="00C0093B" w:rsidP="006C5C7D">
            <w:pPr>
              <w:pStyle w:val="NormalWeb"/>
              <w:spacing w:before="0" w:beforeAutospacing="0" w:after="0" w:afterAutospacing="0"/>
            </w:pPr>
            <w:r>
              <w:t xml:space="preserve">“Moreover, Poole’s claim is sufficiently pleaded to satisfy the pleading requirements in Rule 32.3 and Rule 32.6(b), and his factual allegations </w:t>
            </w:r>
            <w:r>
              <w:lastRenderedPageBreak/>
              <w:t xml:space="preserve">were unrefuted by the state; therefore, they must be accepted as true.” See </w:t>
            </w:r>
            <w:r w:rsidRPr="00430415">
              <w:rPr>
                <w:i/>
              </w:rPr>
              <w:t>Bates v. State</w:t>
            </w:r>
            <w:r>
              <w:t xml:space="preserve">, 620 So.2d 745. 746 (Ala. Crim. App 1992) (* When the States does not respond to a petitioner’s allegations, the refuted statement of facts must be taken as true.), Quoting </w:t>
            </w:r>
            <w:r w:rsidRPr="00430415">
              <w:rPr>
                <w:i/>
              </w:rPr>
              <w:t>Smith v. State</w:t>
            </w:r>
            <w:r>
              <w:t>, 581 So.2d 1283, 1284 (Ala. Crim. App 1991). “In addition, his claim is not precluded by any of the provisions of rule 32.2.5 because his claim is not barred, is sufficiently pleaded, and is unrefuted by the state. Poole is entitled to an opportunity to prove his claim.”</w:t>
            </w:r>
          </w:p>
          <w:p w:rsidR="00C0093B" w:rsidRDefault="00C0093B" w:rsidP="006C5C7D">
            <w:pPr>
              <w:pStyle w:val="NormalWeb"/>
              <w:spacing w:before="0" w:beforeAutospacing="0" w:after="0" w:afterAutospacing="0"/>
            </w:pPr>
            <w:r>
              <w:t xml:space="preserve">– </w:t>
            </w:r>
            <w:r>
              <w:rPr>
                <w:i/>
              </w:rPr>
              <w:t>Poole v. State</w:t>
            </w:r>
            <w:r>
              <w:t xml:space="preserve">, </w:t>
            </w:r>
            <w:r w:rsidR="00C06924">
              <w:rPr>
                <w:rStyle w:val="result-citation"/>
              </w:rPr>
              <w:t>988 So. 2d 604</w:t>
            </w:r>
            <w:r w:rsidR="00C06924">
              <w:t xml:space="preserve"> (200</w:t>
            </w:r>
            <w:r>
              <w:t>7)</w:t>
            </w:r>
          </w:p>
        </w:tc>
      </w:tr>
    </w:tbl>
    <w:p w:rsidR="00B43582" w:rsidRDefault="00B43582" w:rsidP="00C0093B">
      <w:pPr>
        <w:pStyle w:val="NormalWeb"/>
        <w:spacing w:before="0" w:beforeAutospacing="0" w:after="0" w:afterAutospacing="0"/>
      </w:pPr>
    </w:p>
    <w:p w:rsidR="00B43582" w:rsidRDefault="00B43582" w:rsidP="00EA3140">
      <w:pPr>
        <w:pStyle w:val="NormalWeb"/>
        <w:spacing w:before="0" w:beforeAutospacing="0" w:after="0" w:afterAutospacing="0"/>
      </w:pPr>
      <w:r>
        <w:t>12</w:t>
      </w:r>
      <w:r w:rsidR="00670B00">
        <w:t>-B.</w:t>
      </w:r>
      <w:r>
        <w:t xml:space="preserve"> REVOCATION</w:t>
      </w:r>
      <w:r w:rsidR="00720FAE">
        <w:t xml:space="preserve"> </w:t>
      </w:r>
      <w:r>
        <w:t xml:space="preserve"> OF</w:t>
      </w:r>
      <w:r w:rsidR="00720FAE">
        <w:t xml:space="preserve"> </w:t>
      </w:r>
      <w:r>
        <w:t xml:space="preserve"> POWER</w:t>
      </w:r>
      <w:r w:rsidR="00720FAE">
        <w:t xml:space="preserve"> </w:t>
      </w:r>
      <w:r>
        <w:t xml:space="preserve"> OF</w:t>
      </w:r>
      <w:r w:rsidR="00720FAE">
        <w:t xml:space="preserve"> </w:t>
      </w:r>
      <w:r>
        <w:t xml:space="preserve"> A</w:t>
      </w:r>
      <w:r w:rsidR="00832060">
        <w:t>TTORNEY</w:t>
      </w:r>
      <w:r w:rsidR="00832060">
        <w:br/>
      </w:r>
      <w:r>
        <w:t>I hereby revoke, rescind, cancel, a</w:t>
      </w:r>
      <w:r w:rsidR="00CF1720">
        <w:t>nd make void from the beginning</w:t>
      </w:r>
      <w:r>
        <w:t xml:space="preserve"> all powers of attorney, in fact or otherwise, implied in “law” or otherwise, signed either by me or anyo</w:t>
      </w:r>
      <w:r w:rsidR="003D0C40">
        <w:t>ne else, as it pertains to any tax file/identification number and/or social security number</w:t>
      </w:r>
      <w:r>
        <w:t xml:space="preserve"> assign</w:t>
      </w:r>
      <w:r w:rsidR="003D0C40">
        <w:t>ed to me, as it pertains to my birth certificate,</w:t>
      </w:r>
      <w:r>
        <w:t xml:space="preserve"> and as it pertains</w:t>
      </w:r>
      <w:r w:rsidR="003D0C40">
        <w:t xml:space="preserve"> to any and all other numbers, licenses, certificates, and other instruments issued by any and all government and quasi-governmental</w:t>
      </w:r>
      <w:r w:rsidR="006579B3">
        <w:t> departments or agencies</w:t>
      </w:r>
      <w:r>
        <w:t xml:space="preserve"> due to the use of various ele</w:t>
      </w:r>
      <w:r w:rsidR="003D0C40">
        <w:t xml:space="preserve">ments of fraud by said agencies </w:t>
      </w:r>
      <w:r>
        <w:t>to attempt to deprive me of my sovereignty and/or property.</w:t>
      </w:r>
      <w:r w:rsidR="00EA3140">
        <w:t xml:space="preserve"> </w:t>
      </w:r>
      <w:r w:rsidR="00EA3140">
        <w:t>I do hereby revoke and rescind all powers of attorney, in fact or otherwise, signed by me or otherwise, implied in law or otherwise, with or without my consent or knowledge, as it pertains to any and all property, real or personal, corporeal or incorporeal, obtained in the past, present, or future. I am the sole and absolute owner and possess allodial title to any and all such property.</w:t>
      </w:r>
    </w:p>
    <w:p w:rsidR="00B43582" w:rsidRDefault="00832060" w:rsidP="00EA3140">
      <w:pPr>
        <w:pStyle w:val="NormalWeb"/>
        <w:spacing w:before="0" w:beforeAutospacing="0" w:after="0" w:afterAutospacing="0"/>
      </w:pPr>
      <w:r>
        <w:t>I</w:t>
      </w:r>
      <w:r w:rsidR="00B43582">
        <w:t xml:space="preserve"> hereby waive, cancel, repudiate, and refuse t</w:t>
      </w:r>
      <w:r w:rsidR="003D0C40">
        <w:t>o knowingly accept any alleged benefit or gratuity</w:t>
      </w:r>
      <w:r w:rsidR="00B43582">
        <w:t xml:space="preserve"> associated with any </w:t>
      </w:r>
      <w:r w:rsidR="003D0C40">
        <w:t>of the aforementioned numbers, licenses, certificates, and other instruments.</w:t>
      </w:r>
      <w:r w:rsidR="00B43582">
        <w:t xml:space="preserve"> My use o</w:t>
      </w:r>
      <w:r w:rsidR="003D0C40">
        <w:t xml:space="preserve">f any such numbers, </w:t>
      </w:r>
      <w:r w:rsidR="00B43582">
        <w:t>licenses, certificates,</w:t>
      </w:r>
      <w:r w:rsidR="003D0C40">
        <w:t xml:space="preserve"> or other instruments</w:t>
      </w:r>
      <w:r w:rsidR="00B43582">
        <w:t xml:space="preserve"> has been for information p</w:t>
      </w:r>
      <w:r w:rsidR="00D40141">
        <w:t>urposes only</w:t>
      </w:r>
      <w:r w:rsidR="00B43582">
        <w:t xml:space="preserve"> and does not grant any jurisdiction to anyone.</w:t>
      </w:r>
    </w:p>
    <w:p w:rsidR="00EE7834" w:rsidRDefault="00EE7834" w:rsidP="00AA4315">
      <w:pPr>
        <w:pStyle w:val="NormalWeb"/>
        <w:spacing w:before="0" w:beforeAutospacing="0" w:after="0" w:afterAutospacing="0"/>
      </w:pPr>
    </w:p>
    <w:p w:rsidR="00EE7834" w:rsidRDefault="00B43582" w:rsidP="00AA4315">
      <w:pPr>
        <w:pStyle w:val="NormalWeb"/>
        <w:spacing w:before="0" w:beforeAutospacing="0" w:after="0" w:afterAutospacing="0"/>
      </w:pPr>
      <w:r>
        <w:t>Take notice that I also revoke, cancel, and make void from the beginning all powers of attorney, in fact, in presumption, or otherwise, signed either by me or anyone els</w:t>
      </w:r>
      <w:r w:rsidR="004C211F">
        <w:t>e, claiming to act on my behalf</w:t>
      </w:r>
      <w:r>
        <w:t xml:space="preserve"> with or without my con</w:t>
      </w:r>
      <w:r w:rsidR="004C211F">
        <w:t>sent</w:t>
      </w:r>
      <w:r w:rsidR="003D0C40">
        <w:t xml:space="preserve"> as such power of attorney </w:t>
      </w:r>
      <w:r>
        <w:t>pertains to me or any property owned by me, by, but not limited to, any an</w:t>
      </w:r>
      <w:r w:rsidR="003D0C40">
        <w:t>d all quasi/colorable, public, governmental</w:t>
      </w:r>
      <w:r>
        <w:t xml:space="preserve"> departments, agencies</w:t>
      </w:r>
      <w:r w:rsidR="001227C7">
        <w:t>,</w:t>
      </w:r>
      <w:r>
        <w:t xml:space="preserve"> or corporations on the grounds of constructive fraud, concealment, and non</w:t>
      </w:r>
      <w:r w:rsidR="001227C7">
        <w:t>-</w:t>
      </w:r>
      <w:r>
        <w:t>disclosure of pertinent facts.</w:t>
      </w:r>
    </w:p>
    <w:p w:rsidR="00DB32F5" w:rsidRDefault="00DB32F5" w:rsidP="00AA4315">
      <w:pPr>
        <w:pStyle w:val="NormalWeb"/>
        <w:spacing w:before="0" w:beforeAutospacing="0" w:after="0" w:afterAutospacing="0"/>
      </w:pPr>
    </w:p>
    <w:p w:rsidR="00C70B65" w:rsidRDefault="00C70B65" w:rsidP="00DB32F5">
      <w:pPr>
        <w:pStyle w:val="NormalWeb"/>
        <w:spacing w:before="0" w:beforeAutospacing="0" w:after="0" w:afterAutospacing="0"/>
        <w:jc w:val="center"/>
        <w:rPr>
          <w:b/>
        </w:rPr>
      </w:pPr>
      <w:r>
        <w:rPr>
          <w:b/>
        </w:rPr>
        <w:t>EVENT</w:t>
      </w:r>
      <w:r w:rsidR="005059F5">
        <w:rPr>
          <w:b/>
        </w:rPr>
        <w:t xml:space="preserve"> </w:t>
      </w:r>
      <w:r>
        <w:rPr>
          <w:b/>
        </w:rPr>
        <w:t xml:space="preserve"> OF</w:t>
      </w:r>
      <w:r w:rsidR="005059F5">
        <w:rPr>
          <w:b/>
        </w:rPr>
        <w:t xml:space="preserve"> </w:t>
      </w:r>
      <w:r>
        <w:rPr>
          <w:b/>
        </w:rPr>
        <w:t xml:space="preserve"> DEFAULT</w:t>
      </w:r>
    </w:p>
    <w:p w:rsidR="00DB32F5" w:rsidRPr="00DB32F5" w:rsidRDefault="00DB32F5" w:rsidP="00DB32F5">
      <w:pPr>
        <w:pStyle w:val="NormalWeb"/>
        <w:spacing w:before="0" w:beforeAutospacing="0" w:after="0" w:afterAutospacing="0"/>
      </w:pPr>
    </w:p>
    <w:p w:rsidR="00430415" w:rsidRDefault="00C70B65" w:rsidP="00DB32F5">
      <w:pPr>
        <w:pStyle w:val="NormalWeb"/>
        <w:spacing w:before="0" w:beforeAutospacing="0" w:after="0" w:afterAutospacing="0"/>
      </w:pPr>
      <w:r>
        <w:t xml:space="preserve">The prosecution / plaintiff hereby has ten </w:t>
      </w:r>
      <w:r>
        <w:rPr>
          <w:b/>
        </w:rPr>
        <w:t>(10)</w:t>
      </w:r>
      <w:r>
        <w:t xml:space="preserve"> days from the recording of this Affidavit to respond, to rebut, or t</w:t>
      </w:r>
      <w:r w:rsidR="00F30DBC">
        <w:t>o deny all of these claims</w:t>
      </w:r>
      <w:r>
        <w:t xml:space="preserve"> point-for-point. General acquiescence or non-response after the allotted time frame will constitute formal agreement and acceptance with all of the aforementioned. The prosecution / plaintiff will have admitted that there is no cause of action and that no valid claim has been presented up</w:t>
      </w:r>
      <w:r w:rsidR="008E5FA3">
        <w:t>on which relief can be granted.</w:t>
      </w:r>
    </w:p>
    <w:p w:rsidR="008E5FA3" w:rsidRDefault="008E5FA3" w:rsidP="00DB32F5">
      <w:pPr>
        <w:pStyle w:val="NormalWeb"/>
        <w:spacing w:before="0" w:beforeAutospacing="0" w:after="0" w:afterAutospacing="0"/>
      </w:pPr>
    </w:p>
    <w:p w:rsidR="008E5FA3" w:rsidRDefault="008E5FA3" w:rsidP="00DB32F5">
      <w:pPr>
        <w:pStyle w:val="NormalWeb"/>
        <w:spacing w:before="0" w:beforeAutospacing="0" w:after="0" w:afterAutospacing="0"/>
      </w:pPr>
    </w:p>
    <w:p w:rsidR="00AA759D" w:rsidRDefault="00B43582" w:rsidP="008E5FA3">
      <w:pPr>
        <w:pStyle w:val="NormalWeb"/>
        <w:spacing w:before="0" w:beforeAutospacing="0" w:after="0" w:afterAutospacing="0"/>
      </w:pPr>
      <w:r>
        <w:t xml:space="preserve">FURTHER </w:t>
      </w:r>
      <w:r w:rsidR="00D04F48">
        <w:t xml:space="preserve"> </w:t>
      </w:r>
      <w:r>
        <w:t>AFFIANT</w:t>
      </w:r>
      <w:r w:rsidR="00D04F48">
        <w:t xml:space="preserve"> </w:t>
      </w:r>
      <w:r>
        <w:t xml:space="preserve"> SAITH</w:t>
      </w:r>
      <w:r w:rsidR="00D04F48">
        <w:t xml:space="preserve"> </w:t>
      </w:r>
      <w:r>
        <w:t xml:space="preserve"> NOT.</w:t>
      </w:r>
      <w:r>
        <w:br/>
      </w:r>
    </w:p>
    <w:p w:rsidR="00AA759D" w:rsidRDefault="00AA759D" w:rsidP="00B43582">
      <w:pPr>
        <w:pStyle w:val="NormalWeb"/>
      </w:pPr>
    </w:p>
    <w:p w:rsidR="00AA759D" w:rsidRPr="00B907AD" w:rsidRDefault="00AA759D" w:rsidP="00AA759D">
      <w:pPr>
        <w:pStyle w:val="NormalWeb"/>
        <w:jc w:val="center"/>
        <w:rPr>
          <w:sz w:val="32"/>
        </w:rPr>
      </w:pPr>
      <w:r>
        <w:rPr>
          <w:b/>
          <w:sz w:val="32"/>
        </w:rPr>
        <w:lastRenderedPageBreak/>
        <w:t>ACCEPTANCE</w:t>
      </w:r>
    </w:p>
    <w:p w:rsidR="008E5FA3" w:rsidRDefault="008E5FA3" w:rsidP="008E5FA3">
      <w:pPr>
        <w:pStyle w:val="NormalWeb"/>
        <w:spacing w:before="0" w:beforeAutospacing="0" w:after="0" w:afterAutospacing="0"/>
      </w:pPr>
      <w:r>
        <w:t>I affirm that all of the foregoing is true and correct. I affirm that I am competent to make this Affidavit. I hereby affix my own signature to all of the affirmations in this entire document with explicit reservation of all my inalienable rights and my specific right not to be bound by any contract or obligation which I have not entered into knowingly, voluntarily, intentionally, and without misrepresentation, duress, or coercion.</w:t>
      </w:r>
    </w:p>
    <w:p w:rsidR="008E5FA3" w:rsidRDefault="008E5FA3" w:rsidP="008E5FA3">
      <w:pPr>
        <w:pStyle w:val="NormalWeb"/>
        <w:spacing w:before="0" w:beforeAutospacing="0" w:after="0" w:afterAutospacing="0"/>
      </w:pPr>
    </w:p>
    <w:p w:rsidR="00587BDA" w:rsidRDefault="00B43582" w:rsidP="008E5FA3">
      <w:pPr>
        <w:pStyle w:val="NormalWeb"/>
        <w:spacing w:before="0" w:beforeAutospacing="0" w:after="0" w:afterAutospacing="0"/>
      </w:pPr>
      <w:r>
        <w:t>Subscribed and sworn, without prejudic</w:t>
      </w:r>
      <w:r w:rsidR="008E5FA3">
        <w:t>e, and with all rights reserved.</w:t>
      </w:r>
      <w:r>
        <w:br/>
      </w:r>
    </w:p>
    <w:p w:rsidR="00587BDA" w:rsidRDefault="00237E9E" w:rsidP="00B43582">
      <w:pPr>
        <w:pStyle w:val="NormalWeb"/>
      </w:pPr>
      <w:r>
        <w:t xml:space="preserve">Printed Name:            </w:t>
      </w:r>
      <w:r w:rsidR="00B43582" w:rsidRPr="009638C3">
        <w:t>________________________________</w:t>
      </w:r>
      <w:r>
        <w:t>___</w:t>
      </w:r>
      <w:r w:rsidR="00B43582">
        <w:br/>
        <w:t>Principal, by Specia</w:t>
      </w:r>
      <w:r w:rsidR="00EB7285">
        <w:t xml:space="preserve">l Appearance, in </w:t>
      </w:r>
      <w:r w:rsidR="00EB7285">
        <w:rPr>
          <w:i/>
        </w:rPr>
        <w:t>propria persona</w:t>
      </w:r>
      <w:r w:rsidR="00EB7285">
        <w:t xml:space="preserve">, proceeding </w:t>
      </w:r>
      <w:r w:rsidR="00EB7285">
        <w:rPr>
          <w:i/>
        </w:rPr>
        <w:t>sui juris</w:t>
      </w:r>
      <w:r w:rsidR="00B43582">
        <w:t>.</w:t>
      </w:r>
      <w:r w:rsidR="00B43582">
        <w:br/>
      </w:r>
    </w:p>
    <w:p w:rsidR="00C70B65" w:rsidRDefault="00C70B65" w:rsidP="00587BDA">
      <w:pPr>
        <w:pStyle w:val="NormalWeb"/>
        <w:spacing w:before="0" w:beforeAutospacing="0" w:after="0" w:afterAutospacing="0"/>
      </w:pPr>
    </w:p>
    <w:p w:rsidR="00587BDA" w:rsidRDefault="00587BDA" w:rsidP="00336F9A">
      <w:pPr>
        <w:pStyle w:val="NormalWeb"/>
        <w:spacing w:before="0" w:beforeAutospacing="0" w:after="0" w:afterAutospacing="0" w:line="300" w:lineRule="auto"/>
      </w:pPr>
      <w:r>
        <w:t xml:space="preserve">Autograph </w:t>
      </w:r>
      <w:r w:rsidR="002E5D55">
        <w:t>of Affiant</w:t>
      </w:r>
      <w:r w:rsidR="00B43582">
        <w:t>:_________________________________</w:t>
      </w:r>
      <w:r w:rsidR="00237E9E">
        <w:t>__</w:t>
      </w:r>
      <w:r w:rsidR="00BC7712">
        <w:tab/>
      </w:r>
      <w:r w:rsidR="00BC7712">
        <w:tab/>
        <w:t>Date:_____________</w:t>
      </w:r>
    </w:p>
    <w:p w:rsidR="00BC7712" w:rsidRDefault="00587BDA" w:rsidP="00BC7712">
      <w:pPr>
        <w:pStyle w:val="NormalWeb"/>
        <w:spacing w:before="0" w:beforeAutospacing="0" w:after="0" w:afterAutospacing="0"/>
      </w:pPr>
      <w:r>
        <w:tab/>
      </w:r>
      <w:r>
        <w:tab/>
      </w:r>
      <w:r>
        <w:tab/>
      </w:r>
      <w:r w:rsidRPr="00587BDA">
        <w:rPr>
          <w:highlight w:val="yellow"/>
        </w:rPr>
        <w:t>First Middle Last</w:t>
      </w:r>
      <w:r>
        <w:t xml:space="preserve">, </w:t>
      </w:r>
      <w:r w:rsidR="0094526E">
        <w:t>Attorney in Fact</w:t>
      </w:r>
    </w:p>
    <w:p w:rsidR="00BC7712" w:rsidRDefault="00BC7712" w:rsidP="00BC7712">
      <w:pPr>
        <w:pStyle w:val="NormalWeb"/>
        <w:spacing w:before="0" w:beforeAutospacing="0" w:after="0" w:afterAutospacing="0"/>
      </w:pPr>
    </w:p>
    <w:p w:rsidR="00430415" w:rsidRDefault="00B43582" w:rsidP="00BC7712">
      <w:pPr>
        <w:pStyle w:val="NormalWeb"/>
        <w:spacing w:before="0" w:beforeAutospacing="0" w:after="0" w:afterAutospacing="0"/>
      </w:pPr>
      <w:r>
        <w:br/>
      </w:r>
    </w:p>
    <w:p w:rsidR="00D62834" w:rsidRPr="002461EF" w:rsidRDefault="00430415" w:rsidP="00430415">
      <w:pPr>
        <w:pStyle w:val="NormalWeb"/>
        <w:jc w:val="center"/>
        <w:rPr>
          <w:b/>
          <w:sz w:val="32"/>
        </w:rPr>
      </w:pPr>
      <w:r w:rsidRPr="002461EF">
        <w:rPr>
          <w:b/>
          <w:sz w:val="32"/>
        </w:rPr>
        <w:t>ACKNOWLEDGMENT</w:t>
      </w:r>
    </w:p>
    <w:p w:rsidR="00D62834" w:rsidRDefault="00C70B65" w:rsidP="0047150F">
      <w:pPr>
        <w:pStyle w:val="NormalWeb"/>
      </w:pPr>
      <w:r>
        <w:t xml:space="preserve">The use of </w:t>
      </w:r>
      <w:r w:rsidR="00536582">
        <w:t xml:space="preserve">a </w:t>
      </w:r>
      <w:r>
        <w:t>notary below is for identification only</w:t>
      </w:r>
      <w:r w:rsidR="0047150F">
        <w:t xml:space="preserve"> and not for entrance into any foreign jurisdiction.</w:t>
      </w:r>
    </w:p>
    <w:p w:rsidR="003D0C40" w:rsidRDefault="009B4516" w:rsidP="00B43582">
      <w:pPr>
        <w:pStyle w:val="NormalWeb"/>
      </w:pPr>
      <w:r>
        <w:t>On this _____</w:t>
      </w:r>
      <w:r w:rsidR="00B43582">
        <w:t>__</w:t>
      </w:r>
      <w:r w:rsidR="007B2C9A">
        <w:t xml:space="preserve"> </w:t>
      </w:r>
      <w:r>
        <w:t>day of_______</w:t>
      </w:r>
      <w:r w:rsidR="00B43582">
        <w:t>_</w:t>
      </w:r>
      <w:r w:rsidRPr="009B4516">
        <w:rPr>
          <w:highlight w:val="yellow"/>
          <w:u w:val="single"/>
        </w:rPr>
        <w:t>Month</w:t>
      </w:r>
      <w:r w:rsidR="00B43582">
        <w:t>___</w:t>
      </w:r>
      <w:r w:rsidR="009638C3">
        <w:t>_____</w:t>
      </w:r>
      <w:r w:rsidR="00B43582">
        <w:t xml:space="preserve">, </w:t>
      </w:r>
      <w:r w:rsidR="000E07A7">
        <w:rPr>
          <w:highlight w:val="yellow"/>
        </w:rPr>
        <w:t>20</w:t>
      </w:r>
      <w:r w:rsidR="00AC128C">
        <w:rPr>
          <w:highlight w:val="yellow"/>
        </w:rPr>
        <w:t>2</w:t>
      </w:r>
      <w:r w:rsidR="001246A5">
        <w:rPr>
          <w:highlight w:val="yellow"/>
        </w:rPr>
        <w:t>4</w:t>
      </w:r>
      <w:r w:rsidR="003D0C40">
        <w:t xml:space="preserve">, </w:t>
      </w:r>
      <w:r w:rsidR="00BD058D">
        <w:t xml:space="preserve">before me, the undersigned, a </w:t>
      </w:r>
      <w:r w:rsidR="00B43582">
        <w:t xml:space="preserve">Notary Public in </w:t>
      </w:r>
      <w:r w:rsidR="007B2C9A">
        <w:t xml:space="preserve">and for </w:t>
      </w:r>
      <w:r w:rsidR="007B2C9A" w:rsidRPr="007B2C9A">
        <w:rPr>
          <w:highlight w:val="yellow"/>
        </w:rPr>
        <w:t>Example</w:t>
      </w:r>
      <w:r w:rsidR="007B2C9A">
        <w:t xml:space="preserve"> County</w:t>
      </w:r>
      <w:r w:rsidR="00B43582">
        <w:t xml:space="preserve">, personally appeared the above-signed, known to me to be the one whose name is signed on this instrument, and </w:t>
      </w:r>
      <w:r w:rsidR="00E21882">
        <w:t xml:space="preserve">has acknowledged to me that </w:t>
      </w:r>
      <w:r w:rsidR="00B43582">
        <w:t>he</w:t>
      </w:r>
      <w:r w:rsidR="00E21882">
        <w:t>/she</w:t>
      </w:r>
      <w:r w:rsidR="00B43582">
        <w:t xml:space="preserve"> has executed the same.</w:t>
      </w:r>
      <w:r w:rsidR="00B43582">
        <w:br/>
      </w:r>
    </w:p>
    <w:p w:rsidR="00580F4F" w:rsidRDefault="00580F4F" w:rsidP="00B43582">
      <w:pPr>
        <w:pStyle w:val="NormalWeb"/>
      </w:pPr>
    </w:p>
    <w:p w:rsidR="00B43582" w:rsidRDefault="0072656D" w:rsidP="00B43582">
      <w:pPr>
        <w:pStyle w:val="NormalWeb"/>
      </w:pPr>
      <w:r>
        <w:t xml:space="preserve">Notary </w:t>
      </w:r>
      <w:r w:rsidR="00271A6A">
        <w:t>Signature</w:t>
      </w:r>
      <w:r w:rsidR="00B43582">
        <w:t>:</w:t>
      </w:r>
      <w:r w:rsidR="00271A6A">
        <w:t xml:space="preserve"> </w:t>
      </w:r>
      <w:r w:rsidR="00B43582">
        <w:t>_______________________________________</w:t>
      </w:r>
    </w:p>
    <w:p w:rsidR="00E14550" w:rsidRDefault="00E14550" w:rsidP="00B43582">
      <w:pPr>
        <w:pStyle w:val="NormalWeb"/>
      </w:pPr>
    </w:p>
    <w:p w:rsidR="00E14550" w:rsidRDefault="00271A6A" w:rsidP="00B43582">
      <w:pPr>
        <w:pStyle w:val="NormalWeb"/>
      </w:pPr>
      <w:r>
        <w:t>Notary N</w:t>
      </w:r>
      <w:r w:rsidR="00E14550">
        <w:t>ame:</w:t>
      </w:r>
      <w:r>
        <w:t xml:space="preserve"> </w:t>
      </w:r>
      <w:r w:rsidR="00E14550">
        <w:t>__________________________________</w:t>
      </w:r>
    </w:p>
    <w:p w:rsidR="00E14550" w:rsidRDefault="00E14550" w:rsidP="00B43582">
      <w:pPr>
        <w:pStyle w:val="NormalWeb"/>
      </w:pPr>
    </w:p>
    <w:p w:rsidR="00E14550" w:rsidRDefault="00E14550" w:rsidP="00B43582">
      <w:pPr>
        <w:pStyle w:val="NormalWeb"/>
      </w:pPr>
      <w:r>
        <w:t>My commission expires:</w:t>
      </w:r>
      <w:r w:rsidR="00271A6A">
        <w:t xml:space="preserve"> </w:t>
      </w:r>
      <w:r>
        <w:t>________________________________</w:t>
      </w:r>
      <w:r w:rsidR="008E5FA3">
        <w:t xml:space="preserve">                       (seal)</w:t>
      </w:r>
    </w:p>
    <w:p w:rsidR="00580F4F" w:rsidRDefault="00580F4F" w:rsidP="00B43582">
      <w:pPr>
        <w:pStyle w:val="NormalWeb"/>
      </w:pPr>
    </w:p>
    <w:sectPr w:rsidR="00580F4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2D0" w:rsidRDefault="001E12D0" w:rsidP="00480192">
      <w:pPr>
        <w:spacing w:after="0" w:line="240" w:lineRule="auto"/>
      </w:pPr>
      <w:r>
        <w:separator/>
      </w:r>
    </w:p>
  </w:endnote>
  <w:endnote w:type="continuationSeparator" w:id="0">
    <w:p w:rsidR="001E12D0" w:rsidRDefault="001E12D0" w:rsidP="00480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ourier New" w:hAnsi="Courier New" w:cs="Courier New"/>
      </w:rPr>
      <w:id w:val="946194854"/>
      <w:docPartObj>
        <w:docPartGallery w:val="Page Numbers (Bottom of Page)"/>
        <w:docPartUnique/>
      </w:docPartObj>
    </w:sdtPr>
    <w:sdtEndPr>
      <w:rPr>
        <w:noProof/>
      </w:rPr>
    </w:sdtEndPr>
    <w:sdtContent>
      <w:p w:rsidR="00480192" w:rsidRPr="00336F9A" w:rsidRDefault="00336F9A" w:rsidP="00336F9A">
        <w:pPr>
          <w:pStyle w:val="Footer"/>
          <w:jc w:val="center"/>
          <w:rPr>
            <w:rFonts w:ascii="Courier New" w:hAnsi="Courier New" w:cs="Courier New"/>
          </w:rPr>
        </w:pPr>
        <w:r w:rsidRPr="00336F9A">
          <w:rPr>
            <w:rFonts w:ascii="Courier New" w:hAnsi="Courier New" w:cs="Courier New"/>
          </w:rPr>
          <w:t>AFFIDAVIT  OF  TRUTH --</w:t>
        </w:r>
        <w:r>
          <w:rPr>
            <w:rFonts w:ascii="Courier New" w:hAnsi="Courier New" w:cs="Courier New"/>
          </w:rPr>
          <w:t>--------------</w:t>
        </w:r>
        <w:r w:rsidRPr="00336F9A">
          <w:rPr>
            <w:rFonts w:ascii="Courier New" w:hAnsi="Courier New" w:cs="Courier New"/>
          </w:rPr>
          <w:t xml:space="preserve">--------------- Pg. </w:t>
        </w:r>
        <w:r w:rsidR="00480192" w:rsidRPr="00336F9A">
          <w:rPr>
            <w:rFonts w:ascii="Courier New" w:hAnsi="Courier New" w:cs="Courier New"/>
          </w:rPr>
          <w:fldChar w:fldCharType="begin"/>
        </w:r>
        <w:r w:rsidR="00480192" w:rsidRPr="00336F9A">
          <w:rPr>
            <w:rFonts w:ascii="Courier New" w:hAnsi="Courier New" w:cs="Courier New"/>
          </w:rPr>
          <w:instrText xml:space="preserve"> PAGE   \* MERGEFORMAT </w:instrText>
        </w:r>
        <w:r w:rsidR="00480192" w:rsidRPr="00336F9A">
          <w:rPr>
            <w:rFonts w:ascii="Courier New" w:hAnsi="Courier New" w:cs="Courier New"/>
          </w:rPr>
          <w:fldChar w:fldCharType="separate"/>
        </w:r>
        <w:r w:rsidR="00D80BDF">
          <w:rPr>
            <w:rFonts w:ascii="Courier New" w:hAnsi="Courier New" w:cs="Courier New"/>
            <w:noProof/>
          </w:rPr>
          <w:t>1</w:t>
        </w:r>
        <w:r w:rsidR="00480192" w:rsidRPr="00336F9A">
          <w:rPr>
            <w:rFonts w:ascii="Courier New" w:hAnsi="Courier New" w:cs="Courier New"/>
            <w:noProof/>
          </w:rPr>
          <w:fldChar w:fldCharType="end"/>
        </w:r>
        <w:r w:rsidRPr="00336F9A">
          <w:rPr>
            <w:rFonts w:ascii="Courier New" w:hAnsi="Courier New" w:cs="Courier New"/>
            <w:noProof/>
          </w:rPr>
          <w:t xml:space="preserve"> of 7</w:t>
        </w:r>
      </w:p>
    </w:sdtContent>
  </w:sdt>
  <w:p w:rsidR="00480192" w:rsidRDefault="00336F9A" w:rsidP="00336F9A">
    <w:pPr>
      <w:pStyle w:val="Footer"/>
      <w:tabs>
        <w:tab w:val="clear" w:pos="4680"/>
        <w:tab w:val="clear" w:pos="9360"/>
        <w:tab w:val="left" w:pos="3796"/>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2D0" w:rsidRDefault="001E12D0" w:rsidP="00480192">
      <w:pPr>
        <w:spacing w:after="0" w:line="240" w:lineRule="auto"/>
      </w:pPr>
      <w:r>
        <w:separator/>
      </w:r>
    </w:p>
  </w:footnote>
  <w:footnote w:type="continuationSeparator" w:id="0">
    <w:p w:rsidR="001E12D0" w:rsidRDefault="001E12D0" w:rsidP="004801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C7AE7"/>
    <w:multiLevelType w:val="hybridMultilevel"/>
    <w:tmpl w:val="78F01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2F7124"/>
    <w:multiLevelType w:val="hybridMultilevel"/>
    <w:tmpl w:val="869A3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0572D"/>
    <w:multiLevelType w:val="hybridMultilevel"/>
    <w:tmpl w:val="2D04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34404B"/>
    <w:multiLevelType w:val="hybridMultilevel"/>
    <w:tmpl w:val="1B5E5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106EC2"/>
    <w:multiLevelType w:val="hybridMultilevel"/>
    <w:tmpl w:val="EE0AB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3B3C65"/>
    <w:multiLevelType w:val="hybridMultilevel"/>
    <w:tmpl w:val="6A7EF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582"/>
    <w:rsid w:val="00001DDE"/>
    <w:rsid w:val="00012FBA"/>
    <w:rsid w:val="00021C45"/>
    <w:rsid w:val="000643BA"/>
    <w:rsid w:val="000715D1"/>
    <w:rsid w:val="00077A56"/>
    <w:rsid w:val="000828CD"/>
    <w:rsid w:val="00095279"/>
    <w:rsid w:val="00096D7C"/>
    <w:rsid w:val="000B134A"/>
    <w:rsid w:val="000C301C"/>
    <w:rsid w:val="000E07A7"/>
    <w:rsid w:val="000E682D"/>
    <w:rsid w:val="000F05E3"/>
    <w:rsid w:val="000F7AF5"/>
    <w:rsid w:val="00120C42"/>
    <w:rsid w:val="001227C7"/>
    <w:rsid w:val="001246A5"/>
    <w:rsid w:val="0014331A"/>
    <w:rsid w:val="0015643E"/>
    <w:rsid w:val="00167E06"/>
    <w:rsid w:val="001955A9"/>
    <w:rsid w:val="001D1F49"/>
    <w:rsid w:val="001E12D0"/>
    <w:rsid w:val="00210E63"/>
    <w:rsid w:val="00213C2B"/>
    <w:rsid w:val="002154A7"/>
    <w:rsid w:val="00216245"/>
    <w:rsid w:val="002244CC"/>
    <w:rsid w:val="00237E9E"/>
    <w:rsid w:val="002461EF"/>
    <w:rsid w:val="0025466D"/>
    <w:rsid w:val="00271A6A"/>
    <w:rsid w:val="002831BA"/>
    <w:rsid w:val="002C3748"/>
    <w:rsid w:val="002E5D55"/>
    <w:rsid w:val="00315F5B"/>
    <w:rsid w:val="00336F9A"/>
    <w:rsid w:val="00345912"/>
    <w:rsid w:val="00363993"/>
    <w:rsid w:val="003819EF"/>
    <w:rsid w:val="00384AEA"/>
    <w:rsid w:val="003B0EA1"/>
    <w:rsid w:val="003B72CB"/>
    <w:rsid w:val="003C0EDC"/>
    <w:rsid w:val="003D0C40"/>
    <w:rsid w:val="003E5551"/>
    <w:rsid w:val="003F5163"/>
    <w:rsid w:val="00400E9B"/>
    <w:rsid w:val="0041069E"/>
    <w:rsid w:val="00423310"/>
    <w:rsid w:val="00424536"/>
    <w:rsid w:val="00430415"/>
    <w:rsid w:val="00437390"/>
    <w:rsid w:val="00437757"/>
    <w:rsid w:val="00451053"/>
    <w:rsid w:val="00460D5D"/>
    <w:rsid w:val="0047150F"/>
    <w:rsid w:val="00473B78"/>
    <w:rsid w:val="00480192"/>
    <w:rsid w:val="00490B30"/>
    <w:rsid w:val="00497B28"/>
    <w:rsid w:val="004A0700"/>
    <w:rsid w:val="004B5283"/>
    <w:rsid w:val="004C155C"/>
    <w:rsid w:val="004C211F"/>
    <w:rsid w:val="005059F5"/>
    <w:rsid w:val="00522E3E"/>
    <w:rsid w:val="00527B19"/>
    <w:rsid w:val="00536582"/>
    <w:rsid w:val="005433DE"/>
    <w:rsid w:val="00550022"/>
    <w:rsid w:val="0055038C"/>
    <w:rsid w:val="00560D0B"/>
    <w:rsid w:val="00580F4F"/>
    <w:rsid w:val="00587BDA"/>
    <w:rsid w:val="005D015F"/>
    <w:rsid w:val="005E3349"/>
    <w:rsid w:val="005F5114"/>
    <w:rsid w:val="00605BE4"/>
    <w:rsid w:val="00607715"/>
    <w:rsid w:val="0062792D"/>
    <w:rsid w:val="006446F1"/>
    <w:rsid w:val="006579B3"/>
    <w:rsid w:val="00665F82"/>
    <w:rsid w:val="00670B00"/>
    <w:rsid w:val="00673774"/>
    <w:rsid w:val="00673A1B"/>
    <w:rsid w:val="00677E64"/>
    <w:rsid w:val="006A472E"/>
    <w:rsid w:val="006B2AF8"/>
    <w:rsid w:val="006B5D4B"/>
    <w:rsid w:val="006D1B43"/>
    <w:rsid w:val="006E3B66"/>
    <w:rsid w:val="007055B1"/>
    <w:rsid w:val="007104C1"/>
    <w:rsid w:val="007121EF"/>
    <w:rsid w:val="007160E6"/>
    <w:rsid w:val="00720FAE"/>
    <w:rsid w:val="00723989"/>
    <w:rsid w:val="0072656D"/>
    <w:rsid w:val="00731995"/>
    <w:rsid w:val="00733F5B"/>
    <w:rsid w:val="00750393"/>
    <w:rsid w:val="00750DC5"/>
    <w:rsid w:val="00771E91"/>
    <w:rsid w:val="0077371B"/>
    <w:rsid w:val="00794AED"/>
    <w:rsid w:val="00795872"/>
    <w:rsid w:val="007B1580"/>
    <w:rsid w:val="007B2C9A"/>
    <w:rsid w:val="007C4655"/>
    <w:rsid w:val="007C4B3B"/>
    <w:rsid w:val="007E241B"/>
    <w:rsid w:val="007E2A14"/>
    <w:rsid w:val="007E6269"/>
    <w:rsid w:val="007E65CB"/>
    <w:rsid w:val="007E7002"/>
    <w:rsid w:val="008179DB"/>
    <w:rsid w:val="0082377F"/>
    <w:rsid w:val="00832060"/>
    <w:rsid w:val="00834CEA"/>
    <w:rsid w:val="00846730"/>
    <w:rsid w:val="0088150D"/>
    <w:rsid w:val="00890509"/>
    <w:rsid w:val="00890F2F"/>
    <w:rsid w:val="008A24C4"/>
    <w:rsid w:val="008A6620"/>
    <w:rsid w:val="008B70D9"/>
    <w:rsid w:val="008C44AA"/>
    <w:rsid w:val="008E5FA3"/>
    <w:rsid w:val="008F0111"/>
    <w:rsid w:val="008F3AA0"/>
    <w:rsid w:val="008F4D0D"/>
    <w:rsid w:val="00935776"/>
    <w:rsid w:val="00936F93"/>
    <w:rsid w:val="00943368"/>
    <w:rsid w:val="00944061"/>
    <w:rsid w:val="0094526E"/>
    <w:rsid w:val="009610D3"/>
    <w:rsid w:val="009638C3"/>
    <w:rsid w:val="00970CB1"/>
    <w:rsid w:val="00972A20"/>
    <w:rsid w:val="00986464"/>
    <w:rsid w:val="009A49A2"/>
    <w:rsid w:val="009A521C"/>
    <w:rsid w:val="009B4516"/>
    <w:rsid w:val="009B50C4"/>
    <w:rsid w:val="009C66C5"/>
    <w:rsid w:val="009D7069"/>
    <w:rsid w:val="009E3A7E"/>
    <w:rsid w:val="00A30046"/>
    <w:rsid w:val="00A35510"/>
    <w:rsid w:val="00A361AA"/>
    <w:rsid w:val="00A3660F"/>
    <w:rsid w:val="00A646C5"/>
    <w:rsid w:val="00A77EB7"/>
    <w:rsid w:val="00AA4315"/>
    <w:rsid w:val="00AA759D"/>
    <w:rsid w:val="00AC128C"/>
    <w:rsid w:val="00AD1787"/>
    <w:rsid w:val="00AE0003"/>
    <w:rsid w:val="00AF5770"/>
    <w:rsid w:val="00AF7216"/>
    <w:rsid w:val="00B10E1F"/>
    <w:rsid w:val="00B125DF"/>
    <w:rsid w:val="00B1342E"/>
    <w:rsid w:val="00B402AD"/>
    <w:rsid w:val="00B42E41"/>
    <w:rsid w:val="00B43582"/>
    <w:rsid w:val="00B57B06"/>
    <w:rsid w:val="00B82714"/>
    <w:rsid w:val="00B907AD"/>
    <w:rsid w:val="00B92ADE"/>
    <w:rsid w:val="00B959E6"/>
    <w:rsid w:val="00BA6F4B"/>
    <w:rsid w:val="00BB6A82"/>
    <w:rsid w:val="00BC7712"/>
    <w:rsid w:val="00BD058D"/>
    <w:rsid w:val="00BD5863"/>
    <w:rsid w:val="00BF08DE"/>
    <w:rsid w:val="00BF4F59"/>
    <w:rsid w:val="00C0093B"/>
    <w:rsid w:val="00C06924"/>
    <w:rsid w:val="00C55F04"/>
    <w:rsid w:val="00C62F28"/>
    <w:rsid w:val="00C6426B"/>
    <w:rsid w:val="00C6463C"/>
    <w:rsid w:val="00C65F59"/>
    <w:rsid w:val="00C70B65"/>
    <w:rsid w:val="00C729FF"/>
    <w:rsid w:val="00C8096D"/>
    <w:rsid w:val="00C94056"/>
    <w:rsid w:val="00CA4C9B"/>
    <w:rsid w:val="00CB039B"/>
    <w:rsid w:val="00CD5E02"/>
    <w:rsid w:val="00CE06C2"/>
    <w:rsid w:val="00CE6ED9"/>
    <w:rsid w:val="00CF1720"/>
    <w:rsid w:val="00D04F48"/>
    <w:rsid w:val="00D40141"/>
    <w:rsid w:val="00D53D78"/>
    <w:rsid w:val="00D62834"/>
    <w:rsid w:val="00D7140F"/>
    <w:rsid w:val="00D80BDF"/>
    <w:rsid w:val="00D829BE"/>
    <w:rsid w:val="00D84568"/>
    <w:rsid w:val="00DB32F5"/>
    <w:rsid w:val="00DB7AFE"/>
    <w:rsid w:val="00DE1A8E"/>
    <w:rsid w:val="00DE47C9"/>
    <w:rsid w:val="00DE53C8"/>
    <w:rsid w:val="00E14550"/>
    <w:rsid w:val="00E17419"/>
    <w:rsid w:val="00E21882"/>
    <w:rsid w:val="00E32F69"/>
    <w:rsid w:val="00E9659C"/>
    <w:rsid w:val="00EA3140"/>
    <w:rsid w:val="00EA6773"/>
    <w:rsid w:val="00EB7285"/>
    <w:rsid w:val="00EB7BDA"/>
    <w:rsid w:val="00EC2CA9"/>
    <w:rsid w:val="00ED7372"/>
    <w:rsid w:val="00EE4B27"/>
    <w:rsid w:val="00EE7834"/>
    <w:rsid w:val="00EF45B2"/>
    <w:rsid w:val="00F026F6"/>
    <w:rsid w:val="00F02A0B"/>
    <w:rsid w:val="00F072F1"/>
    <w:rsid w:val="00F30DBC"/>
    <w:rsid w:val="00F36BAD"/>
    <w:rsid w:val="00F836B7"/>
    <w:rsid w:val="00F85675"/>
    <w:rsid w:val="00FB74FD"/>
    <w:rsid w:val="00FC7265"/>
    <w:rsid w:val="00FD77D6"/>
    <w:rsid w:val="00FE3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35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3582"/>
    <w:rPr>
      <w:b/>
      <w:bCs/>
    </w:rPr>
  </w:style>
  <w:style w:type="paragraph" w:styleId="Header">
    <w:name w:val="header"/>
    <w:basedOn w:val="Normal"/>
    <w:link w:val="HeaderChar"/>
    <w:uiPriority w:val="99"/>
    <w:unhideWhenUsed/>
    <w:rsid w:val="00480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192"/>
  </w:style>
  <w:style w:type="paragraph" w:styleId="Footer">
    <w:name w:val="footer"/>
    <w:basedOn w:val="Normal"/>
    <w:link w:val="FooterChar"/>
    <w:uiPriority w:val="99"/>
    <w:unhideWhenUsed/>
    <w:rsid w:val="00480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192"/>
  </w:style>
  <w:style w:type="paragraph" w:styleId="ListParagraph">
    <w:name w:val="List Paragraph"/>
    <w:basedOn w:val="Normal"/>
    <w:uiPriority w:val="34"/>
    <w:qFormat/>
    <w:rsid w:val="00B57B06"/>
    <w:pPr>
      <w:ind w:left="720"/>
      <w:contextualSpacing/>
    </w:pPr>
  </w:style>
  <w:style w:type="table" w:styleId="TableGrid">
    <w:name w:val="Table Grid"/>
    <w:basedOn w:val="TableNormal"/>
    <w:uiPriority w:val="59"/>
    <w:rsid w:val="00B57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EA6773"/>
  </w:style>
  <w:style w:type="character" w:customStyle="1" w:styleId="result-citation">
    <w:name w:val="result-citation"/>
    <w:basedOn w:val="DefaultParagraphFont"/>
    <w:rsid w:val="00C069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35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3582"/>
    <w:rPr>
      <w:b/>
      <w:bCs/>
    </w:rPr>
  </w:style>
  <w:style w:type="paragraph" w:styleId="Header">
    <w:name w:val="header"/>
    <w:basedOn w:val="Normal"/>
    <w:link w:val="HeaderChar"/>
    <w:uiPriority w:val="99"/>
    <w:unhideWhenUsed/>
    <w:rsid w:val="00480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192"/>
  </w:style>
  <w:style w:type="paragraph" w:styleId="Footer">
    <w:name w:val="footer"/>
    <w:basedOn w:val="Normal"/>
    <w:link w:val="FooterChar"/>
    <w:uiPriority w:val="99"/>
    <w:unhideWhenUsed/>
    <w:rsid w:val="00480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192"/>
  </w:style>
  <w:style w:type="paragraph" w:styleId="ListParagraph">
    <w:name w:val="List Paragraph"/>
    <w:basedOn w:val="Normal"/>
    <w:uiPriority w:val="34"/>
    <w:qFormat/>
    <w:rsid w:val="00B57B06"/>
    <w:pPr>
      <w:ind w:left="720"/>
      <w:contextualSpacing/>
    </w:pPr>
  </w:style>
  <w:style w:type="table" w:styleId="TableGrid">
    <w:name w:val="Table Grid"/>
    <w:basedOn w:val="TableNormal"/>
    <w:uiPriority w:val="59"/>
    <w:rsid w:val="00B57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EA6773"/>
  </w:style>
  <w:style w:type="character" w:customStyle="1" w:styleId="result-citation">
    <w:name w:val="result-citation"/>
    <w:basedOn w:val="DefaultParagraphFont"/>
    <w:rsid w:val="00C06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8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EF3C2-8B64-41D7-8D4A-D8D601F4B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2451</TotalTime>
  <Pages>7</Pages>
  <Words>2995</Words>
  <Characters>17076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Smith</dc:creator>
  <cp:lastModifiedBy>Tyler Smith</cp:lastModifiedBy>
  <cp:revision>217</cp:revision>
  <dcterms:created xsi:type="dcterms:W3CDTF">2015-07-01T05:59:00Z</dcterms:created>
  <dcterms:modified xsi:type="dcterms:W3CDTF">2023-11-16T21:29:00Z</dcterms:modified>
</cp:coreProperties>
</file>