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s-ES"/>
        </w:rPr>
      </w:pPr>
      <w:r>
        <w:rPr>
          <w:lang w:val="es-ES"/>
        </w:rPr>
        <w:t>Departamentos: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Administración: 4 ampliable a 30.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Recursos Humanos: 4 ampliable a 16.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Gestión Clientes: 12 ampliabe a 40.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Desarrollador/Taller/Otros:  25 ampliable a 120.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/>
        <w:drawing>
          <wp:inline distT="0" distB="0" distL="0" distR="0">
            <wp:extent cx="5612130" cy="161544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1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ROUTER 0: Configuración protocolo DHCP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ip dhcp excluded-address 192.168.100.1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ip dhcp excluded-address 192.168.100.129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ip dhcp excluded-address 192.168.100.193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ip dhcp excluded-address 192.168.100.225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! Pool para Desarrollo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ip dhcp pool Desarrollo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network 192.168.100.0 255.255.255.128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default-router 192.168.100.1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dns-server 8.8.8.8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! Pool para Gestión de Clientes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ip dhcp pool GestionClientes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network 192.168.100.128 255.255.255.192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default-router 192.168.100.129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dns-server 8.8.8.8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! Pool para Administración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ip dhcp pool Administracion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network 192.168.100.192 255.255.255.224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default-router 192.168.100.193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dns-server 8.8.8.8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! Pool para Recursos Humanos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ip dhcp pool RecursosHumanos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network 192.168.100.224 255.255.255.240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default-router 192.168.100.225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dns-server 8.8.8.8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ROUTER 0: Configuración de subinterfaces</w:t>
      </w:r>
    </w:p>
    <w:p>
      <w:pPr>
        <w:pStyle w:val="Normal"/>
        <w:rPr>
          <w:lang w:val="es-ES"/>
        </w:rPr>
      </w:pPr>
      <w:r>
        <w:rPr>
          <w:lang w:val="es-ES"/>
        </w:rPr>
        <w:t>! Subinterfaz para Desarrollo - VLAN 10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interface GigabitEthernet0/0/0.10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encapsulation dot1Q 10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ip address 192.168.100.1 255.255.255.128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! Subinterfaz para Gestión de Clientes - VLAN 20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interface GigabitEthernet0/0/0.20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encapsulation dot1Q 20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ip address 192.168.100.129 255.255.255.192</w:t>
      </w:r>
    </w:p>
    <w:p>
      <w:pPr>
        <w:pStyle w:val="Normal"/>
        <w:rPr/>
      </w:pPr>
      <w:r>
        <w:rPr/>
      </w:r>
    </w:p>
    <w:p>
      <w:pPr>
        <w:pStyle w:val="Normal"/>
        <w:rPr>
          <w:lang w:val="es-ES"/>
        </w:rPr>
      </w:pPr>
      <w:r>
        <w:rPr>
          <w:lang w:val="es-ES"/>
        </w:rPr>
        <w:t>! Subinterfaz para Administración - VLAN 30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interface GigabitEthernet0/0/0.30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encapsulation dot1Q 30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ip address 192.168.100.193 255.255.255.224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! Subinterfaz para Recursos Humanos - VLAN 40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interface GigabitEthernet0/0/0.40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encapsulation dot1Q 40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ip address 192.168.100.225 255.255.255.240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>SwitchP: Configuración de interfaces modo troncal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Interface Gigabit Ethernet 0/1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Switchport mode trunk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Switchport mode trunk allowed vlan 10,20,30,40</w:t>
      </w:r>
    </w:p>
    <w:p>
      <w:pPr>
        <w:pStyle w:val="Normal"/>
        <w:rPr>
          <w:lang w:val="es-ES"/>
        </w:rPr>
      </w:pPr>
      <w:r>
        <w:rPr>
          <w:lang w:val="es-ES"/>
        </w:rPr>
        <w:t>Repetimos el proceso para todas las interfaces conectadas al switch de cada departamento.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>SwitchP: Configuración protocolo VTP (Servidor)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vtp domain NUBEX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vtp mode server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vtp password 1234</w:t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>SwitchP: Creación de VLAN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vlan 10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name DESARROLLO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vlan 20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name CLIENTES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vlan 30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name ADMINISTRACION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vlan 40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name RH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SwitchAdm, SwitchRRHH, SwitchClientes, SwitchDev1, SwitchDev2: Configuración procotolo VTP (Clientes)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vtp domain NUBEX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vtp mode client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vtp password 1234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interface fa0/X </w:t>
      </w:r>
      <w:r>
        <w:rPr>
          <w:rFonts w:cs="Courier New"/>
        </w:rPr>
        <w:t>(varía en función de la interfaz conectada a SwitchP)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switchport mode trunk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switchport trunk allowed vlan 10,20,30,40</w:t>
      </w:r>
    </w:p>
    <w:p>
      <w:pPr>
        <w:pStyle w:val="Normal"/>
        <w:rPr>
          <w:rFonts w:cs="Courier New"/>
        </w:rPr>
      </w:pPr>
      <w:r>
        <w:rPr>
          <w:rFonts w:cs="Courier New" w:ascii="Courier New" w:hAnsi="Courier New"/>
        </w:rPr>
        <w:t xml:space="preserve">interface range fa/X-X </w:t>
      </w:r>
      <w:r>
        <w:rPr>
          <w:rFonts w:cs="Courier New"/>
        </w:rPr>
        <w:t>(rango de interfaces conectadas a los PC)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switchport mode access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switchport access vlan 30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no shutdown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Configuración OSPF Routers</w:t>
      </w:r>
    </w:p>
    <w:p>
      <w:pPr>
        <w:pStyle w:val="BodyText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 ospf 10</w:t>
      </w:r>
    </w:p>
    <w:p>
      <w:pPr>
        <w:pStyle w:val="BodyText"/>
        <w:rPr/>
      </w:pPr>
      <w:r>
        <w:rPr>
          <w:rFonts w:ascii="Courier New" w:hAnsi="Courier New"/>
          <w:b w:val="false"/>
          <w:bCs w:val="false"/>
        </w:rPr>
        <w:t>network 192.168.100.0 0.0.0.255 area 0</w:t>
      </w:r>
    </w:p>
    <w:p>
      <w:pPr>
        <w:pStyle w:val="BodyText"/>
        <w:rPr/>
      </w:pPr>
      <w:r>
        <w:rPr>
          <w:rFonts w:ascii="Courier New" w:hAnsi="Courier New"/>
          <w:b w:val="false"/>
          <w:bCs w:val="false"/>
        </w:rPr>
        <w:t>network 10.10.10.0 0.0.0.255 area 0</w:t>
      </w:r>
    </w:p>
    <w:p>
      <w:pPr>
        <w:pStyle w:val="BodyText"/>
        <w:rPr>
          <w:rFonts w:ascii="Courier New" w:hAnsi="Courier New"/>
          <w:b w:val="false"/>
          <w:bCs w:val="false"/>
        </w:rPr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d40d06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d40d06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d40d0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d40d0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d40d0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d40d0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d40d0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d40d0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d40d0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d40d0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d40d0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d40d06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d40d06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d40d06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d40d06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d40d06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d40d06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d40d06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d40d0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d40d0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d40d0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d40d06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d40d06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d40d06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ar"/>
    <w:uiPriority w:val="10"/>
    <w:qFormat/>
    <w:rsid w:val="00d40d06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d40d06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d40d0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d40d0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d40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Application>LibreOffice/24.8.6.2$Windows_X86_64 LibreOffice_project/6d98ba145e9a8a39fc57bcc76981d1fb1316c60c</Application>
  <AppVersion>15.0000</AppVersion>
  <Pages>4</Pages>
  <Words>321</Words>
  <Characters>2237</Characters>
  <CharactersWithSpaces>2475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2025-05-01T14:28:00Z</dcterms:created>
  <dc:creator>Jaime González Donoso</dc:creator>
  <dc:description/>
  <dc:language>es-ES</dc:language>
  <cp:lastModifiedBy/>
  <dcterms:modified xsi:type="dcterms:W3CDTF">2025-05-02T19:33:42Z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