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6C" w:rsidRDefault="00DF276C" w:rsidP="00DF276C">
      <w:pPr>
        <w:pStyle w:val="Title"/>
      </w:pPr>
    </w:p>
    <w:p w:rsidR="00DF276C" w:rsidRDefault="00DF276C" w:rsidP="00DF276C">
      <w:pPr>
        <w:pStyle w:val="Title"/>
      </w:pPr>
    </w:p>
    <w:p w:rsidR="00DF276C" w:rsidRDefault="00DF276C" w:rsidP="00DF276C">
      <w:pPr>
        <w:pStyle w:val="Title"/>
        <w:jc w:val="center"/>
      </w:pPr>
    </w:p>
    <w:p w:rsidR="00482BB6" w:rsidRDefault="00482BB6" w:rsidP="00DF276C">
      <w:pPr>
        <w:pStyle w:val="Title"/>
        <w:jc w:val="center"/>
      </w:pPr>
    </w:p>
    <w:p w:rsidR="00482BB6" w:rsidRDefault="00482BB6" w:rsidP="00DF276C">
      <w:pPr>
        <w:pStyle w:val="Title"/>
        <w:jc w:val="center"/>
      </w:pPr>
    </w:p>
    <w:p w:rsidR="00482BB6" w:rsidRDefault="00482BB6" w:rsidP="00DF276C">
      <w:pPr>
        <w:pStyle w:val="Title"/>
        <w:jc w:val="center"/>
      </w:pPr>
    </w:p>
    <w:p w:rsidR="00DF276C" w:rsidRPr="00482BB6" w:rsidRDefault="00BC2EB1" w:rsidP="00DF276C">
      <w:pPr>
        <w:pStyle w:val="Title"/>
        <w:jc w:val="center"/>
        <w:rPr>
          <w:rFonts w:ascii="Times New Roman" w:hAnsi="Times New Roman" w:cs="Times New Roman"/>
        </w:rPr>
      </w:pPr>
      <w:r w:rsidRPr="00482BB6">
        <w:rPr>
          <w:rFonts w:ascii="Times New Roman" w:hAnsi="Times New Roman" w:cs="Times New Roman"/>
        </w:rPr>
        <w:t>Design document</w:t>
      </w:r>
    </w:p>
    <w:p w:rsidR="00DF276C" w:rsidRPr="00482BB6" w:rsidRDefault="00BC2EB1" w:rsidP="00DF276C">
      <w:pPr>
        <w:pStyle w:val="Title"/>
        <w:jc w:val="center"/>
        <w:rPr>
          <w:rFonts w:ascii="Times New Roman" w:hAnsi="Times New Roman" w:cs="Times New Roman"/>
        </w:rPr>
      </w:pPr>
      <w:r w:rsidRPr="00482BB6">
        <w:rPr>
          <w:rFonts w:ascii="Times New Roman" w:hAnsi="Times New Roman" w:cs="Times New Roman"/>
        </w:rPr>
        <w:t>for</w:t>
      </w:r>
    </w:p>
    <w:p w:rsidR="00995590" w:rsidRPr="00482BB6" w:rsidRDefault="00BC2EB1" w:rsidP="00DF276C">
      <w:pPr>
        <w:pStyle w:val="Title"/>
        <w:jc w:val="center"/>
        <w:rPr>
          <w:rFonts w:ascii="Times New Roman" w:hAnsi="Times New Roman" w:cs="Times New Roman"/>
        </w:rPr>
      </w:pPr>
      <w:r w:rsidRPr="00482BB6">
        <w:rPr>
          <w:rFonts w:ascii="Times New Roman" w:hAnsi="Times New Roman" w:cs="Times New Roman"/>
        </w:rPr>
        <w:t xml:space="preserve">Stock, Exchange and Coupons </w:t>
      </w:r>
      <w:r w:rsidR="00DF276C" w:rsidRPr="00482BB6">
        <w:rPr>
          <w:rFonts w:ascii="Times New Roman" w:hAnsi="Times New Roman" w:cs="Times New Roman"/>
        </w:rPr>
        <w:t>(SEC)</w:t>
      </w:r>
    </w:p>
    <w:p w:rsidR="00DF276C" w:rsidRPr="00482BB6" w:rsidRDefault="00482BB6" w:rsidP="00DF276C">
      <w:pPr>
        <w:pStyle w:val="Title"/>
        <w:jc w:val="center"/>
        <w:rPr>
          <w:rFonts w:ascii="Times New Roman" w:hAnsi="Times New Roman" w:cs="Times New Roman"/>
        </w:rPr>
      </w:pPr>
      <w:r w:rsidRPr="00482BB6">
        <w:rPr>
          <w:rFonts w:ascii="Times New Roman" w:hAnsi="Times New Roman" w:cs="Times New Roman"/>
        </w:rPr>
        <w:t>A</w:t>
      </w:r>
      <w:r w:rsidR="00DF276C" w:rsidRPr="00482BB6">
        <w:rPr>
          <w:rFonts w:ascii="Times New Roman" w:hAnsi="Times New Roman" w:cs="Times New Roman"/>
        </w:rPr>
        <w:t>pplication</w:t>
      </w:r>
    </w:p>
    <w:p w:rsidR="00482BB6" w:rsidRDefault="00482BB6" w:rsidP="00482BB6"/>
    <w:p w:rsidR="00482BB6" w:rsidRDefault="00482BB6" w:rsidP="00482BB6"/>
    <w:p w:rsidR="00482BB6" w:rsidRDefault="00482BB6" w:rsidP="00482BB6">
      <w:pPr>
        <w:rPr>
          <w:rFonts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82BB6">
        <w:rPr>
          <w:rFonts w:cs="Times New Roman"/>
          <w:sz w:val="32"/>
          <w:szCs w:val="32"/>
        </w:rPr>
        <w:t>Laavanya Nagarajan</w:t>
      </w:r>
    </w:p>
    <w:p w:rsidR="00E753CF" w:rsidRDefault="00E753CF" w:rsidP="00482BB6">
      <w:pPr>
        <w:rPr>
          <w:rFonts w:cs="Times New Roman"/>
          <w:sz w:val="32"/>
          <w:szCs w:val="32"/>
        </w:rPr>
      </w:pPr>
    </w:p>
    <w:p w:rsidR="00E753CF" w:rsidRDefault="00E753CF" w:rsidP="00482BB6">
      <w:pPr>
        <w:rPr>
          <w:rFonts w:cs="Times New Roman"/>
          <w:sz w:val="32"/>
          <w:szCs w:val="32"/>
        </w:rPr>
      </w:pPr>
    </w:p>
    <w:p w:rsidR="00482BB6" w:rsidRDefault="00482BB6" w:rsidP="00482BB6">
      <w:pPr>
        <w:rPr>
          <w:rFonts w:cs="Times New Roman"/>
          <w:sz w:val="32"/>
          <w:szCs w:val="32"/>
        </w:rPr>
      </w:pPr>
    </w:p>
    <w:p w:rsidR="00482BB6" w:rsidRDefault="00482BB6" w:rsidP="00482BB6">
      <w:pPr>
        <w:rPr>
          <w:rFonts w:cs="Times New Roman"/>
          <w:sz w:val="32"/>
          <w:szCs w:val="32"/>
        </w:rPr>
      </w:pPr>
    </w:p>
    <w:p w:rsidR="00482BB6" w:rsidRDefault="00482BB6" w:rsidP="00482BB6">
      <w:pPr>
        <w:rPr>
          <w:rFonts w:cs="Times New Roman"/>
          <w:sz w:val="32"/>
          <w:szCs w:val="32"/>
        </w:rPr>
      </w:pPr>
    </w:p>
    <w:p w:rsidR="00482BB6" w:rsidRDefault="00482BB6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5683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38A2" w:rsidRDefault="003E38A2">
          <w:pPr>
            <w:pStyle w:val="TOCHeading"/>
          </w:pPr>
          <w:r>
            <w:t>Contents</w:t>
          </w:r>
        </w:p>
        <w:p w:rsidR="00F9620B" w:rsidRDefault="003E38A2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5249" w:history="1">
            <w:r w:rsidR="00F9620B" w:rsidRPr="006C3FAB">
              <w:rPr>
                <w:rStyle w:val="Hyperlink"/>
                <w:noProof/>
              </w:rPr>
              <w:t>1.</w:t>
            </w:r>
            <w:r w:rsidR="00F9620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9620B" w:rsidRPr="006C3FAB">
              <w:rPr>
                <w:rStyle w:val="Hyperlink"/>
                <w:noProof/>
              </w:rPr>
              <w:t>Preamble</w:t>
            </w:r>
            <w:r w:rsidR="00F9620B">
              <w:rPr>
                <w:noProof/>
                <w:webHidden/>
              </w:rPr>
              <w:tab/>
            </w:r>
            <w:r w:rsidR="00F9620B">
              <w:rPr>
                <w:noProof/>
                <w:webHidden/>
              </w:rPr>
              <w:fldChar w:fldCharType="begin"/>
            </w:r>
            <w:r w:rsidR="00F9620B">
              <w:rPr>
                <w:noProof/>
                <w:webHidden/>
              </w:rPr>
              <w:instrText xml:space="preserve"> PAGEREF _Toc468655249 \h </w:instrText>
            </w:r>
            <w:r w:rsidR="00F9620B">
              <w:rPr>
                <w:noProof/>
                <w:webHidden/>
              </w:rPr>
            </w:r>
            <w:r w:rsidR="00F9620B">
              <w:rPr>
                <w:noProof/>
                <w:webHidden/>
              </w:rPr>
              <w:fldChar w:fldCharType="separate"/>
            </w:r>
            <w:r w:rsidR="00F9620B">
              <w:rPr>
                <w:noProof/>
                <w:webHidden/>
              </w:rPr>
              <w:t>3</w:t>
            </w:r>
            <w:r w:rsidR="00F9620B"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0" w:history="1">
            <w:r w:rsidRPr="006C3FA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1" w:history="1">
            <w:r w:rsidRPr="006C3FA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Interface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2" w:history="1">
            <w:r w:rsidRPr="006C3FA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3" w:history="1">
            <w:r w:rsidRPr="006C3FAB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4" w:history="1">
            <w:r w:rsidRPr="006C3FAB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MySQL databases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5" w:history="1">
            <w:r w:rsidRPr="006C3FAB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0B" w:rsidRDefault="00F9620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55256" w:history="1">
            <w:r w:rsidRPr="006C3FA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C3FAB">
              <w:rPr>
                <w:rStyle w:val="Hyperlink"/>
                <w:noProof/>
              </w:rPr>
              <w:t>TestNG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_Toc468655256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8A2" w:rsidRDefault="003E38A2">
          <w:r>
            <w:rPr>
              <w:b/>
              <w:bCs/>
              <w:noProof/>
            </w:rPr>
            <w:fldChar w:fldCharType="end"/>
          </w:r>
        </w:p>
      </w:sdtContent>
    </w:sdt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3E38A2" w:rsidRDefault="003E38A2" w:rsidP="00482BB6">
      <w:pPr>
        <w:rPr>
          <w:rFonts w:cs="Times New Roman"/>
          <w:sz w:val="32"/>
          <w:szCs w:val="32"/>
        </w:rPr>
      </w:pPr>
    </w:p>
    <w:p w:rsidR="00482BB6" w:rsidRDefault="00CC70E0" w:rsidP="00CC70E0">
      <w:pPr>
        <w:pStyle w:val="Heading1"/>
      </w:pPr>
      <w:bookmarkStart w:id="1" w:name="_Toc468655249"/>
      <w:r>
        <w:lastRenderedPageBreak/>
        <w:t>Preamble</w:t>
      </w:r>
      <w:bookmarkEnd w:id="1"/>
    </w:p>
    <w:p w:rsidR="00CC70E0" w:rsidRDefault="00CC70E0" w:rsidP="00CC70E0"/>
    <w:p w:rsidR="00CC70E0" w:rsidRDefault="00CC70E0" w:rsidP="00CC70E0">
      <w:pPr>
        <w:pStyle w:val="Heading2"/>
      </w:pPr>
      <w:bookmarkStart w:id="2" w:name="_Toc468655250"/>
      <w:r>
        <w:t>Project Overview</w:t>
      </w:r>
      <w:bookmarkEnd w:id="2"/>
    </w:p>
    <w:p w:rsidR="006C07A1" w:rsidRDefault="00622164" w:rsidP="00622164">
      <w:r>
        <w:t xml:space="preserve">This project “SEC” that stands for Stock, Expenses and Coupons is a minimal UI for maintaining my kitchen stock, expenses and the couponing system. </w:t>
      </w:r>
      <w:r w:rsidR="00D10CC8">
        <w:t xml:space="preserve">“Stock” is any item that requires short-term and frequent purchases such as fruits, vegetables, toiletries. “Expenses”, is the expense incurred on these items. “Coupons” are the relevant coupons that are available with me. </w:t>
      </w:r>
      <w:r>
        <w:t xml:space="preserve">Though the three of them are different in their own sense, they are brought under one interface to make it easier for access, but </w:t>
      </w:r>
      <w:r w:rsidR="00311582">
        <w:t xml:space="preserve">kept distinctively separate as different pages for each. </w:t>
      </w:r>
    </w:p>
    <w:p w:rsidR="00CC70E0" w:rsidRDefault="00CC70E0" w:rsidP="00CC70E0">
      <w:pPr>
        <w:pStyle w:val="ListParagraph"/>
        <w:numPr>
          <w:ilvl w:val="1"/>
          <w:numId w:val="1"/>
        </w:numPr>
        <w:rPr>
          <w:rFonts w:eastAsiaTheme="majorEastAsia" w:cstheme="majorBidi"/>
          <w:color w:val="2E74B5" w:themeColor="accent1" w:themeShade="BF"/>
          <w:sz w:val="48"/>
          <w:szCs w:val="26"/>
        </w:rPr>
      </w:pPr>
      <w:r w:rsidRPr="00032D74">
        <w:rPr>
          <w:rFonts w:eastAsiaTheme="majorEastAsia" w:cstheme="majorBidi"/>
          <w:color w:val="2E74B5" w:themeColor="accent1" w:themeShade="BF"/>
          <w:sz w:val="48"/>
          <w:szCs w:val="26"/>
        </w:rPr>
        <w:t>Software Overview</w:t>
      </w:r>
    </w:p>
    <w:p w:rsidR="001D3451" w:rsidRDefault="004011CD" w:rsidP="001D3451">
      <w:r w:rsidRPr="004011CD">
        <w:t>The</w:t>
      </w:r>
      <w:r>
        <w:rPr>
          <w:rFonts w:eastAsiaTheme="majorEastAsia" w:cstheme="majorBidi"/>
          <w:color w:val="2E74B5" w:themeColor="accent1" w:themeShade="BF"/>
          <w:sz w:val="48"/>
          <w:szCs w:val="26"/>
        </w:rPr>
        <w:t xml:space="preserve"> </w:t>
      </w:r>
      <w:r w:rsidRPr="004011CD">
        <w:t xml:space="preserve">software </w:t>
      </w:r>
      <w:r w:rsidR="001539A8">
        <w:t xml:space="preserve">is divided as 3 modules: ‘Stock’, ‘Expenses’ and ‘Coupons’, </w:t>
      </w:r>
      <w:r>
        <w:t xml:space="preserve">back-end database in MySQL to store the stocking, expense and couponing data and a GUI to let me update the </w:t>
      </w:r>
      <w:r w:rsidR="00C735A8">
        <w:t>required</w:t>
      </w:r>
      <w:r w:rsidR="00CB51BE">
        <w:t xml:space="preserve"> information on available stock, expense made or coupons available.</w:t>
      </w:r>
      <w:r w:rsidR="00E844A9">
        <w:t xml:space="preserve"> </w:t>
      </w:r>
    </w:p>
    <w:p w:rsidR="00F33081" w:rsidRPr="001D3451" w:rsidRDefault="00F33081" w:rsidP="001D3451">
      <w:pPr>
        <w:rPr>
          <w:rFonts w:eastAsiaTheme="majorEastAsia" w:cstheme="majorBidi"/>
          <w:color w:val="2E74B5" w:themeColor="accent1" w:themeShade="BF"/>
          <w:sz w:val="48"/>
          <w:szCs w:val="26"/>
        </w:rPr>
      </w:pPr>
      <w:r>
        <w:t xml:space="preserve">The ‘Stock’ maintenance is such that, the user (I) can add a new category of a stock item or update an existent stock item. The </w:t>
      </w:r>
      <w:proofErr w:type="spellStart"/>
      <w:r>
        <w:t>updation</w:t>
      </w:r>
      <w:proofErr w:type="spellEnd"/>
      <w:r>
        <w:t xml:space="preserve"> is the closing balance on each day, whenever there is a change. The closing balance may be higher or lower than what was available previously. So, both increase and decrease in stock are updated during the closing balance.  </w:t>
      </w:r>
    </w:p>
    <w:p w:rsidR="00CC70E0" w:rsidRDefault="00CC70E0" w:rsidP="00CC70E0">
      <w:pPr>
        <w:pStyle w:val="ListParagraph"/>
        <w:numPr>
          <w:ilvl w:val="1"/>
          <w:numId w:val="1"/>
        </w:numPr>
        <w:rPr>
          <w:rFonts w:eastAsiaTheme="majorEastAsia" w:cstheme="majorBidi"/>
          <w:color w:val="2E74B5" w:themeColor="accent1" w:themeShade="BF"/>
          <w:sz w:val="48"/>
          <w:szCs w:val="26"/>
        </w:rPr>
      </w:pPr>
      <w:r w:rsidRPr="00032D74">
        <w:rPr>
          <w:rFonts w:eastAsiaTheme="majorEastAsia" w:cstheme="majorBidi"/>
          <w:color w:val="2E74B5" w:themeColor="accent1" w:themeShade="BF"/>
          <w:sz w:val="48"/>
          <w:szCs w:val="26"/>
        </w:rPr>
        <w:t>Purpose</w:t>
      </w:r>
    </w:p>
    <w:p w:rsidR="00D41614" w:rsidRPr="00D41614" w:rsidRDefault="00D41614" w:rsidP="00D41614">
      <w:r w:rsidRPr="00D41614">
        <w:t xml:space="preserve">The purpose of this document is to document the design </w:t>
      </w:r>
      <w:r>
        <w:t>of the</w:t>
      </w:r>
      <w:r w:rsidR="003C3012">
        <w:t xml:space="preserve"> ‘Stock’ module.</w:t>
      </w:r>
      <w:r>
        <w:t xml:space="preserve"> This should also </w:t>
      </w:r>
      <w:r w:rsidR="005E24B5">
        <w:t xml:space="preserve">serve </w:t>
      </w:r>
      <w:r>
        <w:t xml:space="preserve">a reference for </w:t>
      </w:r>
      <w:r w:rsidR="005E24B5">
        <w:t xml:space="preserve">the design and implementations of </w:t>
      </w:r>
      <w:r w:rsidR="003C3012">
        <w:t>‘Expenses’ and ‘Coupons’.</w:t>
      </w:r>
      <w:r w:rsidR="005E24B5">
        <w:t xml:space="preserve"> </w:t>
      </w:r>
      <w:r w:rsidR="00123C52">
        <w:t>This document from here on talks only about the stock</w:t>
      </w:r>
      <w:r w:rsidR="003C3012">
        <w:t>, except for the GUI which needs to mention about having tabs for the ‘Expenses’ and the ‘Coupons’ modules.</w:t>
      </w:r>
    </w:p>
    <w:p w:rsidR="00CC70E0" w:rsidRDefault="00CC70E0" w:rsidP="00CC70E0">
      <w:pPr>
        <w:pStyle w:val="ListParagraph"/>
        <w:numPr>
          <w:ilvl w:val="1"/>
          <w:numId w:val="1"/>
        </w:numPr>
        <w:rPr>
          <w:rFonts w:eastAsiaTheme="majorEastAsia" w:cstheme="majorBidi"/>
          <w:color w:val="2E74B5" w:themeColor="accent1" w:themeShade="BF"/>
          <w:sz w:val="48"/>
          <w:szCs w:val="26"/>
        </w:rPr>
      </w:pPr>
      <w:r w:rsidRPr="00032D74">
        <w:rPr>
          <w:rFonts w:eastAsiaTheme="majorEastAsia" w:cstheme="majorBidi"/>
          <w:color w:val="2E74B5" w:themeColor="accent1" w:themeShade="BF"/>
          <w:sz w:val="48"/>
          <w:szCs w:val="26"/>
        </w:rPr>
        <w:t>Requirements</w:t>
      </w:r>
    </w:p>
    <w:p w:rsidR="003E38A2" w:rsidRDefault="003E38A2" w:rsidP="00174602">
      <w:pPr>
        <w:pStyle w:val="ListParagraph"/>
        <w:numPr>
          <w:ilvl w:val="0"/>
          <w:numId w:val="6"/>
        </w:numPr>
      </w:pPr>
      <w:r w:rsidRPr="00174602">
        <w:t>Java 1.8</w:t>
      </w:r>
      <w:r w:rsidR="00E064E1">
        <w:t xml:space="preserve"> – Preferably version greater than Java Tiger (Java 5).</w:t>
      </w:r>
    </w:p>
    <w:p w:rsidR="00DF22D4" w:rsidRPr="00174602" w:rsidRDefault="00174602" w:rsidP="00DF22D4">
      <w:pPr>
        <w:pStyle w:val="ListParagraph"/>
        <w:numPr>
          <w:ilvl w:val="0"/>
          <w:numId w:val="6"/>
        </w:numPr>
      </w:pPr>
      <w:r>
        <w:t>MySQL</w:t>
      </w:r>
      <w:r w:rsidR="001F4C69">
        <w:t xml:space="preserve"> 5.6 or above.</w:t>
      </w:r>
    </w:p>
    <w:p w:rsidR="003E38A2" w:rsidRPr="003E38A2" w:rsidRDefault="003E38A2" w:rsidP="003E38A2">
      <w:pPr>
        <w:rPr>
          <w:rFonts w:cs="Times New Roman"/>
          <w:sz w:val="32"/>
          <w:szCs w:val="32"/>
        </w:rPr>
      </w:pPr>
    </w:p>
    <w:p w:rsidR="00CC70E0" w:rsidRDefault="00CC70E0" w:rsidP="00CC70E0">
      <w:pPr>
        <w:pStyle w:val="ListParagraph"/>
        <w:numPr>
          <w:ilvl w:val="1"/>
          <w:numId w:val="1"/>
        </w:numPr>
        <w:rPr>
          <w:rFonts w:eastAsiaTheme="majorEastAsia" w:cstheme="majorBidi"/>
          <w:color w:val="2E74B5" w:themeColor="accent1" w:themeShade="BF"/>
          <w:sz w:val="48"/>
          <w:szCs w:val="26"/>
        </w:rPr>
      </w:pPr>
      <w:r w:rsidRPr="00032D74">
        <w:rPr>
          <w:rFonts w:eastAsiaTheme="majorEastAsia" w:cstheme="majorBidi"/>
          <w:color w:val="2E74B5" w:themeColor="accent1" w:themeShade="BF"/>
          <w:sz w:val="48"/>
          <w:szCs w:val="26"/>
        </w:rPr>
        <w:t>Document Outline</w:t>
      </w:r>
    </w:p>
    <w:p w:rsidR="004B033C" w:rsidRPr="00E3731E" w:rsidRDefault="00E3731E" w:rsidP="0047088F">
      <w:pPr>
        <w:pStyle w:val="ListParagraph"/>
      </w:pPr>
      <w:r w:rsidRPr="00E3731E">
        <w:t>This document</w:t>
      </w:r>
      <w:r>
        <w:t xml:space="preserve"> outlines the design decisions and specifications made for the development of </w:t>
      </w:r>
      <w:r w:rsidR="00185E7E">
        <w:t xml:space="preserve">the stock maintenance that will </w:t>
      </w:r>
      <w:r w:rsidR="00520A38">
        <w:t>hereafter</w:t>
      </w:r>
      <w:r w:rsidR="00185E7E">
        <w:t xml:space="preserve"> be referred to as </w:t>
      </w:r>
      <w:r w:rsidR="001D261C">
        <w:t>‘</w:t>
      </w:r>
      <w:r w:rsidR="00185E7E">
        <w:t>Stock</w:t>
      </w:r>
      <w:r w:rsidR="001D261C">
        <w:t>’</w:t>
      </w:r>
      <w:r>
        <w:t xml:space="preserve">.  </w:t>
      </w:r>
      <w:r w:rsidR="00F70D19">
        <w:t xml:space="preserve"> The database tables and classes, the UI layout, the unit tests class for the module are described in the forthcoming sections.</w:t>
      </w:r>
      <w:r w:rsidR="00F46C96">
        <w:t xml:space="preserve"> </w:t>
      </w:r>
    </w:p>
    <w:p w:rsidR="0029270F" w:rsidRPr="00032D74" w:rsidRDefault="0029270F" w:rsidP="0029270F">
      <w:pPr>
        <w:pStyle w:val="ListParagraph"/>
        <w:rPr>
          <w:rFonts w:eastAsiaTheme="majorEastAsia" w:cstheme="majorBidi"/>
          <w:color w:val="2E74B5" w:themeColor="accent1" w:themeShade="BF"/>
          <w:sz w:val="48"/>
          <w:szCs w:val="26"/>
        </w:rPr>
      </w:pPr>
    </w:p>
    <w:p w:rsidR="00CC70E0" w:rsidRDefault="0029270F" w:rsidP="0029270F">
      <w:pPr>
        <w:pStyle w:val="Heading1"/>
      </w:pPr>
      <w:bookmarkStart w:id="3" w:name="_Toc468655251"/>
      <w:r>
        <w:t>Interface Specifications</w:t>
      </w:r>
      <w:bookmarkEnd w:id="3"/>
    </w:p>
    <w:p w:rsidR="0029270F" w:rsidRDefault="0029270F" w:rsidP="0029270F"/>
    <w:p w:rsidR="0029270F" w:rsidRDefault="0029270F" w:rsidP="0029270F">
      <w:pPr>
        <w:pStyle w:val="Heading2"/>
      </w:pPr>
      <w:bookmarkStart w:id="4" w:name="_Toc468655252"/>
      <w:r>
        <w:t>Classes</w:t>
      </w:r>
      <w:bookmarkEnd w:id="4"/>
    </w:p>
    <w:p w:rsidR="00D54D7D" w:rsidRDefault="00D54D7D" w:rsidP="000734DC">
      <w:pPr>
        <w:ind w:firstLine="720"/>
        <w:rPr>
          <w:rFonts w:eastAsiaTheme="majorEastAsia" w:cstheme="majorBidi"/>
          <w:sz w:val="32"/>
          <w:szCs w:val="24"/>
        </w:rPr>
      </w:pPr>
    </w:p>
    <w:p w:rsidR="00D54D7D" w:rsidRDefault="00854995" w:rsidP="000734DC">
      <w:pPr>
        <w:ind w:firstLine="720"/>
        <w:rPr>
          <w:rFonts w:eastAsiaTheme="majorEastAsia" w:cstheme="majorBidi"/>
          <w:sz w:val="32"/>
          <w:szCs w:val="24"/>
        </w:rPr>
      </w:pPr>
      <w:r w:rsidRPr="00466207">
        <w:rPr>
          <w:rFonts w:eastAsiaTheme="majorEastAsia" w:cstheme="majorBidi"/>
          <w:sz w:val="32"/>
          <w:szCs w:val="24"/>
        </w:rPr>
        <w:t>Package: sec</w:t>
      </w:r>
    </w:p>
    <w:p w:rsidR="00D54D7D" w:rsidRDefault="00601AA0" w:rsidP="00601AA0">
      <w:pPr>
        <w:pStyle w:val="Heading3"/>
      </w:pPr>
      <w:bookmarkStart w:id="5" w:name="_Toc468655253"/>
      <w:r>
        <w:t>Convention</w:t>
      </w:r>
      <w:bookmarkEnd w:id="5"/>
    </w:p>
    <w:p w:rsidR="00601AA0" w:rsidRDefault="00601AA0" w:rsidP="00601AA0">
      <w:pPr>
        <w:pStyle w:val="ListParagraph"/>
        <w:numPr>
          <w:ilvl w:val="0"/>
          <w:numId w:val="15"/>
        </w:numPr>
      </w:pPr>
      <w:r>
        <w:t>The stock item names are in general plural such as “Tomatoes” instead of “Tomato”.</w:t>
      </w:r>
    </w:p>
    <w:p w:rsidR="00F24B48" w:rsidRPr="00601AA0" w:rsidRDefault="00F24B48" w:rsidP="00601AA0">
      <w:pPr>
        <w:pStyle w:val="ListParagraph"/>
        <w:numPr>
          <w:ilvl w:val="0"/>
          <w:numId w:val="15"/>
        </w:numPr>
      </w:pPr>
      <w:r>
        <w:t>The stock items are referred to in general as “item”.</w:t>
      </w:r>
    </w:p>
    <w:p w:rsidR="0029270F" w:rsidRDefault="0029270F" w:rsidP="0029270F">
      <w:pPr>
        <w:pStyle w:val="Heading3"/>
      </w:pPr>
      <w:bookmarkStart w:id="6" w:name="_Toc468655254"/>
      <w:r>
        <w:t>MySQL databases and tables</w:t>
      </w:r>
      <w:bookmarkEnd w:id="6"/>
    </w:p>
    <w:p w:rsidR="0029270F" w:rsidRDefault="00172393" w:rsidP="0029270F">
      <w:pPr>
        <w:pStyle w:val="ListParagraph"/>
      </w:pPr>
      <w:r>
        <w:t>Database name: Stock.</w:t>
      </w:r>
    </w:p>
    <w:p w:rsidR="004C13F8" w:rsidRDefault="004C13F8" w:rsidP="0029270F">
      <w:pPr>
        <w:pStyle w:val="ListParagraph"/>
      </w:pPr>
      <w:r>
        <w:t>The tables are as follows:</w:t>
      </w:r>
    </w:p>
    <w:p w:rsidR="004C13F8" w:rsidRDefault="004C13F8" w:rsidP="004C13F8">
      <w:pPr>
        <w:pStyle w:val="ListParagraph"/>
        <w:numPr>
          <w:ilvl w:val="0"/>
          <w:numId w:val="8"/>
        </w:numPr>
      </w:pPr>
      <w:r>
        <w:t>Stock</w:t>
      </w:r>
    </w:p>
    <w:p w:rsidR="00C97756" w:rsidRDefault="00C97756" w:rsidP="00C97756">
      <w:pPr>
        <w:pStyle w:val="ListParagraph"/>
        <w:numPr>
          <w:ilvl w:val="1"/>
          <w:numId w:val="8"/>
        </w:numPr>
      </w:pPr>
      <w:r>
        <w:t>Tables</w:t>
      </w:r>
    </w:p>
    <w:p w:rsidR="00C97756" w:rsidRDefault="00C97756" w:rsidP="00C97756">
      <w:pPr>
        <w:pStyle w:val="ListParagraph"/>
        <w:numPr>
          <w:ilvl w:val="2"/>
          <w:numId w:val="8"/>
        </w:numPr>
      </w:pPr>
      <w:proofErr w:type="spellStart"/>
      <w:r>
        <w:t>StockMaster</w:t>
      </w:r>
      <w:proofErr w:type="spellEnd"/>
      <w:r>
        <w:t xml:space="preserve"> – to contain and map each item to an id with its name.</w:t>
      </w:r>
    </w:p>
    <w:p w:rsidR="00060B7C" w:rsidRDefault="00060B7C" w:rsidP="00060B7C">
      <w:pPr>
        <w:pStyle w:val="ListParagraph"/>
        <w:numPr>
          <w:ilvl w:val="3"/>
          <w:numId w:val="8"/>
        </w:numPr>
      </w:pPr>
      <w:r>
        <w:t>Fields</w:t>
      </w:r>
    </w:p>
    <w:p w:rsidR="00060B7C" w:rsidRDefault="00CF12F8" w:rsidP="00060B7C">
      <w:pPr>
        <w:pStyle w:val="ListParagraph"/>
        <w:numPr>
          <w:ilvl w:val="4"/>
          <w:numId w:val="8"/>
        </w:numPr>
      </w:pPr>
      <w:proofErr w:type="spellStart"/>
      <w:r>
        <w:t>ItemId</w:t>
      </w:r>
      <w:proofErr w:type="spellEnd"/>
      <w:r w:rsidR="00060B7C">
        <w:t xml:space="preserve"> – primary key, </w:t>
      </w:r>
      <w:proofErr w:type="spellStart"/>
      <w:r w:rsidR="00060B7C">
        <w:t>int</w:t>
      </w:r>
      <w:proofErr w:type="spellEnd"/>
      <w:r w:rsidR="00060B7C">
        <w:t xml:space="preserve">, unsigned, </w:t>
      </w:r>
      <w:proofErr w:type="spellStart"/>
      <w:r w:rsidR="00AC6813">
        <w:t>auto</w:t>
      </w:r>
      <w:r w:rsidR="001932A8">
        <w:t>_increment</w:t>
      </w:r>
      <w:proofErr w:type="spellEnd"/>
      <w:r w:rsidR="001932A8">
        <w:t>, not null.</w:t>
      </w:r>
    </w:p>
    <w:p w:rsidR="00CF12F8" w:rsidRDefault="004F717B" w:rsidP="00060B7C">
      <w:pPr>
        <w:pStyle w:val="ListParagraph"/>
        <w:numPr>
          <w:ilvl w:val="4"/>
          <w:numId w:val="8"/>
        </w:numPr>
      </w:pPr>
      <w:proofErr w:type="spellStart"/>
      <w:r>
        <w:t>ItemName</w:t>
      </w:r>
      <w:proofErr w:type="spellEnd"/>
      <w:r>
        <w:t xml:space="preserve"> </w:t>
      </w:r>
      <w:r w:rsidR="00E578ED">
        <w:t>–</w:t>
      </w:r>
      <w:r>
        <w:t xml:space="preserve"> </w:t>
      </w:r>
      <w:r w:rsidR="00E578ED">
        <w:t xml:space="preserve">varchar(45), </w:t>
      </w:r>
      <w:r w:rsidR="00B5677F">
        <w:t>unique</w:t>
      </w:r>
    </w:p>
    <w:p w:rsidR="00B5677F" w:rsidRDefault="001932A8" w:rsidP="00060B7C">
      <w:pPr>
        <w:pStyle w:val="ListParagraph"/>
        <w:numPr>
          <w:ilvl w:val="4"/>
          <w:numId w:val="8"/>
        </w:numPr>
      </w:pPr>
      <w:proofErr w:type="spellStart"/>
      <w:r>
        <w:t>ItemCategory</w:t>
      </w:r>
      <w:proofErr w:type="spellEnd"/>
      <w:r>
        <w:t xml:space="preserve"> – varchar(</w:t>
      </w:r>
      <w:r w:rsidR="000624D1">
        <w:t>45).</w:t>
      </w:r>
    </w:p>
    <w:p w:rsidR="007B2F1E" w:rsidRDefault="007B2F1E" w:rsidP="007B2F1E">
      <w:pPr>
        <w:pStyle w:val="ListParagraph"/>
        <w:ind w:left="3960"/>
      </w:pPr>
    </w:p>
    <w:p w:rsidR="00DC3024" w:rsidRDefault="00DC3024" w:rsidP="00C97756">
      <w:pPr>
        <w:pStyle w:val="ListParagraph"/>
        <w:numPr>
          <w:ilvl w:val="2"/>
          <w:numId w:val="8"/>
        </w:numPr>
      </w:pPr>
      <w:proofErr w:type="spellStart"/>
      <w:r>
        <w:lastRenderedPageBreak/>
        <w:t>ItemAddTransact</w:t>
      </w:r>
      <w:r w:rsidR="0020144A">
        <w:t>ion</w:t>
      </w:r>
      <w:proofErr w:type="spellEnd"/>
      <w:r>
        <w:t xml:space="preserve"> – required fields </w:t>
      </w:r>
      <w:r w:rsidR="007E12EA">
        <w:t>when a new item is added or an existent item stock is updated.</w:t>
      </w:r>
      <w:r w:rsidR="007354F2">
        <w:t xml:space="preserve"> </w:t>
      </w:r>
      <w:proofErr w:type="spellStart"/>
      <w:r w:rsidR="007354F2">
        <w:t>Updation</w:t>
      </w:r>
      <w:proofErr w:type="spellEnd"/>
      <w:r w:rsidR="007354F2">
        <w:t xml:space="preserve"> of an existent item can be more</w:t>
      </w:r>
      <w:r w:rsidR="00ED33BE">
        <w:t>.</w:t>
      </w:r>
    </w:p>
    <w:p w:rsidR="00ED33BE" w:rsidRDefault="00ED33BE" w:rsidP="00ED33BE">
      <w:pPr>
        <w:pStyle w:val="ListParagraph"/>
        <w:numPr>
          <w:ilvl w:val="3"/>
          <w:numId w:val="8"/>
        </w:numPr>
      </w:pPr>
      <w:r>
        <w:t>Fields</w:t>
      </w:r>
    </w:p>
    <w:p w:rsidR="000400DC" w:rsidRDefault="00ED33BE" w:rsidP="00ED33BE">
      <w:pPr>
        <w:pStyle w:val="ListParagraph"/>
        <w:numPr>
          <w:ilvl w:val="4"/>
          <w:numId w:val="8"/>
        </w:numPr>
      </w:pPr>
      <w:proofErr w:type="spellStart"/>
      <w:r>
        <w:t>ItemId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, not null. </w:t>
      </w:r>
      <w:proofErr w:type="spellStart"/>
      <w:r w:rsidR="00922A00">
        <w:t>ItemQtyAdded</w:t>
      </w:r>
      <w:proofErr w:type="spellEnd"/>
      <w:r w:rsidR="00922A00">
        <w:t xml:space="preserve"> – float</w:t>
      </w:r>
    </w:p>
    <w:p w:rsidR="00922A00" w:rsidRDefault="00922A00" w:rsidP="00ED33BE">
      <w:pPr>
        <w:pStyle w:val="ListParagraph"/>
        <w:numPr>
          <w:ilvl w:val="4"/>
          <w:numId w:val="8"/>
        </w:numPr>
      </w:pPr>
      <w:proofErr w:type="spellStart"/>
      <w:r>
        <w:t>ItemAddedOn</w:t>
      </w:r>
      <w:proofErr w:type="spellEnd"/>
      <w:r>
        <w:t xml:space="preserve"> – date</w:t>
      </w:r>
    </w:p>
    <w:p w:rsidR="00922A00" w:rsidRDefault="00922A00" w:rsidP="00ED33BE">
      <w:pPr>
        <w:pStyle w:val="ListParagraph"/>
        <w:numPr>
          <w:ilvl w:val="4"/>
          <w:numId w:val="8"/>
        </w:numPr>
      </w:pPr>
      <w:proofErr w:type="spellStart"/>
      <w:r>
        <w:t>ItemId</w:t>
      </w:r>
      <w:proofErr w:type="spellEnd"/>
      <w:r>
        <w:t xml:space="preserve"> and </w:t>
      </w:r>
      <w:proofErr w:type="spellStart"/>
      <w:r>
        <w:t>ItemAddedOn</w:t>
      </w:r>
      <w:proofErr w:type="spellEnd"/>
      <w:r>
        <w:t xml:space="preserve"> combined to form the primary key.</w:t>
      </w:r>
      <w:r w:rsidR="0087281A">
        <w:t xml:space="preserve"> This is for the daily closing balance.</w:t>
      </w:r>
    </w:p>
    <w:p w:rsidR="00272727" w:rsidRDefault="00272727" w:rsidP="00ED33BE">
      <w:pPr>
        <w:pStyle w:val="ListParagraph"/>
        <w:numPr>
          <w:ilvl w:val="4"/>
          <w:numId w:val="8"/>
        </w:numPr>
      </w:pPr>
      <w:r>
        <w:t xml:space="preserve">Foreign key: ID_I on </w:t>
      </w:r>
      <w:proofErr w:type="spellStart"/>
      <w:r>
        <w:t>ItemId</w:t>
      </w:r>
      <w:proofErr w:type="spellEnd"/>
      <w:r>
        <w:t xml:space="preserve">(corresponds to the </w:t>
      </w:r>
      <w:proofErr w:type="spellStart"/>
      <w:r>
        <w:t>ItemId</w:t>
      </w:r>
      <w:proofErr w:type="spellEnd"/>
      <w:r>
        <w:t xml:space="preserve"> on </w:t>
      </w:r>
      <w:proofErr w:type="spellStart"/>
      <w:r>
        <w:t>StockMaster</w:t>
      </w:r>
      <w:proofErr w:type="spellEnd"/>
      <w:r>
        <w:t>).</w:t>
      </w:r>
    </w:p>
    <w:p w:rsidR="00C31F6D" w:rsidRDefault="00C31F6D" w:rsidP="00C97756">
      <w:pPr>
        <w:pStyle w:val="ListParagraph"/>
        <w:numPr>
          <w:ilvl w:val="2"/>
          <w:numId w:val="8"/>
        </w:numPr>
      </w:pPr>
      <w:proofErr w:type="spellStart"/>
      <w:r>
        <w:t>ItemStock</w:t>
      </w:r>
      <w:proofErr w:type="spellEnd"/>
      <w:r>
        <w:t xml:space="preserve"> – </w:t>
      </w:r>
      <w:proofErr w:type="spellStart"/>
      <w:r>
        <w:t>Updation</w:t>
      </w:r>
      <w:proofErr w:type="spellEnd"/>
      <w:r>
        <w:t xml:space="preserve"> table that will be updated with the current stock availability whenever there is a stock is added or </w:t>
      </w:r>
      <w:r w:rsidR="004746C2">
        <w:t>exhausted</w:t>
      </w:r>
      <w:r>
        <w:t>.</w:t>
      </w:r>
    </w:p>
    <w:p w:rsidR="00B36560" w:rsidRDefault="00B36560" w:rsidP="00840104">
      <w:pPr>
        <w:pStyle w:val="ListParagraph"/>
        <w:numPr>
          <w:ilvl w:val="4"/>
          <w:numId w:val="8"/>
        </w:numPr>
      </w:pPr>
      <w:proofErr w:type="spellStart"/>
      <w:r>
        <w:t>ItemId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, unsigned, primary key. (The </w:t>
      </w:r>
      <w:proofErr w:type="spellStart"/>
      <w:r>
        <w:t>ItemId</w:t>
      </w:r>
      <w:proofErr w:type="spellEnd"/>
      <w:r>
        <w:t xml:space="preserve"> matching the one in </w:t>
      </w:r>
      <w:proofErr w:type="spellStart"/>
      <w:r>
        <w:t>StockMaster</w:t>
      </w:r>
      <w:proofErr w:type="spellEnd"/>
      <w:r>
        <w:t xml:space="preserve"> table).</w:t>
      </w:r>
    </w:p>
    <w:p w:rsidR="00B36560" w:rsidRDefault="004222D2" w:rsidP="00840104">
      <w:pPr>
        <w:pStyle w:val="ListParagraph"/>
        <w:numPr>
          <w:ilvl w:val="4"/>
          <w:numId w:val="8"/>
        </w:numPr>
      </w:pPr>
      <w:proofErr w:type="spellStart"/>
      <w:r>
        <w:t>AvailableQty</w:t>
      </w:r>
      <w:proofErr w:type="spellEnd"/>
      <w:r>
        <w:t xml:space="preserve"> – </w:t>
      </w:r>
      <w:proofErr w:type="spellStart"/>
      <w:r>
        <w:t>float.</w:t>
      </w:r>
      <w:r w:rsidR="00840104">
        <w:t>F</w:t>
      </w:r>
      <w:proofErr w:type="spellEnd"/>
    </w:p>
    <w:p w:rsidR="003C433D" w:rsidRDefault="003C433D" w:rsidP="00840104">
      <w:pPr>
        <w:pStyle w:val="ListParagraph"/>
        <w:numPr>
          <w:ilvl w:val="4"/>
          <w:numId w:val="8"/>
        </w:numPr>
      </w:pPr>
      <w:proofErr w:type="spellStart"/>
      <w:r>
        <w:t>LastUpdated</w:t>
      </w:r>
      <w:proofErr w:type="spellEnd"/>
      <w:r>
        <w:t xml:space="preserve"> – date.</w:t>
      </w:r>
    </w:p>
    <w:p w:rsidR="00840104" w:rsidRDefault="00840104" w:rsidP="00840104">
      <w:pPr>
        <w:pStyle w:val="ListParagraph"/>
        <w:numPr>
          <w:ilvl w:val="4"/>
          <w:numId w:val="8"/>
        </w:numPr>
      </w:pPr>
      <w:r>
        <w:t xml:space="preserve">Foreign key: ID  on </w:t>
      </w:r>
      <w:proofErr w:type="spellStart"/>
      <w:r>
        <w:t>ItemId</w:t>
      </w:r>
      <w:proofErr w:type="spellEnd"/>
      <w:r>
        <w:t xml:space="preserve"> (corresponds to the </w:t>
      </w:r>
      <w:proofErr w:type="spellStart"/>
      <w:r>
        <w:t>ItemId</w:t>
      </w:r>
      <w:proofErr w:type="spellEnd"/>
      <w:r>
        <w:t xml:space="preserve"> on </w:t>
      </w:r>
      <w:proofErr w:type="spellStart"/>
      <w:r>
        <w:t>StockMaster</w:t>
      </w:r>
      <w:proofErr w:type="spellEnd"/>
      <w:r>
        <w:t>).</w:t>
      </w:r>
    </w:p>
    <w:p w:rsidR="0029270F" w:rsidRPr="0029270F" w:rsidRDefault="0029270F" w:rsidP="0029270F">
      <w:pPr>
        <w:pStyle w:val="ListParagraph"/>
        <w:ind w:left="1080"/>
      </w:pPr>
    </w:p>
    <w:p w:rsidR="00CC70E0" w:rsidRDefault="00A058E8" w:rsidP="00A058E8">
      <w:pPr>
        <w:pStyle w:val="Heading4"/>
      </w:pPr>
      <w:r>
        <w:t>Database Classes</w:t>
      </w:r>
    </w:p>
    <w:p w:rsidR="00205F71" w:rsidRDefault="00205F71" w:rsidP="00205F71"/>
    <w:p w:rsidR="000B5E72" w:rsidRDefault="000B5E72" w:rsidP="00205F71">
      <w:pPr>
        <w:pStyle w:val="ListParagraph"/>
        <w:numPr>
          <w:ilvl w:val="0"/>
          <w:numId w:val="12"/>
        </w:numPr>
      </w:pPr>
      <w:r>
        <w:t>Class Common</w:t>
      </w:r>
    </w:p>
    <w:p w:rsidR="00846EFB" w:rsidRDefault="0082438C" w:rsidP="00AC00F4">
      <w:pPr>
        <w:pStyle w:val="ListParagraph"/>
        <w:numPr>
          <w:ilvl w:val="1"/>
          <w:numId w:val="12"/>
        </w:numPr>
      </w:pPr>
      <w:r>
        <w:t xml:space="preserve">Description: Defines all the constants required for the project such as database credentials, UI dimensions, </w:t>
      </w:r>
      <w:r w:rsidR="00682192">
        <w:t>UI Strings.</w:t>
      </w:r>
    </w:p>
    <w:p w:rsidR="00AC00F4" w:rsidRDefault="00AC00F4" w:rsidP="00AC00F4">
      <w:pPr>
        <w:pStyle w:val="ListParagraph"/>
        <w:ind w:left="1440"/>
      </w:pPr>
    </w:p>
    <w:p w:rsidR="00205F71" w:rsidRDefault="00205F71" w:rsidP="00205F71">
      <w:pPr>
        <w:pStyle w:val="ListParagraph"/>
        <w:numPr>
          <w:ilvl w:val="0"/>
          <w:numId w:val="12"/>
        </w:numPr>
      </w:pPr>
      <w:r>
        <w:t xml:space="preserve">Class </w:t>
      </w:r>
      <w:proofErr w:type="spellStart"/>
      <w:r w:rsidR="00170553">
        <w:t>Sec</w:t>
      </w:r>
      <w:r>
        <w:t>DBManager</w:t>
      </w:r>
      <w:proofErr w:type="spellEnd"/>
    </w:p>
    <w:p w:rsidR="00205F71" w:rsidRDefault="00205F71" w:rsidP="00205F71">
      <w:pPr>
        <w:pStyle w:val="ListParagraph"/>
        <w:numPr>
          <w:ilvl w:val="1"/>
          <w:numId w:val="12"/>
        </w:numPr>
      </w:pPr>
      <w:r>
        <w:t>Class Methods</w:t>
      </w:r>
    </w:p>
    <w:p w:rsidR="006F1859" w:rsidRDefault="006F1859" w:rsidP="006F1859">
      <w:pPr>
        <w:pStyle w:val="ListParagraph"/>
        <w:numPr>
          <w:ilvl w:val="2"/>
          <w:numId w:val="12"/>
        </w:numPr>
      </w:pPr>
      <w:r>
        <w:t>Constructor.</w:t>
      </w:r>
    </w:p>
    <w:p w:rsidR="006F1859" w:rsidRDefault="006F1859" w:rsidP="006F1859">
      <w:pPr>
        <w:pStyle w:val="ListParagraph"/>
        <w:numPr>
          <w:ilvl w:val="3"/>
          <w:numId w:val="12"/>
        </w:numPr>
      </w:pPr>
      <w:r>
        <w:t>Description: Connects to the database.</w:t>
      </w:r>
    </w:p>
    <w:p w:rsidR="00205F71" w:rsidRDefault="00205F71" w:rsidP="00205F71">
      <w:pPr>
        <w:pStyle w:val="ListParagraph"/>
        <w:numPr>
          <w:ilvl w:val="2"/>
          <w:numId w:val="12"/>
        </w:numPr>
      </w:pPr>
      <w:r>
        <w:t xml:space="preserve">Private </w:t>
      </w:r>
      <w:r w:rsidR="004F2EF2">
        <w:t xml:space="preserve">void </w:t>
      </w:r>
      <w:proofErr w:type="spellStart"/>
      <w:r>
        <w:t>setStockMaster</w:t>
      </w:r>
      <w:proofErr w:type="spellEnd"/>
      <w:r>
        <w:t>()</w:t>
      </w:r>
    </w:p>
    <w:p w:rsidR="003069A1" w:rsidRDefault="003069A1" w:rsidP="003069A1">
      <w:pPr>
        <w:pStyle w:val="ListParagraph"/>
        <w:numPr>
          <w:ilvl w:val="3"/>
          <w:numId w:val="12"/>
        </w:numPr>
      </w:pPr>
      <w:r>
        <w:t xml:space="preserve">Description: </w:t>
      </w:r>
      <w:r w:rsidR="007F3C50">
        <w:t xml:space="preserve">Inserts data into </w:t>
      </w:r>
      <w:proofErr w:type="spellStart"/>
      <w:r w:rsidR="007F3C50">
        <w:t>StockMaster</w:t>
      </w:r>
      <w:proofErr w:type="spellEnd"/>
      <w:r w:rsidR="007F3C50">
        <w:t xml:space="preserve"> table.</w:t>
      </w:r>
    </w:p>
    <w:p w:rsidR="00205F71" w:rsidRDefault="00205F71" w:rsidP="00205F71">
      <w:pPr>
        <w:pStyle w:val="ListParagraph"/>
        <w:numPr>
          <w:ilvl w:val="2"/>
          <w:numId w:val="12"/>
        </w:numPr>
      </w:pPr>
      <w:r>
        <w:t xml:space="preserve">Private </w:t>
      </w:r>
      <w:r w:rsidR="004F2EF2">
        <w:t xml:space="preserve">void </w:t>
      </w:r>
      <w:proofErr w:type="spellStart"/>
      <w:r>
        <w:t>setAddTransaction</w:t>
      </w:r>
      <w:proofErr w:type="spellEnd"/>
      <w:r>
        <w:t>()</w:t>
      </w:r>
    </w:p>
    <w:p w:rsidR="004F2EF2" w:rsidRDefault="009C7746" w:rsidP="004F2EF2">
      <w:pPr>
        <w:pStyle w:val="ListParagraph"/>
        <w:numPr>
          <w:ilvl w:val="3"/>
          <w:numId w:val="12"/>
        </w:numPr>
      </w:pPr>
      <w:r>
        <w:t xml:space="preserve">Description: Inserts data into </w:t>
      </w:r>
      <w:proofErr w:type="spellStart"/>
      <w:r w:rsidR="003D31F1">
        <w:t>ItemAddTransaction</w:t>
      </w:r>
      <w:proofErr w:type="spellEnd"/>
      <w:r w:rsidR="003D31F1">
        <w:t xml:space="preserve"> table with current day’s date.</w:t>
      </w:r>
    </w:p>
    <w:p w:rsidR="004F2EF2" w:rsidRDefault="004F2EF2" w:rsidP="004F2EF2">
      <w:pPr>
        <w:pStyle w:val="ListParagraph"/>
        <w:numPr>
          <w:ilvl w:val="2"/>
          <w:numId w:val="12"/>
        </w:numPr>
      </w:pPr>
      <w:r>
        <w:lastRenderedPageBreak/>
        <w:t xml:space="preserve">Private void </w:t>
      </w:r>
      <w:proofErr w:type="spellStart"/>
      <w:r>
        <w:t>setAddTransaction</w:t>
      </w:r>
      <w:proofErr w:type="spellEnd"/>
      <w:r>
        <w:t>()</w:t>
      </w:r>
      <w:r w:rsidR="00552440">
        <w:t>.</w:t>
      </w:r>
    </w:p>
    <w:p w:rsidR="00552440" w:rsidRDefault="00552440" w:rsidP="00552440">
      <w:pPr>
        <w:pStyle w:val="ListParagraph"/>
        <w:numPr>
          <w:ilvl w:val="3"/>
          <w:numId w:val="12"/>
        </w:numPr>
      </w:pPr>
      <w:r>
        <w:t xml:space="preserve">Description: Overloaded method. Makes an insert to the </w:t>
      </w:r>
      <w:proofErr w:type="spellStart"/>
      <w:r>
        <w:t>ItemAddTr</w:t>
      </w:r>
      <w:r w:rsidR="0056195C">
        <w:t>ansaction</w:t>
      </w:r>
      <w:proofErr w:type="spellEnd"/>
      <w:r w:rsidR="0056195C">
        <w:t xml:space="preserve"> for the provided date, given the month, day and year.</w:t>
      </w:r>
    </w:p>
    <w:p w:rsidR="00885BF2" w:rsidRDefault="00885BF2" w:rsidP="00885BF2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setAddTransaction</w:t>
      </w:r>
      <w:proofErr w:type="spellEnd"/>
      <w:r>
        <w:t>().</w:t>
      </w:r>
    </w:p>
    <w:p w:rsidR="00885BF2" w:rsidRDefault="00885BF2" w:rsidP="00885BF2">
      <w:pPr>
        <w:pStyle w:val="ListParagraph"/>
        <w:numPr>
          <w:ilvl w:val="3"/>
          <w:numId w:val="12"/>
        </w:numPr>
      </w:pPr>
      <w:r>
        <w:t xml:space="preserve">Description: Overloaded method. Makes and insert to the </w:t>
      </w:r>
      <w:proofErr w:type="spellStart"/>
      <w:r>
        <w:t>ItemAddTransaction</w:t>
      </w:r>
      <w:proofErr w:type="spellEnd"/>
      <w:r>
        <w:t xml:space="preserve"> for the provided date, given the date in </w:t>
      </w:r>
      <w:proofErr w:type="spellStart"/>
      <w:r>
        <w:t>sql</w:t>
      </w:r>
      <w:proofErr w:type="spellEnd"/>
      <w:r>
        <w:t xml:space="preserve"> date format.</w:t>
      </w:r>
      <w:r w:rsidR="00600849">
        <w:t xml:space="preserve"> I was not sure while designing, if the date might need to use the </w:t>
      </w:r>
      <w:proofErr w:type="spellStart"/>
      <w:r w:rsidR="00600849">
        <w:t>sql</w:t>
      </w:r>
      <w:proofErr w:type="spellEnd"/>
      <w:r w:rsidR="00600849">
        <w:t xml:space="preserve"> date or need to pass the date as month, date and year. Hence this overloaded form.</w:t>
      </w:r>
    </w:p>
    <w:p w:rsidR="007D5944" w:rsidRDefault="007D5944" w:rsidP="007D5944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setItemStock</w:t>
      </w:r>
      <w:proofErr w:type="spellEnd"/>
      <w:r>
        <w:t>().</w:t>
      </w:r>
    </w:p>
    <w:p w:rsidR="005533AB" w:rsidRDefault="007D5944" w:rsidP="007D5944">
      <w:pPr>
        <w:pStyle w:val="ListParagraph"/>
        <w:numPr>
          <w:ilvl w:val="3"/>
          <w:numId w:val="12"/>
        </w:numPr>
      </w:pPr>
      <w:r>
        <w:t>Description: Inserts</w:t>
      </w:r>
      <w:r w:rsidR="00526105">
        <w:t xml:space="preserve"> a row into the </w:t>
      </w:r>
      <w:proofErr w:type="spellStart"/>
      <w:r w:rsidR="00526105">
        <w:t>ItemStock</w:t>
      </w:r>
      <w:proofErr w:type="spellEnd"/>
      <w:r w:rsidR="00526105">
        <w:t xml:space="preserve"> table with the current day’s date.</w:t>
      </w:r>
    </w:p>
    <w:p w:rsidR="005533AB" w:rsidRDefault="005533AB" w:rsidP="005533AB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setItemStock</w:t>
      </w:r>
      <w:proofErr w:type="spellEnd"/>
      <w:r>
        <w:t>().</w:t>
      </w:r>
    </w:p>
    <w:p w:rsidR="00F77674" w:rsidRDefault="005533AB" w:rsidP="005533AB">
      <w:pPr>
        <w:pStyle w:val="ListParagraph"/>
        <w:numPr>
          <w:ilvl w:val="3"/>
          <w:numId w:val="12"/>
        </w:numPr>
      </w:pPr>
      <w:r>
        <w:t xml:space="preserve">Description: </w:t>
      </w:r>
      <w:r w:rsidR="007B4271">
        <w:t xml:space="preserve">Overloaded method. </w:t>
      </w:r>
      <w:r w:rsidR="00F77674">
        <w:t xml:space="preserve">Inserts a row into the </w:t>
      </w:r>
      <w:proofErr w:type="spellStart"/>
      <w:r w:rsidR="00F77674">
        <w:t>ItemStock</w:t>
      </w:r>
      <w:proofErr w:type="spellEnd"/>
      <w:r w:rsidR="00F77674">
        <w:t xml:space="preserve"> table for the date provided as day, month and year individually.</w:t>
      </w:r>
    </w:p>
    <w:p w:rsidR="00F77674" w:rsidRDefault="00F77674" w:rsidP="00F77674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setItemStock</w:t>
      </w:r>
      <w:proofErr w:type="spellEnd"/>
      <w:r>
        <w:t>().</w:t>
      </w:r>
    </w:p>
    <w:p w:rsidR="007D5944" w:rsidRDefault="00F77674" w:rsidP="00F77674">
      <w:pPr>
        <w:pStyle w:val="ListParagraph"/>
        <w:numPr>
          <w:ilvl w:val="3"/>
          <w:numId w:val="12"/>
        </w:numPr>
      </w:pPr>
      <w:r>
        <w:t xml:space="preserve">Description: Overloaded method. Inserts a row into the </w:t>
      </w:r>
      <w:proofErr w:type="spellStart"/>
      <w:r>
        <w:t>ItemStock</w:t>
      </w:r>
      <w:proofErr w:type="spellEnd"/>
      <w:r>
        <w:t xml:space="preserve"> table for the</w:t>
      </w:r>
      <w:r w:rsidR="000E0FED">
        <w:t xml:space="preserve"> date provided as a date object itself.</w:t>
      </w:r>
      <w:r w:rsidR="007D5944">
        <w:t xml:space="preserve"> </w:t>
      </w:r>
    </w:p>
    <w:p w:rsidR="00205F71" w:rsidRDefault="00205F71" w:rsidP="00205F71">
      <w:pPr>
        <w:pStyle w:val="ListParagraph"/>
        <w:numPr>
          <w:ilvl w:val="2"/>
          <w:numId w:val="12"/>
        </w:numPr>
      </w:pPr>
      <w:r>
        <w:t xml:space="preserve">Private </w:t>
      </w:r>
      <w:proofErr w:type="spellStart"/>
      <w:r>
        <w:t>updateItemAddTransaction</w:t>
      </w:r>
      <w:proofErr w:type="spellEnd"/>
      <w:r>
        <w:t>()</w:t>
      </w:r>
    </w:p>
    <w:p w:rsidR="00177442" w:rsidRDefault="00177442" w:rsidP="00177442">
      <w:pPr>
        <w:pStyle w:val="ListParagraph"/>
        <w:numPr>
          <w:ilvl w:val="3"/>
          <w:numId w:val="12"/>
        </w:numPr>
      </w:pPr>
      <w:r>
        <w:t xml:space="preserve">Description: Makes an update to the </w:t>
      </w:r>
      <w:proofErr w:type="spellStart"/>
      <w:r>
        <w:t>ItemAddTransaction</w:t>
      </w:r>
      <w:proofErr w:type="spellEnd"/>
      <w:r>
        <w:t xml:space="preserve"> table for the item provided on a specific date with the input quantity.</w:t>
      </w:r>
    </w:p>
    <w:p w:rsidR="0056195C" w:rsidRDefault="007A1DCC" w:rsidP="0056195C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upateItemStock</w:t>
      </w:r>
      <w:proofErr w:type="spellEnd"/>
      <w:r>
        <w:t>().</w:t>
      </w:r>
    </w:p>
    <w:p w:rsidR="007A1DCC" w:rsidRDefault="007A1DCC" w:rsidP="007A1DCC">
      <w:pPr>
        <w:pStyle w:val="ListParagraph"/>
        <w:numPr>
          <w:ilvl w:val="3"/>
          <w:numId w:val="12"/>
        </w:numPr>
      </w:pPr>
      <w:r>
        <w:t xml:space="preserve">Description: </w:t>
      </w:r>
      <w:r w:rsidR="00E64E12">
        <w:t xml:space="preserve">Updates the table </w:t>
      </w:r>
      <w:proofErr w:type="spellStart"/>
      <w:r w:rsidR="00E64E12">
        <w:t>ItemStock</w:t>
      </w:r>
      <w:proofErr w:type="spellEnd"/>
      <w:r w:rsidR="00E64E12">
        <w:t xml:space="preserve"> with the provided quantity for the input date and item.</w:t>
      </w:r>
    </w:p>
    <w:p w:rsidR="00B40757" w:rsidRDefault="00756225" w:rsidP="00B40757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deleteItemStock</w:t>
      </w:r>
      <w:proofErr w:type="spellEnd"/>
      <w:r>
        <w:t>() –</w:t>
      </w:r>
      <w:r w:rsidR="00027CBD">
        <w:t xml:space="preserve"> FOR </w:t>
      </w:r>
      <w:r>
        <w:t>FUTURE REQUIREMENT.</w:t>
      </w:r>
    </w:p>
    <w:p w:rsidR="004A082B" w:rsidRDefault="00756225" w:rsidP="00756225">
      <w:pPr>
        <w:pStyle w:val="ListParagraph"/>
        <w:numPr>
          <w:ilvl w:val="3"/>
          <w:numId w:val="12"/>
        </w:numPr>
      </w:pPr>
      <w:r>
        <w:t>Description:</w:t>
      </w:r>
      <w:r w:rsidR="008B6DD3">
        <w:t xml:space="preserve"> </w:t>
      </w:r>
      <w:r w:rsidR="00230ECE">
        <w:t xml:space="preserve">Deletes the item from </w:t>
      </w:r>
      <w:proofErr w:type="spellStart"/>
      <w:r w:rsidR="00230ECE">
        <w:t>ItemStock</w:t>
      </w:r>
      <w:proofErr w:type="spellEnd"/>
      <w:r w:rsidR="00230ECE">
        <w:t xml:space="preserve"> table.</w:t>
      </w:r>
    </w:p>
    <w:p w:rsidR="00756225" w:rsidRDefault="004A082B" w:rsidP="008B6DD3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delete</w:t>
      </w:r>
      <w:r w:rsidR="00027CBD">
        <w:t>ItemFromTransaction</w:t>
      </w:r>
      <w:proofErr w:type="spellEnd"/>
      <w:r w:rsidR="008B6DD3">
        <w:t>()</w:t>
      </w:r>
      <w:r w:rsidR="00027CBD">
        <w:t xml:space="preserve"> – FOR </w:t>
      </w:r>
      <w:r w:rsidR="00295764">
        <w:t>FUTURE REQUIREMENT.</w:t>
      </w:r>
    </w:p>
    <w:p w:rsidR="008B6DD3" w:rsidRDefault="008B6DD3" w:rsidP="008B6DD3">
      <w:pPr>
        <w:pStyle w:val="ListParagraph"/>
        <w:numPr>
          <w:ilvl w:val="3"/>
          <w:numId w:val="12"/>
        </w:numPr>
      </w:pPr>
      <w:r>
        <w:t xml:space="preserve">Description: </w:t>
      </w:r>
      <w:r w:rsidR="007C51FD">
        <w:t xml:space="preserve">Deletes the item from </w:t>
      </w:r>
      <w:proofErr w:type="spellStart"/>
      <w:r w:rsidR="007C51FD">
        <w:t>ItemAddTransaction</w:t>
      </w:r>
      <w:proofErr w:type="spellEnd"/>
      <w:r w:rsidR="007C51FD">
        <w:t>.</w:t>
      </w:r>
    </w:p>
    <w:p w:rsidR="00F13676" w:rsidRDefault="00F13676" w:rsidP="00F13676">
      <w:pPr>
        <w:pStyle w:val="ListParagraph"/>
        <w:numPr>
          <w:ilvl w:val="2"/>
          <w:numId w:val="12"/>
        </w:numPr>
      </w:pPr>
      <w:r>
        <w:t xml:space="preserve">Private void </w:t>
      </w:r>
      <w:proofErr w:type="spellStart"/>
      <w:r>
        <w:t>deleteStockMaster</w:t>
      </w:r>
      <w:proofErr w:type="spellEnd"/>
      <w:r>
        <w:t>()</w:t>
      </w:r>
      <w:r w:rsidR="00BA65D8">
        <w:t xml:space="preserve"> – FOR FUTURE REQUIREMENT.</w:t>
      </w:r>
    </w:p>
    <w:p w:rsidR="005F2F77" w:rsidRDefault="00714CE6" w:rsidP="0061487F">
      <w:pPr>
        <w:pStyle w:val="ListParagraph"/>
        <w:numPr>
          <w:ilvl w:val="3"/>
          <w:numId w:val="12"/>
        </w:numPr>
      </w:pPr>
      <w:r>
        <w:lastRenderedPageBreak/>
        <w:t xml:space="preserve">Description: Deletes the item from </w:t>
      </w:r>
      <w:proofErr w:type="spellStart"/>
      <w:r>
        <w:t>StockMaster</w:t>
      </w:r>
      <w:proofErr w:type="spellEnd"/>
      <w:r>
        <w:t>.</w:t>
      </w:r>
    </w:p>
    <w:p w:rsidR="001E67AA" w:rsidRDefault="001E67AA" w:rsidP="001E67AA">
      <w:pPr>
        <w:pStyle w:val="ListParagraph"/>
        <w:numPr>
          <w:ilvl w:val="2"/>
          <w:numId w:val="12"/>
        </w:numPr>
      </w:pPr>
      <w:r>
        <w:t xml:space="preserve">Private Date </w:t>
      </w:r>
      <w:proofErr w:type="spellStart"/>
      <w:r>
        <w:t>getLast</w:t>
      </w:r>
      <w:r w:rsidR="009170B1">
        <w:t>Date</w:t>
      </w:r>
      <w:r>
        <w:t>Updated</w:t>
      </w:r>
      <w:proofErr w:type="spellEnd"/>
      <w:r>
        <w:t>().</w:t>
      </w:r>
    </w:p>
    <w:p w:rsidR="001E67AA" w:rsidRDefault="001E67AA" w:rsidP="001E67AA">
      <w:pPr>
        <w:pStyle w:val="ListParagraph"/>
        <w:numPr>
          <w:ilvl w:val="3"/>
          <w:numId w:val="12"/>
        </w:numPr>
      </w:pPr>
      <w:r>
        <w:t xml:space="preserve">Description: Retrieves the </w:t>
      </w:r>
      <w:proofErr w:type="spellStart"/>
      <w:r>
        <w:t>lastUpdatedDate</w:t>
      </w:r>
      <w:proofErr w:type="spellEnd"/>
      <w:r>
        <w:t xml:space="preserve"> from </w:t>
      </w:r>
      <w:proofErr w:type="spellStart"/>
      <w:r>
        <w:t>ItemAddTransaction</w:t>
      </w:r>
      <w:proofErr w:type="spellEnd"/>
      <w:r>
        <w:t xml:space="preserve"> table.</w:t>
      </w:r>
    </w:p>
    <w:p w:rsidR="00A712C2" w:rsidRDefault="00A712C2" w:rsidP="00A712C2">
      <w:pPr>
        <w:pStyle w:val="ListParagraph"/>
        <w:numPr>
          <w:ilvl w:val="2"/>
          <w:numId w:val="12"/>
        </w:numPr>
      </w:pPr>
      <w:r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getStockMasterData</w:t>
      </w:r>
      <w:proofErr w:type="spellEnd"/>
      <w:r>
        <w:t>().</w:t>
      </w:r>
    </w:p>
    <w:p w:rsidR="00A712C2" w:rsidRDefault="00A712C2" w:rsidP="00A712C2">
      <w:pPr>
        <w:pStyle w:val="ListParagraph"/>
        <w:numPr>
          <w:ilvl w:val="3"/>
          <w:numId w:val="12"/>
        </w:numPr>
      </w:pPr>
      <w:r>
        <w:t xml:space="preserve">Description – retrieves all the rows from </w:t>
      </w:r>
      <w:proofErr w:type="spellStart"/>
      <w:r>
        <w:t>StockMaster</w:t>
      </w:r>
      <w:proofErr w:type="spellEnd"/>
      <w:r>
        <w:t xml:space="preserve"> table.</w:t>
      </w:r>
    </w:p>
    <w:p w:rsidR="00354A01" w:rsidRDefault="00354A01" w:rsidP="00354A01">
      <w:pPr>
        <w:pStyle w:val="ListParagraph"/>
        <w:numPr>
          <w:ilvl w:val="2"/>
          <w:numId w:val="12"/>
        </w:numPr>
      </w:pPr>
      <w:r>
        <w:t xml:space="preserve">Public </w:t>
      </w:r>
      <w:proofErr w:type="spellStart"/>
      <w:r>
        <w:t>getStockFromItemId</w:t>
      </w:r>
      <w:proofErr w:type="spellEnd"/>
      <w:r>
        <w:t>().</w:t>
      </w:r>
    </w:p>
    <w:p w:rsidR="00354A01" w:rsidRDefault="00354A01" w:rsidP="00354A01">
      <w:pPr>
        <w:pStyle w:val="ListParagraph"/>
        <w:numPr>
          <w:ilvl w:val="3"/>
          <w:numId w:val="12"/>
        </w:numPr>
      </w:pPr>
      <w:r>
        <w:t xml:space="preserve">Description – retrieves the name of the item given the </w:t>
      </w:r>
      <w:proofErr w:type="spellStart"/>
      <w:r>
        <w:t>itemId</w:t>
      </w:r>
      <w:proofErr w:type="spellEnd"/>
      <w:r>
        <w:t>.</w:t>
      </w:r>
    </w:p>
    <w:p w:rsidR="00152C79" w:rsidRDefault="00152C79" w:rsidP="00152C79">
      <w:pPr>
        <w:pStyle w:val="ListParagraph"/>
        <w:numPr>
          <w:ilvl w:val="2"/>
          <w:numId w:val="12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getStockIdFromName</w:t>
      </w:r>
      <w:proofErr w:type="spellEnd"/>
      <w:r>
        <w:t>()</w:t>
      </w:r>
      <w:r w:rsidR="00CC4F42">
        <w:t>.</w:t>
      </w:r>
    </w:p>
    <w:p w:rsidR="0061487F" w:rsidRDefault="0061487F" w:rsidP="0061487F">
      <w:pPr>
        <w:pStyle w:val="ListParagraph"/>
        <w:numPr>
          <w:ilvl w:val="3"/>
          <w:numId w:val="12"/>
        </w:numPr>
      </w:pPr>
      <w:r>
        <w:t xml:space="preserve">Description </w:t>
      </w:r>
      <w:r w:rsidR="008B1B91">
        <w:t>–</w:t>
      </w:r>
      <w:r>
        <w:t xml:space="preserve"> </w:t>
      </w:r>
      <w:r w:rsidR="008B1B91">
        <w:t xml:space="preserve">retrieves the </w:t>
      </w:r>
      <w:proofErr w:type="spellStart"/>
      <w:r w:rsidR="008B1B91">
        <w:t>stockId</w:t>
      </w:r>
      <w:proofErr w:type="spellEnd"/>
      <w:r w:rsidR="008B1B91">
        <w:t xml:space="preserve"> from </w:t>
      </w:r>
      <w:proofErr w:type="spellStart"/>
      <w:r w:rsidR="008B1B91">
        <w:t>itemName</w:t>
      </w:r>
      <w:proofErr w:type="spellEnd"/>
      <w:r w:rsidR="008B1B91">
        <w:t>.</w:t>
      </w:r>
    </w:p>
    <w:p w:rsidR="007F0878" w:rsidRDefault="007F0878" w:rsidP="007F0878">
      <w:pPr>
        <w:pStyle w:val="ListParagraph"/>
        <w:numPr>
          <w:ilvl w:val="2"/>
          <w:numId w:val="12"/>
        </w:numPr>
      </w:pPr>
      <w:r>
        <w:t xml:space="preserve">Public String </w:t>
      </w:r>
      <w:proofErr w:type="spellStart"/>
      <w:r>
        <w:t>getItemCategory</w:t>
      </w:r>
      <w:proofErr w:type="spellEnd"/>
      <w:r>
        <w:t>().</w:t>
      </w:r>
    </w:p>
    <w:p w:rsidR="007F0878" w:rsidRDefault="007F0878" w:rsidP="007F0878">
      <w:pPr>
        <w:pStyle w:val="ListParagraph"/>
        <w:numPr>
          <w:ilvl w:val="3"/>
          <w:numId w:val="12"/>
        </w:numPr>
      </w:pPr>
      <w:r>
        <w:t xml:space="preserve">Description – retrieves the category of the item, given its </w:t>
      </w:r>
      <w:proofErr w:type="spellStart"/>
      <w:r>
        <w:t>itemName</w:t>
      </w:r>
      <w:proofErr w:type="spellEnd"/>
      <w:r>
        <w:t>.</w:t>
      </w:r>
    </w:p>
    <w:p w:rsidR="00394530" w:rsidRDefault="00394530" w:rsidP="00394530">
      <w:pPr>
        <w:pStyle w:val="ListParagraph"/>
        <w:numPr>
          <w:ilvl w:val="2"/>
          <w:numId w:val="12"/>
        </w:numPr>
      </w:pPr>
      <w:r>
        <w:t xml:space="preserve">Public String </w:t>
      </w:r>
      <w:proofErr w:type="spellStart"/>
      <w:r>
        <w:t>getItemCategory</w:t>
      </w:r>
      <w:proofErr w:type="spellEnd"/>
      <w:r>
        <w:t>().</w:t>
      </w:r>
    </w:p>
    <w:p w:rsidR="00394530" w:rsidRDefault="00394530" w:rsidP="00394530">
      <w:pPr>
        <w:pStyle w:val="ListParagraph"/>
        <w:numPr>
          <w:ilvl w:val="3"/>
          <w:numId w:val="12"/>
        </w:numPr>
      </w:pPr>
      <w:r>
        <w:t xml:space="preserve">Description – overloaded method. </w:t>
      </w:r>
      <w:proofErr w:type="spellStart"/>
      <w:r>
        <w:t>Retrievs</w:t>
      </w:r>
      <w:proofErr w:type="spellEnd"/>
      <w:r>
        <w:t xml:space="preserve"> the category of the item, given the </w:t>
      </w:r>
      <w:proofErr w:type="spellStart"/>
      <w:r>
        <w:t>itemId</w:t>
      </w:r>
      <w:proofErr w:type="spellEnd"/>
      <w:r>
        <w:t>.</w:t>
      </w:r>
    </w:p>
    <w:p w:rsidR="00205F71" w:rsidRDefault="00205F71" w:rsidP="00205F71">
      <w:pPr>
        <w:pStyle w:val="ListParagraph"/>
        <w:numPr>
          <w:ilvl w:val="2"/>
          <w:numId w:val="12"/>
        </w:numPr>
      </w:pPr>
      <w:r>
        <w:t xml:space="preserve">Private </w:t>
      </w:r>
      <w:r w:rsidR="003C251C">
        <w:t xml:space="preserve">double </w:t>
      </w:r>
      <w:proofErr w:type="spellStart"/>
      <w:r w:rsidR="003C251C">
        <w:t>get</w:t>
      </w:r>
      <w:r>
        <w:t>ItemStock</w:t>
      </w:r>
      <w:proofErr w:type="spellEnd"/>
      <w:r>
        <w:t>()</w:t>
      </w:r>
    </w:p>
    <w:p w:rsidR="00963422" w:rsidRDefault="00963422" w:rsidP="00963422">
      <w:pPr>
        <w:pStyle w:val="ListParagraph"/>
        <w:numPr>
          <w:ilvl w:val="3"/>
          <w:numId w:val="12"/>
        </w:numPr>
      </w:pPr>
      <w:r>
        <w:t xml:space="preserve">Description – retrieves the </w:t>
      </w:r>
      <w:proofErr w:type="spellStart"/>
      <w:r>
        <w:t>availableqty</w:t>
      </w:r>
      <w:proofErr w:type="spellEnd"/>
      <w:r>
        <w:t xml:space="preserve"> from </w:t>
      </w:r>
      <w:proofErr w:type="spellStart"/>
      <w:r>
        <w:t>ItemStock</w:t>
      </w:r>
      <w:proofErr w:type="spellEnd"/>
      <w:r>
        <w:t xml:space="preserve">, given its </w:t>
      </w:r>
      <w:proofErr w:type="spellStart"/>
      <w:r>
        <w:t>itemId</w:t>
      </w:r>
      <w:proofErr w:type="spellEnd"/>
      <w:r>
        <w:t>.</w:t>
      </w:r>
    </w:p>
    <w:p w:rsidR="003C251C" w:rsidRDefault="00B94C9F" w:rsidP="003C251C">
      <w:pPr>
        <w:pStyle w:val="ListParagraph"/>
        <w:numPr>
          <w:ilvl w:val="2"/>
          <w:numId w:val="12"/>
        </w:numPr>
      </w:pPr>
      <w:r>
        <w:t xml:space="preserve">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getAvailableItems</w:t>
      </w:r>
      <w:proofErr w:type="spellEnd"/>
      <w:r>
        <w:t>()</w:t>
      </w:r>
    </w:p>
    <w:p w:rsidR="006B29B9" w:rsidRDefault="006B29B9" w:rsidP="006B29B9">
      <w:pPr>
        <w:pStyle w:val="ListParagraph"/>
        <w:numPr>
          <w:ilvl w:val="3"/>
          <w:numId w:val="12"/>
        </w:numPr>
      </w:pPr>
      <w:r>
        <w:t xml:space="preserve">Description – retrieves the items that are still in stock, </w:t>
      </w:r>
      <w:proofErr w:type="spellStart"/>
      <w:r>
        <w:t>ie</w:t>
      </w:r>
      <w:proofErr w:type="spellEnd"/>
      <w:r>
        <w:t xml:space="preserve">., those that have </w:t>
      </w:r>
      <w:proofErr w:type="spellStart"/>
      <w:r>
        <w:t>availableqty</w:t>
      </w:r>
      <w:proofErr w:type="spellEnd"/>
      <w:r>
        <w:t xml:space="preserve"> &gt; 0.</w:t>
      </w:r>
    </w:p>
    <w:p w:rsidR="000E33FB" w:rsidRDefault="000E33FB" w:rsidP="000E33FB">
      <w:pPr>
        <w:pStyle w:val="ListParagraph"/>
        <w:numPr>
          <w:ilvl w:val="2"/>
          <w:numId w:val="12"/>
        </w:numPr>
      </w:pPr>
      <w:r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getStockMasterTableFromName</w:t>
      </w:r>
      <w:proofErr w:type="spellEnd"/>
      <w:r w:rsidR="00375654">
        <w:t>().</w:t>
      </w:r>
    </w:p>
    <w:p w:rsidR="000E33FB" w:rsidRDefault="000E33FB" w:rsidP="000E33FB">
      <w:pPr>
        <w:pStyle w:val="ListParagraph"/>
        <w:numPr>
          <w:ilvl w:val="3"/>
          <w:numId w:val="12"/>
        </w:numPr>
      </w:pPr>
      <w:r>
        <w:t xml:space="preserve">Description – get row data from </w:t>
      </w:r>
      <w:proofErr w:type="spellStart"/>
      <w:r>
        <w:t>StockMaster</w:t>
      </w:r>
      <w:proofErr w:type="spellEnd"/>
      <w:r>
        <w:t xml:space="preserve"> given its name.</w:t>
      </w:r>
    </w:p>
    <w:p w:rsidR="000015C3" w:rsidRDefault="006B70F1" w:rsidP="000015C3">
      <w:pPr>
        <w:pStyle w:val="ListParagraph"/>
        <w:numPr>
          <w:ilvl w:val="2"/>
          <w:numId w:val="12"/>
        </w:numPr>
      </w:pPr>
      <w:r>
        <w:t xml:space="preserve">Public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getStockItemsTableFromName</w:t>
      </w:r>
      <w:proofErr w:type="spellEnd"/>
      <w:r>
        <w:t>()</w:t>
      </w:r>
      <w:r w:rsidR="00DF6EC9">
        <w:t>.</w:t>
      </w:r>
    </w:p>
    <w:p w:rsidR="00DF6EC9" w:rsidRDefault="00DF6EC9" w:rsidP="00DF6EC9">
      <w:pPr>
        <w:pStyle w:val="ListParagraph"/>
        <w:numPr>
          <w:ilvl w:val="3"/>
          <w:numId w:val="12"/>
        </w:numPr>
      </w:pPr>
      <w:r>
        <w:t xml:space="preserve">Description </w:t>
      </w:r>
      <w:r w:rsidR="00D84DAF">
        <w:t>–</w:t>
      </w:r>
      <w:r>
        <w:t xml:space="preserve"> </w:t>
      </w:r>
      <w:r w:rsidR="00D84DAF">
        <w:t xml:space="preserve">get the row data from </w:t>
      </w:r>
      <w:proofErr w:type="spellStart"/>
      <w:r w:rsidR="00D84DAF">
        <w:t>StockItems</w:t>
      </w:r>
      <w:proofErr w:type="spellEnd"/>
      <w:r w:rsidR="00D84DAF">
        <w:t xml:space="preserve"> given an </w:t>
      </w:r>
      <w:proofErr w:type="spellStart"/>
      <w:r w:rsidR="00D84DAF">
        <w:t>itemName</w:t>
      </w:r>
      <w:proofErr w:type="spellEnd"/>
      <w:r w:rsidR="00D84DAF">
        <w:t>.</w:t>
      </w:r>
    </w:p>
    <w:p w:rsidR="008162BB" w:rsidRDefault="008162BB" w:rsidP="008162BB">
      <w:pPr>
        <w:pStyle w:val="ListParagraph"/>
        <w:numPr>
          <w:ilvl w:val="2"/>
          <w:numId w:val="12"/>
        </w:numPr>
      </w:pPr>
      <w:r>
        <w:t xml:space="preserve">Public String[] </w:t>
      </w:r>
      <w:proofErr w:type="spellStart"/>
      <w:r>
        <w:t>getItemsFromCategory</w:t>
      </w:r>
      <w:proofErr w:type="spellEnd"/>
      <w:r w:rsidR="00987FA5">
        <w:t>()</w:t>
      </w:r>
      <w:r>
        <w:t>.</w:t>
      </w:r>
    </w:p>
    <w:p w:rsidR="008162BB" w:rsidRDefault="008162BB" w:rsidP="008162BB">
      <w:pPr>
        <w:pStyle w:val="ListParagraph"/>
        <w:numPr>
          <w:ilvl w:val="3"/>
          <w:numId w:val="12"/>
        </w:numPr>
      </w:pPr>
      <w:r>
        <w:t xml:space="preserve">Description </w:t>
      </w:r>
      <w:r w:rsidR="007B114D">
        <w:t>–</w:t>
      </w:r>
      <w:r>
        <w:t xml:space="preserve"> </w:t>
      </w:r>
      <w:r w:rsidR="007B114D">
        <w:t>retrieves the list of items available on the input category.</w:t>
      </w:r>
    </w:p>
    <w:p w:rsidR="00987FA5" w:rsidRDefault="00987FA5" w:rsidP="00987FA5">
      <w:pPr>
        <w:pStyle w:val="ListParagraph"/>
        <w:numPr>
          <w:ilvl w:val="2"/>
          <w:numId w:val="12"/>
        </w:numPr>
      </w:pPr>
      <w:r>
        <w:t xml:space="preserve">Public double </w:t>
      </w:r>
      <w:proofErr w:type="spellStart"/>
      <w:r>
        <w:t>getQtyFromTransactTable</w:t>
      </w:r>
      <w:proofErr w:type="spellEnd"/>
      <w:r>
        <w:t>().</w:t>
      </w:r>
    </w:p>
    <w:p w:rsidR="00121C8A" w:rsidRDefault="00121C8A" w:rsidP="00121C8A">
      <w:pPr>
        <w:pStyle w:val="ListParagraph"/>
        <w:numPr>
          <w:ilvl w:val="3"/>
          <w:numId w:val="12"/>
        </w:numPr>
      </w:pPr>
      <w:r>
        <w:t xml:space="preserve">Description – gets the quantity from </w:t>
      </w:r>
      <w:proofErr w:type="spellStart"/>
      <w:r>
        <w:t>ItemAddTransaction</w:t>
      </w:r>
      <w:proofErr w:type="spellEnd"/>
      <w:r>
        <w:t xml:space="preserve"> on a given date </w:t>
      </w:r>
      <w:r w:rsidR="0007130A">
        <w:t xml:space="preserve">and </w:t>
      </w:r>
      <w:proofErr w:type="spellStart"/>
      <w:r w:rsidR="0007130A">
        <w:t>itemId</w:t>
      </w:r>
      <w:proofErr w:type="spellEnd"/>
      <w:r w:rsidR="0007130A">
        <w:t>.</w:t>
      </w:r>
    </w:p>
    <w:p w:rsidR="00D776EE" w:rsidRDefault="00D776EE" w:rsidP="00D776EE">
      <w:pPr>
        <w:pStyle w:val="ListParagraph"/>
        <w:numPr>
          <w:ilvl w:val="2"/>
          <w:numId w:val="12"/>
        </w:numPr>
      </w:pPr>
      <w:r>
        <w:t xml:space="preserve">Public void </w:t>
      </w:r>
      <w:proofErr w:type="spellStart"/>
      <w:r>
        <w:t>doAddTransaction</w:t>
      </w:r>
      <w:proofErr w:type="spellEnd"/>
      <w:r>
        <w:t>().</w:t>
      </w:r>
    </w:p>
    <w:p w:rsidR="009D0692" w:rsidRDefault="009D0692" w:rsidP="009D0692">
      <w:pPr>
        <w:pStyle w:val="ListParagraph"/>
        <w:numPr>
          <w:ilvl w:val="3"/>
          <w:numId w:val="12"/>
        </w:numPr>
      </w:pPr>
      <w:r>
        <w:lastRenderedPageBreak/>
        <w:t xml:space="preserve">Description </w:t>
      </w:r>
      <w:r w:rsidR="0056470D">
        <w:t>–</w:t>
      </w:r>
      <w:r>
        <w:t xml:space="preserve"> </w:t>
      </w:r>
      <w:r w:rsidR="0056470D">
        <w:t>Inserts data into tables on a new item addition.</w:t>
      </w:r>
    </w:p>
    <w:p w:rsidR="00CB7334" w:rsidRDefault="00CB7334" w:rsidP="00CB7334">
      <w:pPr>
        <w:pStyle w:val="ListParagraph"/>
        <w:numPr>
          <w:ilvl w:val="2"/>
          <w:numId w:val="12"/>
        </w:numPr>
      </w:pPr>
      <w:r>
        <w:t xml:space="preserve">Public void </w:t>
      </w:r>
      <w:proofErr w:type="spellStart"/>
      <w:r>
        <w:t>doUpdateTransaction</w:t>
      </w:r>
      <w:proofErr w:type="spellEnd"/>
      <w:r>
        <w:t>().</w:t>
      </w:r>
    </w:p>
    <w:p w:rsidR="00866ED1" w:rsidRDefault="00866ED1" w:rsidP="00866ED1">
      <w:pPr>
        <w:pStyle w:val="ListParagraph"/>
        <w:numPr>
          <w:ilvl w:val="3"/>
          <w:numId w:val="12"/>
        </w:numPr>
      </w:pPr>
      <w:r>
        <w:t xml:space="preserve">Description </w:t>
      </w:r>
      <w:r w:rsidR="001B5300">
        <w:t>–</w:t>
      </w:r>
      <w:r>
        <w:t xml:space="preserve"> </w:t>
      </w:r>
      <w:r w:rsidR="001B5300">
        <w:t>Does data update on relevant tables during a stock update.</w:t>
      </w:r>
    </w:p>
    <w:p w:rsidR="008E4597" w:rsidRDefault="008E4597" w:rsidP="008E4597">
      <w:pPr>
        <w:pStyle w:val="ListParagraph"/>
        <w:numPr>
          <w:ilvl w:val="2"/>
          <w:numId w:val="12"/>
        </w:numPr>
      </w:pPr>
      <w:r>
        <w:t xml:space="preserve">Public </w:t>
      </w:r>
      <w:r w:rsidR="00F46B30">
        <w:t xml:space="preserve">void </w:t>
      </w:r>
      <w:proofErr w:type="spellStart"/>
      <w:r w:rsidR="00F46B30">
        <w:t>doDeleteTransaction</w:t>
      </w:r>
      <w:proofErr w:type="spellEnd"/>
      <w:r w:rsidR="00F46B30">
        <w:t>() – FOR FUTURE REQUIREMENT.</w:t>
      </w:r>
    </w:p>
    <w:p w:rsidR="008951A1" w:rsidRDefault="008951A1" w:rsidP="008951A1">
      <w:pPr>
        <w:pStyle w:val="ListParagraph"/>
        <w:numPr>
          <w:ilvl w:val="3"/>
          <w:numId w:val="12"/>
        </w:numPr>
      </w:pPr>
      <w:r>
        <w:t>Description – Deletes data from relevant tables on an item delete.</w:t>
      </w:r>
    </w:p>
    <w:p w:rsidR="00205F71" w:rsidRPr="00205F71" w:rsidRDefault="00205F71" w:rsidP="00205F71"/>
    <w:p w:rsidR="00482BB6" w:rsidRPr="00A00B0E" w:rsidRDefault="00202EB9" w:rsidP="00A00B0E">
      <w:pPr>
        <w:pStyle w:val="Heading3"/>
      </w:pPr>
      <w:bookmarkStart w:id="7" w:name="_Toc468655255"/>
      <w:r w:rsidRPr="00A00B0E">
        <w:t>UI</w:t>
      </w:r>
      <w:bookmarkEnd w:id="7"/>
      <w:r w:rsidRPr="00A00B0E">
        <w:t xml:space="preserve"> </w:t>
      </w:r>
    </w:p>
    <w:p w:rsidR="00A00B0E" w:rsidRDefault="009A5C54" w:rsidP="009A5C54">
      <w:pPr>
        <w:pStyle w:val="Heading4"/>
      </w:pPr>
      <w:r>
        <w:t>UI Layout</w:t>
      </w:r>
    </w:p>
    <w:p w:rsidR="00512AAD" w:rsidRDefault="00512AAD" w:rsidP="00512AAD"/>
    <w:p w:rsidR="00512AAD" w:rsidRDefault="00512AAD" w:rsidP="00512AAD">
      <w:r>
        <w:t>The UI layout is designed as follows:</w:t>
      </w:r>
    </w:p>
    <w:p w:rsidR="00512AAD" w:rsidRDefault="00512AAD" w:rsidP="005B2949">
      <w:pPr>
        <w:pStyle w:val="ListParagraph"/>
        <w:numPr>
          <w:ilvl w:val="0"/>
          <w:numId w:val="16"/>
        </w:numPr>
      </w:pPr>
      <w:r>
        <w:t>The main frame has 3 tabs, Stock, Expenses and Coupons.</w:t>
      </w:r>
    </w:p>
    <w:p w:rsidR="0076448A" w:rsidRDefault="0076448A" w:rsidP="005B2949">
      <w:pPr>
        <w:pStyle w:val="ListParagraph"/>
        <w:numPr>
          <w:ilvl w:val="0"/>
          <w:numId w:val="16"/>
        </w:numPr>
      </w:pPr>
      <w:r>
        <w:t xml:space="preserve">The ‘Stock’ tab contains a </w:t>
      </w:r>
      <w:proofErr w:type="spellStart"/>
      <w:r>
        <w:t>splitpane</w:t>
      </w:r>
      <w:proofErr w:type="spellEnd"/>
      <w:r>
        <w:t>.</w:t>
      </w:r>
    </w:p>
    <w:p w:rsidR="0076448A" w:rsidRDefault="0076448A" w:rsidP="005B2949">
      <w:pPr>
        <w:pStyle w:val="ListParagraph"/>
        <w:numPr>
          <w:ilvl w:val="0"/>
          <w:numId w:val="16"/>
        </w:numPr>
      </w:pPr>
      <w:r>
        <w:t>The left pane contains user selectable tree for ‘View Stock’ to show report on all available stock, ‘Add new item’, to add a new item to the stock and ‘Update Stock’</w:t>
      </w:r>
      <w:r w:rsidR="00FF24A4">
        <w:t>.</w:t>
      </w:r>
    </w:p>
    <w:p w:rsidR="00FF24A4" w:rsidRPr="00512AAD" w:rsidRDefault="00FF24A4" w:rsidP="005B2949">
      <w:pPr>
        <w:pStyle w:val="ListParagraph"/>
        <w:numPr>
          <w:ilvl w:val="0"/>
          <w:numId w:val="16"/>
        </w:numPr>
      </w:pPr>
      <w:r>
        <w:t>The right pane shows report/form corresponding to the option selected on the left pane.</w:t>
      </w:r>
    </w:p>
    <w:p w:rsidR="00674C00" w:rsidRPr="00E118A9" w:rsidRDefault="00B05D75" w:rsidP="005F70A5">
      <w:r w:rsidRPr="00E118A9">
        <w:t xml:space="preserve">The following diagrams </w:t>
      </w:r>
      <w:r w:rsidR="005F70A5" w:rsidRPr="00E118A9">
        <w:t>show the UI layout starting from the top-level frame.</w:t>
      </w:r>
    </w:p>
    <w:p w:rsidR="002B6EFF" w:rsidRDefault="002B6EFF" w:rsidP="00482BB6">
      <w:pPr>
        <w:rPr>
          <w:rFonts w:cs="Times New Roman"/>
          <w:sz w:val="32"/>
          <w:szCs w:val="32"/>
        </w:rPr>
      </w:pPr>
    </w:p>
    <w:p w:rsidR="00A8348B" w:rsidRPr="00844D35" w:rsidRDefault="001D0C8B" w:rsidP="001D0C8B">
      <w:pPr>
        <w:pStyle w:val="Caption"/>
        <w:rPr>
          <w:rFonts w:cs="Times New Roman"/>
          <w:sz w:val="28"/>
          <w:szCs w:val="28"/>
        </w:rPr>
      </w:pPr>
      <w:r w:rsidRPr="00844D35">
        <w:rPr>
          <w:sz w:val="28"/>
          <w:szCs w:val="28"/>
        </w:rPr>
        <w:t xml:space="preserve">Figure </w:t>
      </w:r>
      <w:r w:rsidRPr="00844D35">
        <w:rPr>
          <w:sz w:val="28"/>
          <w:szCs w:val="28"/>
        </w:rPr>
        <w:fldChar w:fldCharType="begin"/>
      </w:r>
      <w:r w:rsidRPr="00844D35">
        <w:rPr>
          <w:sz w:val="28"/>
          <w:szCs w:val="28"/>
        </w:rPr>
        <w:instrText xml:space="preserve"> SEQ Figure \* ARABIC </w:instrText>
      </w:r>
      <w:r w:rsidRPr="00844D35">
        <w:rPr>
          <w:sz w:val="28"/>
          <w:szCs w:val="28"/>
        </w:rPr>
        <w:fldChar w:fldCharType="separate"/>
      </w:r>
      <w:r w:rsidR="000C3DB3">
        <w:rPr>
          <w:noProof/>
          <w:sz w:val="28"/>
          <w:szCs w:val="28"/>
        </w:rPr>
        <w:t>1</w:t>
      </w:r>
      <w:r w:rsidRPr="00844D35">
        <w:rPr>
          <w:sz w:val="28"/>
          <w:szCs w:val="28"/>
        </w:rPr>
        <w:fldChar w:fldCharType="end"/>
      </w:r>
      <w:r w:rsidRPr="00844D35">
        <w:rPr>
          <w:sz w:val="28"/>
          <w:szCs w:val="28"/>
        </w:rPr>
        <w:t>: Top level window</w:t>
      </w:r>
    </w:p>
    <w:p w:rsidR="001D0C8B" w:rsidRDefault="00976B45" w:rsidP="00482BB6">
      <w:pPr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219075</wp:posOffset>
                </wp:positionV>
                <wp:extent cx="4076700" cy="1933575"/>
                <wp:effectExtent l="0" t="0" r="1905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933575"/>
                          <a:chOff x="0" y="0"/>
                          <a:chExt cx="4076700" cy="19335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07670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Single Corner Rounded 2"/>
                        <wps:cNvSpPr/>
                        <wps:spPr>
                          <a:xfrm>
                            <a:off x="57150" y="38100"/>
                            <a:ext cx="914400" cy="28575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Single Corner Rounded 3"/>
                        <wps:cNvSpPr/>
                        <wps:spPr>
                          <a:xfrm>
                            <a:off x="962025" y="47625"/>
                            <a:ext cx="1171575" cy="26670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Single Corner Rounded 4"/>
                        <wps:cNvSpPr/>
                        <wps:spPr>
                          <a:xfrm>
                            <a:off x="2133600" y="57150"/>
                            <a:ext cx="1152525" cy="266700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3125" y="38100"/>
                            <a:ext cx="10953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7EAC" w:rsidRDefault="00F37EAC">
                              <w:r>
                                <w:t>COUPONS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25" y="28575"/>
                            <a:ext cx="10763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7EAC" w:rsidRDefault="00F37EAC" w:rsidP="00F37EAC">
                              <w:r>
                                <w:t>EXPENSES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49" y="28575"/>
                            <a:ext cx="8477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7EAC" w:rsidRDefault="00F37EAC" w:rsidP="00F37EAC">
                              <w: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0.5pt;margin-top:17.25pt;width:321pt;height:152.25pt;z-index:251660288" coordsize="40767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KQngQAAB8aAAAOAAAAZHJzL2Uyb0RvYy54bWzsWV1v2zYUfR+w/0DofbEkf8VCnCJLm2BA&#10;1gZJhj7TFGUJk0iNpCOnv36HpCS7dtYmabFlqB3AEUXykjy8514e+uTNuirJPVe6kGIeREdhQLhg&#10;Mi3Ech78cXfxy3FAtKEipaUUfB48cB28Of35p5OmTngsc1mmXBEYETpp6nmQG1Mng4FmOa+oPpI1&#10;F6jMpKqoQVEtB6miDaxX5SAOw8mgkSqtlWRca7x96yuDU2c/yzgzH7JMc0PKeYC5Gfet3PfCfg9O&#10;T2iyVLTOC9ZOg75gFhUtBAbtTb2lhpKVKvZMVQVTUsvMHDFZDWSWFYy7NWA1UbizmkslV7VbyzJp&#10;lnUPE6DdwenFZtn7+2tFihR7B3gErbBHbliCMsBp6mWCNpeqvq2vVfti6Ut2vetMVfY/VkLWDtaH&#10;Hla+NoTh5SicTqYhzDPURbPhcDwde+BZjt3Z68fyd1/pOegGHtj59dNpajiR3uCkvw2n25zW3MGv&#10;LQYdTh1MN3AuKpYlJ5FHyrXqYdKJBmLfilG/UprUSptLLitiH+aBwvDO5ej9lTbYGTTtmqBgsfAT&#10;cE/moeR2LqW44Rn2G9sSu96Oafy8VOSegiOUMS5M5KtymnL/ehziY1eJQfoeruQMWstZUZa97daA&#10;ZfG+bW+mbW+7ckfUvnP4pYn5zn0PN7IUpu9cFUKqxwyUWFU7sm/fgeShsSgtZPqAXVbShwlds4sC&#10;WF9Rba6pQlyADyPWmQ/4ykrZzAPZPgUkl+rTY+9te7ghagPSIM7MA/3XiioekPI3AQedRaORDUyu&#10;MBpPYxTUds1iu0asqnOJbYoQVWvmHm17U3aPmZLVR4TEMzsqqqhgGHseMKO6wrnx8Q9BlfGzM9cM&#10;waim5krc1swat6haX7pbf6Sqbh3OgM/vZUcKmuz4nW9rewp5tjIyK5xTbnBt8QZBbVj5F5ga7zE1&#10;IbdIEmDsuVQCeedGrkTKUxI/i8DjaTQGtAhmw+PI0wI+3IYst5+otbEuPkak62jTRcqOox2N7RQi&#10;G0sc6jugWr53fuqiyYHMLkwdyNwy+4ch8/DJZB4+i8yzSRzGY8fm0XSCJ+SIDZujCFzHacXTeeKO&#10;MT6JHOj8T4n9kJsPuXlLknUHBpu5Nqfo0ZPpPHoWneNoOJxYrYH06/P0Dp/HMf4OfO5EwOGsfThr&#10;Hz3r9uBxPsfRtGP0nT0K/yrXe6dqYtZ43ekLXV9J9qcmQp7nkNH8TCnZ5JymEEVeqbURwypqrxis&#10;niWL5neZ4paCQmO4I3OXidsriDgaDaM2oz9yPo/C2XjYZ3RkfJ/yX6qzIYdlWaQXEL/23KDVctFr&#10;6Qv3seHLqubtZqUgEI8zG4lcr+26z0xY2b0R3tvNqsJAwJRFNQ+O+0Y0sQC+E6kLeoYWpX/G+KXY&#10;0xFmvVijoYV5R/l+X9HaaVCzo0Bfk1Z8Ld4LPRl23uvk4855FFdpwz5/PUVeflFY7rjlZ673f/Be&#10;f3HZHRB+eCfGXbu/wf2PQzAC22jmjmCPuPDxaDo9eLANujb+Og/ur59eswe7q3b8CuGyWfuLif2Z&#10;Y7vsUszmd53TvwEAAP//AwBQSwMEFAAGAAgAAAAhAOCgIeHgAAAACQEAAA8AAABkcnMvZG93bnJl&#10;di54bWxMj0FLw0AQhe+C/2EZwZvdpLHBxmxKKeqpCLaC9LbNTpPQ7GzIbpP03zue7HHee7z5Xr6a&#10;bCsG7H3jSEE8i0Aglc40VCn43r8/vYDwQZPRrSNUcEUPq+L+LteZcSN94bALleAS8plWUIfQZVL6&#10;skar/cx1SOydXG914LOvpOn1yOW2lfMoSqXVDfGHWne4qbE87y5Wwceox3USvw3b82lzPewXnz/b&#10;GJV6fJjWryACTuE/DH/4jA4FMx3dhYwXrYJ5zFOCguR5AYL9NE1YOLKQLCOQRS5vFxS/AAAA//8D&#10;AFBLAQItABQABgAIAAAAIQC2gziS/gAAAOEBAAATAAAAAAAAAAAAAAAAAAAAAABbQ29udGVudF9U&#10;eXBlc10ueG1sUEsBAi0AFAAGAAgAAAAhADj9If/WAAAAlAEAAAsAAAAAAAAAAAAAAAAALwEAAF9y&#10;ZWxzLy5yZWxzUEsBAi0AFAAGAAgAAAAhAJA8wpCeBAAAHxoAAA4AAAAAAAAAAAAAAAAALgIAAGRy&#10;cy9lMm9Eb2MueG1sUEsBAi0AFAAGAAgAAAAhAOCgIeHgAAAACQEAAA8AAAAAAAAAAAAAAAAA+AYA&#10;AGRycy9kb3ducmV2LnhtbFBLBQYAAAAABAAEAPMAAAAFCAAAAAA=&#10;">
                <v:rect id="Rectangle 1" o:spid="_x0000_s1027" style="position:absolute;width:40767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shape id="Rectangle: Single Corner Rounded 2" o:spid="_x0000_s1028" style="position:absolute;left:571;top:381;width:9144;height:2857;visibility:visible;mso-wrap-style:square;v-text-anchor:middle" coordsize="91440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xoxgAAANoAAAAPAAAAZHJzL2Rvd25yZXYueG1sRI9BT8JA&#10;FITvJvyHzSPxBlsgqBQWooiJUQ9S0PNL99E2dN82uwut/HrXhMTjZGa+ySxWnanFmZyvLCsYDRMQ&#10;xLnVFRcK9ruXwQMIH5A11pZJwQ95WC17NwtMtW15S+csFCJC2KeooAyhSaX0eUkG/dA2xNE7WGcw&#10;ROkKqR22EW5qOU6SO2mw4rhQYkPrkvJjdjIK2vvvz2x3mmzMx/Z9M337en6auYtSt/3ucQ4iUBf+&#10;w9f2q1Ywhr8r8QbI5S8AAAD//wMAUEsBAi0AFAAGAAgAAAAhANvh9svuAAAAhQEAABMAAAAAAAAA&#10;AAAAAAAAAAAAAFtDb250ZW50X1R5cGVzXS54bWxQSwECLQAUAAYACAAAACEAWvQsW78AAAAVAQAA&#10;CwAAAAAAAAAAAAAAAAAfAQAAX3JlbHMvLnJlbHNQSwECLQAUAAYACAAAACEAiFLcaMYAAADaAAAA&#10;DwAAAAAAAAAAAAAAAAAHAgAAZHJzL2Rvd25yZXYueG1sUEsFBgAAAAADAAMAtwAAAPoCAAAAAA==&#10;" path="m,l866774,v26303,,47626,21323,47626,47626l914400,285750,,285750,,xe" fillcolor="#5b9bd5 [3204]" strokecolor="#1f4d78 [1604]" strokeweight="1pt">
                  <v:stroke joinstyle="miter"/>
                  <v:path arrowok="t" o:connecttype="custom" o:connectlocs="0,0;866774,0;914400,47626;914400,285750;0,285750;0,0" o:connectangles="0,0,0,0,0,0"/>
                </v:shape>
                <v:shape id="Rectangle: Single Corner Rounded 3" o:spid="_x0000_s1029" style="position:absolute;left:9620;top:476;width:11716;height:2667;visibility:visible;mso-wrap-style:square;v-text-anchor:middle" coordsize="117157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CzdwwAAANoAAAAPAAAAZHJzL2Rvd25yZXYueG1sRI9Ba8JA&#10;FITvhf6H5RV6kboxQinRVUpFUnKRaOn5kX3JBrNvY3Zr0n/vCoUeh5n5hllvJ9uJKw2+daxgMU9A&#10;EFdOt9wo+DrtX95A+ICssXNMCn7Jw3bz+LDGTLuRS7oeQyMihH2GCkwIfSalrwxZ9HPXE0evdoPF&#10;EOXQSD3gGOG2k2mSvEqLLccFgz19GKrOxx+roNC7urx0szw3nM8OdUhzV3wr9fw0va9ABJrCf/iv&#10;/akVLOF+Jd4AubkBAAD//wMAUEsBAi0AFAAGAAgAAAAhANvh9svuAAAAhQEAABMAAAAAAAAAAAAA&#10;AAAAAAAAAFtDb250ZW50X1R5cGVzXS54bWxQSwECLQAUAAYACAAAACEAWvQsW78AAAAVAQAACwAA&#10;AAAAAAAAAAAAAAAfAQAAX3JlbHMvLnJlbHNQSwECLQAUAAYACAAAACEAQdws3cMAAADaAAAADwAA&#10;AAAAAAAAAAAAAAAHAgAAZHJzL2Rvd25yZXYueG1sUEsFBgAAAAADAAMAtwAAAPcCAAAAAA==&#10;" path="m,l1127124,v24550,,44451,19901,44451,44451l1171575,266700,,266700,,xe" fillcolor="#5b9bd5 [3204]" strokecolor="#1f4d78 [1604]" strokeweight="1pt">
                  <v:stroke joinstyle="miter"/>
                  <v:path arrowok="t" o:connecttype="custom" o:connectlocs="0,0;1127124,0;1171575,44451;1171575,266700;0,266700;0,0" o:connectangles="0,0,0,0,0,0"/>
                </v:shape>
                <v:shape id="Rectangle: Single Corner Rounded 4" o:spid="_x0000_s1030" style="position:absolute;left:21336;top:571;width:11525;height:2667;visibility:visible;mso-wrap-style:square;v-text-anchor:middle" coordsize="1152525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2PwgAAANoAAAAPAAAAZHJzL2Rvd25yZXYueG1sRI/RisIw&#10;FETfF/yHcAVfFk0VWUo1ihQUHxS0+gHX5toWm5vSRK379RtB2MdhZs4w82VnavGg1lWWFYxHEQji&#10;3OqKCwXn03oYg3AeWWNtmRS8yMFy0fuaY6Ltk4/0yHwhAoRdggpK75tESpeXZNCNbEMcvKttDfog&#10;20LqFp8Bbmo5iaIfabDisFBiQ2lJ+S27GwXH6rsbXw7x7x6jbLXf7NJNfEqVGvS71QyEp87/hz/t&#10;rVYwhfeVcAPk4g8AAP//AwBQSwECLQAUAAYACAAAACEA2+H2y+4AAACFAQAAEwAAAAAAAAAAAAAA&#10;AAAAAAAAW0NvbnRlbnRfVHlwZXNdLnhtbFBLAQItABQABgAIAAAAIQBa9CxbvwAAABUBAAALAAAA&#10;AAAAAAAAAAAAAB8BAABfcmVscy8ucmVsc1BLAQItABQABgAIAAAAIQCZdo2PwgAAANoAAAAPAAAA&#10;AAAAAAAAAAAAAAcCAABkcnMvZG93bnJldi54bWxQSwUGAAAAAAMAAwC3AAAA9gIAAAAA&#10;" path="m,l1108074,v24550,,44451,19901,44451,44451l1152525,266700,,266700,,xe" fillcolor="#5b9bd5 [3204]" strokecolor="#1f4d78 [1604]" strokeweight="1pt">
                  <v:stroke joinstyle="miter"/>
                  <v:path arrowok="t" o:connecttype="custom" o:connectlocs="0,0;1108074,0;1152525,44451;1152525,266700;0,266700;0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1431;top:381;width:1095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F37EAC" w:rsidRDefault="00F37EAC">
                        <w:r>
                          <w:t>COUPONS</w:t>
                        </w:r>
                      </w:p>
                    </w:txbxContent>
                  </v:textbox>
                </v:shape>
                <v:shape id="_x0000_s1032" type="#_x0000_t202" style="position:absolute;left:10001;top:285;width:10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:rsidR="00F37EAC" w:rsidRDefault="00F37EAC" w:rsidP="00F37EAC">
                        <w:r>
                          <w:t>EXPENSES</w:t>
                        </w:r>
                      </w:p>
                    </w:txbxContent>
                  </v:textbox>
                </v:shape>
                <v:shape id="_x0000_s1033" type="#_x0000_t202" style="position:absolute;left:952;top:285;width:8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:rsidR="00F37EAC" w:rsidRDefault="00F37EAC" w:rsidP="00F37EAC">
                        <w: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D0C8B" w:rsidRPr="001D0C8B" w:rsidRDefault="001D0C8B" w:rsidP="001D0C8B">
      <w:pPr>
        <w:rPr>
          <w:rFonts w:cs="Times New Roman"/>
          <w:sz w:val="32"/>
          <w:szCs w:val="32"/>
        </w:rPr>
      </w:pPr>
    </w:p>
    <w:p w:rsidR="001D0C8B" w:rsidRPr="001D0C8B" w:rsidRDefault="001D0C8B" w:rsidP="001D0C8B">
      <w:pPr>
        <w:rPr>
          <w:rFonts w:cs="Times New Roman"/>
          <w:sz w:val="32"/>
          <w:szCs w:val="32"/>
        </w:rPr>
      </w:pPr>
    </w:p>
    <w:p w:rsidR="001D0C8B" w:rsidRPr="001D0C8B" w:rsidRDefault="001D0C8B" w:rsidP="001D0C8B">
      <w:pPr>
        <w:rPr>
          <w:rFonts w:cs="Times New Roman"/>
          <w:sz w:val="32"/>
          <w:szCs w:val="32"/>
        </w:rPr>
      </w:pPr>
    </w:p>
    <w:p w:rsidR="001D0C8B" w:rsidRPr="001D0C8B" w:rsidRDefault="001D0C8B" w:rsidP="001D0C8B">
      <w:pPr>
        <w:rPr>
          <w:rFonts w:cs="Times New Roman"/>
          <w:sz w:val="32"/>
          <w:szCs w:val="32"/>
        </w:rPr>
      </w:pPr>
    </w:p>
    <w:p w:rsidR="001D0C8B" w:rsidRPr="001D0C8B" w:rsidRDefault="001D0C8B" w:rsidP="001D0C8B">
      <w:pPr>
        <w:rPr>
          <w:rFonts w:cs="Times New Roman"/>
          <w:sz w:val="32"/>
          <w:szCs w:val="32"/>
        </w:rPr>
      </w:pPr>
    </w:p>
    <w:p w:rsidR="001D0C8B" w:rsidRDefault="001D0C8B" w:rsidP="001D0C8B">
      <w:pPr>
        <w:rPr>
          <w:rFonts w:cs="Times New Roman"/>
          <w:sz w:val="32"/>
          <w:szCs w:val="32"/>
        </w:rPr>
      </w:pPr>
    </w:p>
    <w:p w:rsidR="005E1516" w:rsidRPr="00E118A9" w:rsidRDefault="001D0C8B" w:rsidP="001D0C8B">
      <w:r w:rsidRPr="00E118A9">
        <w:t xml:space="preserve">The top level window consists of 3 tabs. The Stock tab is selected by default. </w:t>
      </w:r>
      <w:r w:rsidR="00FC32A6" w:rsidRPr="00E118A9">
        <w:t>Each tab has a split panel, having a tree of selectable options on the left and the corresponding UI on its right.</w:t>
      </w:r>
    </w:p>
    <w:p w:rsidR="00114C4C" w:rsidRPr="00E118A9" w:rsidRDefault="005E1516" w:rsidP="001D0C8B">
      <w:r w:rsidRPr="00E118A9">
        <w:t>The ‘Stock’ tab has the following left tree selection items.</w:t>
      </w:r>
    </w:p>
    <w:p w:rsidR="00BA05CB" w:rsidRDefault="00BA05CB" w:rsidP="00844D35">
      <w:pPr>
        <w:pStyle w:val="Caption"/>
        <w:rPr>
          <w:sz w:val="28"/>
          <w:szCs w:val="28"/>
        </w:rPr>
      </w:pPr>
    </w:p>
    <w:p w:rsidR="00DC306B" w:rsidRDefault="0085734C" w:rsidP="00844D35">
      <w:pPr>
        <w:pStyle w:val="Caption"/>
        <w:rPr>
          <w:sz w:val="28"/>
          <w:szCs w:val="28"/>
        </w:rPr>
      </w:pPr>
      <w:r>
        <w:rPr>
          <w:rFonts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313690</wp:posOffset>
                </wp:positionV>
                <wp:extent cx="2352675" cy="1889125"/>
                <wp:effectExtent l="0" t="0" r="28575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889125"/>
                          <a:chOff x="0" y="0"/>
                          <a:chExt cx="2352675" cy="188912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700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3FAF" w:rsidRDefault="00F63FAF">
                              <w: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619125"/>
                            <a:ext cx="1590675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F58" w:rsidRDefault="00800263" w:rsidP="00476F58">
                              <w:r>
                                <w:t xml:space="preserve">View </w:t>
                              </w:r>
                              <w:r w:rsidR="00476F58">
                                <w:t>Stock</w:t>
                              </w:r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038225"/>
                            <a:ext cx="1590675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F58" w:rsidRDefault="009F7EAC" w:rsidP="00476F58">
                              <w:r>
                                <w:t>Add New Item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28600" y="447675"/>
                            <a:ext cx="9525" cy="1323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466850"/>
                            <a:ext cx="1590675" cy="422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6F58" w:rsidRDefault="00E52B76" w:rsidP="00476F58">
                              <w:r>
                                <w:t>Update 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238125" y="828675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257175" y="1285875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38125" y="17526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4" style="position:absolute;margin-left:61.5pt;margin-top:24.7pt;width:185.25pt;height:148.75pt;z-index:251689984" coordsize="23526,18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q4LQQAAKoXAAAOAAAAZHJzL2Uyb0RvYy54bWzsWF1v2zYUfR+w/0DwfbEkS7IsRCk6twkG&#10;dFuxdHunJUoiJpEayUR2f/0uPyS7idNuGbZ2qP0g64O85D08PPdeXr7Y9R26p1IxwQscXgQYUV6K&#10;ivGmwL++u/4uw0hpwivSCU4LvKcKv7j69pvLcchpJFrRVVQiMMJVPg4FbrUe8sVClS3tiboQA+Xw&#10;sRayJxoeZbOoJBnBet8toiBIF6OQ1SBFSZWCt6/cR3xl7dc1LfXPda2oRl2BYW7aXqW9bs11cXVJ&#10;8kaSoWWlnwZ5xix6wjgMOpt6RTRBd5I9MtWzUgolan1Rin4h6pqV1PoA3oTBA29upLgbrC9NPjbD&#10;DBNA+wCnZ5stf7p/KxGrChwBPJz0sEZ2WATPAM44NDm0uZHD7fBW+heNezL+7mrZm3/wBO0srPsZ&#10;VrrTqISX0TKJ0lWCUQnfwixbh1HigC9bWJ1H/cr29Sd6LqaBF2Z+83TGAUikDjipf4bTbUsGauFX&#10;BgOPE/jhYHpn/Pte7FDkgLKNDEpI7+A1uGoZoYY3ovxdIS42LeENfSmlGFtKKphdaHqCD3NXA7jK&#10;lTGyHX8UFawGudPCGvorUKfxahXAQhqk4yiKAHUzwgQXyQep9A0VPTI3BZawQaxxcv9Gadd0amKW&#10;VYmOVdes6+yDbLabTqJ7Apvp2v689Q+adRyNBV4nsMgfNxHY3ykTPdOgCh3rC5zNjUhuUHvNK5gm&#10;yTVhnbsH7zruYTTIOQz1bruzvF6aAQyqW1HtAVcpnAiAaMFNK+R7jEYQgAKrP+6IpBh1P3BYm3UY&#10;x0Yx7EOcrMz+kMdftsdfCC/BVIE1Ru52o63KWASGl7CG18zie5iJnzIQ1s3vX2du+oUwd5WCcgOa&#10;wNE0PIjBJBdhsg5muTiT2JI4PpPYy+/6yyNxGCyzaAppZxY/LcU2GB0E8CuW4jCaaHyrJWFNq9FG&#10;cA7RWEgEH33Igqxjw33a5dICE08eJAJRlKVeTuN4ZZTTBsiJiDYQu9RrGS3Xn8oIOsZNzkPykxmB&#10;zVUOQVbpfUdN447/QmtQqkPWYxJ4OmcLpCwp1y7d8a1Ntxoyi7lj4NKFj3X07U1XapP7v9N57mFH&#10;FlzPnXvGhTw1ut5NU65d+4nbzu8DlQFxC81/F8zDcGLQZ85Dj6J5GKdplviiauLfOZw/zknTaYN/&#10;9TlpuJpoPAuhLZCO5XA1ofW0HKK6Y8NvU8nli9FomZlK0+SZGWjkQ2FMlst4qpWsSJpNfFDXqQzy&#10;lZLyOj3LtKvuTqqkK0jmGgXp/QCFnJYM6r+OGm9O1yxnOfVF2meQUzincmX90zzMnsvDZBUC+QwP&#10;wyhLsjMR4VTjg4TgHNfn46VwLnCeJuL6uUQ8CCIQMjJZI+w0yKX8cdtZEf8fRLSnnnAgbOOIP7w2&#10;J87Hz3B/fMR+9ScAAAD//wMAUEsDBBQABgAIAAAAIQCAGYZU4QAAAAoBAAAPAAAAZHJzL2Rvd25y&#10;ZXYueG1sTI9Ba4NAFITvhf6H5RV6a1ajCdW4hhDankKhSaHk9qIvKnF3xd2o+fd9PTXHYYaZb7L1&#10;pFsxUO8aaxSEswAEmcKWjakUfB/eX15BOI+mxNYaUnAjB+v88SHDtLSj+aJh7yvBJcalqKD2vkul&#10;dEVNGt3MdmTYO9teo2fZV7LsceRy3cp5ECylxsbwQo0dbWsqLvurVvAx4riJwrdhdzlvb8fD4vNn&#10;F5JSz0/TZgXC0+T/w/CHz+iQM9PJXk3pRMt6HvEXryBOYhAciJNoAeKkIIqXCcg8k/cX8l8AAAD/&#10;/wMAUEsBAi0AFAAGAAgAAAAhALaDOJL+AAAA4QEAABMAAAAAAAAAAAAAAAAAAAAAAFtDb250ZW50&#10;X1R5cGVzXS54bWxQSwECLQAUAAYACAAAACEAOP0h/9YAAACUAQAACwAAAAAAAAAAAAAAAAAvAQAA&#10;X3JlbHMvLnJlbHNQSwECLQAUAAYACAAAACEAYpIquC0EAACqFwAADgAAAAAAAAAAAAAAAAAuAgAA&#10;ZHJzL2Uyb0RvYy54bWxQSwECLQAUAAYACAAAACEAgBmGVOEAAAAKAQAADwAAAAAAAAAAAAAAAACH&#10;BgAAZHJzL2Rvd25yZXYueG1sUEsFBgAAAAAEAAQA8wAAAJUHAAAAAA==&#10;">
                <v:shape id="_x0000_s1035" type="#_x0000_t202" style="position:absolute;width:6477;height:4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<v:textbox style="mso-fit-shape-to-text:t">
                    <w:txbxContent>
                      <w:p w:rsidR="00F63FAF" w:rsidRDefault="00F63FAF">
                        <w:r>
                          <w:t>Stock</w:t>
                        </w:r>
                      </w:p>
                    </w:txbxContent>
                  </v:textbox>
                </v:shape>
                <v:shape id="_x0000_s1036" type="#_x0000_t202" style="position:absolute;left:7620;top:6191;width:1590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<v:textbox style="mso-fit-shape-to-text:t">
                    <w:txbxContent>
                      <w:p w:rsidR="00476F58" w:rsidRDefault="00800263" w:rsidP="00476F58">
                        <w:r>
                          <w:t xml:space="preserve">View </w:t>
                        </w:r>
                        <w:r w:rsidR="00476F58">
                          <w:t>Stock</w:t>
                        </w:r>
                        <w:r>
                          <w:t xml:space="preserve"> Report</w:t>
                        </w:r>
                      </w:p>
                    </w:txbxContent>
                  </v:textbox>
                </v:shape>
                <v:shape id="_x0000_s1037" type="#_x0000_t202" style="position:absolute;left:7620;top:10382;width:1590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:rsidR="00476F58" w:rsidRDefault="009F7EAC" w:rsidP="00476F58">
                        <w:r>
                          <w:t>Add New Item</w:t>
                        </w:r>
                      </w:p>
                    </w:txbxContent>
                  </v:textbox>
                </v:shape>
                <v:line id="Straight Connector 12" o:spid="_x0000_s1038" style="position:absolute;visibility:visible;mso-wrap-style:square" from="2286,4476" to="2381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5b9bd5 [3204]" strokeweight=".5pt">
                  <v:stroke joinstyle="miter"/>
                </v:line>
                <v:shape id="_x0000_s1039" type="#_x0000_t202" style="position:absolute;left:7620;top:14668;width:15906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3D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C7y/pADn7AQAA//8DAFBLAQItABQABgAIAAAAIQDb4fbL7gAAAIUBAAATAAAAAAAAAAAAAAAA&#10;AAAAAABbQ29udGVudF9UeXBlc10ueG1sUEsBAi0AFAAGAAgAAAAhAFr0LFu/AAAAFQEAAAsAAAAA&#10;AAAAAAAAAAAAHwEAAF9yZWxzLy5yZWxzUEsBAi0AFAAGAAgAAAAhAE+xTcPBAAAA2wAAAA8AAAAA&#10;AAAAAAAAAAAABwIAAGRycy9kb3ducmV2LnhtbFBLBQYAAAAAAwADALcAAAD1AgAAAAA=&#10;">
                  <v:textbox style="mso-fit-shape-to-text:t">
                    <w:txbxContent>
                      <w:p w:rsidR="00476F58" w:rsidRDefault="00E52B76" w:rsidP="00476F58">
                        <w:r>
                          <w:t>Update Stock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0" type="#_x0000_t32" style="position:absolute;left:2381;top:8286;width:5334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" o:spid="_x0000_s1041" type="#_x0000_t32" style="position:absolute;left:2571;top:12858;width:5334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9" o:spid="_x0000_s1042" type="#_x0000_t32" style="position:absolute;left:2381;top:17526;width:533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96A58" w:rsidRPr="00696A58">
        <w:rPr>
          <w:sz w:val="28"/>
          <w:szCs w:val="28"/>
        </w:rPr>
        <w:t xml:space="preserve">Figure </w:t>
      </w:r>
      <w:r w:rsidR="00696A58" w:rsidRPr="00696A58">
        <w:rPr>
          <w:sz w:val="28"/>
          <w:szCs w:val="28"/>
        </w:rPr>
        <w:fldChar w:fldCharType="begin"/>
      </w:r>
      <w:r w:rsidR="00696A58" w:rsidRPr="00696A58">
        <w:rPr>
          <w:sz w:val="28"/>
          <w:szCs w:val="28"/>
        </w:rPr>
        <w:instrText xml:space="preserve"> SEQ Figure \* ARABIC </w:instrText>
      </w:r>
      <w:r w:rsidR="00696A58" w:rsidRPr="00696A58">
        <w:rPr>
          <w:sz w:val="28"/>
          <w:szCs w:val="28"/>
        </w:rPr>
        <w:fldChar w:fldCharType="separate"/>
      </w:r>
      <w:r w:rsidR="000C3DB3">
        <w:rPr>
          <w:noProof/>
          <w:sz w:val="28"/>
          <w:szCs w:val="28"/>
        </w:rPr>
        <w:t>2</w:t>
      </w:r>
      <w:r w:rsidR="00696A58" w:rsidRPr="00696A58">
        <w:rPr>
          <w:sz w:val="28"/>
          <w:szCs w:val="28"/>
        </w:rPr>
        <w:fldChar w:fldCharType="end"/>
      </w:r>
      <w:r w:rsidR="00696A58" w:rsidRPr="00696A58">
        <w:rPr>
          <w:sz w:val="28"/>
          <w:szCs w:val="28"/>
        </w:rPr>
        <w:t>:The ' Stock' tab</w:t>
      </w:r>
    </w:p>
    <w:p w:rsidR="0085734C" w:rsidRDefault="0085734C" w:rsidP="0085734C"/>
    <w:p w:rsidR="0085734C" w:rsidRDefault="0085734C" w:rsidP="0085734C"/>
    <w:p w:rsidR="0085734C" w:rsidRDefault="0085734C" w:rsidP="0085734C"/>
    <w:p w:rsidR="0085734C" w:rsidRDefault="0085734C" w:rsidP="0085734C"/>
    <w:p w:rsidR="0085734C" w:rsidRDefault="0085734C" w:rsidP="0085734C"/>
    <w:p w:rsidR="0085734C" w:rsidRPr="0085734C" w:rsidRDefault="0085734C" w:rsidP="0085734C"/>
    <w:p w:rsidR="00844D35" w:rsidRDefault="00844D35" w:rsidP="00844D35"/>
    <w:p w:rsidR="001F5C15" w:rsidRDefault="001F5C15" w:rsidP="00844D35">
      <w:r>
        <w:t>The following figures show the panels display on selection of each node respectively.</w:t>
      </w:r>
    </w:p>
    <w:p w:rsidR="001F5C15" w:rsidRPr="000544BC" w:rsidRDefault="000544BC" w:rsidP="000544BC">
      <w:pPr>
        <w:pStyle w:val="Caption"/>
        <w:rPr>
          <w:sz w:val="28"/>
          <w:szCs w:val="28"/>
        </w:rPr>
      </w:pPr>
      <w:r w:rsidRPr="000544BC">
        <w:rPr>
          <w:sz w:val="28"/>
          <w:szCs w:val="28"/>
        </w:rPr>
        <w:t xml:space="preserve">Figure </w:t>
      </w:r>
      <w:r w:rsidRPr="000544BC">
        <w:rPr>
          <w:sz w:val="28"/>
          <w:szCs w:val="28"/>
        </w:rPr>
        <w:fldChar w:fldCharType="begin"/>
      </w:r>
      <w:r w:rsidRPr="000544BC">
        <w:rPr>
          <w:sz w:val="28"/>
          <w:szCs w:val="28"/>
        </w:rPr>
        <w:instrText xml:space="preserve"> SEQ Figure \* ARABIC </w:instrText>
      </w:r>
      <w:r w:rsidRPr="000544BC">
        <w:rPr>
          <w:sz w:val="28"/>
          <w:szCs w:val="28"/>
        </w:rPr>
        <w:fldChar w:fldCharType="separate"/>
      </w:r>
      <w:r w:rsidR="000C3DB3">
        <w:rPr>
          <w:noProof/>
          <w:sz w:val="28"/>
          <w:szCs w:val="28"/>
        </w:rPr>
        <w:t>3</w:t>
      </w:r>
      <w:r w:rsidRPr="000544BC">
        <w:rPr>
          <w:sz w:val="28"/>
          <w:szCs w:val="28"/>
        </w:rPr>
        <w:fldChar w:fldCharType="end"/>
      </w:r>
      <w:r w:rsidRPr="000544BC">
        <w:rPr>
          <w:sz w:val="28"/>
          <w:szCs w:val="28"/>
        </w:rPr>
        <w:t>: View Stock Report panel</w:t>
      </w:r>
    </w:p>
    <w:p w:rsidR="00123F60" w:rsidRDefault="001448D5" w:rsidP="00844D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100330</wp:posOffset>
                </wp:positionV>
                <wp:extent cx="4095750" cy="16478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6478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29" w:type="dxa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1668"/>
                              <w:gridCol w:w="1668"/>
                            </w:tblGrid>
                            <w:tr w:rsidR="001448D5" w:rsidTr="000544BC">
                              <w:trPr>
                                <w:trHeight w:val="276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>
                                  <w: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>
                                  <w: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>
                                  <w:r>
                                    <w:t>Updated On</w:t>
                                  </w:r>
                                </w:p>
                              </w:tc>
                            </w:tr>
                            <w:tr w:rsidR="001448D5" w:rsidTr="000544BC">
                              <w:trPr>
                                <w:trHeight w:val="276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</w:tr>
                            <w:tr w:rsidR="000544BC" w:rsidTr="000544BC">
                              <w:trPr>
                                <w:trHeight w:val="276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0544BC" w:rsidRDefault="000544BC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0544BC" w:rsidRDefault="000544BC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0544BC" w:rsidRDefault="000544BC" w:rsidP="001448D5"/>
                              </w:tc>
                            </w:tr>
                            <w:tr w:rsidR="001448D5" w:rsidTr="000544BC">
                              <w:trPr>
                                <w:trHeight w:val="276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</w:tr>
                            <w:tr w:rsidR="001448D5" w:rsidTr="000544BC">
                              <w:trPr>
                                <w:trHeight w:val="290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</w:tr>
                            <w:tr w:rsidR="001448D5" w:rsidTr="000544BC">
                              <w:trPr>
                                <w:trHeight w:val="276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</w:tr>
                            <w:tr w:rsidR="001448D5" w:rsidTr="000544BC">
                              <w:trPr>
                                <w:trHeight w:val="263"/>
                              </w:trPr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  <w:tc>
                                <w:tcPr>
                                  <w:tcW w:w="1668" w:type="dxa"/>
                                  <w:shd w:val="clear" w:color="auto" w:fill="FFFFFF" w:themeFill="background1"/>
                                </w:tcPr>
                                <w:p w:rsidR="001448D5" w:rsidRDefault="001448D5" w:rsidP="001448D5"/>
                              </w:tc>
                            </w:tr>
                          </w:tbl>
                          <w:p w:rsidR="001448D5" w:rsidRDefault="001448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76.5pt;margin-top:7.9pt;width:322.5pt;height:129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fZ7LQIAAFAEAAAOAAAAZHJzL2Uyb0RvYy54bWysVNtu2zAMfR+wfxD0vtgxkiYx4hRdug4D&#10;ugvQ7gNoWY6FyaInKbGzrx8lJ1nWvg3zgyCJ1CF5Dun17dBqdpDWKTQFn05SzqQRWCmzK/j354d3&#10;S86cB1OBRiMLfpSO327evln3XS4zbFBX0jICMS7vu4I33nd5kjjRyBbcBDtpyFijbcHT0e6SykJP&#10;6K1OsjS9SXq0VWdRSOfo9n408k3Er2sp/Ne6dtIzXXDKzcfVxrUMa7JZQ76z0DVKnNKAf8iiBWUo&#10;6AXqHjywvVWvoFolLDqs/URgm2BdKyFjDVTNNH1RzVMDnYy1EDmuu9Dk/h+s+HL4ZpmqCp5lnBlo&#10;SaNnOXj2HgeWBXr6zuXk9dSRnx/ommSOpbruEcUPxwxuGzA7eWct9o2EitKbhpfJ1dMRxwWQsv+M&#10;FYWBvccINNS2DdwRG4zQSabjRZqQiqDLWbqaL+ZkEmSb3swWy2weY0B+ft5Z5z9KbFnYFNyS9hEe&#10;Do/Oh3QgP7uEaA61qh6U1vEQ+k1utWUHoE4BIaTxYxEvPLVhfcFXcwr/GsXuygtGGr9Tjn8Fa5Wn&#10;nteqLfjy4gR5oO6DqWJHelB63FPW2py4DPSNRPqhHKJqi7NEJVZHItfi2OI0krRp0P7irKf2Lrj7&#10;uQcrOdOfDAm0ms5mYR7iYTZfZHSw15by2gJGEFTBPWfjduvjDAUGDN6RkLWKFAfFx0xOKVPbRuZP&#10;Ixbm4vocvf78CDa/AQAA//8DAFBLAwQUAAYACAAAACEAQZBIQ90AAAAKAQAADwAAAGRycy9kb3du&#10;cmV2LnhtbEyPQU/DMAyF70j8h8hI3FjKprGuazohxI4IVpC4po3XRmucKsm28u/xTnDzs5+e31du&#10;JzeIM4ZoPSl4nGUgkFpvLHUKvj53DzmImDQZPXhCBT8YYVvd3pS6MP5CezzXqRMcQrHQCvqUxkLK&#10;2PbodJz5EYlvBx+cTixDJ03QFw53g5xn2ZN02hJ/6PWILz22x/rkFNj8Tdtjyt7j+uNV7r93ja/r&#10;oNT93fS8AZFwSn9muNbn6lBxp8afyEQxsF4umCVdB0Zgw2qd86JRMF8tFyCrUv5HqH4BAAD//wMA&#10;UEsBAi0AFAAGAAgAAAAhALaDOJL+AAAA4QEAABMAAAAAAAAAAAAAAAAAAAAAAFtDb250ZW50X1R5&#10;cGVzXS54bWxQSwECLQAUAAYACAAAACEAOP0h/9YAAACUAQAACwAAAAAAAAAAAAAAAAAvAQAAX3Jl&#10;bHMvLnJlbHNQSwECLQAUAAYACAAAACEAunH2ey0CAABQBAAADgAAAAAAAAAAAAAAAAAuAgAAZHJz&#10;L2Uyb0RvYy54bWxQSwECLQAUAAYACAAAACEAQZBIQ90AAAAKAQAADwAAAAAAAAAAAAAAAACHBAAA&#10;ZHJzL2Rvd25yZXYueG1sUEsFBgAAAAAEAAQA8wAAAJEFAAAAAA==&#10;" fillcolor="#5b9bd5 [3204]">
                <v:textbox>
                  <w:txbxContent>
                    <w:tbl>
                      <w:tblPr>
                        <w:tblStyle w:val="TableGrid"/>
                        <w:tblW w:w="0" w:type="auto"/>
                        <w:tblInd w:w="729" w:type="dxa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1668"/>
                        <w:gridCol w:w="1668"/>
                      </w:tblGrid>
                      <w:tr w:rsidR="001448D5" w:rsidTr="000544BC">
                        <w:trPr>
                          <w:trHeight w:val="276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>
                            <w:r>
                              <w:t>Item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>
                            <w:r>
                              <w:t>Quantity</w:t>
                            </w:r>
                          </w:p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>
                            <w:r>
                              <w:t>Updated On</w:t>
                            </w:r>
                          </w:p>
                        </w:tc>
                      </w:tr>
                      <w:tr w:rsidR="001448D5" w:rsidTr="000544BC">
                        <w:trPr>
                          <w:trHeight w:val="276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</w:tr>
                      <w:tr w:rsidR="000544BC" w:rsidTr="000544BC">
                        <w:trPr>
                          <w:trHeight w:val="276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0544BC" w:rsidRDefault="000544BC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0544BC" w:rsidRDefault="000544BC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0544BC" w:rsidRDefault="000544BC" w:rsidP="001448D5"/>
                        </w:tc>
                      </w:tr>
                      <w:tr w:rsidR="001448D5" w:rsidTr="000544BC">
                        <w:trPr>
                          <w:trHeight w:val="276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</w:tr>
                      <w:tr w:rsidR="001448D5" w:rsidTr="000544BC">
                        <w:trPr>
                          <w:trHeight w:val="290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</w:tr>
                      <w:tr w:rsidR="001448D5" w:rsidTr="000544BC">
                        <w:trPr>
                          <w:trHeight w:val="276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</w:tr>
                      <w:tr w:rsidR="001448D5" w:rsidTr="000544BC">
                        <w:trPr>
                          <w:trHeight w:val="263"/>
                        </w:trPr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  <w:tc>
                          <w:tcPr>
                            <w:tcW w:w="1668" w:type="dxa"/>
                            <w:shd w:val="clear" w:color="auto" w:fill="FFFFFF" w:themeFill="background1"/>
                          </w:tcPr>
                          <w:p w:rsidR="001448D5" w:rsidRDefault="001448D5" w:rsidP="001448D5"/>
                        </w:tc>
                      </w:tr>
                    </w:tbl>
                    <w:p w:rsidR="001448D5" w:rsidRDefault="001448D5"/>
                  </w:txbxContent>
                </v:textbox>
                <w10:wrap type="square"/>
              </v:shape>
            </w:pict>
          </mc:Fallback>
        </mc:AlternateContent>
      </w:r>
    </w:p>
    <w:p w:rsidR="00123F60" w:rsidRDefault="00123F60" w:rsidP="00844D35"/>
    <w:p w:rsidR="00123F60" w:rsidRDefault="00123F60" w:rsidP="00844D35"/>
    <w:p w:rsidR="00123F60" w:rsidRDefault="00123F60" w:rsidP="00844D35"/>
    <w:p w:rsidR="00123F60" w:rsidRDefault="00123F60" w:rsidP="00844D35"/>
    <w:p w:rsidR="00123F60" w:rsidRDefault="00123F60" w:rsidP="00844D35"/>
    <w:p w:rsidR="00123F60" w:rsidRDefault="00123F60" w:rsidP="00844D35"/>
    <w:p w:rsidR="00123F60" w:rsidRPr="00831788" w:rsidRDefault="00831788" w:rsidP="00831788">
      <w:pPr>
        <w:pStyle w:val="Caption"/>
        <w:rPr>
          <w:sz w:val="28"/>
          <w:szCs w:val="28"/>
        </w:rPr>
      </w:pPr>
      <w:r w:rsidRPr="00831788">
        <w:rPr>
          <w:sz w:val="28"/>
          <w:szCs w:val="28"/>
        </w:rPr>
        <w:t xml:space="preserve">Figure </w:t>
      </w:r>
      <w:r w:rsidRPr="00831788">
        <w:rPr>
          <w:sz w:val="28"/>
          <w:szCs w:val="28"/>
        </w:rPr>
        <w:fldChar w:fldCharType="begin"/>
      </w:r>
      <w:r w:rsidRPr="00831788">
        <w:rPr>
          <w:sz w:val="28"/>
          <w:szCs w:val="28"/>
        </w:rPr>
        <w:instrText xml:space="preserve"> SEQ Figure \* ARABIC </w:instrText>
      </w:r>
      <w:r w:rsidRPr="00831788">
        <w:rPr>
          <w:sz w:val="28"/>
          <w:szCs w:val="28"/>
        </w:rPr>
        <w:fldChar w:fldCharType="separate"/>
      </w:r>
      <w:r w:rsidR="000C3DB3">
        <w:rPr>
          <w:noProof/>
          <w:sz w:val="28"/>
          <w:szCs w:val="28"/>
        </w:rPr>
        <w:t>4</w:t>
      </w:r>
      <w:r w:rsidRPr="00831788">
        <w:rPr>
          <w:sz w:val="28"/>
          <w:szCs w:val="28"/>
        </w:rPr>
        <w:fldChar w:fldCharType="end"/>
      </w:r>
      <w:r>
        <w:rPr>
          <w:sz w:val="28"/>
          <w:szCs w:val="28"/>
        </w:rPr>
        <w:t>:</w:t>
      </w:r>
      <w:r w:rsidRPr="00831788">
        <w:rPr>
          <w:sz w:val="28"/>
          <w:szCs w:val="28"/>
        </w:rPr>
        <w:t xml:space="preserve"> Add New Item</w:t>
      </w:r>
    </w:p>
    <w:p w:rsidR="00E865A8" w:rsidRDefault="00831788" w:rsidP="00844D3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3800475" cy="21336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CD5" w:rsidRPr="00564ABD" w:rsidRDefault="00BA2CD5">
                            <w:pPr>
                              <w:rPr>
                                <w:color w:val="FF0000"/>
                              </w:rPr>
                            </w:pPr>
                            <w:r w:rsidRPr="00564ABD">
                              <w:rPr>
                                <w:color w:val="FF0000"/>
                              </w:rPr>
                              <w:t>Add New Item</w:t>
                            </w:r>
                          </w:p>
                          <w:p w:rsidR="00BA2CD5" w:rsidRDefault="00BA2CD5">
                            <w:r>
                              <w:t>Item Category    &lt;Multi-list selection&gt;</w:t>
                            </w:r>
                          </w:p>
                          <w:p w:rsidR="00CD6C74" w:rsidRDefault="00CD6C74">
                            <w:r>
                              <w:t>Item Name</w:t>
                            </w:r>
                            <w:r>
                              <w:tab/>
                            </w:r>
                            <w:r>
                              <w:tab/>
                              <w:t>&lt;Text Box&gt;</w:t>
                            </w:r>
                          </w:p>
                          <w:p w:rsidR="00CD6C74" w:rsidRDefault="00CD6C74">
                            <w:r>
                              <w:t>Item Quantity</w:t>
                            </w:r>
                            <w:r>
                              <w:tab/>
                              <w:t>&lt;Text Box&gt;</w:t>
                            </w:r>
                          </w:p>
                          <w:p w:rsidR="00CD6C74" w:rsidRDefault="00CD6C74">
                            <w:r>
                              <w:t>Select Date</w:t>
                            </w:r>
                            <w:r>
                              <w:tab/>
                            </w:r>
                            <w:r>
                              <w:tab/>
                              <w:t>&lt;Date Selector&gt;</w:t>
                            </w:r>
                          </w:p>
                          <w:p w:rsidR="00564ABD" w:rsidRDefault="00564ABD">
                            <w:r>
                              <w:tab/>
                              <w:t>&lt;Add Stock Button&gt;</w:t>
                            </w:r>
                          </w:p>
                          <w:p w:rsidR="00CD6C74" w:rsidRDefault="00CD6C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85.5pt;margin-top:.75pt;width:299.25pt;height:16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eYKgIAAE0EAAAOAAAAZHJzL2Uyb0RvYy54bWysVNtu2zAMfR+wfxD0vthxkjY14hRdugwD&#10;ugvQ7gNkWY6FSaImKbG7ry8lp2nQbS/D/CCIInV0eEh6dT1oRQ7CeQmmotNJTokwHBppdhX9/rB9&#10;t6TEB2YapsCIij4KT6/Xb9+seluKAjpQjXAEQYwve1vRLgRbZpnnndDMT8AKg84WnGYBTbfLGsd6&#10;RNcqK/L8IuvBNdYBF97j6e3opOuE37aCh69t60UgqqLILaTVpbWOa7ZesXLnmO0kP9Jg/8BCM2nw&#10;0RPULQuM7J38DUpL7sBDGyYcdAZtK7lIOWA20/xVNvcdsyLlguJ4e5LJ/z9Y/uXwzRHZVLSYUWKY&#10;xho9iCGQ9zCQIsrTW19i1L3FuDDgMZY5pertHfAfnhjYdMzsxI1z0HeCNUhvGm9mZ1dHHB9B6v4z&#10;NPgM2wdIQEPrdNQO1SCIjmV6PJUmUuF4OFvm+fxyQQlHXzGdzS7yVLyMlc/XrfPhowBN4qaiDmuf&#10;4NnhzodIh5XPIfE1D0o2W6lUMtyu3ihHDgz7ZJu+lMGrMGVIX9GrRbEYFfgrRJ6+P0FoGbDhldQV&#10;xZTwi0GsjLp9ME3aBybVuEfKyhyFjNqNKoahHlLJlvFuFLmG5hGVdTD2N84jbjpwvyjpsbcr6n/u&#10;mROUqE8Gq3M1nc/jMCRjvrgs0HDnnvrcwwxHqIoGSsbtJqQBirQN3GAVW5n0fWFypIw9m2Q/zlcc&#10;inM7Rb38BdZPAAAA//8DAFBLAwQUAAYACAAAACEAEajbaN8AAAAJAQAADwAAAGRycy9kb3ducmV2&#10;LnhtbEyPwU7DMBBE70j8g7VIXBB1SmjShjgVQgLBDdoKrm68TSLidbDdNPw9ywluM5rV7JtyPdle&#10;jOhD50jBfJaAQKqd6ahRsNs+Xi9BhKjJ6N4RKvjGAOvq/KzUhXEnesNxExvBJRQKraCNcSikDHWL&#10;VoeZG5A4OzhvdWTrG2m8PnG57eVNkmTS6o74Q6sHfGix/twcrYLl7fP4EV7S1/c6O/SreJWPT19e&#10;qcuL6f4ORMQp/h3DLz6jQ8VMe3ckE0TPPp/zlshiAYLzPFux2CtI03wBsirl/wXVDwAAAP//AwBQ&#10;SwECLQAUAAYACAAAACEAtoM4kv4AAADhAQAAEwAAAAAAAAAAAAAAAAAAAAAAW0NvbnRlbnRfVHlw&#10;ZXNdLnhtbFBLAQItABQABgAIAAAAIQA4/SH/1gAAAJQBAAALAAAAAAAAAAAAAAAAAC8BAABfcmVs&#10;cy8ucmVsc1BLAQItABQABgAIAAAAIQB3UneYKgIAAE0EAAAOAAAAAAAAAAAAAAAAAC4CAABkcnMv&#10;ZTJvRG9jLnhtbFBLAQItABQABgAIAAAAIQARqNto3wAAAAkBAAAPAAAAAAAAAAAAAAAAAIQEAABk&#10;cnMvZG93bnJldi54bWxQSwUGAAAAAAQABADzAAAAkAUAAAAA&#10;">
                <v:textbox>
                  <w:txbxContent>
                    <w:p w:rsidR="00BA2CD5" w:rsidRPr="00564ABD" w:rsidRDefault="00BA2CD5">
                      <w:pPr>
                        <w:rPr>
                          <w:color w:val="FF0000"/>
                        </w:rPr>
                      </w:pPr>
                      <w:r w:rsidRPr="00564ABD">
                        <w:rPr>
                          <w:color w:val="FF0000"/>
                        </w:rPr>
                        <w:t>Add New Item</w:t>
                      </w:r>
                    </w:p>
                    <w:p w:rsidR="00BA2CD5" w:rsidRDefault="00BA2CD5">
                      <w:r>
                        <w:t>Item Category    &lt;Multi-list selection&gt;</w:t>
                      </w:r>
                    </w:p>
                    <w:p w:rsidR="00CD6C74" w:rsidRDefault="00CD6C74">
                      <w:r>
                        <w:t>Item Name</w:t>
                      </w:r>
                      <w:r>
                        <w:tab/>
                      </w:r>
                      <w:r>
                        <w:tab/>
                        <w:t>&lt;Text Box&gt;</w:t>
                      </w:r>
                    </w:p>
                    <w:p w:rsidR="00CD6C74" w:rsidRDefault="00CD6C74">
                      <w:r>
                        <w:t>Item Quantity</w:t>
                      </w:r>
                      <w:r>
                        <w:tab/>
                        <w:t>&lt;Text Box&gt;</w:t>
                      </w:r>
                    </w:p>
                    <w:p w:rsidR="00CD6C74" w:rsidRDefault="00CD6C74">
                      <w:r>
                        <w:t>Select Date</w:t>
                      </w:r>
                      <w:r>
                        <w:tab/>
                      </w:r>
                      <w:r>
                        <w:tab/>
                        <w:t>&lt;Date Selector&gt;</w:t>
                      </w:r>
                    </w:p>
                    <w:p w:rsidR="00564ABD" w:rsidRDefault="00564ABD">
                      <w:r>
                        <w:tab/>
                        <w:t>&lt;Add Stock Button&gt;</w:t>
                      </w:r>
                    </w:p>
                    <w:p w:rsidR="00CD6C74" w:rsidRDefault="00CD6C74"/>
                  </w:txbxContent>
                </v:textbox>
                <w10:wrap type="square"/>
              </v:shape>
            </w:pict>
          </mc:Fallback>
        </mc:AlternateContent>
      </w:r>
    </w:p>
    <w:p w:rsidR="00E865A8" w:rsidRDefault="00E865A8" w:rsidP="00844D35"/>
    <w:p w:rsidR="00E865A8" w:rsidRDefault="00E865A8" w:rsidP="00844D35"/>
    <w:p w:rsidR="00123F60" w:rsidRDefault="00123F60" w:rsidP="00844D35"/>
    <w:p w:rsidR="00123F60" w:rsidRDefault="00123F60" w:rsidP="00BA2CD5">
      <w:pPr>
        <w:ind w:firstLine="720"/>
      </w:pPr>
    </w:p>
    <w:p w:rsidR="00BA2CD5" w:rsidRDefault="00BA2CD5" w:rsidP="00BA2CD5">
      <w:pPr>
        <w:ind w:firstLine="720"/>
      </w:pPr>
    </w:p>
    <w:p w:rsidR="00BA2CD5" w:rsidRDefault="00BA2CD5" w:rsidP="00BA2CD5">
      <w:pPr>
        <w:ind w:firstLine="720"/>
      </w:pPr>
    </w:p>
    <w:p w:rsidR="007E778C" w:rsidRDefault="007E778C" w:rsidP="000C3DB3">
      <w:pPr>
        <w:pStyle w:val="Caption"/>
        <w:rPr>
          <w:sz w:val="28"/>
          <w:szCs w:val="28"/>
        </w:rPr>
      </w:pPr>
    </w:p>
    <w:p w:rsidR="00BA2CD5" w:rsidRPr="000C3DB3" w:rsidRDefault="000C3DB3" w:rsidP="000C3DB3">
      <w:pPr>
        <w:pStyle w:val="Caption"/>
        <w:rPr>
          <w:sz w:val="28"/>
          <w:szCs w:val="28"/>
        </w:rPr>
      </w:pPr>
      <w:r w:rsidRPr="000C3DB3">
        <w:rPr>
          <w:sz w:val="28"/>
          <w:szCs w:val="28"/>
        </w:rPr>
        <w:t xml:space="preserve">Figure </w:t>
      </w:r>
      <w:r w:rsidRPr="000C3DB3">
        <w:rPr>
          <w:sz w:val="28"/>
          <w:szCs w:val="28"/>
        </w:rPr>
        <w:fldChar w:fldCharType="begin"/>
      </w:r>
      <w:r w:rsidRPr="000C3DB3">
        <w:rPr>
          <w:sz w:val="28"/>
          <w:szCs w:val="28"/>
        </w:rPr>
        <w:instrText xml:space="preserve"> SEQ Figure \* ARABIC </w:instrText>
      </w:r>
      <w:r w:rsidRPr="000C3DB3">
        <w:rPr>
          <w:sz w:val="28"/>
          <w:szCs w:val="28"/>
        </w:rPr>
        <w:fldChar w:fldCharType="separate"/>
      </w:r>
      <w:r w:rsidRPr="000C3DB3">
        <w:rPr>
          <w:noProof/>
          <w:sz w:val="28"/>
          <w:szCs w:val="28"/>
        </w:rPr>
        <w:t>5</w:t>
      </w:r>
      <w:r w:rsidRPr="000C3DB3">
        <w:rPr>
          <w:sz w:val="28"/>
          <w:szCs w:val="28"/>
        </w:rPr>
        <w:fldChar w:fldCharType="end"/>
      </w:r>
      <w:r w:rsidRPr="000C3DB3">
        <w:rPr>
          <w:sz w:val="28"/>
          <w:szCs w:val="28"/>
        </w:rPr>
        <w:t>: Update Stock</w:t>
      </w:r>
    </w:p>
    <w:p w:rsidR="00BA2CD5" w:rsidRDefault="000C3DB3" w:rsidP="00BA2CD5">
      <w:pPr>
        <w:ind w:firstLine="720"/>
      </w:pPr>
      <w:r w:rsidRPr="000C3DB3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153670</wp:posOffset>
                </wp:positionV>
                <wp:extent cx="3248025" cy="21621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A93" w:rsidRPr="00564ABD" w:rsidRDefault="00062B1C">
                            <w:pPr>
                              <w:rPr>
                                <w:color w:val="FF0000"/>
                              </w:rPr>
                            </w:pPr>
                            <w:r w:rsidRPr="00564ABD">
                              <w:rPr>
                                <w:color w:val="FF0000"/>
                              </w:rPr>
                              <w:t>Update Stock</w:t>
                            </w:r>
                          </w:p>
                          <w:p w:rsidR="005A571A" w:rsidRDefault="005A571A">
                            <w:r>
                              <w:t>Select Category</w:t>
                            </w:r>
                            <w:r>
                              <w:tab/>
                              <w:t>&lt;Multi-list selection&gt;</w:t>
                            </w:r>
                          </w:p>
                          <w:p w:rsidR="005A571A" w:rsidRDefault="005A571A">
                            <w:r>
                              <w:t>Select Item</w:t>
                            </w:r>
                            <w:r>
                              <w:tab/>
                            </w:r>
                            <w:r>
                              <w:tab/>
                              <w:t>&lt;Text Box&gt;</w:t>
                            </w:r>
                          </w:p>
                          <w:p w:rsidR="005A571A" w:rsidRDefault="005A571A">
                            <w:r>
                              <w:t>Quantity</w:t>
                            </w:r>
                            <w:r>
                              <w:tab/>
                            </w:r>
                            <w:r>
                              <w:tab/>
                              <w:t>&lt;Text Box&gt;</w:t>
                            </w:r>
                          </w:p>
                          <w:p w:rsidR="005A571A" w:rsidRDefault="005A571A">
                            <w:r>
                              <w:t>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&lt;Date Selector&gt;</w:t>
                            </w:r>
                          </w:p>
                          <w:p w:rsidR="00372636" w:rsidRDefault="00372636">
                            <w:r>
                              <w:tab/>
                              <w:t>&lt;Update Stock button&gt;</w:t>
                            </w:r>
                          </w:p>
                          <w:p w:rsidR="00372636" w:rsidRDefault="003726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31.25pt;margin-top:12.1pt;width:255.75pt;height:17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aOJgIAAE0EAAAOAAAAZHJzL2Uyb0RvYy54bWysVNuO2yAQfa/Uf0C8N7402U2sOKtttqkq&#10;bS/Sbj8AYxyjAkOBxE6/vgPJZtOL+lDVD4iB4cyZMzNe3oxakb1wXoKpaTHJKRGGQyvNtqZfHjev&#10;5pT4wEzLFBhR04Pw9Gb18sVysJUooQfVCkcQxPhqsDXtQ7BVlnneC838BKwweNmB0yyg6bZZ69iA&#10;6FplZZ5fZQO41jrgwns8vTte0lXC7zrBw6eu8yIQVVPkFtLq0trENVstWbV1zPaSn2iwf2ChmTQY&#10;9Ax1xwIjOyd/g9KSO/DQhQkHnUHXSS5SDphNkf+SzUPPrEi5oDjenmXy/w+Wf9x/dkS2NS2nlBim&#10;sUaPYgzkDYykjPIM1lfo9WDRL4x4jGVOqXp7D/yrJwbWPTNbcescDL1gLdIr4svs4ukRx0eQZvgA&#10;LYZhuwAJaOycjtqhGgTRsUyHc2kiFY6Hr8vpPC9nlHC8K4ursriepRisenpunQ/vBGgSNzV1WPsE&#10;z/b3PkQ6rHpyidE8KNlupFLJcNtmrRzZM+yTTfpO6D+5KUOGmi5mSOTvEHn6/gShZcCGV1LXdH52&#10;YlXU7a1pUzsGJtVxj5SVOQkZtTuqGMZmTCVbxABR5AbaAyrr4NjfOI+46cF9p2TA3q6p/7ZjTlCi&#10;3huszqKYTuMwJGM6uy7RcJc3zeUNMxyhahooOW7XIQ1QVMDALVaxk0nfZyYnytizSfbTfMWhuLST&#10;1/NfYPUDAAD//wMAUEsDBBQABgAIAAAAIQBYg4D+4AAAAAoBAAAPAAAAZHJzL2Rvd25yZXYueG1s&#10;TI/BTsMwDIbvSLxDZCQuiKV0pR2l6YSQQOwGA8E1a7y2onFKknXl7TEnuNnyp9/fX61nO4gJfegd&#10;KbhaJCCQGmd6ahW8vT5crkCEqMnowREq+MYA6/r0pNKlcUd6wWkbW8EhFEqtoItxLKUMTYdWh4Ub&#10;kfi2d97qyKtvpfH6yOF2kGmS5NLqnvhDp0e877D53B6sglX2NH2EzfL5vcn3w028KKbHL6/U+dl8&#10;dwsi4hz/YPjVZ3Wo2WnnDmSCGBSkeXrNKA9ZCoKBosi43E7BMs8KkHUl/1eofwAAAP//AwBQSwEC&#10;LQAUAAYACAAAACEAtoM4kv4AAADhAQAAEwAAAAAAAAAAAAAAAAAAAAAAW0NvbnRlbnRfVHlwZXNd&#10;LnhtbFBLAQItABQABgAIAAAAIQA4/SH/1gAAAJQBAAALAAAAAAAAAAAAAAAAAC8BAABfcmVscy8u&#10;cmVsc1BLAQItABQABgAIAAAAIQDIt9aOJgIAAE0EAAAOAAAAAAAAAAAAAAAAAC4CAABkcnMvZTJv&#10;RG9jLnhtbFBLAQItABQABgAIAAAAIQBYg4D+4AAAAAoBAAAPAAAAAAAAAAAAAAAAAIAEAABkcnMv&#10;ZG93bnJldi54bWxQSwUGAAAAAAQABADzAAAAjQUAAAAA&#10;">
                <v:textbox>
                  <w:txbxContent>
                    <w:p w:rsidR="00DF5A93" w:rsidRPr="00564ABD" w:rsidRDefault="00062B1C">
                      <w:pPr>
                        <w:rPr>
                          <w:color w:val="FF0000"/>
                        </w:rPr>
                      </w:pPr>
                      <w:r w:rsidRPr="00564ABD">
                        <w:rPr>
                          <w:color w:val="FF0000"/>
                        </w:rPr>
                        <w:t>Update Stock</w:t>
                      </w:r>
                    </w:p>
                    <w:p w:rsidR="005A571A" w:rsidRDefault="005A571A">
                      <w:r>
                        <w:t>Select Category</w:t>
                      </w:r>
                      <w:r>
                        <w:tab/>
                        <w:t>&lt;Multi-list selection&gt;</w:t>
                      </w:r>
                    </w:p>
                    <w:p w:rsidR="005A571A" w:rsidRDefault="005A571A">
                      <w:r>
                        <w:t>Select Item</w:t>
                      </w:r>
                      <w:r>
                        <w:tab/>
                      </w:r>
                      <w:r>
                        <w:tab/>
                        <w:t>&lt;Text Box&gt;</w:t>
                      </w:r>
                    </w:p>
                    <w:p w:rsidR="005A571A" w:rsidRDefault="005A571A">
                      <w:r>
                        <w:t>Quantity</w:t>
                      </w:r>
                      <w:r>
                        <w:tab/>
                      </w:r>
                      <w:r>
                        <w:tab/>
                        <w:t>&lt;Text Box&gt;</w:t>
                      </w:r>
                    </w:p>
                    <w:p w:rsidR="005A571A" w:rsidRDefault="005A571A">
                      <w:r>
                        <w:t>Date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&lt;Date Selector&gt;</w:t>
                      </w:r>
                    </w:p>
                    <w:p w:rsidR="00372636" w:rsidRDefault="00372636">
                      <w:r>
                        <w:tab/>
                        <w:t>&lt;Update Stock button&gt;</w:t>
                      </w:r>
                    </w:p>
                    <w:p w:rsidR="00372636" w:rsidRDefault="00372636"/>
                  </w:txbxContent>
                </v:textbox>
                <w10:wrap type="square"/>
              </v:shape>
            </w:pict>
          </mc:Fallback>
        </mc:AlternateContent>
      </w:r>
    </w:p>
    <w:p w:rsidR="00DF5A93" w:rsidRDefault="00DF5A93" w:rsidP="00BA2CD5">
      <w:pPr>
        <w:ind w:firstLine="720"/>
      </w:pPr>
    </w:p>
    <w:p w:rsidR="00DF5A93" w:rsidRDefault="00DF5A93" w:rsidP="00BA2CD5">
      <w:pPr>
        <w:ind w:firstLine="720"/>
      </w:pPr>
    </w:p>
    <w:p w:rsidR="00DF5A93" w:rsidRDefault="00DF5A93" w:rsidP="00BA2CD5">
      <w:pPr>
        <w:ind w:firstLine="720"/>
      </w:pPr>
    </w:p>
    <w:p w:rsidR="00DF5A93" w:rsidRDefault="00DF5A93" w:rsidP="00BA2CD5">
      <w:pPr>
        <w:ind w:firstLine="720"/>
      </w:pPr>
    </w:p>
    <w:p w:rsidR="00DF5A93" w:rsidRDefault="00DF5A93" w:rsidP="00BA2CD5">
      <w:pPr>
        <w:ind w:firstLine="720"/>
      </w:pPr>
    </w:p>
    <w:p w:rsidR="00DF5A93" w:rsidRDefault="00DF5A93" w:rsidP="00BA2CD5">
      <w:pPr>
        <w:ind w:firstLine="720"/>
      </w:pPr>
    </w:p>
    <w:p w:rsidR="00DF5A93" w:rsidRDefault="00DF5A93" w:rsidP="00BA2CD5">
      <w:pPr>
        <w:ind w:firstLine="720"/>
      </w:pPr>
    </w:p>
    <w:p w:rsidR="00DF5A93" w:rsidRPr="00844D35" w:rsidRDefault="00DF5A93" w:rsidP="00BA2CD5">
      <w:pPr>
        <w:ind w:firstLine="720"/>
      </w:pPr>
    </w:p>
    <w:p w:rsidR="009A5C54" w:rsidRDefault="00A058E8" w:rsidP="00485D5C">
      <w:pPr>
        <w:pStyle w:val="Heading4"/>
      </w:pPr>
      <w:r>
        <w:t>UI Classes</w:t>
      </w:r>
    </w:p>
    <w:p w:rsidR="00D904AF" w:rsidRDefault="00D904AF" w:rsidP="00D904AF"/>
    <w:p w:rsidR="00251349" w:rsidRDefault="00251349" w:rsidP="00D904AF">
      <w:pPr>
        <w:pStyle w:val="ListParagraph"/>
        <w:numPr>
          <w:ilvl w:val="0"/>
          <w:numId w:val="13"/>
        </w:numPr>
      </w:pPr>
      <w:r>
        <w:t xml:space="preserve">Class </w:t>
      </w:r>
      <w:proofErr w:type="spellStart"/>
      <w:r>
        <w:t>MainWindow</w:t>
      </w:r>
      <w:proofErr w:type="spellEnd"/>
    </w:p>
    <w:p w:rsidR="004B537E" w:rsidRDefault="004B537E" w:rsidP="004B537E">
      <w:pPr>
        <w:pStyle w:val="ListParagraph"/>
        <w:numPr>
          <w:ilvl w:val="1"/>
          <w:numId w:val="13"/>
        </w:numPr>
      </w:pPr>
      <w:r>
        <w:t>Class Methods:</w:t>
      </w:r>
    </w:p>
    <w:p w:rsidR="004B537E" w:rsidRDefault="004B537E" w:rsidP="004B537E">
      <w:pPr>
        <w:pStyle w:val="ListParagraph"/>
        <w:numPr>
          <w:ilvl w:val="2"/>
          <w:numId w:val="13"/>
        </w:numPr>
      </w:pPr>
      <w:proofErr w:type="spellStart"/>
      <w:r>
        <w:t>initUI</w:t>
      </w:r>
      <w:proofErr w:type="spellEnd"/>
      <w:r>
        <w:t>()</w:t>
      </w:r>
    </w:p>
    <w:p w:rsidR="00E20E59" w:rsidRDefault="00E20E59" w:rsidP="00E20E59">
      <w:pPr>
        <w:pStyle w:val="ListParagraph"/>
        <w:numPr>
          <w:ilvl w:val="3"/>
          <w:numId w:val="13"/>
        </w:numPr>
      </w:pPr>
      <w:r>
        <w:t xml:space="preserve">// Layout </w:t>
      </w:r>
      <w:r w:rsidR="00FF4C30">
        <w:t>–</w:t>
      </w:r>
      <w:r>
        <w:t xml:space="preserve"> </w:t>
      </w:r>
      <w:proofErr w:type="spellStart"/>
      <w:r>
        <w:t>BorderLayout</w:t>
      </w:r>
      <w:proofErr w:type="spellEnd"/>
    </w:p>
    <w:p w:rsidR="00FF4C30" w:rsidRDefault="009C1115" w:rsidP="00E20E59">
      <w:pPr>
        <w:pStyle w:val="ListParagraph"/>
        <w:numPr>
          <w:ilvl w:val="3"/>
          <w:numId w:val="13"/>
        </w:numPr>
      </w:pPr>
      <w:r>
        <w:t xml:space="preserve">// </w:t>
      </w:r>
      <w:r w:rsidR="00FF4C30">
        <w:t>Create a tabbed pane.</w:t>
      </w:r>
    </w:p>
    <w:p w:rsidR="00FF4C30" w:rsidRDefault="009C1115" w:rsidP="00E20E59">
      <w:pPr>
        <w:pStyle w:val="ListParagraph"/>
        <w:numPr>
          <w:ilvl w:val="3"/>
          <w:numId w:val="13"/>
        </w:numPr>
      </w:pPr>
      <w:r>
        <w:t xml:space="preserve">// </w:t>
      </w:r>
      <w:r w:rsidR="00FF4C30">
        <w:t xml:space="preserve">Initialize </w:t>
      </w:r>
      <w:proofErr w:type="spellStart"/>
      <w:r w:rsidR="00FF4C30">
        <w:t>StockUI</w:t>
      </w:r>
      <w:proofErr w:type="spellEnd"/>
      <w:r w:rsidR="00FF4C30">
        <w:t xml:space="preserve">, </w:t>
      </w:r>
      <w:proofErr w:type="spellStart"/>
      <w:r w:rsidR="00FF4C30">
        <w:t>ExpensesUI</w:t>
      </w:r>
      <w:proofErr w:type="spellEnd"/>
      <w:r w:rsidR="00FF4C30">
        <w:t xml:space="preserve"> and </w:t>
      </w:r>
      <w:proofErr w:type="spellStart"/>
      <w:r w:rsidR="00FF4C30">
        <w:t>CouponsUI</w:t>
      </w:r>
      <w:proofErr w:type="spellEnd"/>
      <w:r w:rsidR="00FF4C30">
        <w:t xml:space="preserve"> to create specific tabs.</w:t>
      </w:r>
    </w:p>
    <w:p w:rsidR="00D904AF" w:rsidRDefault="00D904AF" w:rsidP="00D904AF">
      <w:pPr>
        <w:pStyle w:val="ListParagraph"/>
        <w:numPr>
          <w:ilvl w:val="0"/>
          <w:numId w:val="13"/>
        </w:numPr>
      </w:pPr>
      <w:r>
        <w:t xml:space="preserve">Class </w:t>
      </w:r>
      <w:proofErr w:type="spellStart"/>
      <w:r>
        <w:t>Stock</w:t>
      </w:r>
      <w:r w:rsidR="000A1074">
        <w:t>UI</w:t>
      </w:r>
      <w:proofErr w:type="spellEnd"/>
    </w:p>
    <w:p w:rsidR="00D904AF" w:rsidRDefault="00D904AF" w:rsidP="00D904AF">
      <w:pPr>
        <w:pStyle w:val="ListParagraph"/>
        <w:numPr>
          <w:ilvl w:val="1"/>
          <w:numId w:val="13"/>
        </w:numPr>
      </w:pPr>
      <w:r>
        <w:lastRenderedPageBreak/>
        <w:t>Class Variables</w:t>
      </w:r>
    </w:p>
    <w:p w:rsidR="00D904AF" w:rsidRDefault="00D904AF" w:rsidP="00D904AF">
      <w:pPr>
        <w:pStyle w:val="ListParagraph"/>
        <w:numPr>
          <w:ilvl w:val="1"/>
          <w:numId w:val="13"/>
        </w:numPr>
      </w:pPr>
      <w:r>
        <w:t>Class Methods</w:t>
      </w:r>
    </w:p>
    <w:p w:rsidR="00D904AF" w:rsidRDefault="00803A9C" w:rsidP="00D904AF">
      <w:pPr>
        <w:pStyle w:val="ListParagraph"/>
        <w:numPr>
          <w:ilvl w:val="2"/>
          <w:numId w:val="13"/>
        </w:numPr>
      </w:pPr>
      <w:proofErr w:type="spellStart"/>
      <w:r>
        <w:t>initStockTab</w:t>
      </w:r>
      <w:proofErr w:type="spellEnd"/>
      <w:r w:rsidR="00D904AF">
        <w:t>()</w:t>
      </w:r>
    </w:p>
    <w:p w:rsidR="00D23165" w:rsidRDefault="00D23165" w:rsidP="00D23165">
      <w:pPr>
        <w:pStyle w:val="ListParagraph"/>
        <w:numPr>
          <w:ilvl w:val="3"/>
          <w:numId w:val="13"/>
        </w:numPr>
      </w:pPr>
      <w:r>
        <w:t xml:space="preserve">// Layout </w:t>
      </w:r>
      <w:r w:rsidR="003B7CE6">
        <w:t>–</w:t>
      </w:r>
      <w:r>
        <w:t xml:space="preserve"> </w:t>
      </w:r>
      <w:proofErr w:type="spellStart"/>
      <w:r>
        <w:t>BorderLayout</w:t>
      </w:r>
      <w:proofErr w:type="spellEnd"/>
    </w:p>
    <w:p w:rsidR="003B7CE6" w:rsidRDefault="003B7CE6" w:rsidP="00D23165">
      <w:pPr>
        <w:pStyle w:val="ListParagraph"/>
        <w:numPr>
          <w:ilvl w:val="3"/>
          <w:numId w:val="13"/>
        </w:numPr>
      </w:pPr>
      <w:r>
        <w:t>// Create a split pane.</w:t>
      </w:r>
    </w:p>
    <w:p w:rsidR="00D904AF" w:rsidRDefault="00D904AF" w:rsidP="00D904AF">
      <w:pPr>
        <w:pStyle w:val="ListParagraph"/>
        <w:numPr>
          <w:ilvl w:val="2"/>
          <w:numId w:val="13"/>
        </w:numPr>
      </w:pPr>
      <w:proofErr w:type="spellStart"/>
      <w:r>
        <w:t>showStockLeftTree</w:t>
      </w:r>
      <w:proofErr w:type="spellEnd"/>
      <w:r>
        <w:t>()</w:t>
      </w:r>
    </w:p>
    <w:p w:rsidR="00277972" w:rsidRDefault="00277972" w:rsidP="00277972">
      <w:pPr>
        <w:pStyle w:val="ListParagraph"/>
        <w:numPr>
          <w:ilvl w:val="3"/>
          <w:numId w:val="13"/>
        </w:numPr>
      </w:pPr>
      <w:r>
        <w:t>// Show left tree selection.</w:t>
      </w:r>
    </w:p>
    <w:p w:rsidR="00D904AF" w:rsidRDefault="00D904AF" w:rsidP="00D904AF">
      <w:pPr>
        <w:pStyle w:val="ListParagraph"/>
        <w:numPr>
          <w:ilvl w:val="2"/>
          <w:numId w:val="13"/>
        </w:numPr>
      </w:pPr>
      <w:proofErr w:type="spellStart"/>
      <w:r>
        <w:t>showStockRightPanel</w:t>
      </w:r>
      <w:proofErr w:type="spellEnd"/>
      <w:r>
        <w:t>()</w:t>
      </w:r>
    </w:p>
    <w:p w:rsidR="00873C18" w:rsidRDefault="00873C18" w:rsidP="00873C18">
      <w:pPr>
        <w:pStyle w:val="ListParagraph"/>
        <w:numPr>
          <w:ilvl w:val="3"/>
          <w:numId w:val="13"/>
        </w:numPr>
      </w:pPr>
      <w:r>
        <w:t>// Display the corresponding report table, add new stock panel, update stock panel corresponding to the selection on the left selection tree.</w:t>
      </w:r>
    </w:p>
    <w:p w:rsidR="004C07F1" w:rsidRDefault="00092C61" w:rsidP="004C07F1">
      <w:pPr>
        <w:pStyle w:val="ListParagraph"/>
        <w:numPr>
          <w:ilvl w:val="1"/>
          <w:numId w:val="13"/>
        </w:numPr>
      </w:pPr>
      <w:r>
        <w:t>Listener C</w:t>
      </w:r>
      <w:r w:rsidR="004C07F1">
        <w:t>lasses</w:t>
      </w:r>
    </w:p>
    <w:p w:rsidR="00092C61" w:rsidRDefault="004C07F1" w:rsidP="00092C61">
      <w:pPr>
        <w:pStyle w:val="ListParagraph"/>
        <w:numPr>
          <w:ilvl w:val="2"/>
          <w:numId w:val="13"/>
        </w:numPr>
      </w:pPr>
      <w:proofErr w:type="spellStart"/>
      <w:r>
        <w:t>SelectionListener</w:t>
      </w:r>
      <w:proofErr w:type="spellEnd"/>
      <w:r>
        <w:t xml:space="preserve"> implements </w:t>
      </w:r>
      <w:proofErr w:type="spellStart"/>
      <w:r>
        <w:t>TreeSelectionListener</w:t>
      </w:r>
      <w:proofErr w:type="spellEnd"/>
    </w:p>
    <w:p w:rsidR="004E5A6E" w:rsidRPr="004E5A6E" w:rsidRDefault="004E5A6E" w:rsidP="004E5A6E">
      <w:pPr>
        <w:ind w:left="720"/>
      </w:pPr>
    </w:p>
    <w:p w:rsidR="00AB3BAD" w:rsidRDefault="00AB3BAD" w:rsidP="00AB3BAD"/>
    <w:p w:rsidR="00107B42" w:rsidRDefault="00DE40A9" w:rsidP="00107B42">
      <w:pPr>
        <w:pStyle w:val="Heading2"/>
      </w:pPr>
      <w:bookmarkStart w:id="8" w:name="_Toc468655256"/>
      <w:proofErr w:type="spellStart"/>
      <w:r>
        <w:t>TestNG</w:t>
      </w:r>
      <w:proofErr w:type="spellEnd"/>
      <w:r>
        <w:t xml:space="preserve"> Tests</w:t>
      </w:r>
      <w:bookmarkEnd w:id="8"/>
    </w:p>
    <w:p w:rsidR="0034401B" w:rsidRDefault="0034401B" w:rsidP="0034401B"/>
    <w:p w:rsidR="005663F2" w:rsidRDefault="005663F2" w:rsidP="0034401B">
      <w:r>
        <w:t xml:space="preserve">A unit test class for </w:t>
      </w:r>
      <w:proofErr w:type="spellStart"/>
      <w:r>
        <w:t>SecDBManager</w:t>
      </w:r>
      <w:proofErr w:type="spellEnd"/>
      <w:r>
        <w:t xml:space="preserve"> class.</w:t>
      </w:r>
    </w:p>
    <w:p w:rsidR="005663F2" w:rsidRDefault="005663F2" w:rsidP="005663F2">
      <w:pPr>
        <w:pStyle w:val="ListParagraph"/>
      </w:pPr>
    </w:p>
    <w:p w:rsidR="006258F6" w:rsidRDefault="0034401B" w:rsidP="0034401B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r>
        <w:t>beforeMethod</w:t>
      </w:r>
      <w:proofErr w:type="spellEnd"/>
      <w:r>
        <w:t xml:space="preserve"> that involves inserting a record into </w:t>
      </w:r>
      <w:proofErr w:type="spellStart"/>
      <w:r>
        <w:t>stockmaster</w:t>
      </w:r>
      <w:proofErr w:type="spellEnd"/>
      <w:r>
        <w:t xml:space="preserve"> would throw and exception since the category field is unique. In order to check this one, a new data needs to be </w:t>
      </w:r>
      <w:proofErr w:type="spellStart"/>
      <w:r>
        <w:t>provded</w:t>
      </w:r>
      <w:proofErr w:type="spellEnd"/>
      <w:r>
        <w:t>. But the tests would succeed without making any changes to the data.</w:t>
      </w:r>
    </w:p>
    <w:p w:rsidR="0037378E" w:rsidRDefault="0034401B" w:rsidP="00F25A81">
      <w:pPr>
        <w:pStyle w:val="ListParagraph"/>
        <w:numPr>
          <w:ilvl w:val="0"/>
          <w:numId w:val="14"/>
        </w:numPr>
      </w:pPr>
      <w:r>
        <w:t xml:space="preserve">  </w:t>
      </w:r>
      <w:r w:rsidR="005663F2">
        <w:t xml:space="preserve">public void </w:t>
      </w:r>
      <w:proofErr w:type="spellStart"/>
      <w:r w:rsidR="005663F2">
        <w:t>doAddTransactionTest</w:t>
      </w:r>
      <w:proofErr w:type="spellEnd"/>
      <w:r w:rsidR="005663F2">
        <w:t>()</w:t>
      </w:r>
      <w:r w:rsidR="00F25A81">
        <w:t>.</w:t>
      </w:r>
    </w:p>
    <w:p w:rsidR="00861FC2" w:rsidRDefault="006C499B" w:rsidP="00F25A81">
      <w:pPr>
        <w:pStyle w:val="ListParagraph"/>
        <w:numPr>
          <w:ilvl w:val="0"/>
          <w:numId w:val="14"/>
        </w:numPr>
      </w:pPr>
      <w:r w:rsidRPr="008D4B04">
        <w:t xml:space="preserve">Public void </w:t>
      </w:r>
      <w:proofErr w:type="spellStart"/>
      <w:r w:rsidRPr="008D4B04">
        <w:t>doAddTransactionItemStockIdTest</w:t>
      </w:r>
      <w:proofErr w:type="spellEnd"/>
      <w:r w:rsidRPr="008D4B04">
        <w:t>()</w:t>
      </w:r>
      <w:r w:rsidR="00F25A81">
        <w:t>.</w:t>
      </w:r>
    </w:p>
    <w:p w:rsidR="0037378E" w:rsidRPr="008316A2" w:rsidRDefault="003E50CA" w:rsidP="00F25A81">
      <w:pPr>
        <w:pStyle w:val="ListParagraph"/>
        <w:numPr>
          <w:ilvl w:val="0"/>
          <w:numId w:val="14"/>
        </w:numPr>
      </w:pPr>
      <w:r>
        <w:t xml:space="preserve">Public void </w:t>
      </w:r>
      <w:proofErr w:type="spellStart"/>
      <w:r w:rsidR="008316A2" w:rsidRPr="003E50CA">
        <w:t>doAddTransactionItemTransactionTest</w:t>
      </w:r>
      <w:proofErr w:type="spellEnd"/>
      <w:r w:rsidR="008316A2" w:rsidRPr="003E50CA">
        <w:t>()</w:t>
      </w:r>
      <w:r w:rsidR="00DF6D2F">
        <w:t>.</w:t>
      </w:r>
    </w:p>
    <w:p w:rsidR="008316A2" w:rsidRPr="008316A2" w:rsidRDefault="00B4384F" w:rsidP="008316A2">
      <w:pPr>
        <w:pStyle w:val="ListParagraph"/>
        <w:numPr>
          <w:ilvl w:val="0"/>
          <w:numId w:val="14"/>
        </w:numPr>
      </w:pPr>
      <w:r>
        <w:t xml:space="preserve">Public void </w:t>
      </w:r>
      <w:proofErr w:type="spellStart"/>
      <w:r w:rsidR="008316A2" w:rsidRPr="00B4384F">
        <w:t>updateItemStockTest</w:t>
      </w:r>
      <w:proofErr w:type="spellEnd"/>
      <w:r w:rsidR="008316A2" w:rsidRPr="00B4384F">
        <w:t>()</w:t>
      </w:r>
      <w:r w:rsidR="00DF6D2F">
        <w:t>.</w:t>
      </w:r>
    </w:p>
    <w:p w:rsidR="006E77B2" w:rsidRPr="0034401B" w:rsidRDefault="00B4384F" w:rsidP="0034401B">
      <w:pPr>
        <w:pStyle w:val="ListParagraph"/>
        <w:numPr>
          <w:ilvl w:val="0"/>
          <w:numId w:val="14"/>
        </w:numPr>
      </w:pPr>
      <w:r>
        <w:t xml:space="preserve">Public void </w:t>
      </w:r>
      <w:proofErr w:type="spellStart"/>
      <w:r w:rsidR="008316A2" w:rsidRPr="00B4384F">
        <w:t>updateItemAddTransactionTableTest</w:t>
      </w:r>
      <w:proofErr w:type="spellEnd"/>
      <w:r w:rsidR="008316A2" w:rsidRPr="00B4384F">
        <w:t>()</w:t>
      </w:r>
      <w:r w:rsidR="00646773">
        <w:t>.</w:t>
      </w:r>
    </w:p>
    <w:sectPr w:rsidR="006E77B2" w:rsidRPr="0034401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60C" w:rsidRDefault="0020060C" w:rsidP="00CC70E0">
      <w:pPr>
        <w:spacing w:after="0" w:line="240" w:lineRule="auto"/>
      </w:pPr>
      <w:r>
        <w:separator/>
      </w:r>
    </w:p>
  </w:endnote>
  <w:endnote w:type="continuationSeparator" w:id="0">
    <w:p w:rsidR="0020060C" w:rsidRDefault="0020060C" w:rsidP="00CC7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0E0" w:rsidRDefault="00CC70E0">
    <w:pPr>
      <w:pStyle w:val="Footer"/>
      <w:rPr>
        <w:rFonts w:eastAsiaTheme="minorEastAsia"/>
        <w:color w:val="5B9BD5" w:themeColor="accent1"/>
        <w:sz w:val="20"/>
        <w:szCs w:val="20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743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inorEastAsia"/>
        <w:color w:val="5B9BD5" w:themeColor="accent1"/>
        <w:sz w:val="20"/>
        <w:szCs w:val="20"/>
      </w:rPr>
      <w:t xml:space="preserve"> </w:t>
    </w:r>
    <w:r w:rsidRPr="00CC70E0">
      <w:rPr>
        <w:rFonts w:eastAsiaTheme="minorEastAsia"/>
        <w:color w:val="7F7F7F" w:themeColor="background1" w:themeShade="7F"/>
        <w:spacing w:val="60"/>
        <w:sz w:val="20"/>
        <w:szCs w:val="20"/>
      </w:rPr>
      <w:t>Page</w:t>
    </w:r>
    <w:r w:rsidRPr="00CC70E0">
      <w:rPr>
        <w:rFonts w:eastAsiaTheme="minorEastAsia"/>
        <w:color w:val="5B9BD5" w:themeColor="accent1"/>
        <w:sz w:val="20"/>
        <w:szCs w:val="20"/>
      </w:rPr>
      <w:t xml:space="preserve"> | </w:t>
    </w:r>
    <w:r w:rsidRPr="00CC70E0">
      <w:rPr>
        <w:rFonts w:eastAsiaTheme="minorEastAsia"/>
        <w:color w:val="5B9BD5" w:themeColor="accent1"/>
        <w:sz w:val="20"/>
        <w:szCs w:val="20"/>
      </w:rPr>
      <w:fldChar w:fldCharType="begin"/>
    </w:r>
    <w:r w:rsidRPr="00CC70E0">
      <w:rPr>
        <w:rFonts w:eastAsiaTheme="minorEastAsia"/>
        <w:color w:val="5B9BD5" w:themeColor="accent1"/>
        <w:sz w:val="20"/>
        <w:szCs w:val="20"/>
      </w:rPr>
      <w:instrText xml:space="preserve"> PAGE   \* MERGEFORMAT </w:instrText>
    </w:r>
    <w:r w:rsidRPr="00CC70E0">
      <w:rPr>
        <w:rFonts w:eastAsiaTheme="minorEastAsia"/>
        <w:color w:val="5B9BD5" w:themeColor="accent1"/>
        <w:sz w:val="20"/>
        <w:szCs w:val="20"/>
      </w:rPr>
      <w:fldChar w:fldCharType="separate"/>
    </w:r>
    <w:r w:rsidR="00F9620B" w:rsidRPr="00F9620B">
      <w:rPr>
        <w:rFonts w:eastAsiaTheme="minorEastAsia"/>
        <w:b/>
        <w:bCs/>
        <w:noProof/>
        <w:color w:val="5B9BD5" w:themeColor="accent1"/>
        <w:sz w:val="20"/>
        <w:szCs w:val="20"/>
      </w:rPr>
      <w:t>1</w:t>
    </w:r>
    <w:r w:rsidRPr="00CC70E0">
      <w:rPr>
        <w:rFonts w:eastAsiaTheme="minorEastAsia"/>
        <w:b/>
        <w:bCs/>
        <w:noProof/>
        <w:color w:val="5B9BD5" w:themeColor="accent1"/>
        <w:sz w:val="20"/>
        <w:szCs w:val="20"/>
      </w:rPr>
      <w:fldChar w:fldCharType="end"/>
    </w:r>
  </w:p>
  <w:p w:rsidR="00CC70E0" w:rsidRDefault="00CC7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60C" w:rsidRDefault="0020060C" w:rsidP="00CC70E0">
      <w:pPr>
        <w:spacing w:after="0" w:line="240" w:lineRule="auto"/>
      </w:pPr>
      <w:r>
        <w:separator/>
      </w:r>
    </w:p>
  </w:footnote>
  <w:footnote w:type="continuationSeparator" w:id="0">
    <w:p w:rsidR="0020060C" w:rsidRDefault="0020060C" w:rsidP="00CC7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FF2"/>
    <w:multiLevelType w:val="multilevel"/>
    <w:tmpl w:val="39ACD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7032DC"/>
    <w:multiLevelType w:val="hybridMultilevel"/>
    <w:tmpl w:val="1634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A2626"/>
    <w:multiLevelType w:val="hybridMultilevel"/>
    <w:tmpl w:val="162CFAFE"/>
    <w:lvl w:ilvl="0" w:tplc="A6D8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350C5"/>
    <w:multiLevelType w:val="hybridMultilevel"/>
    <w:tmpl w:val="CEC0490C"/>
    <w:lvl w:ilvl="0" w:tplc="44EA39AE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2234C"/>
    <w:multiLevelType w:val="hybridMultilevel"/>
    <w:tmpl w:val="A0B26564"/>
    <w:lvl w:ilvl="0" w:tplc="02586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4F6F11"/>
    <w:multiLevelType w:val="hybridMultilevel"/>
    <w:tmpl w:val="6DDABB9C"/>
    <w:lvl w:ilvl="0" w:tplc="15EE8936">
      <w:start w:val="1"/>
      <w:numFmt w:val="decimal"/>
      <w:pStyle w:val="Heading4"/>
      <w:lvlText w:val="1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A035C"/>
    <w:multiLevelType w:val="hybridMultilevel"/>
    <w:tmpl w:val="0B88CCB6"/>
    <w:lvl w:ilvl="0" w:tplc="0726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643558"/>
    <w:multiLevelType w:val="hybridMultilevel"/>
    <w:tmpl w:val="135E74F2"/>
    <w:lvl w:ilvl="0" w:tplc="60C25B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1780"/>
    <w:multiLevelType w:val="hybridMultilevel"/>
    <w:tmpl w:val="978E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265CB"/>
    <w:multiLevelType w:val="multilevel"/>
    <w:tmpl w:val="DDF6E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3993DD7"/>
    <w:multiLevelType w:val="multilevel"/>
    <w:tmpl w:val="D286EA1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566FA5"/>
    <w:multiLevelType w:val="hybridMultilevel"/>
    <w:tmpl w:val="F318A91A"/>
    <w:lvl w:ilvl="0" w:tplc="C2283274">
      <w:start w:val="1"/>
      <w:numFmt w:val="decimal"/>
      <w:pStyle w:val="Heading3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80FE2"/>
    <w:multiLevelType w:val="hybridMultilevel"/>
    <w:tmpl w:val="276474A8"/>
    <w:lvl w:ilvl="0" w:tplc="2FC4E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73B4B"/>
    <w:multiLevelType w:val="hybridMultilevel"/>
    <w:tmpl w:val="A986EFB6"/>
    <w:lvl w:ilvl="0" w:tplc="53EAB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D632B"/>
    <w:multiLevelType w:val="multilevel"/>
    <w:tmpl w:val="64C69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11"/>
  </w:num>
  <w:num w:numId="10">
    <w:abstractNumId w:val="5"/>
  </w:num>
  <w:num w:numId="11">
    <w:abstractNumId w:val="13"/>
  </w:num>
  <w:num w:numId="12">
    <w:abstractNumId w:val="7"/>
  </w:num>
  <w:num w:numId="13">
    <w:abstractNumId w:val="12"/>
  </w:num>
  <w:num w:numId="14">
    <w:abstractNumId w:val="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87"/>
    <w:rsid w:val="000015C3"/>
    <w:rsid w:val="00027CBD"/>
    <w:rsid w:val="00032D74"/>
    <w:rsid w:val="000400DC"/>
    <w:rsid w:val="00041E1B"/>
    <w:rsid w:val="000544BC"/>
    <w:rsid w:val="00060B7C"/>
    <w:rsid w:val="000624D1"/>
    <w:rsid w:val="00062B1C"/>
    <w:rsid w:val="0007130A"/>
    <w:rsid w:val="000734DC"/>
    <w:rsid w:val="00092C61"/>
    <w:rsid w:val="00096DE7"/>
    <w:rsid w:val="000A1074"/>
    <w:rsid w:val="000B5E72"/>
    <w:rsid w:val="000C3DB3"/>
    <w:rsid w:val="000E0FED"/>
    <w:rsid w:val="000E33FB"/>
    <w:rsid w:val="00107B42"/>
    <w:rsid w:val="00111348"/>
    <w:rsid w:val="00114C4C"/>
    <w:rsid w:val="00121C8A"/>
    <w:rsid w:val="001229FD"/>
    <w:rsid w:val="00123C52"/>
    <w:rsid w:val="00123F60"/>
    <w:rsid w:val="001448D5"/>
    <w:rsid w:val="00150D38"/>
    <w:rsid w:val="00152C79"/>
    <w:rsid w:val="001539A8"/>
    <w:rsid w:val="00155668"/>
    <w:rsid w:val="00170553"/>
    <w:rsid w:val="00172393"/>
    <w:rsid w:val="00174602"/>
    <w:rsid w:val="00177442"/>
    <w:rsid w:val="00185E7E"/>
    <w:rsid w:val="001932A8"/>
    <w:rsid w:val="001B5300"/>
    <w:rsid w:val="001D0C8B"/>
    <w:rsid w:val="001D261C"/>
    <w:rsid w:val="001D3451"/>
    <w:rsid w:val="001E67AA"/>
    <w:rsid w:val="001F4C69"/>
    <w:rsid w:val="001F5C15"/>
    <w:rsid w:val="0020060C"/>
    <w:rsid w:val="0020144A"/>
    <w:rsid w:val="00202EB9"/>
    <w:rsid w:val="00205F71"/>
    <w:rsid w:val="0021740A"/>
    <w:rsid w:val="00230ECE"/>
    <w:rsid w:val="00251349"/>
    <w:rsid w:val="00272727"/>
    <w:rsid w:val="00277972"/>
    <w:rsid w:val="0029270F"/>
    <w:rsid w:val="00295764"/>
    <w:rsid w:val="002A1144"/>
    <w:rsid w:val="002B6EFF"/>
    <w:rsid w:val="002D4A4B"/>
    <w:rsid w:val="002F5341"/>
    <w:rsid w:val="003069A1"/>
    <w:rsid w:val="00311582"/>
    <w:rsid w:val="0034401B"/>
    <w:rsid w:val="00354A01"/>
    <w:rsid w:val="00372636"/>
    <w:rsid w:val="0037378E"/>
    <w:rsid w:val="00375654"/>
    <w:rsid w:val="0039271D"/>
    <w:rsid w:val="00394530"/>
    <w:rsid w:val="003B7CE6"/>
    <w:rsid w:val="003C251C"/>
    <w:rsid w:val="003C3012"/>
    <w:rsid w:val="003C433D"/>
    <w:rsid w:val="003C7256"/>
    <w:rsid w:val="003D31F1"/>
    <w:rsid w:val="003E38A2"/>
    <w:rsid w:val="003E50CA"/>
    <w:rsid w:val="004011CD"/>
    <w:rsid w:val="004222D2"/>
    <w:rsid w:val="00445AE2"/>
    <w:rsid w:val="00466207"/>
    <w:rsid w:val="0047088F"/>
    <w:rsid w:val="004735A3"/>
    <w:rsid w:val="00474048"/>
    <w:rsid w:val="004746C2"/>
    <w:rsid w:val="00476F58"/>
    <w:rsid w:val="00482BB6"/>
    <w:rsid w:val="00482E35"/>
    <w:rsid w:val="00485D5C"/>
    <w:rsid w:val="004A082B"/>
    <w:rsid w:val="004B033C"/>
    <w:rsid w:val="004B537E"/>
    <w:rsid w:val="004C05D0"/>
    <w:rsid w:val="004C07F1"/>
    <w:rsid w:val="004C13F8"/>
    <w:rsid w:val="004D27E5"/>
    <w:rsid w:val="004E0EE5"/>
    <w:rsid w:val="004E5A6E"/>
    <w:rsid w:val="004F2EF2"/>
    <w:rsid w:val="004F717B"/>
    <w:rsid w:val="00512AAD"/>
    <w:rsid w:val="00514DEA"/>
    <w:rsid w:val="00520A38"/>
    <w:rsid w:val="00526105"/>
    <w:rsid w:val="00531C44"/>
    <w:rsid w:val="005361AC"/>
    <w:rsid w:val="005514A5"/>
    <w:rsid w:val="00552440"/>
    <w:rsid w:val="005533AB"/>
    <w:rsid w:val="0056195C"/>
    <w:rsid w:val="00562033"/>
    <w:rsid w:val="0056470D"/>
    <w:rsid w:val="00564ABD"/>
    <w:rsid w:val="005663F2"/>
    <w:rsid w:val="00576793"/>
    <w:rsid w:val="00595956"/>
    <w:rsid w:val="005A571A"/>
    <w:rsid w:val="005B2949"/>
    <w:rsid w:val="005E1516"/>
    <w:rsid w:val="005E21C9"/>
    <w:rsid w:val="005E24B5"/>
    <w:rsid w:val="005F2F77"/>
    <w:rsid w:val="005F70A5"/>
    <w:rsid w:val="00600849"/>
    <w:rsid w:val="00601AA0"/>
    <w:rsid w:val="006119A5"/>
    <w:rsid w:val="00612B82"/>
    <w:rsid w:val="0061487F"/>
    <w:rsid w:val="00614A08"/>
    <w:rsid w:val="00622164"/>
    <w:rsid w:val="006258F6"/>
    <w:rsid w:val="00646773"/>
    <w:rsid w:val="00652BFC"/>
    <w:rsid w:val="00655365"/>
    <w:rsid w:val="00674C00"/>
    <w:rsid w:val="00682192"/>
    <w:rsid w:val="00696A58"/>
    <w:rsid w:val="006B29B9"/>
    <w:rsid w:val="006B70F1"/>
    <w:rsid w:val="006C07A1"/>
    <w:rsid w:val="006C499B"/>
    <w:rsid w:val="006C5A33"/>
    <w:rsid w:val="006E77B2"/>
    <w:rsid w:val="006F1859"/>
    <w:rsid w:val="006F371C"/>
    <w:rsid w:val="00714CE6"/>
    <w:rsid w:val="00731FF0"/>
    <w:rsid w:val="007354F2"/>
    <w:rsid w:val="00735922"/>
    <w:rsid w:val="00742E70"/>
    <w:rsid w:val="00756225"/>
    <w:rsid w:val="007571B6"/>
    <w:rsid w:val="00763D37"/>
    <w:rsid w:val="0076448A"/>
    <w:rsid w:val="007844F0"/>
    <w:rsid w:val="007A1DCC"/>
    <w:rsid w:val="007B114D"/>
    <w:rsid w:val="007B2F1E"/>
    <w:rsid w:val="007B4271"/>
    <w:rsid w:val="007C51FD"/>
    <w:rsid w:val="007D5944"/>
    <w:rsid w:val="007E12EA"/>
    <w:rsid w:val="007E778C"/>
    <w:rsid w:val="007F0878"/>
    <w:rsid w:val="007F3C25"/>
    <w:rsid w:val="007F3C50"/>
    <w:rsid w:val="00800263"/>
    <w:rsid w:val="00803A9C"/>
    <w:rsid w:val="008162BB"/>
    <w:rsid w:val="0082438C"/>
    <w:rsid w:val="008316A2"/>
    <w:rsid w:val="00831788"/>
    <w:rsid w:val="00840104"/>
    <w:rsid w:val="00844D35"/>
    <w:rsid w:val="00846EFB"/>
    <w:rsid w:val="00854995"/>
    <w:rsid w:val="0085734C"/>
    <w:rsid w:val="00857DDB"/>
    <w:rsid w:val="00861FC2"/>
    <w:rsid w:val="00866ED1"/>
    <w:rsid w:val="0087281A"/>
    <w:rsid w:val="00873C18"/>
    <w:rsid w:val="0088363D"/>
    <w:rsid w:val="008849B3"/>
    <w:rsid w:val="00885BF2"/>
    <w:rsid w:val="008951A1"/>
    <w:rsid w:val="00896F55"/>
    <w:rsid w:val="008B1B91"/>
    <w:rsid w:val="008B5939"/>
    <w:rsid w:val="008B6DD3"/>
    <w:rsid w:val="008D4B04"/>
    <w:rsid w:val="008E4597"/>
    <w:rsid w:val="008F3952"/>
    <w:rsid w:val="009170B1"/>
    <w:rsid w:val="00922A00"/>
    <w:rsid w:val="0093673F"/>
    <w:rsid w:val="00942381"/>
    <w:rsid w:val="00954976"/>
    <w:rsid w:val="00955B62"/>
    <w:rsid w:val="00963422"/>
    <w:rsid w:val="009747DD"/>
    <w:rsid w:val="00976B45"/>
    <w:rsid w:val="00980B40"/>
    <w:rsid w:val="00987FA5"/>
    <w:rsid w:val="00995590"/>
    <w:rsid w:val="00995DA9"/>
    <w:rsid w:val="009A5C54"/>
    <w:rsid w:val="009A5D36"/>
    <w:rsid w:val="009B4C03"/>
    <w:rsid w:val="009C1115"/>
    <w:rsid w:val="009C7746"/>
    <w:rsid w:val="009D0692"/>
    <w:rsid w:val="009E190D"/>
    <w:rsid w:val="009F7EAC"/>
    <w:rsid w:val="00A00B0E"/>
    <w:rsid w:val="00A058E8"/>
    <w:rsid w:val="00A07A99"/>
    <w:rsid w:val="00A30A36"/>
    <w:rsid w:val="00A43790"/>
    <w:rsid w:val="00A44D16"/>
    <w:rsid w:val="00A456D6"/>
    <w:rsid w:val="00A708A1"/>
    <w:rsid w:val="00A712C2"/>
    <w:rsid w:val="00A73845"/>
    <w:rsid w:val="00A8348B"/>
    <w:rsid w:val="00AB3BAD"/>
    <w:rsid w:val="00AC00F4"/>
    <w:rsid w:val="00AC6813"/>
    <w:rsid w:val="00AD4552"/>
    <w:rsid w:val="00B05D75"/>
    <w:rsid w:val="00B061EF"/>
    <w:rsid w:val="00B26F40"/>
    <w:rsid w:val="00B36560"/>
    <w:rsid w:val="00B40757"/>
    <w:rsid w:val="00B4384F"/>
    <w:rsid w:val="00B53E23"/>
    <w:rsid w:val="00B54AFA"/>
    <w:rsid w:val="00B5677F"/>
    <w:rsid w:val="00B84E11"/>
    <w:rsid w:val="00B94C9F"/>
    <w:rsid w:val="00BA05CB"/>
    <w:rsid w:val="00BA2CD5"/>
    <w:rsid w:val="00BA65D8"/>
    <w:rsid w:val="00BB0F70"/>
    <w:rsid w:val="00BC2EB1"/>
    <w:rsid w:val="00BF1AA2"/>
    <w:rsid w:val="00C06B88"/>
    <w:rsid w:val="00C1319A"/>
    <w:rsid w:val="00C31F6D"/>
    <w:rsid w:val="00C34D3F"/>
    <w:rsid w:val="00C735A8"/>
    <w:rsid w:val="00C816FF"/>
    <w:rsid w:val="00C97756"/>
    <w:rsid w:val="00CB51BE"/>
    <w:rsid w:val="00CB7334"/>
    <w:rsid w:val="00CC4F42"/>
    <w:rsid w:val="00CC70E0"/>
    <w:rsid w:val="00CD6C74"/>
    <w:rsid w:val="00CF12F8"/>
    <w:rsid w:val="00D10CC8"/>
    <w:rsid w:val="00D23165"/>
    <w:rsid w:val="00D24487"/>
    <w:rsid w:val="00D257E9"/>
    <w:rsid w:val="00D41614"/>
    <w:rsid w:val="00D54D7D"/>
    <w:rsid w:val="00D701C8"/>
    <w:rsid w:val="00D75012"/>
    <w:rsid w:val="00D776EE"/>
    <w:rsid w:val="00D84DAF"/>
    <w:rsid w:val="00D86730"/>
    <w:rsid w:val="00D904AF"/>
    <w:rsid w:val="00D95B39"/>
    <w:rsid w:val="00DC1B1F"/>
    <w:rsid w:val="00DC3024"/>
    <w:rsid w:val="00DC306B"/>
    <w:rsid w:val="00DD1264"/>
    <w:rsid w:val="00DD7B11"/>
    <w:rsid w:val="00DE40A9"/>
    <w:rsid w:val="00DF22D4"/>
    <w:rsid w:val="00DF276C"/>
    <w:rsid w:val="00DF5A93"/>
    <w:rsid w:val="00DF6D2F"/>
    <w:rsid w:val="00DF6EC9"/>
    <w:rsid w:val="00E064E1"/>
    <w:rsid w:val="00E118A9"/>
    <w:rsid w:val="00E20E59"/>
    <w:rsid w:val="00E3731E"/>
    <w:rsid w:val="00E52B76"/>
    <w:rsid w:val="00E578ED"/>
    <w:rsid w:val="00E64E12"/>
    <w:rsid w:val="00E753CF"/>
    <w:rsid w:val="00E844A9"/>
    <w:rsid w:val="00E865A8"/>
    <w:rsid w:val="00ED0D27"/>
    <w:rsid w:val="00ED33BE"/>
    <w:rsid w:val="00F13676"/>
    <w:rsid w:val="00F24B48"/>
    <w:rsid w:val="00F25A81"/>
    <w:rsid w:val="00F27DAA"/>
    <w:rsid w:val="00F33081"/>
    <w:rsid w:val="00F37EAC"/>
    <w:rsid w:val="00F46B30"/>
    <w:rsid w:val="00F46C96"/>
    <w:rsid w:val="00F63FAF"/>
    <w:rsid w:val="00F70D19"/>
    <w:rsid w:val="00F77674"/>
    <w:rsid w:val="00F93484"/>
    <w:rsid w:val="00F9620B"/>
    <w:rsid w:val="00F97AAA"/>
    <w:rsid w:val="00FC32A6"/>
    <w:rsid w:val="00FF24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7E40"/>
  <w15:chartTrackingRefBased/>
  <w15:docId w15:val="{E55FB0B9-F852-4B6D-99B7-75193582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460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0E0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caps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E0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70F"/>
    <w:pPr>
      <w:keepNext/>
      <w:keepLines/>
      <w:numPr>
        <w:numId w:val="7"/>
      </w:numPr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06B"/>
    <w:pPr>
      <w:keepNext/>
      <w:keepLines/>
      <w:numPr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E0"/>
  </w:style>
  <w:style w:type="paragraph" w:styleId="Footer">
    <w:name w:val="footer"/>
    <w:basedOn w:val="Normal"/>
    <w:link w:val="FooterChar"/>
    <w:uiPriority w:val="99"/>
    <w:unhideWhenUsed/>
    <w:rsid w:val="00CC7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E0"/>
  </w:style>
  <w:style w:type="character" w:customStyle="1" w:styleId="Heading1Char">
    <w:name w:val="Heading 1 Char"/>
    <w:basedOn w:val="DefaultParagraphFont"/>
    <w:link w:val="Heading1"/>
    <w:uiPriority w:val="9"/>
    <w:rsid w:val="00CC70E0"/>
    <w:rPr>
      <w:rFonts w:ascii="Times New Roman" w:eastAsiaTheme="majorEastAsia" w:hAnsi="Times New Roman" w:cstheme="majorBidi"/>
      <w:caps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0E0"/>
    <w:rPr>
      <w:rFonts w:ascii="Times New Roman" w:eastAsiaTheme="majorEastAsia" w:hAnsi="Times New Roman" w:cstheme="majorBidi"/>
      <w:color w:val="2E74B5" w:themeColor="accent1" w:themeShade="BF"/>
      <w:sz w:val="48"/>
      <w:szCs w:val="26"/>
    </w:rPr>
  </w:style>
  <w:style w:type="paragraph" w:styleId="ListParagraph">
    <w:name w:val="List Paragraph"/>
    <w:basedOn w:val="Normal"/>
    <w:uiPriority w:val="34"/>
    <w:qFormat/>
    <w:rsid w:val="00CC70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38A2"/>
    <w:pPr>
      <w:numPr>
        <w:numId w:val="0"/>
      </w:numPr>
      <w:outlineLvl w:val="9"/>
    </w:pPr>
    <w:rPr>
      <w:rFonts w:asciiTheme="majorHAnsi" w:hAnsiTheme="majorHAnsi"/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E38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38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38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270F"/>
    <w:rPr>
      <w:rFonts w:ascii="Times New Roman" w:eastAsiaTheme="majorEastAsia" w:hAnsi="Times New Roman" w:cstheme="majorBidi"/>
      <w:sz w:val="32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D0C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C306B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742E70"/>
    <w:pPr>
      <w:spacing w:after="100"/>
      <w:ind w:left="560"/>
    </w:pPr>
  </w:style>
  <w:style w:type="table" w:styleId="TableGrid">
    <w:name w:val="Table Grid"/>
    <w:basedOn w:val="TableNormal"/>
    <w:uiPriority w:val="39"/>
    <w:rsid w:val="0014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9BA7C-EC81-49B1-B2EB-B20B74EC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12384</TotalTime>
  <Pages>1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Laavanya Nagarajan</dc:creator>
  <cp:keywords/>
  <dc:description/>
  <cp:lastModifiedBy>Laavanya Nagarajan</cp:lastModifiedBy>
  <cp:revision>228</cp:revision>
  <dcterms:created xsi:type="dcterms:W3CDTF">2016-11-12T18:15:00Z</dcterms:created>
  <dcterms:modified xsi:type="dcterms:W3CDTF">2016-12-05T03:52:00Z</dcterms:modified>
</cp:coreProperties>
</file>