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jc w:val="center"/>
      </w:pPr>
      <w:r>
        <w:t xml:space="preserve">PCB </w:t>
      </w:r>
      <w:r>
        <w:rPr>
          <w:rFonts w:hint="eastAsia"/>
        </w:rPr>
        <w:t>CANBUS通讯规约</w:t>
      </w:r>
    </w:p>
    <w:p>
      <w:pPr>
        <w:jc w:val="center"/>
      </w:pPr>
      <w:r>
        <w:t>PCB CANBUS protocol</w:t>
      </w:r>
    </w:p>
    <w:p>
      <w:pPr>
        <w:pStyle w:val="9"/>
        <w:numPr>
          <w:ilvl w:val="0"/>
          <w:numId w:val="1"/>
        </w:numPr>
        <w:ind w:firstLineChars="0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 xml:space="preserve">物理接口 </w:t>
      </w:r>
      <w:r>
        <w:rPr>
          <w:b/>
          <w:sz w:val="24"/>
          <w:szCs w:val="24"/>
        </w:rPr>
        <w:t xml:space="preserve">  </w:t>
      </w:r>
      <w:bookmarkStart w:id="0" w:name="OLE_LINK1"/>
      <w:bookmarkStart w:id="1" w:name="OLE_LINK2"/>
      <w:r>
        <w:rPr>
          <w:b/>
          <w:sz w:val="24"/>
          <w:szCs w:val="24"/>
        </w:rPr>
        <w:t xml:space="preserve">Physics </w:t>
      </w:r>
      <w:bookmarkEnd w:id="0"/>
      <w:bookmarkEnd w:id="1"/>
      <w:r>
        <w:rPr>
          <w:b/>
          <w:sz w:val="24"/>
          <w:szCs w:val="24"/>
        </w:rPr>
        <w:t>port</w:t>
      </w:r>
    </w:p>
    <w:p>
      <w:pPr>
        <w:pStyle w:val="9"/>
        <w:ind w:left="360" w:firstLine="0" w:firstLineChars="0"/>
      </w:pPr>
      <w:r>
        <w:rPr>
          <w:rFonts w:hint="eastAsia"/>
        </w:rPr>
        <w:t>采用波特率可定义，默认500K，11位标准标识符（ID），为CAN2.0B内盒，采用查询机制，即主机端发送指令，保护板才会响应对应信息，主机发送对应标识符</w:t>
      </w:r>
      <w:r>
        <w:rPr>
          <w:rFonts w:hint="eastAsia"/>
          <w:b/>
          <w:u w:val="single"/>
        </w:rPr>
        <w:t>数据帧</w:t>
      </w:r>
      <w:r>
        <w:rPr>
          <w:rFonts w:hint="eastAsia"/>
        </w:rPr>
        <w:t>指令，保护板根据标识符响应对应</w:t>
      </w:r>
      <w:r>
        <w:rPr>
          <w:rFonts w:hint="eastAsia"/>
          <w:b/>
          <w:u w:val="single"/>
        </w:rPr>
        <w:t>数据帧</w:t>
      </w:r>
      <w:r>
        <w:rPr>
          <w:rFonts w:hint="eastAsia"/>
        </w:rPr>
        <w:t>数据，主机发送数据帧可带任意数据，推荐带1个长度的0X5A；例如：主机发送CAN_ID = 0X100,data 0x5A;BMS会响应对应数据.</w:t>
      </w:r>
    </w:p>
    <w:p>
      <w:pPr>
        <w:pStyle w:val="9"/>
        <w:ind w:left="360" w:firstLine="0" w:firstLineChars="0"/>
      </w:pPr>
      <w:r>
        <w:rPr>
          <w:rFonts w:hint="eastAsia"/>
        </w:rPr>
        <w:t>例如：主机发送：</w:t>
      </w:r>
      <w:r>
        <w:t>ID= 0X100 ,DLC = 0</w:t>
      </w:r>
      <w:r>
        <w:rPr>
          <w:rFonts w:hint="eastAsia"/>
        </w:rPr>
        <w:t>或者任意数据</w:t>
      </w:r>
    </w:p>
    <w:p>
      <w:pPr>
        <w:pStyle w:val="9"/>
        <w:ind w:left="360" w:firstLine="0" w:firstLineChars="0"/>
        <w:rPr>
          <w:rFonts w:hint="eastAsia"/>
        </w:rPr>
      </w:pPr>
      <w:r>
        <w:rPr>
          <w:rFonts w:hint="eastAsia"/>
        </w:rPr>
        <w:t xml:space="preserve"> </w:t>
      </w:r>
      <w:r>
        <w:t xml:space="preserve">     BMS</w:t>
      </w:r>
      <w:r>
        <w:rPr>
          <w:rFonts w:hint="eastAsia"/>
        </w:rPr>
        <w:t>回复：</w:t>
      </w:r>
      <w:r>
        <w:t xml:space="preserve">ID= 0X100 DLC = 8; </w:t>
      </w:r>
      <w:r>
        <w:rPr>
          <w:rFonts w:hint="eastAsia"/>
        </w:rPr>
        <w:t>data</w:t>
      </w:r>
      <w:r>
        <w:t>: xx xx xx xx xx xx xx xx</w:t>
      </w:r>
    </w:p>
    <w:p>
      <w:pPr>
        <w:pStyle w:val="9"/>
        <w:ind w:left="360" w:firstLine="0" w:firstLineChars="0"/>
      </w:pPr>
      <w:r>
        <w:t>The baud rate is definable, the default is 500K, 11-bit standard identifier (ID) for CAN2.0b inner box. The host sends the instructions</w:t>
      </w:r>
    </w:p>
    <w:p>
      <w:pPr>
        <w:pStyle w:val="9"/>
        <w:ind w:left="360" w:firstLine="0" w:firstLineChars="0"/>
        <w:rPr>
          <w:b/>
          <w:u w:val="single"/>
        </w:rPr>
      </w:pPr>
    </w:p>
    <w:p>
      <w:pPr>
        <w:pStyle w:val="9"/>
        <w:ind w:left="360" w:firstLine="0" w:firstLineChars="0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标识符说明</w:t>
      </w:r>
    </w:p>
    <w:p>
      <w:pPr>
        <w:pStyle w:val="9"/>
        <w:ind w:left="360" w:firstLine="0" w:firstLineChars="0"/>
        <w:rPr>
          <w:b/>
          <w:szCs w:val="21"/>
        </w:rPr>
      </w:pPr>
      <w:r>
        <w:rPr>
          <w:rFonts w:hint="eastAsia"/>
          <w:b/>
          <w:szCs w:val="21"/>
        </w:rPr>
        <w:t>指的是BMS响应数据说明,校验采用CRC-16来做校验，具体校验方式见校验说明，所有的传送字节都是高字节在前，低字节在后。</w:t>
      </w:r>
    </w:p>
    <w:tbl>
      <w:tblPr>
        <w:tblStyle w:val="6"/>
        <w:tblW w:w="9498" w:type="dxa"/>
        <w:tblInd w:w="-45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1701"/>
        <w:gridCol w:w="1134"/>
        <w:gridCol w:w="552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38" w:hRule="atLeast"/>
        </w:trPr>
        <w:tc>
          <w:tcPr>
            <w:tcW w:w="1134" w:type="dxa"/>
            <w:tcBorders>
              <w:bottom w:val="single" w:color="auto" w:sz="4" w:space="0"/>
            </w:tcBorders>
            <w:shd w:val="clear" w:color="auto" w:fill="00B050"/>
            <w:vAlign w:val="center"/>
          </w:tcPr>
          <w:p>
            <w:pPr>
              <w:jc w:val="center"/>
              <w:rPr>
                <w:color w:val="FFFFFF"/>
                <w:szCs w:val="18"/>
                <w14:shadow w14:blurRad="63500" w14:dist="0" w14:dir="3600000" w14:sx="100000" w14:sy="100000" w14:kx="0" w14:ky="0" w14:algn="tl">
                  <w14:srgbClr w14:val="000000">
                    <w14:alpha w14:val="30000"/>
                  </w14:srgbClr>
                </w14:shadow>
                <w14:textOutline w14:w="9207" w14:cap="flat" w14:cmpd="sng" w14:algn="ctr">
                  <w14:solidFill>
                    <w14:srgbClr w14:val="FFFFFF"/>
                  </w14:solidFill>
                  <w14:prstDash w14:val="solid"/>
                  <w14:round/>
                </w14:textOutline>
              </w:rPr>
            </w:pPr>
            <w:r>
              <w:rPr>
                <w:rFonts w:hint="eastAsia"/>
                <w:color w:val="FFFFFF"/>
                <w:szCs w:val="18"/>
                <w14:shadow w14:blurRad="63500" w14:dist="0" w14:dir="3600000" w14:sx="100000" w14:sy="100000" w14:kx="0" w14:ky="0" w14:algn="tl">
                  <w14:srgbClr w14:val="000000">
                    <w14:alpha w14:val="30000"/>
                  </w14:srgbClr>
                </w14:shadow>
                <w14:textOutline w14:w="9207" w14:cap="flat" w14:cmpd="sng" w14:algn="ctr">
                  <w14:solidFill>
                    <w14:srgbClr w14:val="FFFFFF"/>
                  </w14:solidFill>
                  <w14:prstDash w14:val="solid"/>
                  <w14:round/>
                </w14:textOutline>
              </w:rPr>
              <w:t>标识符</w:t>
            </w:r>
          </w:p>
        </w:tc>
        <w:tc>
          <w:tcPr>
            <w:tcW w:w="1701" w:type="dxa"/>
            <w:tcBorders>
              <w:bottom w:val="single" w:color="auto" w:sz="4" w:space="0"/>
            </w:tcBorders>
            <w:shd w:val="clear" w:color="auto" w:fill="00B050"/>
            <w:vAlign w:val="center"/>
          </w:tcPr>
          <w:p>
            <w:pPr>
              <w:jc w:val="center"/>
              <w:rPr>
                <w:color w:val="FFFFFF"/>
                <w:szCs w:val="18"/>
                <w14:shadow w14:blurRad="63500" w14:dist="0" w14:dir="3600000" w14:sx="100000" w14:sy="100000" w14:kx="0" w14:ky="0" w14:algn="tl">
                  <w14:srgbClr w14:val="000000">
                    <w14:alpha w14:val="30000"/>
                  </w14:srgbClr>
                </w14:shadow>
                <w14:textOutline w14:w="9207" w14:cap="flat" w14:cmpd="sng" w14:algn="ctr">
                  <w14:solidFill>
                    <w14:srgbClr w14:val="FFFFFF"/>
                  </w14:solidFill>
                  <w14:prstDash w14:val="solid"/>
                  <w14:round/>
                </w14:textOutline>
              </w:rPr>
            </w:pPr>
            <w:r>
              <w:rPr>
                <w:rFonts w:hint="eastAsia"/>
                <w:color w:val="FFFFFF"/>
                <w:szCs w:val="18"/>
                <w14:shadow w14:blurRad="63500" w14:dist="0" w14:dir="3600000" w14:sx="100000" w14:sy="100000" w14:kx="0" w14:ky="0" w14:algn="tl">
                  <w14:srgbClr w14:val="000000">
                    <w14:alpha w14:val="30000"/>
                  </w14:srgbClr>
                </w14:shadow>
                <w14:textOutline w14:w="9207" w14:cap="flat" w14:cmpd="sng" w14:algn="ctr">
                  <w14:solidFill>
                    <w14:srgbClr w14:val="FFFFFF"/>
                  </w14:solidFill>
                  <w14:prstDash w14:val="solid"/>
                  <w14:round/>
                </w14:textOutline>
              </w:rPr>
              <w:t>内容</w:t>
            </w:r>
          </w:p>
        </w:tc>
        <w:tc>
          <w:tcPr>
            <w:tcW w:w="1134" w:type="dxa"/>
            <w:tcBorders>
              <w:bottom w:val="single" w:color="auto" w:sz="4" w:space="0"/>
            </w:tcBorders>
            <w:shd w:val="clear" w:color="auto" w:fill="00B050"/>
            <w:vAlign w:val="center"/>
          </w:tcPr>
          <w:p>
            <w:pPr>
              <w:jc w:val="center"/>
              <w:rPr>
                <w:color w:val="FFFFFF"/>
                <w:szCs w:val="18"/>
                <w14:shadow w14:blurRad="63500" w14:dist="0" w14:dir="3600000" w14:sx="100000" w14:sy="100000" w14:kx="0" w14:ky="0" w14:algn="tl">
                  <w14:srgbClr w14:val="000000">
                    <w14:alpha w14:val="30000"/>
                  </w14:srgbClr>
                </w14:shadow>
                <w14:textOutline w14:w="9207" w14:cap="flat" w14:cmpd="sng" w14:algn="ctr">
                  <w14:solidFill>
                    <w14:srgbClr w14:val="FFFFFF"/>
                  </w14:solidFill>
                  <w14:prstDash w14:val="solid"/>
                  <w14:round/>
                </w14:textOutline>
              </w:rPr>
            </w:pPr>
            <w:r>
              <w:rPr>
                <w:rFonts w:hint="eastAsia"/>
                <w:color w:val="FFFFFF"/>
                <w:szCs w:val="18"/>
                <w14:shadow w14:blurRad="63500" w14:dist="0" w14:dir="3600000" w14:sx="100000" w14:sy="100000" w14:kx="0" w14:ky="0" w14:algn="tl">
                  <w14:srgbClr w14:val="000000">
                    <w14:alpha w14:val="30000"/>
                  </w14:srgbClr>
                </w14:shadow>
                <w14:textOutline w14:w="9207" w14:cap="flat" w14:cmpd="sng" w14:algn="ctr">
                  <w14:solidFill>
                    <w14:srgbClr w14:val="FFFFFF"/>
                  </w14:solidFill>
                  <w14:prstDash w14:val="solid"/>
                  <w14:round/>
                </w14:textOutline>
              </w:rPr>
              <w:t>数据长度</w:t>
            </w:r>
          </w:p>
        </w:tc>
        <w:tc>
          <w:tcPr>
            <w:tcW w:w="5529" w:type="dxa"/>
            <w:tcBorders>
              <w:bottom w:val="single" w:color="auto" w:sz="4" w:space="0"/>
            </w:tcBorders>
            <w:shd w:val="clear" w:color="auto" w:fill="00B050"/>
            <w:vAlign w:val="center"/>
          </w:tcPr>
          <w:p>
            <w:pPr>
              <w:jc w:val="center"/>
              <w:rPr>
                <w:color w:val="FFFFFF"/>
                <w:szCs w:val="18"/>
                <w14:shadow w14:blurRad="63500" w14:dist="0" w14:dir="3600000" w14:sx="100000" w14:sy="100000" w14:kx="0" w14:ky="0" w14:algn="tl">
                  <w14:srgbClr w14:val="000000">
                    <w14:alpha w14:val="30000"/>
                  </w14:srgbClr>
                </w14:shadow>
                <w14:textOutline w14:w="9207" w14:cap="flat" w14:cmpd="sng" w14:algn="ctr">
                  <w14:solidFill>
                    <w14:srgbClr w14:val="FFFFFF"/>
                  </w14:solidFill>
                  <w14:prstDash w14:val="solid"/>
                  <w14:round/>
                </w14:textOutline>
              </w:rPr>
            </w:pPr>
            <w:r>
              <w:rPr>
                <w:rFonts w:hint="eastAsia"/>
                <w:color w:val="FFFFFF"/>
                <w:szCs w:val="18"/>
                <w14:shadow w14:blurRad="63500" w14:dist="0" w14:dir="3600000" w14:sx="100000" w14:sy="100000" w14:kx="0" w14:ky="0" w14:algn="tl">
                  <w14:srgbClr w14:val="000000">
                    <w14:alpha w14:val="30000"/>
                  </w14:srgbClr>
                </w14:shadow>
                <w14:textOutline w14:w="9207" w14:cap="flat" w14:cmpd="sng" w14:algn="ctr">
                  <w14:solidFill>
                    <w14:srgbClr w14:val="FFFFFF"/>
                  </w14:solidFill>
                  <w14:prstDash w14:val="solid"/>
                  <w14:round/>
                </w14:textOutline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3" w:hRule="atLeast"/>
        </w:trPr>
        <w:tc>
          <w:tcPr>
            <w:tcW w:w="1134" w:type="dxa"/>
            <w:vMerge w:val="restart"/>
            <w:shd w:val="clear" w:color="auto" w:fill="92D050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0x100</w:t>
            </w:r>
          </w:p>
        </w:tc>
        <w:tc>
          <w:tcPr>
            <w:tcW w:w="1701" w:type="dxa"/>
            <w:vMerge w:val="restart"/>
            <w:shd w:val="clear" w:color="auto" w:fill="92D050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总电压、电流、剩余容量</w:t>
            </w:r>
          </w:p>
        </w:tc>
        <w:tc>
          <w:tcPr>
            <w:tcW w:w="1134" w:type="dxa"/>
            <w:vMerge w:val="restart"/>
            <w:shd w:val="clear" w:color="auto" w:fill="92D050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6+2BYTE的校验</w:t>
            </w:r>
          </w:p>
        </w:tc>
        <w:tc>
          <w:tcPr>
            <w:tcW w:w="5529" w:type="dxa"/>
            <w:shd w:val="clear" w:color="auto" w:fill="92D050"/>
          </w:tcPr>
          <w:p>
            <w:pPr>
              <w:jc w:val="left"/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BYTE0~1为总电压，无符号型，高位字节在前，单位为10mV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5" w:hRule="atLeast"/>
        </w:trPr>
        <w:tc>
          <w:tcPr>
            <w:tcW w:w="1134" w:type="dxa"/>
            <w:vMerge w:val="continue"/>
            <w:shd w:val="clear" w:color="auto" w:fill="92D050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701" w:type="dxa"/>
            <w:vMerge w:val="continue"/>
            <w:shd w:val="clear" w:color="auto" w:fill="92D050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34" w:type="dxa"/>
            <w:vMerge w:val="continue"/>
            <w:shd w:val="clear" w:color="auto" w:fill="92D050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529" w:type="dxa"/>
            <w:shd w:val="clear" w:color="auto" w:fill="92D050"/>
          </w:tcPr>
          <w:p>
            <w:p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highlight w:val="yellow"/>
                <w14:textFill>
                  <w14:solidFill>
                    <w14:schemeClr w14:val="tx1"/>
                  </w14:solidFill>
                </w14:textFill>
              </w:rPr>
              <w:t>BYTE2~3为电流，符号型，单位为10mA，充电为正，放电为负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7" w:hRule="atLeast"/>
        </w:trPr>
        <w:tc>
          <w:tcPr>
            <w:tcW w:w="1134" w:type="dxa"/>
            <w:vMerge w:val="continue"/>
            <w:shd w:val="clear" w:color="auto" w:fill="92D050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701" w:type="dxa"/>
            <w:vMerge w:val="continue"/>
            <w:shd w:val="clear" w:color="auto" w:fill="92D050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34" w:type="dxa"/>
            <w:vMerge w:val="continue"/>
            <w:shd w:val="clear" w:color="auto" w:fill="92D050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529" w:type="dxa"/>
            <w:shd w:val="clear" w:color="auto" w:fill="92D050"/>
          </w:tcPr>
          <w:p>
            <w:pPr>
              <w:jc w:val="left"/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BYTE4~5为剩余容量，无符号型，单位为10mAh。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3" w:hRule="atLeast"/>
        </w:trPr>
        <w:tc>
          <w:tcPr>
            <w:tcW w:w="1134" w:type="dxa"/>
            <w:vMerge w:val="continue"/>
            <w:shd w:val="clear" w:color="auto" w:fill="92D050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701" w:type="dxa"/>
            <w:vMerge w:val="continue"/>
            <w:shd w:val="clear" w:color="auto" w:fill="92D050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34" w:type="dxa"/>
            <w:vMerge w:val="continue"/>
            <w:shd w:val="clear" w:color="auto" w:fill="92D050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529" w:type="dxa"/>
            <w:tcBorders>
              <w:bottom w:val="single" w:color="auto" w:sz="4" w:space="0"/>
            </w:tcBorders>
            <w:shd w:val="clear" w:color="auto" w:fill="92D050"/>
          </w:tcPr>
          <w:p>
            <w:pPr>
              <w:jc w:val="left"/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BYTE6~7为CRC_16校验值，为BYTE0~BYTE5的CRC-16校验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1" w:hRule="atLeast"/>
        </w:trPr>
        <w:tc>
          <w:tcPr>
            <w:tcW w:w="1134" w:type="dxa"/>
            <w:vMerge w:val="restart"/>
            <w:shd w:val="clear" w:color="auto" w:fill="00B0F0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0x101</w:t>
            </w:r>
          </w:p>
        </w:tc>
        <w:tc>
          <w:tcPr>
            <w:tcW w:w="1701" w:type="dxa"/>
            <w:vMerge w:val="restart"/>
            <w:shd w:val="clear" w:color="auto" w:fill="00B0F0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充满容量、循环次数、RSOC、</w:t>
            </w:r>
          </w:p>
        </w:tc>
        <w:tc>
          <w:tcPr>
            <w:tcW w:w="1134" w:type="dxa"/>
            <w:vMerge w:val="restart"/>
            <w:shd w:val="clear" w:color="auto" w:fill="00B0F0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6+2BYTE的校验</w:t>
            </w:r>
          </w:p>
        </w:tc>
        <w:tc>
          <w:tcPr>
            <w:tcW w:w="5529" w:type="dxa"/>
            <w:shd w:val="clear" w:color="auto" w:fill="00B0F0"/>
          </w:tcPr>
          <w:p>
            <w:pPr>
              <w:jc w:val="left"/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BYTE0~1为充满容量，无符号型，高位字节在前，单位为10mAh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0" w:hRule="atLeast"/>
        </w:trPr>
        <w:tc>
          <w:tcPr>
            <w:tcW w:w="1134" w:type="dxa"/>
            <w:vMerge w:val="continue"/>
            <w:shd w:val="clear" w:color="auto" w:fill="00B0F0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701" w:type="dxa"/>
            <w:vMerge w:val="continue"/>
            <w:shd w:val="clear" w:color="auto" w:fill="00B0F0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34" w:type="dxa"/>
            <w:vMerge w:val="continue"/>
            <w:shd w:val="clear" w:color="auto" w:fill="00B0F0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529" w:type="dxa"/>
            <w:shd w:val="clear" w:color="auto" w:fill="00B0F0"/>
          </w:tcPr>
          <w:p>
            <w:p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BYTE2~3为放电循环次数无，符号型，单位为1次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5" w:hRule="atLeast"/>
        </w:trPr>
        <w:tc>
          <w:tcPr>
            <w:tcW w:w="1134" w:type="dxa"/>
            <w:vMerge w:val="continue"/>
            <w:shd w:val="clear" w:color="auto" w:fill="00B0F0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701" w:type="dxa"/>
            <w:vMerge w:val="continue"/>
            <w:shd w:val="clear" w:color="auto" w:fill="00B0F0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34" w:type="dxa"/>
            <w:vMerge w:val="continue"/>
            <w:shd w:val="clear" w:color="auto" w:fill="00B0F0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529" w:type="dxa"/>
            <w:shd w:val="clear" w:color="auto" w:fill="00B0F0"/>
          </w:tcPr>
          <w:p>
            <w:pPr>
              <w:jc w:val="left"/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BYTE4~5为剩余容量百分百（RSOC），无符号型，单位为%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5" w:hRule="atLeast"/>
        </w:trPr>
        <w:tc>
          <w:tcPr>
            <w:tcW w:w="1134" w:type="dxa"/>
            <w:vMerge w:val="continue"/>
            <w:tcBorders>
              <w:bottom w:val="single" w:color="auto" w:sz="4" w:space="0"/>
            </w:tcBorders>
            <w:shd w:val="clear" w:color="auto" w:fill="00B0F0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701" w:type="dxa"/>
            <w:vMerge w:val="continue"/>
            <w:tcBorders>
              <w:bottom w:val="single" w:color="auto" w:sz="4" w:space="0"/>
            </w:tcBorders>
            <w:shd w:val="clear" w:color="auto" w:fill="00B0F0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34" w:type="dxa"/>
            <w:vMerge w:val="continue"/>
            <w:tcBorders>
              <w:bottom w:val="single" w:color="auto" w:sz="4" w:space="0"/>
            </w:tcBorders>
            <w:shd w:val="clear" w:color="auto" w:fill="00B0F0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529" w:type="dxa"/>
            <w:tcBorders>
              <w:bottom w:val="single" w:color="auto" w:sz="4" w:space="0"/>
            </w:tcBorders>
            <w:shd w:val="clear" w:color="auto" w:fill="00B0F0"/>
          </w:tcPr>
          <w:p>
            <w:pPr>
              <w:jc w:val="left"/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BYTE6~7为CRC_16校验值，为BYTE0~BYTE5的CRC-16校验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3" w:hRule="atLeast"/>
        </w:trPr>
        <w:tc>
          <w:tcPr>
            <w:tcW w:w="1134" w:type="dxa"/>
            <w:vMerge w:val="restart"/>
            <w:shd w:val="clear" w:color="auto" w:fill="92D050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0x102</w:t>
            </w:r>
          </w:p>
        </w:tc>
        <w:tc>
          <w:tcPr>
            <w:tcW w:w="1701" w:type="dxa"/>
            <w:vMerge w:val="restart"/>
            <w:shd w:val="clear" w:color="auto" w:fill="92D050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均衡状态低字节、均衡状态高字节、保护状态、</w:t>
            </w:r>
          </w:p>
        </w:tc>
        <w:tc>
          <w:tcPr>
            <w:tcW w:w="1134" w:type="dxa"/>
            <w:vMerge w:val="restart"/>
            <w:shd w:val="clear" w:color="auto" w:fill="92D050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6+2BYTE的校验</w:t>
            </w:r>
          </w:p>
        </w:tc>
        <w:tc>
          <w:tcPr>
            <w:tcW w:w="5529" w:type="dxa"/>
            <w:shd w:val="clear" w:color="auto" w:fill="92D050"/>
          </w:tcPr>
          <w:p>
            <w:pPr>
              <w:jc w:val="left"/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BYTE0~1为cell1~cell16的均衡状态标志，1为开启，0为未开启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5" w:hRule="atLeast"/>
        </w:trPr>
        <w:tc>
          <w:tcPr>
            <w:tcW w:w="1134" w:type="dxa"/>
            <w:vMerge w:val="continue"/>
            <w:shd w:val="clear" w:color="auto" w:fill="92D050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701" w:type="dxa"/>
            <w:vMerge w:val="continue"/>
            <w:shd w:val="clear" w:color="auto" w:fill="92D050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34" w:type="dxa"/>
            <w:vMerge w:val="continue"/>
            <w:shd w:val="clear" w:color="auto" w:fill="92D050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529" w:type="dxa"/>
            <w:shd w:val="clear" w:color="auto" w:fill="92D050"/>
          </w:tcPr>
          <w:p>
            <w:p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BYTE2~3为cell17~cell33均衡状态标志，1为开启，0为未开启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0" w:hRule="atLeast"/>
        </w:trPr>
        <w:tc>
          <w:tcPr>
            <w:tcW w:w="1134" w:type="dxa"/>
            <w:vMerge w:val="continue"/>
            <w:shd w:val="clear" w:color="auto" w:fill="92D050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701" w:type="dxa"/>
            <w:vMerge w:val="continue"/>
            <w:shd w:val="clear" w:color="auto" w:fill="92D050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34" w:type="dxa"/>
            <w:vMerge w:val="continue"/>
            <w:shd w:val="clear" w:color="auto" w:fill="92D050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529" w:type="dxa"/>
            <w:shd w:val="clear" w:color="auto" w:fill="92D050"/>
          </w:tcPr>
          <w:p>
            <w:pPr>
              <w:jc w:val="left"/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BYTE4~5为保护标志，具体见</w:t>
            </w:r>
            <w:r>
              <w:rPr>
                <w:rFonts w:hint="eastAsia"/>
                <w:color w:val="000000" w:themeColor="text1"/>
                <w:sz w:val="18"/>
                <w:szCs w:val="18"/>
                <w:highlight w:val="yellow"/>
                <w14:textFill>
                  <w14:solidFill>
                    <w14:schemeClr w14:val="tx1"/>
                  </w14:solidFill>
                </w14:textFill>
              </w:rPr>
              <w:t>注1</w:t>
            </w:r>
            <w:r>
              <w:rPr>
                <w:rFonts w:hint="eastAsia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0" w:hRule="atLeast"/>
        </w:trPr>
        <w:tc>
          <w:tcPr>
            <w:tcW w:w="1134" w:type="dxa"/>
            <w:vMerge w:val="continue"/>
            <w:tcBorders>
              <w:bottom w:val="single" w:color="auto" w:sz="4" w:space="0"/>
            </w:tcBorders>
            <w:shd w:val="clear" w:color="auto" w:fill="92D050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701" w:type="dxa"/>
            <w:vMerge w:val="continue"/>
            <w:tcBorders>
              <w:bottom w:val="single" w:color="auto" w:sz="4" w:space="0"/>
            </w:tcBorders>
            <w:shd w:val="clear" w:color="auto" w:fill="92D050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34" w:type="dxa"/>
            <w:vMerge w:val="continue"/>
            <w:tcBorders>
              <w:bottom w:val="single" w:color="auto" w:sz="4" w:space="0"/>
            </w:tcBorders>
            <w:shd w:val="clear" w:color="auto" w:fill="92D050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529" w:type="dxa"/>
            <w:tcBorders>
              <w:bottom w:val="single" w:color="auto" w:sz="4" w:space="0"/>
            </w:tcBorders>
            <w:shd w:val="clear" w:color="auto" w:fill="92D050"/>
          </w:tcPr>
          <w:p>
            <w:pPr>
              <w:jc w:val="left"/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BYTE6~7为CRC_16校验值，为BYTE0~BYTE5的CRC-16校验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0" w:hRule="atLeast"/>
        </w:trPr>
        <w:tc>
          <w:tcPr>
            <w:tcW w:w="1134" w:type="dxa"/>
            <w:vMerge w:val="restart"/>
            <w:shd w:val="clear" w:color="auto" w:fill="00B0F0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0x103</w:t>
            </w:r>
          </w:p>
        </w:tc>
        <w:tc>
          <w:tcPr>
            <w:tcW w:w="1701" w:type="dxa"/>
            <w:vMerge w:val="restart"/>
            <w:shd w:val="clear" w:color="auto" w:fill="00B0F0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FET控制状态、生产日期、软件版本</w:t>
            </w:r>
          </w:p>
        </w:tc>
        <w:tc>
          <w:tcPr>
            <w:tcW w:w="1134" w:type="dxa"/>
            <w:vMerge w:val="restart"/>
            <w:shd w:val="clear" w:color="auto" w:fill="00B0F0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6+2BYTE的校验</w:t>
            </w:r>
          </w:p>
        </w:tc>
        <w:tc>
          <w:tcPr>
            <w:tcW w:w="5529" w:type="dxa"/>
            <w:shd w:val="clear" w:color="auto" w:fill="00B0F0"/>
          </w:tcPr>
          <w:p>
            <w:pPr>
              <w:jc w:val="left"/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BYTE0~1为MOS管状态标志字，具体见</w:t>
            </w:r>
            <w:r>
              <w:rPr>
                <w:rFonts w:hint="eastAsia"/>
                <w:color w:val="000000" w:themeColor="text1"/>
                <w:sz w:val="18"/>
                <w:szCs w:val="18"/>
                <w:highlight w:val="yellow"/>
                <w14:textFill>
                  <w14:solidFill>
                    <w14:schemeClr w14:val="tx1"/>
                  </w14:solidFill>
                </w14:textFill>
              </w:rPr>
              <w:t>注2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8" w:hRule="atLeast"/>
        </w:trPr>
        <w:tc>
          <w:tcPr>
            <w:tcW w:w="1134" w:type="dxa"/>
            <w:vMerge w:val="continue"/>
            <w:shd w:val="clear" w:color="auto" w:fill="00B0F0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701" w:type="dxa"/>
            <w:vMerge w:val="continue"/>
            <w:shd w:val="clear" w:color="auto" w:fill="00B0F0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34" w:type="dxa"/>
            <w:vMerge w:val="continue"/>
            <w:shd w:val="clear" w:color="auto" w:fill="00B0F0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529" w:type="dxa"/>
            <w:shd w:val="clear" w:color="auto" w:fill="00B0F0"/>
          </w:tcPr>
          <w:p>
            <w:p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BYTE2~3为生产日期，具体见</w:t>
            </w:r>
            <w:r>
              <w:rPr>
                <w:rFonts w:hint="eastAsia"/>
                <w:color w:val="000000" w:themeColor="text1"/>
                <w:sz w:val="18"/>
                <w:szCs w:val="18"/>
                <w:highlight w:val="yellow"/>
                <w14:textFill>
                  <w14:solidFill>
                    <w14:schemeClr w14:val="tx1"/>
                  </w14:solidFill>
                </w14:textFill>
              </w:rPr>
              <w:t>注3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0" w:hRule="atLeast"/>
        </w:trPr>
        <w:tc>
          <w:tcPr>
            <w:tcW w:w="1134" w:type="dxa"/>
            <w:vMerge w:val="continue"/>
            <w:shd w:val="clear" w:color="auto" w:fill="00B0F0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701" w:type="dxa"/>
            <w:vMerge w:val="continue"/>
            <w:shd w:val="clear" w:color="auto" w:fill="00B0F0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34" w:type="dxa"/>
            <w:vMerge w:val="continue"/>
            <w:shd w:val="clear" w:color="auto" w:fill="00B0F0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529" w:type="dxa"/>
            <w:shd w:val="clear" w:color="auto" w:fill="00B0F0"/>
          </w:tcPr>
          <w:p>
            <w:pPr>
              <w:jc w:val="left"/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BYTE4~5为软件版本号，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9" w:hRule="atLeast"/>
        </w:trPr>
        <w:tc>
          <w:tcPr>
            <w:tcW w:w="1134" w:type="dxa"/>
            <w:vMerge w:val="continue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701" w:type="dxa"/>
            <w:vMerge w:val="continue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34" w:type="dxa"/>
            <w:vMerge w:val="continue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529" w:type="dxa"/>
            <w:tcBorders>
              <w:bottom w:val="single" w:color="auto" w:sz="4" w:space="0"/>
            </w:tcBorders>
            <w:shd w:val="clear" w:color="auto" w:fill="00B0F0"/>
          </w:tcPr>
          <w:p>
            <w:pPr>
              <w:jc w:val="left"/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BYTE6~7为CRC_16校验值，为BYTE0~BYTE5的CRC-16校验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0" w:hRule="atLeast"/>
        </w:trPr>
        <w:tc>
          <w:tcPr>
            <w:tcW w:w="1134" w:type="dxa"/>
            <w:vMerge w:val="restart"/>
            <w:shd w:val="clear" w:color="auto" w:fill="92D050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0x104</w:t>
            </w:r>
          </w:p>
        </w:tc>
        <w:tc>
          <w:tcPr>
            <w:tcW w:w="1701" w:type="dxa"/>
            <w:vMerge w:val="restart"/>
            <w:shd w:val="clear" w:color="auto" w:fill="92D050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电池串数、NTC个数</w:t>
            </w:r>
          </w:p>
        </w:tc>
        <w:tc>
          <w:tcPr>
            <w:tcW w:w="1134" w:type="dxa"/>
            <w:vMerge w:val="restart"/>
            <w:shd w:val="clear" w:color="auto" w:fill="92D050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2+2BYTE的校验</w:t>
            </w:r>
          </w:p>
        </w:tc>
        <w:tc>
          <w:tcPr>
            <w:tcW w:w="5529" w:type="dxa"/>
            <w:shd w:val="clear" w:color="auto" w:fill="92D050"/>
          </w:tcPr>
          <w:p>
            <w:pPr>
              <w:jc w:val="left"/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BYTE0为电池组串数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8" w:hRule="atLeast"/>
        </w:trPr>
        <w:tc>
          <w:tcPr>
            <w:tcW w:w="1134" w:type="dxa"/>
            <w:vMerge w:val="continue"/>
            <w:shd w:val="clear" w:color="auto" w:fill="92D050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701" w:type="dxa"/>
            <w:vMerge w:val="continue"/>
            <w:shd w:val="clear" w:color="auto" w:fill="92D050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34" w:type="dxa"/>
            <w:vMerge w:val="continue"/>
            <w:shd w:val="clear" w:color="auto" w:fill="92D050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529" w:type="dxa"/>
            <w:shd w:val="clear" w:color="auto" w:fill="92D050"/>
          </w:tcPr>
          <w:p>
            <w:p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BYTE1为NTC探头数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5" w:hRule="atLeast"/>
        </w:trPr>
        <w:tc>
          <w:tcPr>
            <w:tcW w:w="1134" w:type="dxa"/>
            <w:vMerge w:val="continue"/>
            <w:tcBorders>
              <w:bottom w:val="single" w:color="auto" w:sz="4" w:space="0"/>
            </w:tcBorders>
            <w:shd w:val="clear" w:color="auto" w:fill="92D050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701" w:type="dxa"/>
            <w:vMerge w:val="continue"/>
            <w:tcBorders>
              <w:bottom w:val="single" w:color="auto" w:sz="4" w:space="0"/>
            </w:tcBorders>
            <w:shd w:val="clear" w:color="auto" w:fill="92D050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34" w:type="dxa"/>
            <w:vMerge w:val="continue"/>
            <w:tcBorders>
              <w:bottom w:val="single" w:color="auto" w:sz="4" w:space="0"/>
            </w:tcBorders>
            <w:shd w:val="clear" w:color="auto" w:fill="92D050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529" w:type="dxa"/>
            <w:tcBorders>
              <w:bottom w:val="single" w:color="auto" w:sz="4" w:space="0"/>
            </w:tcBorders>
            <w:shd w:val="clear" w:color="auto" w:fill="92D050"/>
          </w:tcPr>
          <w:p>
            <w:pPr>
              <w:jc w:val="left"/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BYTE2~3为CRC_16校验值，为BYTE1~BYTE2的CRC-16校验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5" w:hRule="atLeast"/>
        </w:trPr>
        <w:tc>
          <w:tcPr>
            <w:tcW w:w="1134" w:type="dxa"/>
            <w:vMerge w:val="restart"/>
            <w:shd w:val="clear" w:color="auto" w:fill="00B0F0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0x105</w:t>
            </w:r>
          </w:p>
        </w:tc>
        <w:tc>
          <w:tcPr>
            <w:tcW w:w="1701" w:type="dxa"/>
            <w:vMerge w:val="restart"/>
            <w:shd w:val="clear" w:color="auto" w:fill="00B0F0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NTC1~NTC3的温度值</w:t>
            </w:r>
          </w:p>
        </w:tc>
        <w:tc>
          <w:tcPr>
            <w:tcW w:w="1134" w:type="dxa"/>
            <w:vMerge w:val="restart"/>
            <w:shd w:val="clear" w:color="auto" w:fill="00B0F0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6+2BYTE的校验</w:t>
            </w:r>
          </w:p>
        </w:tc>
        <w:tc>
          <w:tcPr>
            <w:tcW w:w="5529" w:type="dxa"/>
            <w:shd w:val="clear" w:color="auto" w:fill="00B0F0"/>
          </w:tcPr>
          <w:p>
            <w:pPr>
              <w:jc w:val="left"/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BYTE0~1为NTC1的温度值，无符号型，单位0.1K具体见</w:t>
            </w:r>
            <w:r>
              <w:rPr>
                <w:rFonts w:hint="eastAsia"/>
                <w:color w:val="000000" w:themeColor="text1"/>
                <w:sz w:val="18"/>
                <w:szCs w:val="18"/>
                <w:highlight w:val="yellow"/>
                <w14:textFill>
                  <w14:solidFill>
                    <w14:schemeClr w14:val="tx1"/>
                  </w14:solidFill>
                </w14:textFill>
              </w:rPr>
              <w:t>注4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5" w:hRule="atLeast"/>
        </w:trPr>
        <w:tc>
          <w:tcPr>
            <w:tcW w:w="1134" w:type="dxa"/>
            <w:vMerge w:val="continue"/>
            <w:shd w:val="clear" w:color="auto" w:fill="00B0F0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701" w:type="dxa"/>
            <w:vMerge w:val="continue"/>
            <w:shd w:val="clear" w:color="auto" w:fill="00B0F0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34" w:type="dxa"/>
            <w:vMerge w:val="continue"/>
            <w:shd w:val="clear" w:color="auto" w:fill="00B0F0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529" w:type="dxa"/>
            <w:shd w:val="clear" w:color="auto" w:fill="00B0F0"/>
          </w:tcPr>
          <w:p>
            <w:p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BYTE2~3为NTC2的温度值，无符号型，单位0.1K具体见</w:t>
            </w:r>
            <w:r>
              <w:rPr>
                <w:rFonts w:hint="eastAsia"/>
                <w:color w:val="000000" w:themeColor="text1"/>
                <w:sz w:val="18"/>
                <w:szCs w:val="18"/>
                <w:highlight w:val="yellow"/>
                <w14:textFill>
                  <w14:solidFill>
                    <w14:schemeClr w14:val="tx1"/>
                  </w14:solidFill>
                </w14:textFill>
              </w:rPr>
              <w:t>注4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6" w:hRule="atLeast"/>
        </w:trPr>
        <w:tc>
          <w:tcPr>
            <w:tcW w:w="1134" w:type="dxa"/>
            <w:vMerge w:val="continue"/>
            <w:shd w:val="clear" w:color="auto" w:fill="00B0F0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701" w:type="dxa"/>
            <w:vMerge w:val="continue"/>
            <w:shd w:val="clear" w:color="auto" w:fill="00B0F0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34" w:type="dxa"/>
            <w:vMerge w:val="continue"/>
            <w:shd w:val="clear" w:color="auto" w:fill="00B0F0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529" w:type="dxa"/>
            <w:shd w:val="clear" w:color="auto" w:fill="00B0F0"/>
          </w:tcPr>
          <w:p>
            <w:pPr>
              <w:jc w:val="left"/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BYTE4~5为NTC3的温度值，无符号型，单位0.1K具体见</w:t>
            </w:r>
            <w:r>
              <w:rPr>
                <w:rFonts w:hint="eastAsia"/>
                <w:color w:val="000000" w:themeColor="text1"/>
                <w:sz w:val="18"/>
                <w:szCs w:val="18"/>
                <w:highlight w:val="yellow"/>
                <w14:textFill>
                  <w14:solidFill>
                    <w14:schemeClr w14:val="tx1"/>
                  </w14:solidFill>
                </w14:textFill>
              </w:rPr>
              <w:t>注4</w:t>
            </w:r>
            <w:r>
              <w:rPr>
                <w:rFonts w:hint="eastAsia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3" w:hRule="atLeast"/>
        </w:trPr>
        <w:tc>
          <w:tcPr>
            <w:tcW w:w="1134" w:type="dxa"/>
            <w:vMerge w:val="continue"/>
            <w:tcBorders>
              <w:bottom w:val="single" w:color="auto" w:sz="4" w:space="0"/>
            </w:tcBorders>
            <w:shd w:val="clear" w:color="auto" w:fill="00B0F0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701" w:type="dxa"/>
            <w:vMerge w:val="continue"/>
            <w:tcBorders>
              <w:bottom w:val="single" w:color="auto" w:sz="4" w:space="0"/>
            </w:tcBorders>
            <w:shd w:val="clear" w:color="auto" w:fill="00B0F0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34" w:type="dxa"/>
            <w:vMerge w:val="continue"/>
            <w:tcBorders>
              <w:bottom w:val="single" w:color="auto" w:sz="4" w:space="0"/>
            </w:tcBorders>
            <w:shd w:val="clear" w:color="auto" w:fill="00B0F0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529" w:type="dxa"/>
            <w:tcBorders>
              <w:bottom w:val="single" w:color="auto" w:sz="4" w:space="0"/>
            </w:tcBorders>
            <w:shd w:val="clear" w:color="auto" w:fill="00B0F0"/>
          </w:tcPr>
          <w:p>
            <w:pPr>
              <w:jc w:val="left"/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BYTE6~为CRC_16校验值，为BYTE0~BYTE5的CRC-16校验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5" w:hRule="atLeast"/>
        </w:trPr>
        <w:tc>
          <w:tcPr>
            <w:tcW w:w="1134" w:type="dxa"/>
            <w:vMerge w:val="restart"/>
            <w:shd w:val="clear" w:color="auto" w:fill="92D050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0x106</w:t>
            </w:r>
          </w:p>
        </w:tc>
        <w:tc>
          <w:tcPr>
            <w:tcW w:w="1701" w:type="dxa"/>
            <w:vMerge w:val="restart"/>
            <w:shd w:val="clear" w:color="auto" w:fill="92D050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NTC4~NTC6的温度值</w:t>
            </w:r>
          </w:p>
        </w:tc>
        <w:tc>
          <w:tcPr>
            <w:tcW w:w="1134" w:type="dxa"/>
            <w:vMerge w:val="restart"/>
            <w:shd w:val="clear" w:color="auto" w:fill="92D050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6+2BYTE的校验</w:t>
            </w:r>
          </w:p>
        </w:tc>
        <w:tc>
          <w:tcPr>
            <w:tcW w:w="5529" w:type="dxa"/>
            <w:shd w:val="clear" w:color="auto" w:fill="92D050"/>
          </w:tcPr>
          <w:p>
            <w:pPr>
              <w:jc w:val="left"/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BYTE0~1为NTC4的温度值，无符号型，单位0.1K具体见</w:t>
            </w:r>
            <w:r>
              <w:rPr>
                <w:rFonts w:hint="eastAsia"/>
                <w:color w:val="000000" w:themeColor="text1"/>
                <w:sz w:val="18"/>
                <w:szCs w:val="18"/>
                <w:highlight w:val="yellow"/>
                <w14:textFill>
                  <w14:solidFill>
                    <w14:schemeClr w14:val="tx1"/>
                  </w14:solidFill>
                </w14:textFill>
              </w:rPr>
              <w:t>注4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1134" w:type="dxa"/>
            <w:vMerge w:val="continue"/>
            <w:shd w:val="clear" w:color="auto" w:fill="92D050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701" w:type="dxa"/>
            <w:vMerge w:val="continue"/>
            <w:shd w:val="clear" w:color="auto" w:fill="92D050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34" w:type="dxa"/>
            <w:vMerge w:val="continue"/>
            <w:shd w:val="clear" w:color="auto" w:fill="92D050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529" w:type="dxa"/>
            <w:shd w:val="clear" w:color="auto" w:fill="92D050"/>
          </w:tcPr>
          <w:p>
            <w:p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BYTE2~3为NTC5的温度值，无符号型，单位0.1K具体见</w:t>
            </w:r>
            <w:r>
              <w:rPr>
                <w:rFonts w:hint="eastAsia"/>
                <w:color w:val="000000" w:themeColor="text1"/>
                <w:sz w:val="18"/>
                <w:szCs w:val="18"/>
                <w:highlight w:val="yellow"/>
                <w14:textFill>
                  <w14:solidFill>
                    <w14:schemeClr w14:val="tx1"/>
                  </w14:solidFill>
                </w14:textFill>
              </w:rPr>
              <w:t>注4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9" w:hRule="atLeast"/>
        </w:trPr>
        <w:tc>
          <w:tcPr>
            <w:tcW w:w="1134" w:type="dxa"/>
            <w:vMerge w:val="continue"/>
            <w:shd w:val="clear" w:color="auto" w:fill="92D050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701" w:type="dxa"/>
            <w:vMerge w:val="continue"/>
            <w:shd w:val="clear" w:color="auto" w:fill="92D050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34" w:type="dxa"/>
            <w:vMerge w:val="continue"/>
            <w:shd w:val="clear" w:color="auto" w:fill="92D050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529" w:type="dxa"/>
            <w:shd w:val="clear" w:color="auto" w:fill="92D050"/>
          </w:tcPr>
          <w:p>
            <w:pPr>
              <w:jc w:val="left"/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BYTE4~5为NTC6的温度值，无符号型，单位0.1K具体见</w:t>
            </w:r>
            <w:r>
              <w:rPr>
                <w:rFonts w:hint="eastAsia"/>
                <w:color w:val="000000" w:themeColor="text1"/>
                <w:sz w:val="18"/>
                <w:szCs w:val="18"/>
                <w:highlight w:val="yellow"/>
                <w14:textFill>
                  <w14:solidFill>
                    <w14:schemeClr w14:val="tx1"/>
                  </w14:solidFill>
                </w14:textFill>
              </w:rPr>
              <w:t>注4</w:t>
            </w:r>
            <w:r>
              <w:rPr>
                <w:rFonts w:hint="eastAsia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没有时可以不返回数据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0" w:hRule="atLeast"/>
        </w:trPr>
        <w:tc>
          <w:tcPr>
            <w:tcW w:w="1134" w:type="dxa"/>
            <w:vMerge w:val="continue"/>
            <w:tcBorders>
              <w:bottom w:val="single" w:color="auto" w:sz="4" w:space="0"/>
            </w:tcBorders>
            <w:shd w:val="clear" w:color="auto" w:fill="92D050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701" w:type="dxa"/>
            <w:vMerge w:val="continue"/>
            <w:tcBorders>
              <w:bottom w:val="single" w:color="auto" w:sz="4" w:space="0"/>
            </w:tcBorders>
            <w:shd w:val="clear" w:color="auto" w:fill="92D050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34" w:type="dxa"/>
            <w:vMerge w:val="continue"/>
            <w:tcBorders>
              <w:bottom w:val="single" w:color="auto" w:sz="4" w:space="0"/>
            </w:tcBorders>
            <w:shd w:val="clear" w:color="auto" w:fill="92D050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529" w:type="dxa"/>
            <w:tcBorders>
              <w:bottom w:val="single" w:color="auto" w:sz="4" w:space="0"/>
            </w:tcBorders>
            <w:shd w:val="clear" w:color="auto" w:fill="92D050"/>
          </w:tcPr>
          <w:p>
            <w:pPr>
              <w:jc w:val="left"/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BYTE6~7为CRC_16校验值，为BYTE0~BYTE5的CRC-16校验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5" w:hRule="atLeast"/>
        </w:trPr>
        <w:tc>
          <w:tcPr>
            <w:tcW w:w="1134" w:type="dxa"/>
            <w:vMerge w:val="restart"/>
            <w:shd w:val="clear" w:color="auto" w:fill="00B0F0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0x107</w:t>
            </w:r>
          </w:p>
        </w:tc>
        <w:tc>
          <w:tcPr>
            <w:tcW w:w="1701" w:type="dxa"/>
            <w:vMerge w:val="restart"/>
            <w:shd w:val="clear" w:color="auto" w:fill="00B0F0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CELL1~CELL3的电压值</w:t>
            </w:r>
          </w:p>
        </w:tc>
        <w:tc>
          <w:tcPr>
            <w:tcW w:w="1134" w:type="dxa"/>
            <w:vMerge w:val="restart"/>
            <w:shd w:val="clear" w:color="auto" w:fill="00B0F0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6+2BYTE的校验</w:t>
            </w:r>
          </w:p>
        </w:tc>
        <w:tc>
          <w:tcPr>
            <w:tcW w:w="5529" w:type="dxa"/>
            <w:shd w:val="clear" w:color="auto" w:fill="00B0F0"/>
          </w:tcPr>
          <w:p>
            <w:pPr>
              <w:jc w:val="left"/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BYTE0~1为Cell1电压，无符号型，高位字节在前，单位为mV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5" w:hRule="atLeast"/>
        </w:trPr>
        <w:tc>
          <w:tcPr>
            <w:tcW w:w="1134" w:type="dxa"/>
            <w:vMerge w:val="continue"/>
            <w:shd w:val="clear" w:color="auto" w:fill="00B0F0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701" w:type="dxa"/>
            <w:vMerge w:val="continue"/>
            <w:shd w:val="clear" w:color="auto" w:fill="00B0F0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34" w:type="dxa"/>
            <w:vMerge w:val="continue"/>
            <w:shd w:val="clear" w:color="auto" w:fill="00B0F0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529" w:type="dxa"/>
            <w:shd w:val="clear" w:color="auto" w:fill="00B0F0"/>
          </w:tcPr>
          <w:p>
            <w:p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BYTE2~3为Cell2电压，无符号型，高位字节在前，单位为mV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7" w:hRule="atLeast"/>
        </w:trPr>
        <w:tc>
          <w:tcPr>
            <w:tcW w:w="1134" w:type="dxa"/>
            <w:vMerge w:val="continue"/>
            <w:shd w:val="clear" w:color="auto" w:fill="00B0F0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701" w:type="dxa"/>
            <w:vMerge w:val="continue"/>
            <w:shd w:val="clear" w:color="auto" w:fill="00B0F0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34" w:type="dxa"/>
            <w:vMerge w:val="continue"/>
            <w:shd w:val="clear" w:color="auto" w:fill="00B0F0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529" w:type="dxa"/>
            <w:shd w:val="clear" w:color="auto" w:fill="00B0F0"/>
          </w:tcPr>
          <w:p>
            <w:pPr>
              <w:jc w:val="left"/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BYTE4~5为Cell3电压，无符号型，高位字节在前，单位为mV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3" w:hRule="atLeast"/>
        </w:trPr>
        <w:tc>
          <w:tcPr>
            <w:tcW w:w="1134" w:type="dxa"/>
            <w:vMerge w:val="continue"/>
            <w:tcBorders>
              <w:bottom w:val="single" w:color="auto" w:sz="4" w:space="0"/>
            </w:tcBorders>
            <w:shd w:val="clear" w:color="auto" w:fill="00B0F0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701" w:type="dxa"/>
            <w:vMerge w:val="continue"/>
            <w:tcBorders>
              <w:bottom w:val="single" w:color="auto" w:sz="4" w:space="0"/>
            </w:tcBorders>
            <w:shd w:val="clear" w:color="auto" w:fill="00B0F0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34" w:type="dxa"/>
            <w:vMerge w:val="continue"/>
            <w:tcBorders>
              <w:bottom w:val="single" w:color="auto" w:sz="4" w:space="0"/>
            </w:tcBorders>
            <w:shd w:val="clear" w:color="auto" w:fill="00B0F0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529" w:type="dxa"/>
            <w:tcBorders>
              <w:bottom w:val="single" w:color="auto" w:sz="4" w:space="0"/>
            </w:tcBorders>
            <w:shd w:val="clear" w:color="auto" w:fill="00B0F0"/>
          </w:tcPr>
          <w:p>
            <w:pPr>
              <w:jc w:val="left"/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BYTE6~7为CRC_16校验值，为BYTE0~BYTE5的CRC-16校验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0" w:hRule="atLeast"/>
        </w:trPr>
        <w:tc>
          <w:tcPr>
            <w:tcW w:w="1134" w:type="dxa"/>
            <w:vMerge w:val="restart"/>
            <w:shd w:val="clear" w:color="auto" w:fill="92D050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0x108</w:t>
            </w:r>
          </w:p>
        </w:tc>
        <w:tc>
          <w:tcPr>
            <w:tcW w:w="1701" w:type="dxa"/>
            <w:vMerge w:val="restart"/>
            <w:shd w:val="clear" w:color="auto" w:fill="92D050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CELL4~CELL6的电压值</w:t>
            </w:r>
          </w:p>
        </w:tc>
        <w:tc>
          <w:tcPr>
            <w:tcW w:w="1134" w:type="dxa"/>
            <w:vMerge w:val="restart"/>
            <w:shd w:val="clear" w:color="auto" w:fill="92D050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6+2BYTE的校验</w:t>
            </w:r>
          </w:p>
        </w:tc>
        <w:tc>
          <w:tcPr>
            <w:tcW w:w="5529" w:type="dxa"/>
            <w:shd w:val="clear" w:color="auto" w:fill="92D050"/>
          </w:tcPr>
          <w:p>
            <w:pPr>
              <w:jc w:val="left"/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BYTE0~1为Cell4电压，无符号型，高位字节在前，单位为mV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" w:hRule="atLeast"/>
        </w:trPr>
        <w:tc>
          <w:tcPr>
            <w:tcW w:w="1134" w:type="dxa"/>
            <w:vMerge w:val="continue"/>
            <w:shd w:val="clear" w:color="auto" w:fill="92D050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701" w:type="dxa"/>
            <w:vMerge w:val="continue"/>
            <w:shd w:val="clear" w:color="auto" w:fill="92D050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34" w:type="dxa"/>
            <w:vMerge w:val="continue"/>
            <w:shd w:val="clear" w:color="auto" w:fill="92D050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529" w:type="dxa"/>
            <w:shd w:val="clear" w:color="auto" w:fill="92D050"/>
          </w:tcPr>
          <w:p>
            <w:p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BYTE2~3为Cell5电压，无符号型，高位字节在前，单位为mV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7" w:hRule="atLeast"/>
        </w:trPr>
        <w:tc>
          <w:tcPr>
            <w:tcW w:w="1134" w:type="dxa"/>
            <w:vMerge w:val="continue"/>
            <w:shd w:val="clear" w:color="auto" w:fill="92D050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701" w:type="dxa"/>
            <w:vMerge w:val="continue"/>
            <w:shd w:val="clear" w:color="auto" w:fill="92D050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34" w:type="dxa"/>
            <w:vMerge w:val="continue"/>
            <w:shd w:val="clear" w:color="auto" w:fill="92D050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529" w:type="dxa"/>
            <w:shd w:val="clear" w:color="auto" w:fill="92D050"/>
          </w:tcPr>
          <w:p>
            <w:pPr>
              <w:jc w:val="left"/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BYTE4~5为Cel6电压，无符号型，高位字节在前，单位为mV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6" w:hRule="atLeast"/>
        </w:trPr>
        <w:tc>
          <w:tcPr>
            <w:tcW w:w="1134" w:type="dxa"/>
            <w:vMerge w:val="continue"/>
            <w:tcBorders>
              <w:bottom w:val="single" w:color="auto" w:sz="4" w:space="0"/>
            </w:tcBorders>
            <w:shd w:val="clear" w:color="auto" w:fill="92D050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701" w:type="dxa"/>
            <w:vMerge w:val="continue"/>
            <w:tcBorders>
              <w:bottom w:val="single" w:color="auto" w:sz="4" w:space="0"/>
            </w:tcBorders>
            <w:shd w:val="clear" w:color="auto" w:fill="92D050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34" w:type="dxa"/>
            <w:vMerge w:val="continue"/>
            <w:tcBorders>
              <w:bottom w:val="single" w:color="auto" w:sz="4" w:space="0"/>
            </w:tcBorders>
            <w:shd w:val="clear" w:color="auto" w:fill="92D050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529" w:type="dxa"/>
            <w:tcBorders>
              <w:bottom w:val="single" w:color="auto" w:sz="4" w:space="0"/>
            </w:tcBorders>
            <w:shd w:val="clear" w:color="auto" w:fill="92D050"/>
          </w:tcPr>
          <w:p>
            <w:pPr>
              <w:jc w:val="left"/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BYTE6~7为CRC_16校验值，为BYTE0~BYTE5的CRC-16校验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</w:trPr>
        <w:tc>
          <w:tcPr>
            <w:tcW w:w="1134" w:type="dxa"/>
            <w:vMerge w:val="restart"/>
            <w:shd w:val="clear" w:color="auto" w:fill="00B0F0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0x109</w:t>
            </w:r>
          </w:p>
        </w:tc>
        <w:tc>
          <w:tcPr>
            <w:tcW w:w="1701" w:type="dxa"/>
            <w:vMerge w:val="restart"/>
            <w:shd w:val="clear" w:color="auto" w:fill="00B0F0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CELL7~CELL9的电压值</w:t>
            </w:r>
          </w:p>
        </w:tc>
        <w:tc>
          <w:tcPr>
            <w:tcW w:w="1134" w:type="dxa"/>
            <w:vMerge w:val="restart"/>
            <w:shd w:val="clear" w:color="auto" w:fill="00B0F0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6+2BYTE的校验</w:t>
            </w:r>
          </w:p>
        </w:tc>
        <w:tc>
          <w:tcPr>
            <w:tcW w:w="5529" w:type="dxa"/>
            <w:shd w:val="clear" w:color="auto" w:fill="00B0F0"/>
          </w:tcPr>
          <w:p>
            <w:pPr>
              <w:jc w:val="left"/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BYTE0~1为Cell7电压，无符号型，高位字节在前，单位为mV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7" w:hRule="atLeast"/>
        </w:trPr>
        <w:tc>
          <w:tcPr>
            <w:tcW w:w="1134" w:type="dxa"/>
            <w:vMerge w:val="continue"/>
            <w:shd w:val="clear" w:color="auto" w:fill="00B0F0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701" w:type="dxa"/>
            <w:vMerge w:val="continue"/>
            <w:shd w:val="clear" w:color="auto" w:fill="00B0F0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34" w:type="dxa"/>
            <w:vMerge w:val="continue"/>
            <w:shd w:val="clear" w:color="auto" w:fill="00B0F0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529" w:type="dxa"/>
            <w:shd w:val="clear" w:color="auto" w:fill="00B0F0"/>
          </w:tcPr>
          <w:p>
            <w:p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BYTE2~3为Cell8电压，无符号型，高位字节在前，单位为mV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7" w:hRule="atLeast"/>
        </w:trPr>
        <w:tc>
          <w:tcPr>
            <w:tcW w:w="1134" w:type="dxa"/>
            <w:vMerge w:val="continue"/>
            <w:shd w:val="clear" w:color="auto" w:fill="00B0F0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701" w:type="dxa"/>
            <w:vMerge w:val="continue"/>
            <w:shd w:val="clear" w:color="auto" w:fill="00B0F0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34" w:type="dxa"/>
            <w:vMerge w:val="continue"/>
            <w:shd w:val="clear" w:color="auto" w:fill="00B0F0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529" w:type="dxa"/>
            <w:shd w:val="clear" w:color="auto" w:fill="00B0F0"/>
          </w:tcPr>
          <w:p>
            <w:pPr>
              <w:jc w:val="left"/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BYTE4~5为Cell9电压，无符号型，高位字节在前，单位为mV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3" w:hRule="atLeast"/>
        </w:trPr>
        <w:tc>
          <w:tcPr>
            <w:tcW w:w="1134" w:type="dxa"/>
            <w:vMerge w:val="continue"/>
            <w:tcBorders>
              <w:bottom w:val="single" w:color="auto" w:sz="4" w:space="0"/>
            </w:tcBorders>
            <w:shd w:val="clear" w:color="auto" w:fill="00B0F0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701" w:type="dxa"/>
            <w:vMerge w:val="continue"/>
            <w:tcBorders>
              <w:bottom w:val="single" w:color="auto" w:sz="4" w:space="0"/>
            </w:tcBorders>
            <w:shd w:val="clear" w:color="auto" w:fill="00B0F0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34" w:type="dxa"/>
            <w:vMerge w:val="continue"/>
            <w:tcBorders>
              <w:bottom w:val="single" w:color="auto" w:sz="4" w:space="0"/>
            </w:tcBorders>
            <w:shd w:val="clear" w:color="auto" w:fill="00B0F0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529" w:type="dxa"/>
            <w:tcBorders>
              <w:bottom w:val="single" w:color="auto" w:sz="4" w:space="0"/>
            </w:tcBorders>
            <w:shd w:val="clear" w:color="auto" w:fill="00B0F0"/>
          </w:tcPr>
          <w:p>
            <w:pPr>
              <w:jc w:val="left"/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BYTE6~7为CRC_16校验值，为BYTE0~BYTE5的CRC-16校验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1" w:hRule="atLeast"/>
        </w:trPr>
        <w:tc>
          <w:tcPr>
            <w:tcW w:w="1134" w:type="dxa"/>
            <w:vMerge w:val="restart"/>
            <w:shd w:val="clear" w:color="auto" w:fill="92D050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0x10A</w:t>
            </w:r>
          </w:p>
        </w:tc>
        <w:tc>
          <w:tcPr>
            <w:tcW w:w="1701" w:type="dxa"/>
            <w:vMerge w:val="restart"/>
            <w:shd w:val="clear" w:color="auto" w:fill="92D050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CELL10~CELL12的电压值</w:t>
            </w:r>
          </w:p>
        </w:tc>
        <w:tc>
          <w:tcPr>
            <w:tcW w:w="1134" w:type="dxa"/>
            <w:vMerge w:val="restart"/>
            <w:shd w:val="clear" w:color="auto" w:fill="92D050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6+2BYTE的校验</w:t>
            </w:r>
          </w:p>
        </w:tc>
        <w:tc>
          <w:tcPr>
            <w:tcW w:w="5529" w:type="dxa"/>
            <w:shd w:val="clear" w:color="auto" w:fill="92D050"/>
          </w:tcPr>
          <w:p>
            <w:pPr>
              <w:jc w:val="left"/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BYTE0~1为Cell10电压，无符号型，高位字节在前，单位为mV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5" w:hRule="atLeast"/>
        </w:trPr>
        <w:tc>
          <w:tcPr>
            <w:tcW w:w="1134" w:type="dxa"/>
            <w:vMerge w:val="continue"/>
            <w:shd w:val="clear" w:color="auto" w:fill="92D050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701" w:type="dxa"/>
            <w:vMerge w:val="continue"/>
            <w:shd w:val="clear" w:color="auto" w:fill="92D050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34" w:type="dxa"/>
            <w:vMerge w:val="continue"/>
            <w:shd w:val="clear" w:color="auto" w:fill="92D050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529" w:type="dxa"/>
            <w:shd w:val="clear" w:color="auto" w:fill="92D050"/>
          </w:tcPr>
          <w:p>
            <w:p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BYTE2~3为Cell11电压，无符号型，高位字节在前，单位为mV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" w:hRule="atLeast"/>
        </w:trPr>
        <w:tc>
          <w:tcPr>
            <w:tcW w:w="1134" w:type="dxa"/>
            <w:vMerge w:val="continue"/>
            <w:shd w:val="clear" w:color="auto" w:fill="92D050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701" w:type="dxa"/>
            <w:vMerge w:val="continue"/>
            <w:shd w:val="clear" w:color="auto" w:fill="92D050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34" w:type="dxa"/>
            <w:vMerge w:val="continue"/>
            <w:shd w:val="clear" w:color="auto" w:fill="92D050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529" w:type="dxa"/>
            <w:shd w:val="clear" w:color="auto" w:fill="92D050"/>
          </w:tcPr>
          <w:p>
            <w:pPr>
              <w:jc w:val="left"/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BYTE4~5为Cell12电压，无符号型，高位字节在前，单位为mV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5" w:hRule="atLeast"/>
        </w:trPr>
        <w:tc>
          <w:tcPr>
            <w:tcW w:w="1134" w:type="dxa"/>
            <w:vMerge w:val="continue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701" w:type="dxa"/>
            <w:vMerge w:val="continue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34" w:type="dxa"/>
            <w:vMerge w:val="continue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529" w:type="dxa"/>
            <w:tcBorders>
              <w:bottom w:val="single" w:color="auto" w:sz="4" w:space="0"/>
            </w:tcBorders>
            <w:shd w:val="clear" w:color="auto" w:fill="92D050"/>
          </w:tcPr>
          <w:p>
            <w:pPr>
              <w:jc w:val="left"/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BYTE6~7为CRC_16校验值，为BYTE0~BYTE5的CRC-16校验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3" w:hRule="atLeast"/>
        </w:trPr>
        <w:tc>
          <w:tcPr>
            <w:tcW w:w="1134" w:type="dxa"/>
            <w:vMerge w:val="restart"/>
            <w:shd w:val="clear" w:color="auto" w:fill="00B0F0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0x10B</w:t>
            </w:r>
          </w:p>
        </w:tc>
        <w:tc>
          <w:tcPr>
            <w:tcW w:w="1701" w:type="dxa"/>
            <w:vMerge w:val="restart"/>
            <w:shd w:val="clear" w:color="auto" w:fill="00B0F0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CELL13~CELL15的电压值</w:t>
            </w:r>
          </w:p>
        </w:tc>
        <w:tc>
          <w:tcPr>
            <w:tcW w:w="1134" w:type="dxa"/>
            <w:vMerge w:val="restart"/>
            <w:shd w:val="clear" w:color="auto" w:fill="00B0F0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6+2BYTE的校验</w:t>
            </w:r>
          </w:p>
        </w:tc>
        <w:tc>
          <w:tcPr>
            <w:tcW w:w="5529" w:type="dxa"/>
            <w:shd w:val="clear" w:color="auto" w:fill="00B0F0"/>
          </w:tcPr>
          <w:p>
            <w:pPr>
              <w:jc w:val="left"/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BYTE0~1为Cell13电压，无符号型，高位字节在前，单位为mV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5" w:hRule="atLeast"/>
        </w:trPr>
        <w:tc>
          <w:tcPr>
            <w:tcW w:w="1134" w:type="dxa"/>
            <w:vMerge w:val="continue"/>
            <w:shd w:val="clear" w:color="auto" w:fill="00B0F0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701" w:type="dxa"/>
            <w:vMerge w:val="continue"/>
            <w:shd w:val="clear" w:color="auto" w:fill="00B0F0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34" w:type="dxa"/>
            <w:vMerge w:val="continue"/>
            <w:shd w:val="clear" w:color="auto" w:fill="00B0F0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529" w:type="dxa"/>
            <w:shd w:val="clear" w:color="auto" w:fill="00B0F0"/>
          </w:tcPr>
          <w:p>
            <w:p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BYTE2~3为Cell14电压，无符号型，高位字节在前，单位为mV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5" w:hRule="atLeast"/>
        </w:trPr>
        <w:tc>
          <w:tcPr>
            <w:tcW w:w="1134" w:type="dxa"/>
            <w:vMerge w:val="continue"/>
            <w:shd w:val="clear" w:color="auto" w:fill="00B0F0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701" w:type="dxa"/>
            <w:vMerge w:val="continue"/>
            <w:shd w:val="clear" w:color="auto" w:fill="00B0F0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34" w:type="dxa"/>
            <w:vMerge w:val="continue"/>
            <w:shd w:val="clear" w:color="auto" w:fill="00B0F0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529" w:type="dxa"/>
            <w:shd w:val="clear" w:color="auto" w:fill="00B0F0"/>
          </w:tcPr>
          <w:p>
            <w:pPr>
              <w:jc w:val="left"/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BYTE4~5为Cell15电压，无符号型，高位字节在前，单位为mV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" w:hRule="atLeast"/>
        </w:trPr>
        <w:tc>
          <w:tcPr>
            <w:tcW w:w="1134" w:type="dxa"/>
            <w:vMerge w:val="continue"/>
            <w:tcBorders>
              <w:bottom w:val="single" w:color="auto" w:sz="4" w:space="0"/>
            </w:tcBorders>
            <w:shd w:val="clear" w:color="auto" w:fill="00B0F0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701" w:type="dxa"/>
            <w:vMerge w:val="continue"/>
            <w:tcBorders>
              <w:bottom w:val="single" w:color="auto" w:sz="4" w:space="0"/>
            </w:tcBorders>
            <w:shd w:val="clear" w:color="auto" w:fill="00B0F0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34" w:type="dxa"/>
            <w:vMerge w:val="continue"/>
            <w:tcBorders>
              <w:bottom w:val="single" w:color="auto" w:sz="4" w:space="0"/>
            </w:tcBorders>
            <w:shd w:val="clear" w:color="auto" w:fill="00B0F0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529" w:type="dxa"/>
            <w:tcBorders>
              <w:bottom w:val="single" w:color="auto" w:sz="4" w:space="0"/>
            </w:tcBorders>
            <w:shd w:val="clear" w:color="auto" w:fill="00B0F0"/>
          </w:tcPr>
          <w:p>
            <w:pPr>
              <w:jc w:val="left"/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BYTE6~7为CRC_16校验值，为BYTE0~BYTE5的CRC-16校验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5" w:hRule="atLeast"/>
        </w:trPr>
        <w:tc>
          <w:tcPr>
            <w:tcW w:w="1134" w:type="dxa"/>
            <w:vMerge w:val="restart"/>
            <w:shd w:val="clear" w:color="auto" w:fill="92D050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0x10C</w:t>
            </w:r>
          </w:p>
        </w:tc>
        <w:tc>
          <w:tcPr>
            <w:tcW w:w="1701" w:type="dxa"/>
            <w:vMerge w:val="restart"/>
            <w:shd w:val="clear" w:color="auto" w:fill="92D050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CELL16~CELL18的电压值</w:t>
            </w:r>
          </w:p>
        </w:tc>
        <w:tc>
          <w:tcPr>
            <w:tcW w:w="1134" w:type="dxa"/>
            <w:vMerge w:val="restart"/>
            <w:shd w:val="clear" w:color="auto" w:fill="92D050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6+2BYTE的校验</w:t>
            </w:r>
          </w:p>
        </w:tc>
        <w:tc>
          <w:tcPr>
            <w:tcW w:w="5529" w:type="dxa"/>
            <w:shd w:val="clear" w:color="auto" w:fill="92D050"/>
          </w:tcPr>
          <w:p>
            <w:pPr>
              <w:jc w:val="left"/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BYTE0~1为Cell16电压，无符号型，高位字节在前，单位为mV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7" w:hRule="atLeast"/>
        </w:trPr>
        <w:tc>
          <w:tcPr>
            <w:tcW w:w="1134" w:type="dxa"/>
            <w:vMerge w:val="continue"/>
            <w:shd w:val="clear" w:color="auto" w:fill="92D050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701" w:type="dxa"/>
            <w:vMerge w:val="continue"/>
            <w:shd w:val="clear" w:color="auto" w:fill="92D050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34" w:type="dxa"/>
            <w:vMerge w:val="continue"/>
            <w:shd w:val="clear" w:color="auto" w:fill="92D050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529" w:type="dxa"/>
            <w:shd w:val="clear" w:color="auto" w:fill="92D050"/>
          </w:tcPr>
          <w:p>
            <w:p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BYTE2~3为Cell17电压，无符号型，高位字节在前，单位为mV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3" w:hRule="atLeast"/>
        </w:trPr>
        <w:tc>
          <w:tcPr>
            <w:tcW w:w="1134" w:type="dxa"/>
            <w:vMerge w:val="continue"/>
            <w:shd w:val="clear" w:color="auto" w:fill="92D050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701" w:type="dxa"/>
            <w:vMerge w:val="continue"/>
            <w:shd w:val="clear" w:color="auto" w:fill="92D050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34" w:type="dxa"/>
            <w:vMerge w:val="continue"/>
            <w:shd w:val="clear" w:color="auto" w:fill="92D050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529" w:type="dxa"/>
            <w:shd w:val="clear" w:color="auto" w:fill="92D050"/>
          </w:tcPr>
          <w:p>
            <w:pPr>
              <w:jc w:val="left"/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BYTE4~5为Cell18电压，无符号型，高位字节在前，单位为mV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3" w:hRule="atLeast"/>
        </w:trPr>
        <w:tc>
          <w:tcPr>
            <w:tcW w:w="1134" w:type="dxa"/>
            <w:vMerge w:val="continue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701" w:type="dxa"/>
            <w:vMerge w:val="continue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34" w:type="dxa"/>
            <w:vMerge w:val="continue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529" w:type="dxa"/>
            <w:tcBorders>
              <w:bottom w:val="single" w:color="auto" w:sz="4" w:space="0"/>
            </w:tcBorders>
            <w:shd w:val="clear" w:color="auto" w:fill="92D050"/>
          </w:tcPr>
          <w:p>
            <w:pPr>
              <w:jc w:val="left"/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BYTE6~7为CRC_16校验值，为BYTE0~BYTE5的CRC-16校验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" w:hRule="atLeast"/>
        </w:trPr>
        <w:tc>
          <w:tcPr>
            <w:tcW w:w="1134" w:type="dxa"/>
            <w:vMerge w:val="restart"/>
            <w:shd w:val="clear" w:color="auto" w:fill="00B0F0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0x10D</w:t>
            </w:r>
          </w:p>
        </w:tc>
        <w:tc>
          <w:tcPr>
            <w:tcW w:w="1701" w:type="dxa"/>
            <w:vMerge w:val="restart"/>
            <w:shd w:val="clear" w:color="auto" w:fill="00B0F0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CELL19~CELL21的电压值</w:t>
            </w:r>
          </w:p>
        </w:tc>
        <w:tc>
          <w:tcPr>
            <w:tcW w:w="1134" w:type="dxa"/>
            <w:vMerge w:val="restart"/>
            <w:shd w:val="clear" w:color="auto" w:fill="00B0F0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6+2BYTE的校验</w:t>
            </w:r>
          </w:p>
        </w:tc>
        <w:tc>
          <w:tcPr>
            <w:tcW w:w="5529" w:type="dxa"/>
            <w:shd w:val="clear" w:color="auto" w:fill="00B0F0"/>
          </w:tcPr>
          <w:p>
            <w:pPr>
              <w:jc w:val="left"/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BYTE0~1为Cell19电压，无符号型，高位字节在前，单位为mV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7" w:hRule="atLeast"/>
        </w:trPr>
        <w:tc>
          <w:tcPr>
            <w:tcW w:w="1134" w:type="dxa"/>
            <w:vMerge w:val="continue"/>
            <w:shd w:val="clear" w:color="auto" w:fill="00B0F0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701" w:type="dxa"/>
            <w:vMerge w:val="continue"/>
            <w:shd w:val="clear" w:color="auto" w:fill="00B0F0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34" w:type="dxa"/>
            <w:vMerge w:val="continue"/>
            <w:shd w:val="clear" w:color="auto" w:fill="00B0F0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529" w:type="dxa"/>
            <w:shd w:val="clear" w:color="auto" w:fill="00B0F0"/>
          </w:tcPr>
          <w:p>
            <w:p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BYTE2~3为Cell20电压，无符号型，高位字节在前，单位为mV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5" w:hRule="atLeast"/>
        </w:trPr>
        <w:tc>
          <w:tcPr>
            <w:tcW w:w="1134" w:type="dxa"/>
            <w:vMerge w:val="continue"/>
            <w:shd w:val="clear" w:color="auto" w:fill="00B0F0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701" w:type="dxa"/>
            <w:vMerge w:val="continue"/>
            <w:shd w:val="clear" w:color="auto" w:fill="00B0F0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34" w:type="dxa"/>
            <w:vMerge w:val="continue"/>
            <w:shd w:val="clear" w:color="auto" w:fill="00B0F0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529" w:type="dxa"/>
            <w:shd w:val="clear" w:color="auto" w:fill="00B0F0"/>
          </w:tcPr>
          <w:p>
            <w:pPr>
              <w:jc w:val="left"/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BYTE4~5为Cell21电压，无符号型，高位字节在前，单位为mV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" w:hRule="atLeast"/>
        </w:trPr>
        <w:tc>
          <w:tcPr>
            <w:tcW w:w="1134" w:type="dxa"/>
            <w:vMerge w:val="continue"/>
            <w:tcBorders>
              <w:bottom w:val="single" w:color="auto" w:sz="4" w:space="0"/>
            </w:tcBorders>
            <w:shd w:val="clear" w:color="auto" w:fill="00B0F0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701" w:type="dxa"/>
            <w:vMerge w:val="continue"/>
            <w:tcBorders>
              <w:bottom w:val="single" w:color="auto" w:sz="4" w:space="0"/>
            </w:tcBorders>
            <w:shd w:val="clear" w:color="auto" w:fill="00B0F0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34" w:type="dxa"/>
            <w:vMerge w:val="continue"/>
            <w:tcBorders>
              <w:bottom w:val="single" w:color="auto" w:sz="4" w:space="0"/>
            </w:tcBorders>
            <w:shd w:val="clear" w:color="auto" w:fill="00B0F0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529" w:type="dxa"/>
            <w:tcBorders>
              <w:bottom w:val="single" w:color="auto" w:sz="4" w:space="0"/>
            </w:tcBorders>
            <w:shd w:val="clear" w:color="auto" w:fill="00B0F0"/>
          </w:tcPr>
          <w:p>
            <w:pPr>
              <w:jc w:val="left"/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BYTE6~7为CRC_16校验值，为BYTE0~BYTE5的CRC-16校验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3" w:hRule="atLeast"/>
        </w:trPr>
        <w:tc>
          <w:tcPr>
            <w:tcW w:w="1134" w:type="dxa"/>
            <w:vMerge w:val="restart"/>
            <w:shd w:val="clear" w:color="auto" w:fill="92D050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0x10E</w:t>
            </w:r>
          </w:p>
        </w:tc>
        <w:tc>
          <w:tcPr>
            <w:tcW w:w="1701" w:type="dxa"/>
            <w:vMerge w:val="restart"/>
            <w:shd w:val="clear" w:color="auto" w:fill="92D050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CELL22~CELL24的电压值</w:t>
            </w:r>
          </w:p>
        </w:tc>
        <w:tc>
          <w:tcPr>
            <w:tcW w:w="1134" w:type="dxa"/>
            <w:vMerge w:val="restart"/>
            <w:shd w:val="clear" w:color="auto" w:fill="92D050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6+2BYTE的校验</w:t>
            </w:r>
          </w:p>
        </w:tc>
        <w:tc>
          <w:tcPr>
            <w:tcW w:w="5529" w:type="dxa"/>
            <w:shd w:val="clear" w:color="auto" w:fill="92D050"/>
          </w:tcPr>
          <w:p>
            <w:pPr>
              <w:jc w:val="left"/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BYTE0~1为Cell22电压，无符号型，高位字节在前，单位为mV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3" w:hRule="atLeast"/>
        </w:trPr>
        <w:tc>
          <w:tcPr>
            <w:tcW w:w="1134" w:type="dxa"/>
            <w:vMerge w:val="continue"/>
            <w:shd w:val="clear" w:color="auto" w:fill="92D050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701" w:type="dxa"/>
            <w:vMerge w:val="continue"/>
            <w:shd w:val="clear" w:color="auto" w:fill="92D050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34" w:type="dxa"/>
            <w:vMerge w:val="continue"/>
            <w:shd w:val="clear" w:color="auto" w:fill="92D050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529" w:type="dxa"/>
            <w:shd w:val="clear" w:color="auto" w:fill="92D050"/>
          </w:tcPr>
          <w:p>
            <w:p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BYTE2~3为Cell23电压，无符号型，高位字节在前，单位为mV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1" w:hRule="atLeast"/>
        </w:trPr>
        <w:tc>
          <w:tcPr>
            <w:tcW w:w="1134" w:type="dxa"/>
            <w:vMerge w:val="continue"/>
            <w:shd w:val="clear" w:color="auto" w:fill="92D050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701" w:type="dxa"/>
            <w:vMerge w:val="continue"/>
            <w:shd w:val="clear" w:color="auto" w:fill="92D050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34" w:type="dxa"/>
            <w:vMerge w:val="continue"/>
            <w:shd w:val="clear" w:color="auto" w:fill="92D050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529" w:type="dxa"/>
            <w:shd w:val="clear" w:color="auto" w:fill="92D050"/>
          </w:tcPr>
          <w:p>
            <w:pPr>
              <w:jc w:val="left"/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BYTE4~5为Cell24电压，无符号型，高位字节在前，单位为mV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8" w:hRule="atLeast"/>
        </w:trPr>
        <w:tc>
          <w:tcPr>
            <w:tcW w:w="1134" w:type="dxa"/>
            <w:vMerge w:val="continue"/>
            <w:tcBorders>
              <w:bottom w:val="single" w:color="auto" w:sz="4" w:space="0"/>
            </w:tcBorders>
            <w:shd w:val="clear" w:color="auto" w:fill="92D050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701" w:type="dxa"/>
            <w:vMerge w:val="continue"/>
            <w:tcBorders>
              <w:bottom w:val="single" w:color="auto" w:sz="4" w:space="0"/>
            </w:tcBorders>
            <w:shd w:val="clear" w:color="auto" w:fill="92D050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34" w:type="dxa"/>
            <w:vMerge w:val="continue"/>
            <w:tcBorders>
              <w:bottom w:val="single" w:color="auto" w:sz="4" w:space="0"/>
            </w:tcBorders>
            <w:shd w:val="clear" w:color="auto" w:fill="92D050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529" w:type="dxa"/>
            <w:tcBorders>
              <w:bottom w:val="single" w:color="auto" w:sz="4" w:space="0"/>
            </w:tcBorders>
            <w:shd w:val="clear" w:color="auto" w:fill="92D050"/>
          </w:tcPr>
          <w:p>
            <w:pPr>
              <w:jc w:val="left"/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BYTE6~7为CRC_16校验值，为BYTE0~BYTE5的CRC-16校验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5" w:hRule="atLeast"/>
        </w:trPr>
        <w:tc>
          <w:tcPr>
            <w:tcW w:w="1134" w:type="dxa"/>
            <w:vMerge w:val="restart"/>
            <w:shd w:val="clear" w:color="auto" w:fill="00B0F0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0x10F</w:t>
            </w:r>
          </w:p>
        </w:tc>
        <w:tc>
          <w:tcPr>
            <w:tcW w:w="1701" w:type="dxa"/>
            <w:vMerge w:val="restart"/>
            <w:shd w:val="clear" w:color="auto" w:fill="00B0F0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CELL25~CELL27的电压值</w:t>
            </w:r>
          </w:p>
        </w:tc>
        <w:tc>
          <w:tcPr>
            <w:tcW w:w="1134" w:type="dxa"/>
            <w:vMerge w:val="restart"/>
            <w:shd w:val="clear" w:color="auto" w:fill="00B0F0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6+2BYTE的校验</w:t>
            </w:r>
          </w:p>
        </w:tc>
        <w:tc>
          <w:tcPr>
            <w:tcW w:w="5529" w:type="dxa"/>
            <w:shd w:val="clear" w:color="auto" w:fill="00B0F0"/>
          </w:tcPr>
          <w:p>
            <w:pPr>
              <w:jc w:val="left"/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BYTE0~1为Cell25电压，无符号型，高位字节在前，单位为mV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0" w:hRule="atLeast"/>
        </w:trPr>
        <w:tc>
          <w:tcPr>
            <w:tcW w:w="1134" w:type="dxa"/>
            <w:vMerge w:val="continue"/>
            <w:shd w:val="clear" w:color="auto" w:fill="00B0F0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701" w:type="dxa"/>
            <w:vMerge w:val="continue"/>
            <w:shd w:val="clear" w:color="auto" w:fill="00B0F0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34" w:type="dxa"/>
            <w:vMerge w:val="continue"/>
            <w:shd w:val="clear" w:color="auto" w:fill="00B0F0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529" w:type="dxa"/>
            <w:shd w:val="clear" w:color="auto" w:fill="00B0F0"/>
          </w:tcPr>
          <w:p>
            <w:p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BYTE2~3为Cell26电压，无符号型，高位字节在前，单位为mV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5" w:hRule="atLeast"/>
        </w:trPr>
        <w:tc>
          <w:tcPr>
            <w:tcW w:w="1134" w:type="dxa"/>
            <w:vMerge w:val="continue"/>
            <w:shd w:val="clear" w:color="auto" w:fill="00B0F0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701" w:type="dxa"/>
            <w:vMerge w:val="continue"/>
            <w:shd w:val="clear" w:color="auto" w:fill="00B0F0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34" w:type="dxa"/>
            <w:vMerge w:val="continue"/>
            <w:shd w:val="clear" w:color="auto" w:fill="00B0F0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529" w:type="dxa"/>
            <w:shd w:val="clear" w:color="auto" w:fill="00B0F0"/>
          </w:tcPr>
          <w:p>
            <w:pPr>
              <w:jc w:val="left"/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BYTE4~5为Cell27电压，无符号型，高位字节在前，单位为mV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5" w:hRule="atLeast"/>
        </w:trPr>
        <w:tc>
          <w:tcPr>
            <w:tcW w:w="1134" w:type="dxa"/>
            <w:vMerge w:val="continue"/>
            <w:tcBorders>
              <w:bottom w:val="single" w:color="auto" w:sz="4" w:space="0"/>
            </w:tcBorders>
            <w:shd w:val="clear" w:color="auto" w:fill="00B0F0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701" w:type="dxa"/>
            <w:vMerge w:val="continue"/>
            <w:tcBorders>
              <w:bottom w:val="single" w:color="auto" w:sz="4" w:space="0"/>
            </w:tcBorders>
            <w:shd w:val="clear" w:color="auto" w:fill="00B0F0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34" w:type="dxa"/>
            <w:vMerge w:val="continue"/>
            <w:tcBorders>
              <w:bottom w:val="single" w:color="auto" w:sz="4" w:space="0"/>
            </w:tcBorders>
            <w:shd w:val="clear" w:color="auto" w:fill="00B0F0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529" w:type="dxa"/>
            <w:tcBorders>
              <w:bottom w:val="single" w:color="auto" w:sz="4" w:space="0"/>
            </w:tcBorders>
            <w:shd w:val="clear" w:color="auto" w:fill="00B0F0"/>
          </w:tcPr>
          <w:p>
            <w:pPr>
              <w:jc w:val="left"/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BYTE6~7为CRC_16校验值，为BYTE0~BYTE5的CRC-16校验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3" w:hRule="atLeast"/>
        </w:trPr>
        <w:tc>
          <w:tcPr>
            <w:tcW w:w="1134" w:type="dxa"/>
            <w:vMerge w:val="restart"/>
            <w:shd w:val="clear" w:color="auto" w:fill="92D050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0x110</w:t>
            </w:r>
          </w:p>
        </w:tc>
        <w:tc>
          <w:tcPr>
            <w:tcW w:w="1701" w:type="dxa"/>
            <w:vMerge w:val="restart"/>
            <w:shd w:val="clear" w:color="auto" w:fill="92D050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CELL28~CELL30的电压值</w:t>
            </w:r>
          </w:p>
        </w:tc>
        <w:tc>
          <w:tcPr>
            <w:tcW w:w="1134" w:type="dxa"/>
            <w:vMerge w:val="restart"/>
            <w:shd w:val="clear" w:color="auto" w:fill="92D050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6+2BYTE的校验</w:t>
            </w:r>
          </w:p>
        </w:tc>
        <w:tc>
          <w:tcPr>
            <w:tcW w:w="5529" w:type="dxa"/>
            <w:shd w:val="clear" w:color="auto" w:fill="92D050"/>
          </w:tcPr>
          <w:p>
            <w:pPr>
              <w:jc w:val="left"/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BYTE0~1为Cell28电压，无符号型，高位字节在前，单位为mV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0" w:hRule="atLeast"/>
        </w:trPr>
        <w:tc>
          <w:tcPr>
            <w:tcW w:w="1134" w:type="dxa"/>
            <w:vMerge w:val="continue"/>
            <w:shd w:val="clear" w:color="auto" w:fill="92D050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701" w:type="dxa"/>
            <w:vMerge w:val="continue"/>
            <w:shd w:val="clear" w:color="auto" w:fill="92D050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34" w:type="dxa"/>
            <w:vMerge w:val="continue"/>
            <w:shd w:val="clear" w:color="auto" w:fill="92D050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529" w:type="dxa"/>
            <w:shd w:val="clear" w:color="auto" w:fill="92D050"/>
          </w:tcPr>
          <w:p>
            <w:p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BYTE2~3为Cell29电压，无符号型，高位字节在前，单位为mV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7" w:hRule="atLeast"/>
        </w:trPr>
        <w:tc>
          <w:tcPr>
            <w:tcW w:w="1134" w:type="dxa"/>
            <w:vMerge w:val="continue"/>
            <w:shd w:val="clear" w:color="auto" w:fill="92D050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701" w:type="dxa"/>
            <w:vMerge w:val="continue"/>
            <w:shd w:val="clear" w:color="auto" w:fill="92D050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34" w:type="dxa"/>
            <w:vMerge w:val="continue"/>
            <w:shd w:val="clear" w:color="auto" w:fill="92D050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529" w:type="dxa"/>
            <w:shd w:val="clear" w:color="auto" w:fill="92D050"/>
          </w:tcPr>
          <w:p>
            <w:pPr>
              <w:jc w:val="left"/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BYTE4~5为Cell30电压，无符号型，高位字节在前，单位为mV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3" w:hRule="atLeast"/>
        </w:trPr>
        <w:tc>
          <w:tcPr>
            <w:tcW w:w="1134" w:type="dxa"/>
            <w:vMerge w:val="continue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701" w:type="dxa"/>
            <w:vMerge w:val="continue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34" w:type="dxa"/>
            <w:vMerge w:val="continue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529" w:type="dxa"/>
            <w:shd w:val="clear" w:color="auto" w:fill="92D050"/>
          </w:tcPr>
          <w:p>
            <w:pPr>
              <w:jc w:val="left"/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BYTE6~7为CRC_16校验值，为BYTE0~BYTE5的CRC-16校验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4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0x111</w:t>
            </w:r>
          </w:p>
        </w:tc>
        <w:tc>
          <w:tcPr>
            <w:tcW w:w="1701" w:type="dxa"/>
            <w:vAlign w:val="center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硬件设备型号1</w:t>
            </w:r>
          </w:p>
        </w:tc>
        <w:tc>
          <w:tcPr>
            <w:tcW w:w="1134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8BYTE</w:t>
            </w:r>
          </w:p>
        </w:tc>
        <w:tc>
          <w:tcPr>
            <w:tcW w:w="5529" w:type="dxa"/>
            <w:shd w:val="clear" w:color="auto" w:fill="92D050"/>
          </w:tcPr>
          <w:p>
            <w:pPr>
              <w:jc w:val="left"/>
              <w:rPr>
                <w:color w:val="FF0000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4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0x112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硬件设备型号2</w:t>
            </w:r>
          </w:p>
        </w:tc>
        <w:tc>
          <w:tcPr>
            <w:tcW w:w="1134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8BYTE</w:t>
            </w:r>
          </w:p>
        </w:tc>
        <w:tc>
          <w:tcPr>
            <w:tcW w:w="5529" w:type="dxa"/>
            <w:shd w:val="clear" w:color="auto" w:fill="92D050"/>
          </w:tcPr>
          <w:p>
            <w:pPr>
              <w:jc w:val="left"/>
              <w:rPr>
                <w:color w:val="FF0000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4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0x113</w:t>
            </w:r>
          </w:p>
        </w:tc>
        <w:tc>
          <w:tcPr>
            <w:tcW w:w="1701" w:type="dxa"/>
            <w:vAlign w:val="center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硬件设备型号3</w:t>
            </w:r>
          </w:p>
        </w:tc>
        <w:tc>
          <w:tcPr>
            <w:tcW w:w="1134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8BYTE</w:t>
            </w:r>
          </w:p>
        </w:tc>
        <w:tc>
          <w:tcPr>
            <w:tcW w:w="5529" w:type="dxa"/>
            <w:shd w:val="clear" w:color="auto" w:fill="92D050"/>
          </w:tcPr>
          <w:p>
            <w:pPr>
              <w:jc w:val="left"/>
              <w:rPr>
                <w:color w:val="FF0000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4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0x114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硬件设备型号4</w:t>
            </w:r>
          </w:p>
        </w:tc>
        <w:tc>
          <w:tcPr>
            <w:tcW w:w="1134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8BYTE</w:t>
            </w:r>
          </w:p>
        </w:tc>
        <w:tc>
          <w:tcPr>
            <w:tcW w:w="5529" w:type="dxa"/>
            <w:shd w:val="clear" w:color="auto" w:fill="92D050"/>
          </w:tcPr>
          <w:p>
            <w:pPr>
              <w:jc w:val="left"/>
              <w:rPr>
                <w:color w:val="FF0000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4" w:type="dxa"/>
            <w:vAlign w:val="center"/>
          </w:tcPr>
          <w:p>
            <w:pPr>
              <w:jc w:val="center"/>
              <w:rPr>
                <w:rFonts w:hint="eastAsia"/>
                <w:sz w:val="18"/>
                <w:szCs w:val="18"/>
              </w:rPr>
            </w:pPr>
            <w:bookmarkStart w:id="2" w:name="_GoBack"/>
            <w:bookmarkEnd w:id="2"/>
          </w:p>
        </w:tc>
        <w:tc>
          <w:tcPr>
            <w:tcW w:w="1701" w:type="dxa"/>
            <w:vAlign w:val="center"/>
          </w:tcPr>
          <w:p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5529" w:type="dxa"/>
            <w:shd w:val="clear" w:color="auto" w:fill="92D050"/>
          </w:tcPr>
          <w:p>
            <w:pPr>
              <w:jc w:val="left"/>
              <w:rPr>
                <w:color w:val="FF0000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4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…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…</w:t>
            </w:r>
          </w:p>
        </w:tc>
        <w:tc>
          <w:tcPr>
            <w:tcW w:w="1134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529" w:type="dxa"/>
            <w:shd w:val="clear" w:color="auto" w:fill="92D050"/>
          </w:tcPr>
          <w:p>
            <w:pPr>
              <w:jc w:val="left"/>
              <w:rPr>
                <w:color w:val="FF0000"/>
                <w:sz w:val="18"/>
                <w:szCs w:val="18"/>
              </w:rPr>
            </w:pPr>
            <w:r>
              <w:rPr>
                <w:rFonts w:hint="eastAsia"/>
                <w:color w:val="FF0000"/>
                <w:sz w:val="18"/>
                <w:szCs w:val="18"/>
              </w:rPr>
              <w:t>中间预留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4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0x12D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设置MOS开关</w:t>
            </w:r>
          </w:p>
        </w:tc>
        <w:tc>
          <w:tcPr>
            <w:tcW w:w="1134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4BYTE</w:t>
            </w:r>
          </w:p>
        </w:tc>
        <w:tc>
          <w:tcPr>
            <w:tcW w:w="5529" w:type="dxa"/>
            <w:shd w:val="clear" w:color="auto" w:fill="92D050"/>
          </w:tcPr>
          <w:p>
            <w:pPr>
              <w:jc w:val="left"/>
              <w:rPr>
                <w:color w:val="FF0000"/>
                <w:sz w:val="18"/>
                <w:szCs w:val="18"/>
              </w:rPr>
            </w:pPr>
            <w:r>
              <w:rPr>
                <w:rFonts w:hint="eastAsia"/>
                <w:color w:val="FF0000"/>
                <w:sz w:val="18"/>
                <w:szCs w:val="18"/>
              </w:rPr>
              <w:t>BYTE0:放电MOS开关控制，BYTE1放电开关控制反码</w:t>
            </w:r>
          </w:p>
          <w:p>
            <w:pPr>
              <w:jc w:val="left"/>
              <w:rPr>
                <w:color w:val="FF0000"/>
                <w:sz w:val="18"/>
                <w:szCs w:val="18"/>
              </w:rPr>
            </w:pPr>
            <w:r>
              <w:rPr>
                <w:rFonts w:hint="eastAsia"/>
                <w:color w:val="FF0000"/>
                <w:sz w:val="18"/>
                <w:szCs w:val="18"/>
              </w:rPr>
              <w:t>BYTE2:充电MOS开关控制，BYTE3充电开关控制反码</w:t>
            </w:r>
          </w:p>
          <w:p>
            <w:pPr>
              <w:jc w:val="left"/>
              <w:rPr>
                <w:color w:val="FF0000"/>
                <w:sz w:val="18"/>
                <w:szCs w:val="18"/>
              </w:rPr>
            </w:pPr>
            <w:r>
              <w:rPr>
                <w:rFonts w:hint="eastAsia"/>
                <w:color w:val="FF0000"/>
                <w:sz w:val="18"/>
                <w:szCs w:val="18"/>
              </w:rPr>
              <w:t>当为0时，打开MOS，为1时关闭MOS，指令关闭MOS后，必须要指令才能打开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4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0x12e</w:t>
            </w:r>
          </w:p>
        </w:tc>
        <w:tc>
          <w:tcPr>
            <w:tcW w:w="1701" w:type="dxa"/>
            <w:vAlign w:val="center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进入工厂模式</w:t>
            </w:r>
          </w:p>
        </w:tc>
        <w:tc>
          <w:tcPr>
            <w:tcW w:w="1134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5529" w:type="dxa"/>
            <w:shd w:val="clear" w:color="auto" w:fill="92D050"/>
          </w:tcPr>
          <w:p>
            <w:pPr>
              <w:jc w:val="left"/>
              <w:rPr>
                <w:color w:val="FF0000"/>
                <w:sz w:val="18"/>
                <w:szCs w:val="18"/>
              </w:rPr>
            </w:pPr>
            <w:r>
              <w:rPr>
                <w:rFonts w:hint="eastAsia"/>
                <w:color w:val="FF0000"/>
                <w:sz w:val="18"/>
                <w:szCs w:val="18"/>
              </w:rPr>
              <w:t>5678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4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0x12f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初始化EEPROM</w:t>
            </w:r>
          </w:p>
        </w:tc>
        <w:tc>
          <w:tcPr>
            <w:tcW w:w="1134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初始化参数</w:t>
            </w:r>
          </w:p>
        </w:tc>
        <w:tc>
          <w:tcPr>
            <w:tcW w:w="5529" w:type="dxa"/>
            <w:shd w:val="clear" w:color="auto" w:fill="92D050"/>
          </w:tcPr>
          <w:p>
            <w:pPr>
              <w:jc w:val="left"/>
              <w:rPr>
                <w:color w:val="FF0000"/>
                <w:sz w:val="18"/>
                <w:szCs w:val="18"/>
              </w:rPr>
            </w:pPr>
            <w:r>
              <w:rPr>
                <w:rFonts w:hint="eastAsia"/>
                <w:color w:val="FF0000"/>
                <w:sz w:val="18"/>
                <w:szCs w:val="18"/>
              </w:rPr>
              <w:t>发送数据0x2828把参数写入到EEPROM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4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0x130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保护参数1-4</w:t>
            </w:r>
          </w:p>
        </w:tc>
        <w:tc>
          <w:tcPr>
            <w:tcW w:w="1134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8BYTE</w:t>
            </w:r>
          </w:p>
        </w:tc>
        <w:tc>
          <w:tcPr>
            <w:tcW w:w="5529" w:type="dxa"/>
            <w:shd w:val="clear" w:color="auto" w:fill="92D050"/>
          </w:tcPr>
          <w:p>
            <w:pPr>
              <w:jc w:val="left"/>
              <w:rPr>
                <w:color w:val="FF0000"/>
                <w:sz w:val="18"/>
                <w:szCs w:val="18"/>
              </w:rPr>
            </w:pPr>
            <w:r>
              <w:rPr>
                <w:rFonts w:hint="eastAsia"/>
                <w:color w:val="FF0000"/>
                <w:sz w:val="18"/>
                <w:szCs w:val="18"/>
              </w:rPr>
              <w:t>设计容量、循环容量、满充电压、截止电压/</w:t>
            </w:r>
            <w:r>
              <w:rPr>
                <w:rFonts w:hint="eastAsia"/>
                <w:color w:val="FF0000"/>
                <w:sz w:val="18"/>
                <w:szCs w:val="18"/>
                <w:highlight w:val="yellow"/>
              </w:rPr>
              <w:t>如果长度为1，数据为5A，表示读，如果长度为8，则表示写。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4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0x131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保护参数5-8</w:t>
            </w:r>
          </w:p>
        </w:tc>
        <w:tc>
          <w:tcPr>
            <w:tcW w:w="1134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8BYTE</w:t>
            </w:r>
          </w:p>
        </w:tc>
        <w:tc>
          <w:tcPr>
            <w:tcW w:w="5529" w:type="dxa"/>
            <w:shd w:val="clear" w:color="auto" w:fill="92D050"/>
          </w:tcPr>
          <w:p>
            <w:pPr>
              <w:jc w:val="left"/>
              <w:rPr>
                <w:color w:val="FF0000"/>
                <w:sz w:val="18"/>
                <w:szCs w:val="18"/>
              </w:rPr>
            </w:pPr>
            <w:r>
              <w:rPr>
                <w:rFonts w:hint="eastAsia"/>
                <w:color w:val="FF0000"/>
                <w:sz w:val="18"/>
                <w:szCs w:val="18"/>
              </w:rPr>
              <w:t>自放电率、生产日期、序列号、循环次数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4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0x132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保护参数9-12</w:t>
            </w:r>
          </w:p>
        </w:tc>
        <w:tc>
          <w:tcPr>
            <w:tcW w:w="1134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8BYTE</w:t>
            </w:r>
          </w:p>
        </w:tc>
        <w:tc>
          <w:tcPr>
            <w:tcW w:w="5529" w:type="dxa"/>
            <w:shd w:val="clear" w:color="auto" w:fill="92D050"/>
          </w:tcPr>
          <w:p>
            <w:pPr>
              <w:jc w:val="left"/>
              <w:rPr>
                <w:color w:val="FF0000"/>
                <w:sz w:val="18"/>
                <w:szCs w:val="18"/>
              </w:rPr>
            </w:pPr>
            <w:r>
              <w:rPr>
                <w:rFonts w:hint="eastAsia"/>
                <w:color w:val="FF0000"/>
                <w:sz w:val="18"/>
                <w:szCs w:val="18"/>
              </w:rPr>
              <w:t>充电过温、充电过温恢复、充电低温、充电低温恢复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4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0x133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保护参数15-16</w:t>
            </w:r>
          </w:p>
        </w:tc>
        <w:tc>
          <w:tcPr>
            <w:tcW w:w="1134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8BYTE</w:t>
            </w:r>
          </w:p>
        </w:tc>
        <w:tc>
          <w:tcPr>
            <w:tcW w:w="5529" w:type="dxa"/>
            <w:shd w:val="clear" w:color="auto" w:fill="92D050"/>
          </w:tcPr>
          <w:p>
            <w:pPr>
              <w:jc w:val="left"/>
              <w:rPr>
                <w:color w:val="FF0000"/>
                <w:sz w:val="18"/>
                <w:szCs w:val="18"/>
              </w:rPr>
            </w:pPr>
            <w:r>
              <w:rPr>
                <w:rFonts w:hint="eastAsia"/>
                <w:color w:val="FF0000"/>
                <w:sz w:val="18"/>
                <w:szCs w:val="18"/>
              </w:rPr>
              <w:t>放电过温、放电过温恢复、放电低温、放电低温恢复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4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0x134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保护参数17-20</w:t>
            </w:r>
          </w:p>
        </w:tc>
        <w:tc>
          <w:tcPr>
            <w:tcW w:w="1134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8BYTE</w:t>
            </w:r>
          </w:p>
        </w:tc>
        <w:tc>
          <w:tcPr>
            <w:tcW w:w="5529" w:type="dxa"/>
            <w:shd w:val="clear" w:color="auto" w:fill="92D050"/>
          </w:tcPr>
          <w:p>
            <w:pPr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>P</w:t>
            </w:r>
            <w:r>
              <w:rPr>
                <w:rFonts w:hint="eastAsia"/>
                <w:color w:val="FF0000"/>
                <w:sz w:val="18"/>
                <w:szCs w:val="18"/>
              </w:rPr>
              <w:t>ack过压、pack过压恢复、pack低压、pack低压恢复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4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0x135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保护参数21-24</w:t>
            </w:r>
          </w:p>
        </w:tc>
        <w:tc>
          <w:tcPr>
            <w:tcW w:w="1134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8BYTE</w:t>
            </w:r>
          </w:p>
        </w:tc>
        <w:tc>
          <w:tcPr>
            <w:tcW w:w="5529" w:type="dxa"/>
            <w:shd w:val="clear" w:color="auto" w:fill="92D050"/>
          </w:tcPr>
          <w:p>
            <w:pPr>
              <w:jc w:val="left"/>
              <w:rPr>
                <w:color w:val="FF0000"/>
                <w:sz w:val="18"/>
                <w:szCs w:val="18"/>
              </w:rPr>
            </w:pPr>
            <w:r>
              <w:rPr>
                <w:rFonts w:hint="eastAsia"/>
                <w:color w:val="FF0000"/>
                <w:sz w:val="18"/>
                <w:szCs w:val="18"/>
              </w:rPr>
              <w:t>单体过压、单体过压恢复、单体欠压、单体欠压恢复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4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0x136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保护参数25-28</w:t>
            </w:r>
          </w:p>
        </w:tc>
        <w:tc>
          <w:tcPr>
            <w:tcW w:w="1134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8BYTE</w:t>
            </w:r>
          </w:p>
        </w:tc>
        <w:tc>
          <w:tcPr>
            <w:tcW w:w="5529" w:type="dxa"/>
            <w:shd w:val="clear" w:color="auto" w:fill="92D050"/>
          </w:tcPr>
          <w:p>
            <w:pPr>
              <w:jc w:val="left"/>
              <w:rPr>
                <w:color w:val="FF0000"/>
                <w:sz w:val="18"/>
                <w:szCs w:val="18"/>
              </w:rPr>
            </w:pPr>
            <w:r>
              <w:rPr>
                <w:rFonts w:hint="eastAsia"/>
                <w:color w:val="FF0000"/>
                <w:sz w:val="18"/>
                <w:szCs w:val="18"/>
              </w:rPr>
              <w:t>充电过流，放电过流，均衡开启电压、均衡压差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4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0x137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保护参数29-32</w:t>
            </w:r>
          </w:p>
        </w:tc>
        <w:tc>
          <w:tcPr>
            <w:tcW w:w="1134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8BYTE</w:t>
            </w:r>
          </w:p>
        </w:tc>
        <w:tc>
          <w:tcPr>
            <w:tcW w:w="5529" w:type="dxa"/>
            <w:shd w:val="clear" w:color="auto" w:fill="92D050"/>
          </w:tcPr>
          <w:p>
            <w:pPr>
              <w:jc w:val="left"/>
              <w:rPr>
                <w:color w:val="FF0000"/>
                <w:sz w:val="18"/>
                <w:szCs w:val="18"/>
              </w:rPr>
            </w:pPr>
            <w:r>
              <w:rPr>
                <w:rFonts w:hint="eastAsia"/>
                <w:color w:val="FF0000"/>
                <w:sz w:val="18"/>
                <w:szCs w:val="18"/>
              </w:rPr>
              <w:t>检流电阻、功能配置、NTC配置、电池串数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4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0x138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保护参数33-36</w:t>
            </w:r>
          </w:p>
        </w:tc>
        <w:tc>
          <w:tcPr>
            <w:tcW w:w="1134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8BYTE</w:t>
            </w:r>
          </w:p>
        </w:tc>
        <w:tc>
          <w:tcPr>
            <w:tcW w:w="5529" w:type="dxa"/>
            <w:shd w:val="clear" w:color="auto" w:fill="92D050"/>
          </w:tcPr>
          <w:p>
            <w:pPr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>F</w:t>
            </w:r>
            <w:r>
              <w:rPr>
                <w:rFonts w:hint="eastAsia"/>
                <w:color w:val="FF0000"/>
                <w:sz w:val="18"/>
                <w:szCs w:val="18"/>
              </w:rPr>
              <w:t>et时间，led时间、80电压。60电压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4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0x139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保护参37-40</w:t>
            </w:r>
          </w:p>
        </w:tc>
        <w:tc>
          <w:tcPr>
            <w:tcW w:w="1134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8BYTE</w:t>
            </w:r>
          </w:p>
        </w:tc>
        <w:tc>
          <w:tcPr>
            <w:tcW w:w="5529" w:type="dxa"/>
            <w:shd w:val="clear" w:color="auto" w:fill="92D050"/>
          </w:tcPr>
          <w:p>
            <w:pPr>
              <w:jc w:val="left"/>
              <w:rPr>
                <w:color w:val="FF0000"/>
                <w:sz w:val="18"/>
                <w:szCs w:val="18"/>
              </w:rPr>
            </w:pPr>
            <w:r>
              <w:rPr>
                <w:rFonts w:hint="eastAsia"/>
                <w:color w:val="FF0000"/>
                <w:sz w:val="18"/>
                <w:szCs w:val="18"/>
              </w:rPr>
              <w:t>40电压、20电压，硬件过压、硬件欠压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4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0x13A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保护参数41-44</w:t>
            </w:r>
          </w:p>
        </w:tc>
        <w:tc>
          <w:tcPr>
            <w:tcW w:w="1134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8BYTE</w:t>
            </w:r>
          </w:p>
        </w:tc>
        <w:tc>
          <w:tcPr>
            <w:tcW w:w="5529" w:type="dxa"/>
            <w:shd w:val="clear" w:color="auto" w:fill="92D050"/>
          </w:tcPr>
          <w:p>
            <w:pPr>
              <w:jc w:val="left"/>
              <w:rPr>
                <w:color w:val="FF0000"/>
                <w:sz w:val="18"/>
                <w:szCs w:val="18"/>
              </w:rPr>
            </w:pPr>
            <w:r>
              <w:rPr>
                <w:rFonts w:hint="eastAsia"/>
                <w:color w:val="FF0000"/>
                <w:sz w:val="18"/>
                <w:szCs w:val="18"/>
              </w:rPr>
              <w:t>硬件过流、硬件短路、硬件延时、短路释放延时、充电低温延时</w:t>
            </w:r>
          </w:p>
          <w:p>
            <w:pPr>
              <w:jc w:val="left"/>
              <w:rPr>
                <w:color w:val="FF0000"/>
                <w:sz w:val="18"/>
                <w:szCs w:val="18"/>
              </w:rPr>
            </w:pPr>
            <w:r>
              <w:rPr>
                <w:rFonts w:hint="eastAsia"/>
                <w:color w:val="FF0000"/>
                <w:sz w:val="18"/>
                <w:szCs w:val="18"/>
              </w:rPr>
              <w:t>充电高温延时、放电低温延时、放电高温延时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4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0x13B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保护参数45-48</w:t>
            </w:r>
          </w:p>
        </w:tc>
        <w:tc>
          <w:tcPr>
            <w:tcW w:w="1134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8BYTE</w:t>
            </w:r>
          </w:p>
        </w:tc>
        <w:tc>
          <w:tcPr>
            <w:tcW w:w="5529" w:type="dxa"/>
            <w:shd w:val="clear" w:color="auto" w:fill="92D050"/>
          </w:tcPr>
          <w:p>
            <w:pPr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>P</w:t>
            </w:r>
            <w:r>
              <w:rPr>
                <w:rFonts w:hint="eastAsia"/>
                <w:color w:val="FF0000"/>
                <w:sz w:val="18"/>
                <w:szCs w:val="18"/>
              </w:rPr>
              <w:t>ack欠压延时、pack过压延时、单体欠压延时、单体过压延时</w:t>
            </w:r>
          </w:p>
          <w:p>
            <w:pPr>
              <w:jc w:val="left"/>
              <w:rPr>
                <w:color w:val="FF0000"/>
                <w:sz w:val="18"/>
                <w:szCs w:val="18"/>
              </w:rPr>
            </w:pPr>
            <w:r>
              <w:rPr>
                <w:rFonts w:hint="eastAsia"/>
                <w:color w:val="FF0000"/>
                <w:sz w:val="18"/>
                <w:szCs w:val="18"/>
              </w:rPr>
              <w:t>充电过流延时、充电过流释放、放电过流延时、放电过流释放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4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0x13C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保护参数49-52</w:t>
            </w:r>
          </w:p>
        </w:tc>
        <w:tc>
          <w:tcPr>
            <w:tcW w:w="1134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8BYTE</w:t>
            </w:r>
          </w:p>
        </w:tc>
        <w:tc>
          <w:tcPr>
            <w:tcW w:w="5529" w:type="dxa"/>
            <w:shd w:val="clear" w:color="auto" w:fill="92D050"/>
          </w:tcPr>
          <w:p>
            <w:pPr>
              <w:jc w:val="left"/>
              <w:rPr>
                <w:color w:val="FF0000"/>
                <w:sz w:val="18"/>
                <w:szCs w:val="18"/>
              </w:rPr>
            </w:pPr>
            <w:r>
              <w:rPr>
                <w:rFonts w:hint="eastAsia"/>
                <w:color w:val="FF0000"/>
                <w:sz w:val="18"/>
                <w:szCs w:val="18"/>
              </w:rPr>
              <w:t>厂家名称1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4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0x13D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保护参数53-56</w:t>
            </w:r>
          </w:p>
        </w:tc>
        <w:tc>
          <w:tcPr>
            <w:tcW w:w="1134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8BYTE</w:t>
            </w:r>
          </w:p>
        </w:tc>
        <w:tc>
          <w:tcPr>
            <w:tcW w:w="5529" w:type="dxa"/>
            <w:shd w:val="clear" w:color="auto" w:fill="92D050"/>
          </w:tcPr>
          <w:p>
            <w:pPr>
              <w:jc w:val="left"/>
              <w:rPr>
                <w:color w:val="FF0000"/>
                <w:sz w:val="18"/>
                <w:szCs w:val="18"/>
              </w:rPr>
            </w:pPr>
            <w:r>
              <w:rPr>
                <w:rFonts w:hint="eastAsia"/>
                <w:color w:val="FF0000"/>
                <w:sz w:val="18"/>
                <w:szCs w:val="18"/>
              </w:rPr>
              <w:t>厂家名称2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4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0x13E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保护参数57-60</w:t>
            </w:r>
          </w:p>
        </w:tc>
        <w:tc>
          <w:tcPr>
            <w:tcW w:w="1134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8BYTE</w:t>
            </w:r>
          </w:p>
        </w:tc>
        <w:tc>
          <w:tcPr>
            <w:tcW w:w="5529" w:type="dxa"/>
            <w:shd w:val="clear" w:color="auto" w:fill="92D050"/>
          </w:tcPr>
          <w:p>
            <w:pPr>
              <w:jc w:val="left"/>
              <w:rPr>
                <w:color w:val="FF0000"/>
                <w:sz w:val="18"/>
                <w:szCs w:val="18"/>
              </w:rPr>
            </w:pPr>
            <w:r>
              <w:rPr>
                <w:rFonts w:hint="eastAsia"/>
                <w:color w:val="FF0000"/>
                <w:sz w:val="18"/>
                <w:szCs w:val="18"/>
              </w:rPr>
              <w:t>厂家名称3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4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0x13F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保护参数61-64</w:t>
            </w:r>
          </w:p>
        </w:tc>
        <w:tc>
          <w:tcPr>
            <w:tcW w:w="1134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8BYTE</w:t>
            </w:r>
          </w:p>
        </w:tc>
        <w:tc>
          <w:tcPr>
            <w:tcW w:w="5529" w:type="dxa"/>
            <w:shd w:val="clear" w:color="auto" w:fill="92D050"/>
          </w:tcPr>
          <w:p>
            <w:pPr>
              <w:jc w:val="left"/>
              <w:rPr>
                <w:color w:val="FF0000"/>
                <w:sz w:val="18"/>
                <w:szCs w:val="18"/>
              </w:rPr>
            </w:pPr>
            <w:r>
              <w:rPr>
                <w:rFonts w:hint="eastAsia"/>
                <w:color w:val="FF0000"/>
                <w:sz w:val="18"/>
                <w:szCs w:val="18"/>
              </w:rPr>
              <w:t>厂家名称4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4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0x140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保护参数65-68</w:t>
            </w:r>
          </w:p>
        </w:tc>
        <w:tc>
          <w:tcPr>
            <w:tcW w:w="1134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8BYTE</w:t>
            </w:r>
          </w:p>
        </w:tc>
        <w:tc>
          <w:tcPr>
            <w:tcW w:w="5529" w:type="dxa"/>
            <w:shd w:val="clear" w:color="auto" w:fill="92D050"/>
          </w:tcPr>
          <w:p>
            <w:pPr>
              <w:jc w:val="left"/>
              <w:rPr>
                <w:color w:val="FF0000"/>
                <w:sz w:val="18"/>
                <w:szCs w:val="18"/>
              </w:rPr>
            </w:pPr>
            <w:r>
              <w:rPr>
                <w:rFonts w:hint="eastAsia"/>
                <w:color w:val="FF0000"/>
                <w:sz w:val="18"/>
                <w:szCs w:val="18"/>
              </w:rPr>
              <w:t>设备名称1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4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0x141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保护参数69-72</w:t>
            </w:r>
          </w:p>
        </w:tc>
        <w:tc>
          <w:tcPr>
            <w:tcW w:w="1134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8BYTE</w:t>
            </w:r>
          </w:p>
        </w:tc>
        <w:tc>
          <w:tcPr>
            <w:tcW w:w="5529" w:type="dxa"/>
            <w:shd w:val="clear" w:color="auto" w:fill="92D050"/>
          </w:tcPr>
          <w:p>
            <w:pPr>
              <w:jc w:val="left"/>
              <w:rPr>
                <w:color w:val="FF0000"/>
                <w:sz w:val="18"/>
                <w:szCs w:val="18"/>
              </w:rPr>
            </w:pPr>
            <w:r>
              <w:rPr>
                <w:rFonts w:hint="eastAsia"/>
                <w:color w:val="FF0000"/>
                <w:sz w:val="18"/>
                <w:szCs w:val="18"/>
              </w:rPr>
              <w:t>设备名称2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4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0x142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保护参数73-76</w:t>
            </w:r>
          </w:p>
        </w:tc>
        <w:tc>
          <w:tcPr>
            <w:tcW w:w="1134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8BYTE</w:t>
            </w:r>
          </w:p>
        </w:tc>
        <w:tc>
          <w:tcPr>
            <w:tcW w:w="5529" w:type="dxa"/>
            <w:shd w:val="clear" w:color="auto" w:fill="92D050"/>
          </w:tcPr>
          <w:p>
            <w:pPr>
              <w:jc w:val="left"/>
              <w:rPr>
                <w:color w:val="FF0000"/>
                <w:sz w:val="18"/>
                <w:szCs w:val="18"/>
              </w:rPr>
            </w:pPr>
            <w:r>
              <w:rPr>
                <w:rFonts w:hint="eastAsia"/>
                <w:color w:val="FF0000"/>
                <w:sz w:val="18"/>
                <w:szCs w:val="18"/>
              </w:rPr>
              <w:t>设备名称3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4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0x143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保护参数77-80</w:t>
            </w:r>
          </w:p>
        </w:tc>
        <w:tc>
          <w:tcPr>
            <w:tcW w:w="1134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8BYTE</w:t>
            </w:r>
          </w:p>
        </w:tc>
        <w:tc>
          <w:tcPr>
            <w:tcW w:w="5529" w:type="dxa"/>
            <w:shd w:val="clear" w:color="auto" w:fill="92D050"/>
          </w:tcPr>
          <w:p>
            <w:pPr>
              <w:jc w:val="left"/>
              <w:rPr>
                <w:color w:val="FF0000"/>
                <w:sz w:val="18"/>
                <w:szCs w:val="18"/>
              </w:rPr>
            </w:pPr>
            <w:r>
              <w:rPr>
                <w:rFonts w:hint="eastAsia"/>
                <w:color w:val="FF0000"/>
                <w:sz w:val="18"/>
                <w:szCs w:val="18"/>
              </w:rPr>
              <w:t>设备名称4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4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0x144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保护参数81-84</w:t>
            </w:r>
          </w:p>
        </w:tc>
        <w:tc>
          <w:tcPr>
            <w:tcW w:w="1134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8BYTE</w:t>
            </w:r>
          </w:p>
        </w:tc>
        <w:tc>
          <w:tcPr>
            <w:tcW w:w="5529" w:type="dxa"/>
            <w:shd w:val="clear" w:color="auto" w:fill="92D050"/>
          </w:tcPr>
          <w:p>
            <w:pPr>
              <w:jc w:val="left"/>
              <w:rPr>
                <w:color w:val="FF0000"/>
                <w:sz w:val="18"/>
                <w:szCs w:val="18"/>
              </w:rPr>
            </w:pPr>
            <w:r>
              <w:rPr>
                <w:rFonts w:hint="eastAsia"/>
                <w:color w:val="FF0000"/>
                <w:sz w:val="18"/>
                <w:szCs w:val="18"/>
              </w:rPr>
              <w:t>条形码1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4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0x145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保护参数85-88</w:t>
            </w:r>
          </w:p>
        </w:tc>
        <w:tc>
          <w:tcPr>
            <w:tcW w:w="1134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8BYTE</w:t>
            </w:r>
          </w:p>
        </w:tc>
        <w:tc>
          <w:tcPr>
            <w:tcW w:w="5529" w:type="dxa"/>
            <w:shd w:val="clear" w:color="auto" w:fill="92D050"/>
          </w:tcPr>
          <w:p>
            <w:pPr>
              <w:jc w:val="left"/>
              <w:rPr>
                <w:color w:val="FF0000"/>
                <w:sz w:val="18"/>
                <w:szCs w:val="18"/>
              </w:rPr>
            </w:pPr>
            <w:r>
              <w:rPr>
                <w:rFonts w:hint="eastAsia"/>
                <w:color w:val="FF0000"/>
                <w:sz w:val="18"/>
                <w:szCs w:val="18"/>
              </w:rPr>
              <w:t>条形码2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4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0x146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保护参数89-92</w:t>
            </w:r>
          </w:p>
        </w:tc>
        <w:tc>
          <w:tcPr>
            <w:tcW w:w="1134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8BYTE</w:t>
            </w:r>
          </w:p>
        </w:tc>
        <w:tc>
          <w:tcPr>
            <w:tcW w:w="5529" w:type="dxa"/>
            <w:shd w:val="clear" w:color="auto" w:fill="92D050"/>
          </w:tcPr>
          <w:p>
            <w:pPr>
              <w:jc w:val="left"/>
              <w:rPr>
                <w:color w:val="FF0000"/>
                <w:sz w:val="18"/>
                <w:szCs w:val="18"/>
              </w:rPr>
            </w:pPr>
            <w:r>
              <w:rPr>
                <w:rFonts w:hint="eastAsia"/>
                <w:color w:val="FF0000"/>
                <w:sz w:val="18"/>
                <w:szCs w:val="18"/>
              </w:rPr>
              <w:t>条形码3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4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0x147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保护参数93-96</w:t>
            </w:r>
          </w:p>
        </w:tc>
        <w:tc>
          <w:tcPr>
            <w:tcW w:w="1134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8BYTE</w:t>
            </w:r>
          </w:p>
        </w:tc>
        <w:tc>
          <w:tcPr>
            <w:tcW w:w="5529" w:type="dxa"/>
            <w:shd w:val="clear" w:color="auto" w:fill="92D050"/>
          </w:tcPr>
          <w:p>
            <w:pPr>
              <w:jc w:val="left"/>
              <w:rPr>
                <w:color w:val="FF0000"/>
                <w:sz w:val="18"/>
                <w:szCs w:val="18"/>
              </w:rPr>
            </w:pPr>
            <w:r>
              <w:rPr>
                <w:rFonts w:hint="eastAsia"/>
                <w:color w:val="FF0000"/>
                <w:sz w:val="18"/>
                <w:szCs w:val="18"/>
              </w:rPr>
              <w:t>条形码4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4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0x148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保护参数97-100</w:t>
            </w:r>
          </w:p>
        </w:tc>
        <w:tc>
          <w:tcPr>
            <w:tcW w:w="1134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8BYTE</w:t>
            </w:r>
          </w:p>
        </w:tc>
        <w:tc>
          <w:tcPr>
            <w:tcW w:w="5529" w:type="dxa"/>
            <w:shd w:val="clear" w:color="auto" w:fill="92D050"/>
          </w:tcPr>
          <w:p>
            <w:pPr>
              <w:jc w:val="left"/>
              <w:rPr>
                <w:color w:val="FF0000"/>
                <w:sz w:val="18"/>
                <w:szCs w:val="18"/>
              </w:rPr>
            </w:pPr>
            <w:r>
              <w:rPr>
                <w:rFonts w:hint="eastAsia"/>
                <w:color w:val="FF0000"/>
                <w:sz w:val="18"/>
                <w:szCs w:val="18"/>
              </w:rPr>
              <w:t>充电时间、GPS电压、gps延时、90电压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4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0x149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保护参数101-104</w:t>
            </w:r>
          </w:p>
        </w:tc>
        <w:tc>
          <w:tcPr>
            <w:tcW w:w="1134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8BYTE</w:t>
            </w:r>
          </w:p>
        </w:tc>
        <w:tc>
          <w:tcPr>
            <w:tcW w:w="5529" w:type="dxa"/>
            <w:shd w:val="clear" w:color="auto" w:fill="92D050"/>
          </w:tcPr>
          <w:p>
            <w:pPr>
              <w:jc w:val="left"/>
              <w:rPr>
                <w:color w:val="FF0000"/>
                <w:sz w:val="18"/>
                <w:szCs w:val="18"/>
              </w:rPr>
            </w:pPr>
            <w:r>
              <w:rPr>
                <w:rFonts w:hint="eastAsia"/>
                <w:color w:val="FF0000"/>
                <w:sz w:val="18"/>
                <w:szCs w:val="18"/>
              </w:rPr>
              <w:t>70电压、50电压、30电压、10电压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4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0x14A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保护参数105-108</w:t>
            </w:r>
          </w:p>
        </w:tc>
        <w:tc>
          <w:tcPr>
            <w:tcW w:w="1134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2BYTE</w:t>
            </w:r>
          </w:p>
        </w:tc>
        <w:tc>
          <w:tcPr>
            <w:tcW w:w="5529" w:type="dxa"/>
            <w:shd w:val="clear" w:color="auto" w:fill="92D050"/>
          </w:tcPr>
          <w:p>
            <w:pPr>
              <w:jc w:val="left"/>
              <w:rPr>
                <w:color w:val="FF0000"/>
                <w:sz w:val="18"/>
                <w:szCs w:val="18"/>
              </w:rPr>
            </w:pPr>
            <w:r>
              <w:rPr>
                <w:rFonts w:hint="eastAsia"/>
                <w:color w:val="FF0000"/>
                <w:sz w:val="18"/>
                <w:szCs w:val="18"/>
              </w:rPr>
              <w:t>100电压、其他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4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701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529" w:type="dxa"/>
            <w:shd w:val="clear" w:color="auto" w:fill="92D050"/>
          </w:tcPr>
          <w:p>
            <w:pPr>
              <w:jc w:val="left"/>
              <w:rPr>
                <w:color w:val="FF0000"/>
                <w:sz w:val="18"/>
                <w:szCs w:val="18"/>
              </w:rPr>
            </w:pPr>
          </w:p>
        </w:tc>
      </w:tr>
    </w:tbl>
    <w:p>
      <w:pPr>
        <w:pStyle w:val="9"/>
        <w:numPr>
          <w:ilvl w:val="0"/>
          <w:numId w:val="1"/>
        </w:numPr>
        <w:ind w:firstLineChars="0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特殊说明</w:t>
      </w:r>
    </w:p>
    <w:p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>注1：保护标志说明，为1为有该保护状态，为0未发生该保护</w:t>
      </w:r>
    </w:p>
    <w:tbl>
      <w:tblPr>
        <w:tblStyle w:val="5"/>
        <w:tblW w:w="6460" w:type="dxa"/>
        <w:tblInd w:w="93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40"/>
        <w:gridCol w:w="4320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2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</w:rPr>
              <w:t>bit0</w:t>
            </w:r>
          </w:p>
        </w:tc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</w:rPr>
              <w:t>单体过压保护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2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</w:rPr>
              <w:t>bit1</w:t>
            </w:r>
          </w:p>
        </w:tc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</w:rPr>
              <w:t>单体欠压保护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2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</w:rPr>
              <w:t>bit2</w:t>
            </w:r>
          </w:p>
        </w:tc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</w:rPr>
              <w:t>整组过压保护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2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</w:rPr>
              <w:t>bit3</w:t>
            </w:r>
          </w:p>
        </w:tc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</w:rPr>
              <w:t>整组欠压保护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2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</w:rPr>
              <w:t>bit4</w:t>
            </w:r>
          </w:p>
        </w:tc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</w:rPr>
              <w:t>充电过温保护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2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</w:rPr>
              <w:t>bit5</w:t>
            </w:r>
          </w:p>
        </w:tc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</w:rPr>
              <w:t>充电低温保护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2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</w:rPr>
              <w:t>bit6</w:t>
            </w:r>
          </w:p>
        </w:tc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</w:rPr>
              <w:t>放电过温保护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2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</w:rPr>
              <w:t>bit7</w:t>
            </w:r>
          </w:p>
        </w:tc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</w:rPr>
              <w:t>放电低温保护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2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</w:rPr>
              <w:t>bit8</w:t>
            </w:r>
          </w:p>
        </w:tc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</w:rPr>
              <w:t>充电过流保护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2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</w:rPr>
              <w:t>bit9</w:t>
            </w:r>
          </w:p>
        </w:tc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</w:rPr>
              <w:t>放电过流保护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2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</w:rPr>
              <w:t>bit10</w:t>
            </w:r>
          </w:p>
        </w:tc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</w:rPr>
              <w:t>短路保护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2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</w:rPr>
              <w:t>bit11</w:t>
            </w:r>
          </w:p>
        </w:tc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</w:rPr>
              <w:t>前端检测IC错误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2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</w:rPr>
              <w:t>bit12</w:t>
            </w:r>
          </w:p>
        </w:tc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</w:rPr>
              <w:t>软件锁定MOS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2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</w:rPr>
              <w:t xml:space="preserve">      bit13~bit15</w:t>
            </w:r>
          </w:p>
        </w:tc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</w:rPr>
              <w:t>预留</w:t>
            </w:r>
          </w:p>
        </w:tc>
      </w:tr>
    </w:tbl>
    <w:p>
      <w:pPr>
        <w:ind w:left="540" w:hanging="540" w:hangingChars="300"/>
        <w:rPr>
          <w:sz w:val="18"/>
          <w:szCs w:val="18"/>
        </w:rPr>
      </w:pPr>
      <w:r>
        <w:rPr>
          <w:rFonts w:hint="eastAsia"/>
          <w:sz w:val="18"/>
          <w:szCs w:val="18"/>
        </w:rPr>
        <w:t>注2：MOSFET状态：MOS指示状态，bit0表示充电MOS，bit1表示放电MOS，0表示MOS关闭，1表示打开</w:t>
      </w:r>
    </w:p>
    <w:p>
      <w:pPr>
        <w:ind w:left="540" w:hanging="540" w:hangingChars="300"/>
        <w:rPr>
          <w:sz w:val="18"/>
          <w:szCs w:val="18"/>
        </w:rPr>
      </w:pPr>
      <w:r>
        <w:rPr>
          <w:rFonts w:hint="eastAsia"/>
          <w:sz w:val="18"/>
          <w:szCs w:val="18"/>
        </w:rPr>
        <w:t>注3：生产日期解析</w:t>
      </w:r>
    </w:p>
    <w:p>
      <w:pPr>
        <w:ind w:left="542" w:leftChars="258"/>
        <w:rPr>
          <w:sz w:val="18"/>
          <w:szCs w:val="18"/>
        </w:rPr>
      </w:pPr>
      <w:r>
        <w:rPr>
          <w:rFonts w:hint="eastAsia"/>
          <w:sz w:val="18"/>
          <w:szCs w:val="18"/>
        </w:rPr>
        <w:t>采用2个字节传送；比如0x2068,其中日期为最低5位：0x2028&amp;0x1f = 8表示日期;月份4b位（0x2068&gt;&gt;5）&amp;0x0f= 0x03表示3月;年份采用与公元2000的差值来表示：2000+ (0x2068&gt;&gt;9) = 2000 + 0x10 =2016;</w:t>
      </w:r>
    </w:p>
    <w:p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>注4：温度解析</w:t>
      </w:r>
    </w:p>
    <w:p>
      <w:pPr>
        <w:ind w:firstLine="540" w:firstLineChars="300"/>
        <w:rPr>
          <w:sz w:val="18"/>
          <w:szCs w:val="18"/>
        </w:rPr>
      </w:pPr>
      <w:r>
        <w:rPr>
          <w:rFonts w:hint="eastAsia"/>
          <w:sz w:val="18"/>
          <w:szCs w:val="18"/>
        </w:rPr>
        <w:t>采用绝对温度传输，发送值=2731+（实际温度*10）,</w:t>
      </w:r>
    </w:p>
    <w:p>
      <w:pPr>
        <w:ind w:firstLine="540" w:firstLineChars="300"/>
        <w:rPr>
          <w:sz w:val="18"/>
          <w:szCs w:val="18"/>
        </w:rPr>
      </w:pPr>
      <w:r>
        <w:rPr>
          <w:rFonts w:hint="eastAsia"/>
          <w:sz w:val="18"/>
          <w:szCs w:val="18"/>
        </w:rPr>
        <w:t>0℃ = 2731 +0*10</w:t>
      </w:r>
    </w:p>
    <w:p>
      <w:pPr>
        <w:ind w:firstLine="540" w:firstLineChars="300"/>
        <w:rPr>
          <w:sz w:val="18"/>
          <w:szCs w:val="18"/>
        </w:rPr>
      </w:pPr>
      <w:r>
        <w:rPr>
          <w:rFonts w:hint="eastAsia"/>
          <w:sz w:val="18"/>
          <w:szCs w:val="18"/>
        </w:rPr>
        <w:t>25℃ = 2731+25*10 = 2981</w:t>
      </w:r>
    </w:p>
    <w:p>
      <w:pPr>
        <w:ind w:firstLine="540" w:firstLineChars="300"/>
        <w:rPr>
          <w:sz w:val="18"/>
          <w:szCs w:val="18"/>
        </w:rPr>
      </w:pPr>
      <w:r>
        <w:rPr>
          <w:rFonts w:hint="eastAsia"/>
          <w:sz w:val="18"/>
          <w:szCs w:val="18"/>
        </w:rPr>
        <w:t>-10℃ = 2731 +（-10）*10= 2631</w:t>
      </w:r>
    </w:p>
    <w:p>
      <w:pPr>
        <w:pStyle w:val="9"/>
        <w:numPr>
          <w:ilvl w:val="0"/>
          <w:numId w:val="1"/>
        </w:numPr>
        <w:ind w:firstLineChars="0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校验方式说明</w:t>
      </w:r>
    </w:p>
    <w:p>
      <w:pPr>
        <w:pStyle w:val="9"/>
        <w:ind w:left="360" w:firstLine="0" w:firstLineChars="0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本协议中校验方式采用CRC-16校验，具体实现校验方法如下：</w:t>
      </w:r>
    </w:p>
    <w:p>
      <w:pPr>
        <w:spacing w:line="220" w:lineRule="atLeast"/>
        <w:ind w:left="660" w:hanging="660"/>
        <w:rPr>
          <w:b/>
          <w:bCs/>
        </w:rPr>
      </w:pPr>
      <w:r>
        <w:rPr>
          <w:rFonts w:hint="eastAsia"/>
          <w:b/>
          <w:bCs/>
        </w:rPr>
        <w:t>计算方法1：</w:t>
      </w:r>
    </w:p>
    <w:p>
      <w:pPr>
        <w:spacing w:line="220" w:lineRule="exact"/>
        <w:ind w:left="660" w:hanging="660"/>
        <w:rPr>
          <w:rFonts w:ascii="Courier New" w:hAnsi="Courier New" w:cs="Courier New"/>
          <w:color w:val="000000"/>
        </w:rPr>
      </w:pPr>
      <w:r>
        <w:rPr>
          <w:rFonts w:ascii="Courier New" w:hAnsi="Courier New" w:cs="Courier New"/>
          <w:color w:val="000000"/>
        </w:rPr>
        <w:t xml:space="preserve">#define         CRC_16_POLYNOMIALS  0xa001    </w:t>
      </w:r>
      <w:r>
        <w:rPr>
          <w:rFonts w:ascii="Courier New" w:hAnsi="Courier New" w:cs="Courier New"/>
          <w:color w:val="000000"/>
        </w:rPr>
        <w:br w:type="textWrapping"/>
      </w:r>
      <w:r>
        <w:rPr>
          <w:rFonts w:ascii="Courier New" w:hAnsi="Courier New" w:cs="Courier New"/>
          <w:color w:val="008000"/>
        </w:rPr>
        <w:t>// X^16 +X^15 +X^2+1 ¶àÏîÊ½</w:t>
      </w:r>
      <w:r>
        <w:rPr>
          <w:rFonts w:ascii="Courier New" w:hAnsi="Courier New" w:cs="Courier New"/>
          <w:color w:val="000000"/>
        </w:rPr>
        <w:br w:type="textWrapping"/>
      </w:r>
      <w:r>
        <w:rPr>
          <w:rFonts w:ascii="Courier New" w:hAnsi="Courier New" w:cs="Courier New"/>
          <w:color w:val="000000"/>
        </w:rPr>
        <w:t>uint16_t Check_CRC16(uint8_t* pchMsg,uint8_t wDataLen)</w:t>
      </w:r>
      <w:r>
        <w:rPr>
          <w:rFonts w:ascii="Courier New" w:hAnsi="Courier New" w:cs="Courier New"/>
          <w:color w:val="000000"/>
        </w:rPr>
        <w:br w:type="textWrapping"/>
      </w:r>
      <w:r>
        <w:rPr>
          <w:rFonts w:ascii="Courier New" w:hAnsi="Courier New" w:cs="Courier New"/>
          <w:color w:val="000000"/>
        </w:rPr>
        <w:t>{</w:t>
      </w:r>
      <w:r>
        <w:rPr>
          <w:rFonts w:ascii="Courier New" w:hAnsi="Courier New" w:cs="Courier New"/>
          <w:color w:val="000000"/>
        </w:rPr>
        <w:br w:type="textWrapping"/>
      </w:r>
      <w:r>
        <w:rPr>
          <w:rFonts w:ascii="Courier New" w:hAnsi="Courier New" w:cs="Courier New"/>
          <w:color w:val="000000"/>
        </w:rPr>
        <w:t xml:space="preserve">    uint8_t i, chChar;</w:t>
      </w:r>
      <w:r>
        <w:rPr>
          <w:rFonts w:ascii="Courier New" w:hAnsi="Courier New" w:cs="Courier New"/>
          <w:color w:val="000000"/>
        </w:rPr>
        <w:br w:type="textWrapping"/>
      </w:r>
      <w:r>
        <w:rPr>
          <w:rFonts w:ascii="Courier New" w:hAnsi="Courier New" w:cs="Courier New"/>
          <w:color w:val="000000"/>
        </w:rPr>
        <w:t xml:space="preserve">    uint16_t wCRC = 0xFFFF;</w:t>
      </w:r>
      <w:r>
        <w:rPr>
          <w:rFonts w:ascii="Courier New" w:hAnsi="Courier New" w:cs="Courier New"/>
          <w:color w:val="000000"/>
        </w:rPr>
        <w:br w:type="textWrapping"/>
      </w:r>
      <w:r>
        <w:rPr>
          <w:rFonts w:ascii="Courier New" w:hAnsi="Courier New" w:cs="Courier New"/>
          <w:color w:val="000000"/>
        </w:rPr>
        <w:t xml:space="preserve">    </w:t>
      </w:r>
      <w:r>
        <w:rPr>
          <w:rFonts w:ascii="Courier New" w:hAnsi="Courier New" w:cs="Courier New"/>
          <w:b/>
          <w:bCs/>
          <w:color w:val="0000F0"/>
        </w:rPr>
        <w:t>while</w:t>
      </w:r>
      <w:r>
        <w:rPr>
          <w:rFonts w:ascii="Courier New" w:hAnsi="Courier New" w:cs="Courier New"/>
          <w:color w:val="000000"/>
        </w:rPr>
        <w:t xml:space="preserve"> (wDataLen--)</w:t>
      </w:r>
      <w:r>
        <w:rPr>
          <w:rFonts w:ascii="Courier New" w:hAnsi="Courier New" w:cs="Courier New"/>
          <w:color w:val="000000"/>
        </w:rPr>
        <w:br w:type="textWrapping"/>
      </w:r>
      <w:r>
        <w:rPr>
          <w:rFonts w:ascii="Courier New" w:hAnsi="Courier New" w:cs="Courier New"/>
          <w:color w:val="000000"/>
        </w:rPr>
        <w:t xml:space="preserve">    {</w:t>
      </w:r>
      <w:r>
        <w:rPr>
          <w:rFonts w:ascii="Courier New" w:hAnsi="Courier New" w:cs="Courier New"/>
          <w:color w:val="000000"/>
        </w:rPr>
        <w:br w:type="textWrapping"/>
      </w:r>
      <w:r>
        <w:rPr>
          <w:rFonts w:ascii="Courier New" w:hAnsi="Courier New" w:cs="Courier New"/>
          <w:color w:val="000000"/>
        </w:rPr>
        <w:t xml:space="preserve">        chChar = *pchMsg++;</w:t>
      </w:r>
      <w:r>
        <w:rPr>
          <w:rFonts w:ascii="Courier New" w:hAnsi="Courier New" w:cs="Courier New"/>
          <w:color w:val="000000"/>
        </w:rPr>
        <w:br w:type="textWrapping"/>
      </w:r>
      <w:r>
        <w:rPr>
          <w:rFonts w:ascii="Courier New" w:hAnsi="Courier New" w:cs="Courier New"/>
          <w:color w:val="000000"/>
        </w:rPr>
        <w:t xml:space="preserve">        wCRC ^= (uint16_t) chChar;</w:t>
      </w:r>
      <w:r>
        <w:rPr>
          <w:rFonts w:ascii="Courier New" w:hAnsi="Courier New" w:cs="Courier New"/>
          <w:color w:val="000000"/>
        </w:rPr>
        <w:br w:type="textWrapping"/>
      </w:r>
      <w:r>
        <w:rPr>
          <w:rFonts w:ascii="Courier New" w:hAnsi="Courier New" w:cs="Courier New"/>
          <w:color w:val="000000"/>
        </w:rPr>
        <w:t xml:space="preserve">        </w:t>
      </w:r>
      <w:r>
        <w:rPr>
          <w:rFonts w:ascii="Courier New" w:hAnsi="Courier New" w:cs="Courier New"/>
          <w:b/>
          <w:bCs/>
          <w:color w:val="0000F0"/>
        </w:rPr>
        <w:t>for</w:t>
      </w:r>
      <w:r>
        <w:rPr>
          <w:rFonts w:ascii="Courier New" w:hAnsi="Courier New" w:cs="Courier New"/>
          <w:color w:val="000000"/>
        </w:rPr>
        <w:t xml:space="preserve"> (i = 0; i &lt; 8; i++)</w:t>
      </w:r>
      <w:r>
        <w:rPr>
          <w:rFonts w:ascii="Courier New" w:hAnsi="Courier New" w:cs="Courier New"/>
          <w:color w:val="000000"/>
        </w:rPr>
        <w:br w:type="textWrapping"/>
      </w:r>
      <w:r>
        <w:rPr>
          <w:rFonts w:ascii="Courier New" w:hAnsi="Courier New" w:cs="Courier New"/>
          <w:color w:val="000000"/>
        </w:rPr>
        <w:t xml:space="preserve">        {</w:t>
      </w:r>
      <w:r>
        <w:rPr>
          <w:rFonts w:ascii="Courier New" w:hAnsi="Courier New" w:cs="Courier New"/>
          <w:color w:val="000000"/>
        </w:rPr>
        <w:br w:type="textWrapping"/>
      </w:r>
      <w:r>
        <w:rPr>
          <w:rFonts w:ascii="Courier New" w:hAnsi="Courier New" w:cs="Courier New"/>
          <w:color w:val="000000"/>
        </w:rPr>
        <w:t xml:space="preserve">            </w:t>
      </w:r>
      <w:r>
        <w:rPr>
          <w:rFonts w:ascii="Courier New" w:hAnsi="Courier New" w:cs="Courier New"/>
          <w:b/>
          <w:bCs/>
          <w:color w:val="0000F0"/>
        </w:rPr>
        <w:t>if</w:t>
      </w:r>
      <w:r>
        <w:rPr>
          <w:rFonts w:ascii="Courier New" w:hAnsi="Courier New" w:cs="Courier New"/>
          <w:color w:val="000000"/>
        </w:rPr>
        <w:t xml:space="preserve"> (wCRC &amp; 0x0001)</w:t>
      </w:r>
      <w:r>
        <w:rPr>
          <w:rFonts w:ascii="Courier New" w:hAnsi="Courier New" w:cs="Courier New"/>
          <w:color w:val="000000"/>
        </w:rPr>
        <w:br w:type="textWrapping"/>
      </w:r>
      <w:r>
        <w:rPr>
          <w:rFonts w:ascii="Courier New" w:hAnsi="Courier New" w:cs="Courier New"/>
          <w:color w:val="000000"/>
        </w:rPr>
        <w:t xml:space="preserve">                wCRC = (wCRC &gt;&gt; 1) ^ CRC_16_POLYNOMIALS;</w:t>
      </w:r>
      <w:r>
        <w:rPr>
          <w:rFonts w:ascii="Courier New" w:hAnsi="Courier New" w:cs="Courier New"/>
          <w:color w:val="000000"/>
        </w:rPr>
        <w:br w:type="textWrapping"/>
      </w:r>
      <w:r>
        <w:rPr>
          <w:rFonts w:ascii="Courier New" w:hAnsi="Courier New" w:cs="Courier New"/>
          <w:color w:val="000000"/>
        </w:rPr>
        <w:t xml:space="preserve">            </w:t>
      </w:r>
      <w:r>
        <w:rPr>
          <w:rFonts w:ascii="Courier New" w:hAnsi="Courier New" w:cs="Courier New"/>
          <w:b/>
          <w:bCs/>
          <w:color w:val="0000F0"/>
        </w:rPr>
        <w:t>else</w:t>
      </w:r>
      <w:r>
        <w:rPr>
          <w:rFonts w:ascii="Courier New" w:hAnsi="Courier New" w:cs="Courier New"/>
          <w:color w:val="000000"/>
        </w:rPr>
        <w:br w:type="textWrapping"/>
      </w:r>
      <w:r>
        <w:rPr>
          <w:rFonts w:ascii="Courier New" w:hAnsi="Courier New" w:cs="Courier New"/>
          <w:color w:val="000000"/>
        </w:rPr>
        <w:t xml:space="preserve">                wCRC &gt;&gt;= 1;</w:t>
      </w:r>
      <w:r>
        <w:rPr>
          <w:rFonts w:ascii="Courier New" w:hAnsi="Courier New" w:cs="Courier New"/>
          <w:color w:val="000000"/>
        </w:rPr>
        <w:br w:type="textWrapping"/>
      </w:r>
      <w:r>
        <w:rPr>
          <w:rFonts w:ascii="Courier New" w:hAnsi="Courier New" w:cs="Courier New"/>
          <w:color w:val="000000"/>
        </w:rPr>
        <w:t xml:space="preserve">       }</w:t>
      </w:r>
      <w:r>
        <w:rPr>
          <w:rFonts w:ascii="Courier New" w:hAnsi="Courier New" w:cs="Courier New"/>
          <w:color w:val="000000"/>
        </w:rPr>
        <w:br w:type="textWrapping"/>
      </w:r>
      <w:r>
        <w:rPr>
          <w:rFonts w:ascii="Courier New" w:hAnsi="Courier New" w:cs="Courier New"/>
          <w:color w:val="000000"/>
        </w:rPr>
        <w:t xml:space="preserve">   }</w:t>
      </w:r>
      <w:r>
        <w:rPr>
          <w:rFonts w:ascii="Courier New" w:hAnsi="Courier New" w:cs="Courier New"/>
          <w:color w:val="000000"/>
        </w:rPr>
        <w:br w:type="textWrapping"/>
      </w:r>
      <w:r>
        <w:rPr>
          <w:rFonts w:ascii="Courier New" w:hAnsi="Courier New" w:cs="Courier New"/>
          <w:color w:val="000000"/>
        </w:rPr>
        <w:t xml:space="preserve">   </w:t>
      </w:r>
      <w:r>
        <w:rPr>
          <w:rFonts w:ascii="Courier New" w:hAnsi="Courier New" w:cs="Courier New"/>
          <w:b/>
          <w:bCs/>
          <w:color w:val="0000F0"/>
        </w:rPr>
        <w:t>return</w:t>
      </w:r>
      <w:r>
        <w:rPr>
          <w:rFonts w:ascii="Courier New" w:hAnsi="Courier New" w:cs="Courier New"/>
          <w:color w:val="000000"/>
        </w:rPr>
        <w:t xml:space="preserve"> wCRC;</w:t>
      </w:r>
      <w:r>
        <w:rPr>
          <w:rFonts w:ascii="Courier New" w:hAnsi="Courier New" w:cs="Courier New"/>
          <w:color w:val="000000"/>
        </w:rPr>
        <w:br w:type="textWrapping"/>
      </w:r>
      <w:r>
        <w:rPr>
          <w:rFonts w:ascii="Courier New" w:hAnsi="Courier New" w:cs="Courier New"/>
          <w:color w:val="000000"/>
        </w:rPr>
        <w:t>}</w:t>
      </w:r>
    </w:p>
    <w:p>
      <w:pPr>
        <w:spacing w:line="220" w:lineRule="exact"/>
        <w:ind w:left="660" w:hanging="660"/>
        <w:rPr>
          <w:b/>
          <w:bCs/>
        </w:rPr>
      </w:pPr>
      <w:r>
        <w:rPr>
          <w:rFonts w:hint="eastAsia"/>
          <w:b/>
          <w:bCs/>
        </w:rPr>
        <w:t>计算方法2：</w:t>
      </w:r>
    </w:p>
    <w:p>
      <w:pPr>
        <w:autoSpaceDE w:val="0"/>
        <w:autoSpaceDN w:val="0"/>
        <w:spacing w:line="220" w:lineRule="exact"/>
        <w:ind w:left="780" w:hanging="780"/>
        <w:rPr>
          <w:rFonts w:ascii="新宋体" w:hAnsi="Times New Roman" w:eastAsia="新宋体"/>
          <w:color w:val="008000"/>
          <w:sz w:val="26"/>
          <w:szCs w:val="26"/>
        </w:rPr>
      </w:pPr>
      <w:r>
        <w:rPr>
          <w:rFonts w:ascii="新宋体" w:hAnsi="Times New Roman" w:eastAsia="新宋体"/>
          <w:color w:val="008000"/>
          <w:sz w:val="26"/>
          <w:szCs w:val="26"/>
        </w:rPr>
        <w:t>/* CRC 高位字节值表 */</w:t>
      </w:r>
    </w:p>
    <w:p>
      <w:pPr>
        <w:autoSpaceDE w:val="0"/>
        <w:autoSpaceDN w:val="0"/>
        <w:spacing w:line="220" w:lineRule="exact"/>
        <w:ind w:left="780" w:hanging="780"/>
        <w:rPr>
          <w:rFonts w:ascii="新宋体" w:hAnsi="Times New Roman" w:eastAsia="新宋体"/>
          <w:sz w:val="26"/>
          <w:szCs w:val="26"/>
        </w:rPr>
      </w:pPr>
      <w:r>
        <w:rPr>
          <w:rFonts w:ascii="新宋体" w:hAnsi="Times New Roman" w:eastAsia="新宋体"/>
          <w:color w:val="0000FF"/>
          <w:sz w:val="26"/>
          <w:szCs w:val="26"/>
        </w:rPr>
        <w:t>byte</w:t>
      </w:r>
      <w:r>
        <w:rPr>
          <w:rFonts w:ascii="新宋体" w:hAnsi="Times New Roman" w:eastAsia="新宋体"/>
          <w:sz w:val="26"/>
          <w:szCs w:val="26"/>
        </w:rPr>
        <w:t xml:space="preserve">[] auchCRCHi = </w:t>
      </w:r>
      <w:r>
        <w:rPr>
          <w:rFonts w:ascii="新宋体" w:hAnsi="Times New Roman" w:eastAsia="新宋体"/>
          <w:color w:val="0000FF"/>
          <w:sz w:val="26"/>
          <w:szCs w:val="26"/>
        </w:rPr>
        <w:t>newbyte</w:t>
      </w:r>
      <w:r>
        <w:rPr>
          <w:rFonts w:ascii="新宋体" w:hAnsi="Times New Roman" w:eastAsia="新宋体"/>
          <w:sz w:val="26"/>
          <w:szCs w:val="26"/>
        </w:rPr>
        <w:t xml:space="preserve">[]{0x00, 0xC1, 0x81, 0x40, 0x01, 0xC0, 0x80, 0x41, 0x01, 0xC0,0x80, 0x41, 0x00, 0xC1, 0x81, 0x40, 0x01, 0xC0, 0x80, 0x41, 0x00, 0xC1, 0x81, 0x40, 0x00, 0xC1, 0x81, 0x40, 0x01, 0xC0, 0x80, 0x41, 0x01, 0xC0, 0x80, 0x41, 0x00, 0xC1, 0x81, 0x40, 0x00, 0xC1, 0x81, 0x40, 0x01, 0xC0, 0x80, 0x41, 0x00, 0xC1, 0x81, 0x40, 0x01, 0xC0, 0x80, 0x41, 0x01, 0xC0, 0x80, 0x41, 0x00, 0xC1, 0x81, 0x40, 0x01, 0xC0, 0x80, 0x41, 0x00, 0xC1, 0x81, 0x40, 0x00, 0xC1, 0x81, 0x40, 0x01, 0xC0, 0x80, 0x41, 0x00, 0xC1, 0x81, 0x40, 0x01, 0xC0, 0x80, 0x41, 0x01, 0xC0, 0x80, 0x41, 0x00, 0xC1, 0x81, 0x40, 0x00, 0xC1, 0x81, 0x40, 0x01, 0xC0, 0x80, 0x41, 0x01, 0xC0, 0x80, 0x41, 0x00, 0xC1, 0x81, 0x40, 0x01, 0xC0, 0x80, 0x41, 0x00, 0xC1, 0x81, 0x40, 0x00, 0xC1, 0x81, 0x40, 0x01, 0xC0, 0x80, 0x41, 0x01, 0xC0, 0x80, 0x41, 0x00, 0xC1, 0x81, 0x40, 0x00, 0xC1, 0x81, 0x40, 0x01, 0xC0, 0x80, 0x41, 0x00, 0xC1, 0x81, 0x40, 0x01, 0xC0, 0x80, 0x41, 0x01, 0xC0, 0x80, 0x41, 0x00, 0xC1, 0x81, 0x40, 0x00, 0xC1, 0x81, 0x40, 0x01, 0xC0, 0x80, 0x41, 0x01, 0xC0, 0x80, 0x41, 0x00, 0xC1, 0x81, 0x40, 0x01, 0xC0, 0x80, 0x41, 0x00, 0xC1, 0x81, 0x40, 0x00, 0xC1, 0x81, 0x40, 0x01, 0xC0, 0x80, 0x41, 0x00, 0xC1, 0x81, 0x40, 0x01, 0xC0, 0x80, 0x41, 0x01, 0xC0, 0x80, 0x41, 0x00, 0xC1, 0x81, 0x40, 0x01, 0xC0, 0x80, 0x41, 0x00, 0xC1, 0x81, 0x40, 0x00, 0xC1, 0x81, 0x40, 0x01, 0xC0, 0x80, 0x41, 0x01, 0xC0, 0x80, 0x41, 0x00, 0xC1, 0x81, 0x40, 0x00, 0xC1, 0x81, 0x40, 0x01, 0xC0, 0x80, 0x41, 0x00, 0xC1, 0x81, 0x40, 0x01, 0xC0, 0x80, 0x41, 0x01, 0xC0, 0x80, 0x41, 0x00, 0xC1, 0x81, 0x40 </w:t>
      </w:r>
    </w:p>
    <w:p>
      <w:pPr>
        <w:autoSpaceDE w:val="0"/>
        <w:autoSpaceDN w:val="0"/>
        <w:spacing w:line="220" w:lineRule="exact"/>
        <w:ind w:left="780" w:hanging="780"/>
        <w:rPr>
          <w:rFonts w:ascii="新宋体" w:hAnsi="Times New Roman" w:eastAsia="新宋体"/>
          <w:sz w:val="26"/>
          <w:szCs w:val="26"/>
        </w:rPr>
      </w:pPr>
      <w:r>
        <w:rPr>
          <w:rFonts w:ascii="新宋体" w:hAnsi="Times New Roman" w:eastAsia="新宋体"/>
          <w:sz w:val="26"/>
          <w:szCs w:val="26"/>
        </w:rPr>
        <w:t xml:space="preserve">        };</w:t>
      </w:r>
    </w:p>
    <w:p>
      <w:pPr>
        <w:autoSpaceDE w:val="0"/>
        <w:autoSpaceDN w:val="0"/>
        <w:spacing w:line="220" w:lineRule="exact"/>
        <w:ind w:left="780" w:hanging="780"/>
        <w:rPr>
          <w:rFonts w:ascii="新宋体" w:hAnsi="Times New Roman" w:eastAsia="新宋体"/>
          <w:color w:val="008000"/>
          <w:sz w:val="26"/>
          <w:szCs w:val="26"/>
        </w:rPr>
      </w:pPr>
      <w:r>
        <w:rPr>
          <w:rFonts w:ascii="新宋体" w:hAnsi="Times New Roman" w:eastAsia="新宋体"/>
          <w:color w:val="008000"/>
          <w:sz w:val="26"/>
          <w:szCs w:val="26"/>
        </w:rPr>
        <w:t>/* CRC低位字节值表*/</w:t>
      </w:r>
    </w:p>
    <w:p>
      <w:pPr>
        <w:autoSpaceDE w:val="0"/>
        <w:autoSpaceDN w:val="0"/>
        <w:spacing w:line="220" w:lineRule="exact"/>
        <w:ind w:left="780" w:hanging="780"/>
        <w:rPr>
          <w:rFonts w:ascii="新宋体" w:hAnsi="Times New Roman" w:eastAsia="新宋体"/>
          <w:sz w:val="26"/>
          <w:szCs w:val="26"/>
        </w:rPr>
      </w:pPr>
      <w:r>
        <w:rPr>
          <w:rFonts w:ascii="新宋体" w:hAnsi="Times New Roman" w:eastAsia="新宋体"/>
          <w:color w:val="0000FF"/>
          <w:sz w:val="26"/>
          <w:szCs w:val="26"/>
        </w:rPr>
        <w:t>byte</w:t>
      </w:r>
      <w:r>
        <w:rPr>
          <w:rFonts w:ascii="新宋体" w:hAnsi="Times New Roman" w:eastAsia="新宋体"/>
          <w:sz w:val="26"/>
          <w:szCs w:val="26"/>
        </w:rPr>
        <w:t xml:space="preserve">[] auchCRCLo = </w:t>
      </w:r>
      <w:r>
        <w:rPr>
          <w:rFonts w:ascii="新宋体" w:hAnsi="Times New Roman" w:eastAsia="新宋体"/>
          <w:color w:val="0000FF"/>
          <w:sz w:val="26"/>
          <w:szCs w:val="26"/>
        </w:rPr>
        <w:t>newbyte</w:t>
      </w:r>
      <w:r>
        <w:rPr>
          <w:rFonts w:ascii="新宋体" w:hAnsi="Times New Roman" w:eastAsia="新宋体"/>
          <w:sz w:val="26"/>
          <w:szCs w:val="26"/>
        </w:rPr>
        <w:t xml:space="preserve">[]{ </w:t>
      </w:r>
    </w:p>
    <w:p>
      <w:pPr>
        <w:autoSpaceDE w:val="0"/>
        <w:autoSpaceDN w:val="0"/>
        <w:spacing w:line="220" w:lineRule="exact"/>
        <w:ind w:left="780" w:hanging="780"/>
        <w:rPr>
          <w:rFonts w:ascii="新宋体" w:hAnsi="Times New Roman" w:eastAsia="新宋体"/>
          <w:sz w:val="26"/>
          <w:szCs w:val="26"/>
        </w:rPr>
      </w:pPr>
      <w:r>
        <w:rPr>
          <w:rFonts w:ascii="新宋体" w:hAnsi="Times New Roman" w:eastAsia="新宋体"/>
          <w:sz w:val="26"/>
          <w:szCs w:val="26"/>
        </w:rPr>
        <w:t xml:space="preserve">      0x00, 0xC0, 0xC1, 0x01, 0xC3, 0x03, 0x02, 0xC2, 0xC6, 0x06, 0x07, 0xC7, 0x05, 0xC5, 0xC4, 0x04, 0xCC, 0x0C, 0x0D, 0xCD, 0x0F, 0xCF, 0xCE, 0x0E, 0x0A, 0xCA, 0xCB, 0x0B, 0xC9, 0x09, 0x08, 0xC8, 0xD8, 0x18, 0x19, 0xD9, 0x1B, 0xDB, 0xDA, 0x1A, 0x1E, 0xDE, 0xDF, 0x1F, 0xDD, 0x1D, 0x1C, 0xDC, 0x14, 0xD4, 0xD5, 0x15, 0xD7, 0x17, 0x16, 0xD6, 0xD2, 0x12, 0x13, 0xD3, 0x11, 0xD1, 0xD0, 0x10, 0xF0, 0x30, 0x31, 0xF1, 0x33, 0xF3, 0xF2, 0x32, 0x36, 0xF6, 0xF7, 0x37, 0xF5, 0x35, 0x34, 0xF4, 0x3C, 0xFC, 0xFD, 0x3D, 0xFF, 0x3F, 0x3E, 0xFE, 0xFA, 0x3A, 0x3B, 0xFB, 0x39, 0xF9, 0xF8, 0x38, 0x28, 0xE8, 0xE9, 0x29, 0xEB, 0x2B, 0x2A, 0xEA, 0xEE, 0x2E, 0x2F, 0xEF, 0x2D, 0xED, 0xEC, 0x2C, 0xE4, 0x24, 0x25, 0xE5, 0x27, 0xE7, 0xE6, 0x26, 0x22, 0xE2, 0xE3, 0x23, 0xE1, 0x21, 0x20, 0xE0, 0xA0, 0x60, 0x61, 0xA1, 0x63, 0xA3, 0xA2, 0x62, 0x66, 0xA6, 0xA7, 0x67, 0xA5, 0x65, 0x64, 0xA4, 0x6C, 0xAC, 0xAD, 0x6D, 0xAF, 0x6F, 0x6E, 0xAE, 0xAA, 0x6A, 0x6B, 0xAB, 0x69, 0xA9, 0xA8, 0x68, 0x78, 0xB8, 0xB9, 0x79, 0xBB, 0x7B, 0x7A, 0xBA, 0xBE, 0x7E, 0x7F, 0xBF, 0x7D, 0xBD, 0xBC, 0x7C, 0xB4, 0x74, 0x75, 0xB5, 0x77, 0xB7, 0xB6, 0x76, 0x72, 0xB2, 0xB3, 0x73, 0xB1, 0x71, 0x70, 0xB0, 0x50, 0x90, 0x91, 0x51, 0x93, 0x53, 0x52, 0x92, 0x96, 0x56, 0x57, 0x97, 0x55, 0x95, 0x94, 0x54, 0x9C, 0x5C, 0x5D, 0x9D, 0x5F, 0x9F, 0x9E, 0x5E, 0x5A, 0x9A, 0x9B, 0x5B, 0x99, 0x59, 0x58, 0x98, 0x88, 0x48, 0x49, 0x89, 0x4B, 0x8B, 0x8A, 0x4A, 0x4E, 0x8E, 0x8F, 0x4F, 0x8D, 0x4D, 0x4C, 0x8C, 0x44, 0x84, 0x85, 0x45, 0x87, 0x47, 0x46, 0x86, 0x82, 0x42, 0x43, 0x83, 0x41, 0x81, 0x80, 0x40 </w:t>
      </w:r>
    </w:p>
    <w:p>
      <w:pPr>
        <w:autoSpaceDE w:val="0"/>
        <w:autoSpaceDN w:val="0"/>
        <w:spacing w:line="220" w:lineRule="exact"/>
        <w:ind w:left="780" w:hanging="780"/>
        <w:rPr>
          <w:rFonts w:ascii="新宋体" w:hAnsi="Times New Roman" w:eastAsia="新宋体"/>
          <w:sz w:val="26"/>
          <w:szCs w:val="26"/>
        </w:rPr>
      </w:pPr>
      <w:r>
        <w:rPr>
          <w:rFonts w:ascii="新宋体" w:hAnsi="Times New Roman" w:eastAsia="新宋体"/>
          <w:sz w:val="26"/>
          <w:szCs w:val="26"/>
        </w:rPr>
        <w:t xml:space="preserve">        };</w:t>
      </w:r>
    </w:p>
    <w:p>
      <w:pPr>
        <w:autoSpaceDE w:val="0"/>
        <w:autoSpaceDN w:val="0"/>
        <w:spacing w:line="220" w:lineRule="exact"/>
        <w:ind w:left="780" w:hanging="780"/>
        <w:rPr>
          <w:rFonts w:ascii="新宋体" w:hAnsi="Times New Roman" w:eastAsia="新宋体"/>
          <w:color w:val="008000"/>
          <w:sz w:val="26"/>
          <w:szCs w:val="26"/>
        </w:rPr>
      </w:pPr>
      <w:r>
        <w:rPr>
          <w:rFonts w:ascii="新宋体" w:hAnsi="Times New Roman" w:eastAsia="新宋体"/>
          <w:color w:val="008000"/>
          <w:sz w:val="26"/>
          <w:szCs w:val="26"/>
        </w:rPr>
        <w:t>//校验函数</w:t>
      </w:r>
    </w:p>
    <w:p>
      <w:pPr>
        <w:autoSpaceDE w:val="0"/>
        <w:autoSpaceDN w:val="0"/>
        <w:spacing w:line="220" w:lineRule="exact"/>
        <w:ind w:left="780" w:hanging="780"/>
        <w:rPr>
          <w:rFonts w:ascii="新宋体" w:hAnsi="Times New Roman" w:eastAsia="新宋体"/>
          <w:sz w:val="26"/>
          <w:szCs w:val="26"/>
        </w:rPr>
      </w:pPr>
      <w:r>
        <w:rPr>
          <w:rFonts w:ascii="新宋体" w:hAnsi="Times New Roman" w:eastAsia="新宋体"/>
          <w:color w:val="2B91AF"/>
          <w:sz w:val="26"/>
          <w:szCs w:val="26"/>
        </w:rPr>
        <w:t>UInt16</w:t>
      </w:r>
      <w:r>
        <w:rPr>
          <w:rFonts w:ascii="新宋体" w:hAnsi="Times New Roman" w:eastAsia="新宋体"/>
          <w:sz w:val="26"/>
          <w:szCs w:val="26"/>
        </w:rPr>
        <w:t xml:space="preserve"> crc16(</w:t>
      </w:r>
      <w:r>
        <w:rPr>
          <w:rFonts w:ascii="新宋体" w:hAnsi="Times New Roman" w:eastAsia="新宋体"/>
          <w:color w:val="0000FF"/>
          <w:sz w:val="26"/>
          <w:szCs w:val="26"/>
        </w:rPr>
        <w:t>byte</w:t>
      </w:r>
      <w:r>
        <w:rPr>
          <w:rFonts w:ascii="新宋体" w:hAnsi="Times New Roman" w:eastAsia="新宋体"/>
          <w:sz w:val="26"/>
          <w:szCs w:val="26"/>
        </w:rPr>
        <w:t xml:space="preserve">[] puchMsg, </w:t>
      </w:r>
      <w:r>
        <w:rPr>
          <w:rFonts w:ascii="新宋体" w:hAnsi="Times New Roman" w:eastAsia="新宋体"/>
          <w:color w:val="2B91AF"/>
          <w:sz w:val="26"/>
          <w:szCs w:val="26"/>
        </w:rPr>
        <w:t>UInt16</w:t>
      </w:r>
      <w:r>
        <w:rPr>
          <w:rFonts w:ascii="新宋体" w:hAnsi="Times New Roman" w:eastAsia="新宋体"/>
          <w:sz w:val="26"/>
          <w:szCs w:val="26"/>
        </w:rPr>
        <w:t xml:space="preserve"> usDataLen)</w:t>
      </w:r>
    </w:p>
    <w:p>
      <w:pPr>
        <w:autoSpaceDE w:val="0"/>
        <w:autoSpaceDN w:val="0"/>
        <w:spacing w:line="220" w:lineRule="exact"/>
        <w:ind w:left="780" w:hanging="780"/>
        <w:rPr>
          <w:rFonts w:ascii="新宋体" w:hAnsi="Times New Roman" w:eastAsia="新宋体"/>
          <w:sz w:val="26"/>
          <w:szCs w:val="26"/>
        </w:rPr>
      </w:pPr>
      <w:r>
        <w:rPr>
          <w:rFonts w:ascii="新宋体" w:hAnsi="Times New Roman" w:eastAsia="新宋体"/>
          <w:sz w:val="26"/>
          <w:szCs w:val="26"/>
        </w:rPr>
        <w:t xml:space="preserve">        {</w:t>
      </w:r>
    </w:p>
    <w:p>
      <w:pPr>
        <w:autoSpaceDE w:val="0"/>
        <w:autoSpaceDN w:val="0"/>
        <w:spacing w:line="220" w:lineRule="exact"/>
        <w:ind w:left="780" w:hanging="780"/>
        <w:rPr>
          <w:rFonts w:ascii="新宋体" w:hAnsi="Times New Roman" w:eastAsia="新宋体"/>
          <w:sz w:val="26"/>
          <w:szCs w:val="26"/>
        </w:rPr>
      </w:pPr>
      <w:r>
        <w:rPr>
          <w:rFonts w:ascii="新宋体" w:hAnsi="Times New Roman" w:eastAsia="新宋体"/>
          <w:color w:val="2B91AF"/>
          <w:sz w:val="26"/>
          <w:szCs w:val="26"/>
        </w:rPr>
        <w:t>UInt16</w:t>
      </w:r>
      <w:r>
        <w:rPr>
          <w:rFonts w:ascii="新宋体" w:hAnsi="Times New Roman" w:eastAsia="新宋体"/>
          <w:sz w:val="26"/>
          <w:szCs w:val="26"/>
        </w:rPr>
        <w:t xml:space="preserve"> clc;</w:t>
      </w:r>
    </w:p>
    <w:p>
      <w:pPr>
        <w:autoSpaceDE w:val="0"/>
        <w:autoSpaceDN w:val="0"/>
        <w:spacing w:line="220" w:lineRule="exact"/>
        <w:ind w:left="780" w:hanging="780"/>
        <w:rPr>
          <w:rFonts w:ascii="新宋体" w:hAnsi="Times New Roman" w:eastAsia="新宋体"/>
          <w:sz w:val="26"/>
          <w:szCs w:val="26"/>
        </w:rPr>
      </w:pPr>
      <w:r>
        <w:rPr>
          <w:rFonts w:ascii="新宋体" w:hAnsi="Times New Roman" w:eastAsia="新宋体"/>
          <w:color w:val="2B91AF"/>
          <w:sz w:val="26"/>
          <w:szCs w:val="26"/>
        </w:rPr>
        <w:t>UInt16</w:t>
      </w:r>
      <w:r>
        <w:rPr>
          <w:rFonts w:ascii="新宋体" w:hAnsi="Times New Roman" w:eastAsia="新宋体"/>
          <w:sz w:val="26"/>
          <w:szCs w:val="26"/>
        </w:rPr>
        <w:t xml:space="preserve"> i = 0;</w:t>
      </w:r>
    </w:p>
    <w:p>
      <w:pPr>
        <w:autoSpaceDE w:val="0"/>
        <w:autoSpaceDN w:val="0"/>
        <w:spacing w:line="220" w:lineRule="exact"/>
        <w:ind w:left="780" w:hanging="780"/>
        <w:rPr>
          <w:rFonts w:ascii="新宋体" w:hAnsi="Times New Roman" w:eastAsia="新宋体"/>
          <w:color w:val="008000"/>
          <w:sz w:val="26"/>
          <w:szCs w:val="26"/>
        </w:rPr>
      </w:pPr>
      <w:r>
        <w:rPr>
          <w:rFonts w:ascii="新宋体" w:hAnsi="Times New Roman" w:eastAsia="新宋体"/>
          <w:color w:val="0000FF"/>
          <w:sz w:val="26"/>
          <w:szCs w:val="26"/>
        </w:rPr>
        <w:t>byte</w:t>
      </w:r>
      <w:r>
        <w:rPr>
          <w:rFonts w:ascii="新宋体" w:hAnsi="Times New Roman" w:eastAsia="新宋体"/>
          <w:sz w:val="26"/>
          <w:szCs w:val="26"/>
        </w:rPr>
        <w:t xml:space="preserve"> uchCRCHi = 0xFF; </w:t>
      </w:r>
      <w:r>
        <w:rPr>
          <w:rFonts w:ascii="新宋体" w:hAnsi="Times New Roman" w:eastAsia="新宋体"/>
          <w:color w:val="008000"/>
          <w:sz w:val="26"/>
          <w:szCs w:val="26"/>
        </w:rPr>
        <w:t>/* 高CRC字节初始化 */</w:t>
      </w:r>
    </w:p>
    <w:p>
      <w:pPr>
        <w:autoSpaceDE w:val="0"/>
        <w:autoSpaceDN w:val="0"/>
        <w:spacing w:line="220" w:lineRule="exact"/>
        <w:ind w:left="780" w:hanging="780"/>
        <w:rPr>
          <w:rFonts w:ascii="新宋体" w:hAnsi="Times New Roman" w:eastAsia="新宋体"/>
          <w:color w:val="008000"/>
          <w:sz w:val="26"/>
          <w:szCs w:val="26"/>
        </w:rPr>
      </w:pPr>
      <w:r>
        <w:rPr>
          <w:rFonts w:ascii="新宋体" w:hAnsi="Times New Roman" w:eastAsia="新宋体"/>
          <w:color w:val="0000FF"/>
          <w:sz w:val="26"/>
          <w:szCs w:val="26"/>
        </w:rPr>
        <w:t>byte</w:t>
      </w:r>
      <w:r>
        <w:rPr>
          <w:rFonts w:ascii="新宋体" w:hAnsi="Times New Roman" w:eastAsia="新宋体"/>
          <w:sz w:val="26"/>
          <w:szCs w:val="26"/>
        </w:rPr>
        <w:t xml:space="preserve"> uchCRCLo = 0xFF; </w:t>
      </w:r>
      <w:r>
        <w:rPr>
          <w:rFonts w:ascii="新宋体" w:hAnsi="Times New Roman" w:eastAsia="新宋体"/>
          <w:color w:val="008000"/>
          <w:sz w:val="26"/>
          <w:szCs w:val="26"/>
        </w:rPr>
        <w:t>/* 低CRC 字节初始化 */</w:t>
      </w:r>
    </w:p>
    <w:p>
      <w:pPr>
        <w:autoSpaceDE w:val="0"/>
        <w:autoSpaceDN w:val="0"/>
        <w:spacing w:line="220" w:lineRule="exact"/>
        <w:ind w:left="780" w:hanging="780"/>
        <w:rPr>
          <w:rFonts w:ascii="新宋体" w:hAnsi="Times New Roman" w:eastAsia="新宋体"/>
          <w:color w:val="008000"/>
          <w:sz w:val="26"/>
          <w:szCs w:val="26"/>
        </w:rPr>
      </w:pPr>
      <w:r>
        <w:rPr>
          <w:rFonts w:ascii="新宋体" w:hAnsi="Times New Roman" w:eastAsia="新宋体"/>
          <w:color w:val="0000FF"/>
          <w:sz w:val="26"/>
          <w:szCs w:val="26"/>
        </w:rPr>
        <w:t>byte</w:t>
      </w:r>
      <w:r>
        <w:rPr>
          <w:rFonts w:ascii="新宋体" w:hAnsi="Times New Roman" w:eastAsia="新宋体"/>
          <w:sz w:val="26"/>
          <w:szCs w:val="26"/>
        </w:rPr>
        <w:t xml:space="preserve"> uIndex; </w:t>
      </w:r>
      <w:r>
        <w:rPr>
          <w:rFonts w:ascii="新宋体" w:hAnsi="Times New Roman" w:eastAsia="新宋体"/>
          <w:color w:val="008000"/>
          <w:sz w:val="26"/>
          <w:szCs w:val="26"/>
        </w:rPr>
        <w:t>/* CRC循环中的索引 */</w:t>
      </w:r>
    </w:p>
    <w:p>
      <w:pPr>
        <w:autoSpaceDE w:val="0"/>
        <w:autoSpaceDN w:val="0"/>
        <w:spacing w:line="220" w:lineRule="exact"/>
        <w:ind w:left="780" w:hanging="780"/>
        <w:rPr>
          <w:rFonts w:ascii="新宋体" w:hAnsi="Times New Roman" w:eastAsia="新宋体"/>
          <w:color w:val="008000"/>
          <w:sz w:val="26"/>
          <w:szCs w:val="26"/>
        </w:rPr>
      </w:pPr>
      <w:r>
        <w:rPr>
          <w:rFonts w:ascii="新宋体" w:hAnsi="Times New Roman" w:eastAsia="新宋体"/>
          <w:color w:val="0000FF"/>
          <w:sz w:val="26"/>
          <w:szCs w:val="26"/>
        </w:rPr>
        <w:t>while</w:t>
      </w:r>
      <w:r>
        <w:rPr>
          <w:rFonts w:ascii="新宋体" w:hAnsi="Times New Roman" w:eastAsia="新宋体"/>
          <w:sz w:val="26"/>
          <w:szCs w:val="26"/>
        </w:rPr>
        <w:t xml:space="preserve"> (usDataLen-- &gt; 0) </w:t>
      </w:r>
      <w:r>
        <w:rPr>
          <w:rFonts w:ascii="新宋体" w:hAnsi="Times New Roman" w:eastAsia="新宋体"/>
          <w:color w:val="008000"/>
          <w:sz w:val="26"/>
          <w:szCs w:val="26"/>
        </w:rPr>
        <w:t>/* 传输消息缓冲区 */</w:t>
      </w:r>
    </w:p>
    <w:p>
      <w:pPr>
        <w:autoSpaceDE w:val="0"/>
        <w:autoSpaceDN w:val="0"/>
        <w:spacing w:line="220" w:lineRule="exact"/>
        <w:ind w:left="780" w:hanging="780"/>
        <w:rPr>
          <w:rFonts w:ascii="新宋体" w:hAnsi="Times New Roman" w:eastAsia="新宋体"/>
          <w:sz w:val="26"/>
          <w:szCs w:val="26"/>
        </w:rPr>
      </w:pPr>
      <w:r>
        <w:rPr>
          <w:rFonts w:ascii="新宋体" w:hAnsi="Times New Roman" w:eastAsia="新宋体"/>
          <w:sz w:val="26"/>
          <w:szCs w:val="26"/>
        </w:rPr>
        <w:t xml:space="preserve">            {</w:t>
      </w:r>
    </w:p>
    <w:p>
      <w:pPr>
        <w:autoSpaceDE w:val="0"/>
        <w:autoSpaceDN w:val="0"/>
        <w:spacing w:line="220" w:lineRule="exact"/>
        <w:ind w:left="780" w:hanging="780"/>
        <w:rPr>
          <w:rFonts w:ascii="新宋体" w:hAnsi="Times New Roman" w:eastAsia="新宋体"/>
          <w:color w:val="008000"/>
          <w:sz w:val="26"/>
          <w:szCs w:val="26"/>
        </w:rPr>
      </w:pPr>
      <w:r>
        <w:rPr>
          <w:rFonts w:ascii="新宋体" w:hAnsi="Times New Roman" w:eastAsia="新宋体"/>
          <w:sz w:val="26"/>
          <w:szCs w:val="26"/>
        </w:rPr>
        <w:t xml:space="preserve">                uIndex = (</w:t>
      </w:r>
      <w:r>
        <w:rPr>
          <w:rFonts w:ascii="新宋体" w:hAnsi="Times New Roman" w:eastAsia="新宋体"/>
          <w:color w:val="0000FF"/>
          <w:sz w:val="26"/>
          <w:szCs w:val="26"/>
        </w:rPr>
        <w:t>byte</w:t>
      </w:r>
      <w:r>
        <w:rPr>
          <w:rFonts w:ascii="新宋体" w:hAnsi="Times New Roman" w:eastAsia="新宋体"/>
          <w:sz w:val="26"/>
          <w:szCs w:val="26"/>
        </w:rPr>
        <w:t xml:space="preserve">)(uchCRCHi ^ puchMsg[i++]); </w:t>
      </w:r>
      <w:r>
        <w:rPr>
          <w:rFonts w:ascii="新宋体" w:hAnsi="Times New Roman" w:eastAsia="新宋体"/>
          <w:color w:val="008000"/>
          <w:sz w:val="26"/>
          <w:szCs w:val="26"/>
        </w:rPr>
        <w:t>/* 计算CRC */</w:t>
      </w:r>
    </w:p>
    <w:p>
      <w:pPr>
        <w:autoSpaceDE w:val="0"/>
        <w:autoSpaceDN w:val="0"/>
        <w:spacing w:line="220" w:lineRule="exact"/>
        <w:ind w:left="780" w:hanging="780"/>
        <w:rPr>
          <w:rFonts w:ascii="新宋体" w:hAnsi="Times New Roman" w:eastAsia="新宋体"/>
          <w:sz w:val="26"/>
          <w:szCs w:val="26"/>
        </w:rPr>
      </w:pPr>
      <w:r>
        <w:rPr>
          <w:rFonts w:ascii="新宋体" w:hAnsi="Times New Roman" w:eastAsia="新宋体"/>
          <w:sz w:val="26"/>
          <w:szCs w:val="26"/>
        </w:rPr>
        <w:t xml:space="preserve">                uchCRCHi = (</w:t>
      </w:r>
      <w:r>
        <w:rPr>
          <w:rFonts w:ascii="新宋体" w:hAnsi="Times New Roman" w:eastAsia="新宋体"/>
          <w:color w:val="0000FF"/>
          <w:sz w:val="26"/>
          <w:szCs w:val="26"/>
        </w:rPr>
        <w:t>byte</w:t>
      </w:r>
      <w:r>
        <w:rPr>
          <w:rFonts w:ascii="新宋体" w:hAnsi="Times New Roman" w:eastAsia="新宋体"/>
          <w:sz w:val="26"/>
          <w:szCs w:val="26"/>
        </w:rPr>
        <w:t>)(uchCRCLo ^ auchCRCHi[uIndex]);</w:t>
      </w:r>
    </w:p>
    <w:p>
      <w:pPr>
        <w:autoSpaceDE w:val="0"/>
        <w:autoSpaceDN w:val="0"/>
        <w:spacing w:line="220" w:lineRule="exact"/>
        <w:ind w:left="780" w:hanging="780"/>
        <w:rPr>
          <w:rFonts w:ascii="新宋体" w:hAnsi="Times New Roman" w:eastAsia="新宋体"/>
          <w:sz w:val="26"/>
          <w:szCs w:val="26"/>
        </w:rPr>
      </w:pPr>
      <w:r>
        <w:rPr>
          <w:rFonts w:ascii="新宋体" w:hAnsi="Times New Roman" w:eastAsia="新宋体"/>
          <w:sz w:val="26"/>
          <w:szCs w:val="26"/>
        </w:rPr>
        <w:t xml:space="preserve">                uchCRCLo = auchCRCLo[uIndex];</w:t>
      </w:r>
    </w:p>
    <w:p>
      <w:pPr>
        <w:autoSpaceDE w:val="0"/>
        <w:autoSpaceDN w:val="0"/>
        <w:spacing w:line="220" w:lineRule="exact"/>
        <w:ind w:left="780" w:hanging="780"/>
        <w:rPr>
          <w:rFonts w:ascii="新宋体" w:hAnsi="Times New Roman" w:eastAsia="新宋体"/>
          <w:sz w:val="26"/>
          <w:szCs w:val="26"/>
        </w:rPr>
      </w:pPr>
      <w:r>
        <w:rPr>
          <w:rFonts w:ascii="新宋体" w:hAnsi="Times New Roman" w:eastAsia="新宋体"/>
          <w:sz w:val="26"/>
          <w:szCs w:val="26"/>
        </w:rPr>
        <w:t xml:space="preserve">            }</w:t>
      </w:r>
    </w:p>
    <w:p>
      <w:pPr>
        <w:autoSpaceDE w:val="0"/>
        <w:autoSpaceDN w:val="0"/>
        <w:spacing w:line="220" w:lineRule="exact"/>
        <w:ind w:left="780" w:hanging="780"/>
        <w:rPr>
          <w:rFonts w:ascii="新宋体" w:hAnsi="Times New Roman" w:eastAsia="新宋体"/>
          <w:sz w:val="26"/>
          <w:szCs w:val="26"/>
        </w:rPr>
      </w:pPr>
      <w:r>
        <w:rPr>
          <w:rFonts w:ascii="新宋体" w:hAnsi="Times New Roman" w:eastAsia="新宋体"/>
          <w:sz w:val="26"/>
          <w:szCs w:val="26"/>
        </w:rPr>
        <w:t xml:space="preserve">            clc = (</w:t>
      </w:r>
      <w:r>
        <w:rPr>
          <w:rFonts w:ascii="新宋体" w:hAnsi="Times New Roman" w:eastAsia="新宋体"/>
          <w:color w:val="2B91AF"/>
          <w:sz w:val="26"/>
          <w:szCs w:val="26"/>
        </w:rPr>
        <w:t>UInt16</w:t>
      </w:r>
      <w:r>
        <w:rPr>
          <w:rFonts w:ascii="新宋体" w:hAnsi="Times New Roman" w:eastAsia="新宋体"/>
          <w:sz w:val="26"/>
          <w:szCs w:val="26"/>
        </w:rPr>
        <w:t>)(uchCRCHi &lt;&lt; 8 | uchCRCLo);</w:t>
      </w:r>
    </w:p>
    <w:p>
      <w:pPr>
        <w:autoSpaceDE w:val="0"/>
        <w:autoSpaceDN w:val="0"/>
        <w:spacing w:line="220" w:lineRule="exact"/>
        <w:ind w:left="780" w:hanging="780"/>
        <w:rPr>
          <w:rFonts w:ascii="新宋体" w:hAnsi="Times New Roman" w:eastAsia="新宋体"/>
          <w:sz w:val="26"/>
          <w:szCs w:val="26"/>
        </w:rPr>
      </w:pPr>
      <w:r>
        <w:rPr>
          <w:rFonts w:ascii="新宋体" w:hAnsi="Times New Roman" w:eastAsia="新宋体"/>
          <w:color w:val="0000FF"/>
          <w:sz w:val="26"/>
          <w:szCs w:val="26"/>
        </w:rPr>
        <w:t>return</w:t>
      </w:r>
      <w:r>
        <w:rPr>
          <w:rFonts w:ascii="新宋体" w:hAnsi="Times New Roman" w:eastAsia="新宋体"/>
          <w:sz w:val="26"/>
          <w:szCs w:val="26"/>
        </w:rPr>
        <w:t xml:space="preserve"> (clc);</w:t>
      </w:r>
    </w:p>
    <w:p>
      <w:pPr>
        <w:autoSpaceDE w:val="0"/>
        <w:autoSpaceDN w:val="0"/>
        <w:spacing w:line="220" w:lineRule="exact"/>
        <w:ind w:left="780" w:hanging="780"/>
        <w:rPr>
          <w:rFonts w:ascii="新宋体" w:hAnsi="Times New Roman" w:eastAsia="新宋体"/>
          <w:sz w:val="26"/>
          <w:szCs w:val="26"/>
        </w:rPr>
      </w:pPr>
    </w:p>
    <w:p>
      <w:pPr>
        <w:spacing w:line="220" w:lineRule="exact"/>
        <w:ind w:left="780" w:hanging="780"/>
      </w:pPr>
      <w:r>
        <w:rPr>
          <w:rFonts w:ascii="新宋体" w:hAnsi="Times New Roman" w:eastAsia="新宋体"/>
          <w:sz w:val="26"/>
          <w:szCs w:val="26"/>
        </w:rPr>
        <w:t>}</w:t>
      </w:r>
    </w:p>
    <w:p>
      <w:pPr>
        <w:pStyle w:val="9"/>
        <w:ind w:left="360" w:firstLine="0" w:firstLineChars="0"/>
        <w:rPr>
          <w:b/>
          <w:sz w:val="24"/>
          <w:szCs w:val="24"/>
        </w:rPr>
      </w:pPr>
    </w:p>
    <w:p>
      <w:pPr>
        <w:rPr>
          <w:sz w:val="18"/>
          <w:szCs w:val="18"/>
        </w:rPr>
      </w:pPr>
    </w:p>
    <w:sectPr>
      <w:pgSz w:w="11906" w:h="16838"/>
      <w:pgMar w:top="1440" w:right="1800" w:bottom="1440" w:left="1800" w:header="851" w:footer="992" w:gutter="0"/>
      <w:pgBorders w:offsetFrom="page">
        <w:top w:val="single" w:color="auto" w:sz="4" w:space="24"/>
        <w:left w:val="single" w:color="auto" w:sz="4" w:space="24"/>
        <w:bottom w:val="single" w:color="auto" w:sz="4" w:space="24"/>
        <w:right w:val="single" w:color="auto" w:sz="4" w:space="24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65C1F80"/>
    <w:multiLevelType w:val="multilevel"/>
    <w:tmpl w:val="365C1F80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Tc2ZGZiNzZiNDVlOGViOWVmM2JhOTY0NGJkNjUyYzgifQ=="/>
  </w:docVars>
  <w:rsids>
    <w:rsidRoot w:val="006D1193"/>
    <w:rsid w:val="000C43FD"/>
    <w:rsid w:val="001535EE"/>
    <w:rsid w:val="001F6E29"/>
    <w:rsid w:val="0021415D"/>
    <w:rsid w:val="00294901"/>
    <w:rsid w:val="002A117F"/>
    <w:rsid w:val="002E0A0B"/>
    <w:rsid w:val="003332AF"/>
    <w:rsid w:val="003C386D"/>
    <w:rsid w:val="003D6099"/>
    <w:rsid w:val="00431CE6"/>
    <w:rsid w:val="005670C1"/>
    <w:rsid w:val="005A2305"/>
    <w:rsid w:val="00631935"/>
    <w:rsid w:val="006B2088"/>
    <w:rsid w:val="006B2AFE"/>
    <w:rsid w:val="006D1193"/>
    <w:rsid w:val="006D35EB"/>
    <w:rsid w:val="006D555B"/>
    <w:rsid w:val="00750FA0"/>
    <w:rsid w:val="00762475"/>
    <w:rsid w:val="007755F5"/>
    <w:rsid w:val="00794E01"/>
    <w:rsid w:val="007A1FF4"/>
    <w:rsid w:val="007C4D56"/>
    <w:rsid w:val="008C2D23"/>
    <w:rsid w:val="008C2FEB"/>
    <w:rsid w:val="009829DF"/>
    <w:rsid w:val="009A205E"/>
    <w:rsid w:val="009C167F"/>
    <w:rsid w:val="00A05554"/>
    <w:rsid w:val="00A2123D"/>
    <w:rsid w:val="00A25A5D"/>
    <w:rsid w:val="00A270F8"/>
    <w:rsid w:val="00A360DA"/>
    <w:rsid w:val="00A92D4A"/>
    <w:rsid w:val="00A97D7E"/>
    <w:rsid w:val="00AE6BF4"/>
    <w:rsid w:val="00B97B8E"/>
    <w:rsid w:val="00BA4898"/>
    <w:rsid w:val="00BB75C6"/>
    <w:rsid w:val="00D4124E"/>
    <w:rsid w:val="00D4241D"/>
    <w:rsid w:val="00D85B3F"/>
    <w:rsid w:val="00D92506"/>
    <w:rsid w:val="00DA73BB"/>
    <w:rsid w:val="00DF7257"/>
    <w:rsid w:val="00EF1EEA"/>
    <w:rsid w:val="00F021E8"/>
    <w:rsid w:val="00F1288D"/>
    <w:rsid w:val="00F60454"/>
    <w:rsid w:val="00FE006E"/>
    <w:rsid w:val="00FE2227"/>
    <w:rsid w:val="00FF65CB"/>
    <w:rsid w:val="20E37D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8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7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11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0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6">
    <w:name w:val="Table Grid"/>
    <w:basedOn w:val="5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8">
    <w:name w:val="标题 1 字符"/>
    <w:basedOn w:val="7"/>
    <w:link w:val="2"/>
    <w:qFormat/>
    <w:uiPriority w:val="9"/>
    <w:rPr>
      <w:b/>
      <w:bCs/>
      <w:kern w:val="44"/>
      <w:sz w:val="44"/>
      <w:szCs w:val="44"/>
    </w:rPr>
  </w:style>
  <w:style w:type="paragraph" w:styleId="9">
    <w:name w:val="List Paragraph"/>
    <w:basedOn w:val="1"/>
    <w:qFormat/>
    <w:uiPriority w:val="34"/>
    <w:pPr>
      <w:ind w:firstLine="420" w:firstLineChars="200"/>
    </w:pPr>
  </w:style>
  <w:style w:type="character" w:customStyle="1" w:styleId="10">
    <w:name w:val="页眉 字符"/>
    <w:basedOn w:val="7"/>
    <w:link w:val="4"/>
    <w:qFormat/>
    <w:uiPriority w:val="99"/>
    <w:rPr>
      <w:sz w:val="18"/>
      <w:szCs w:val="18"/>
    </w:rPr>
  </w:style>
  <w:style w:type="character" w:customStyle="1" w:styleId="11">
    <w:name w:val="页脚 字符"/>
    <w:basedOn w:val="7"/>
    <w:link w:val="3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1464</Words>
  <Characters>8346</Characters>
  <Lines>69</Lines>
  <Paragraphs>19</Paragraphs>
  <TotalTime>36</TotalTime>
  <ScaleCrop>false</ScaleCrop>
  <LinksUpToDate>false</LinksUpToDate>
  <CharactersWithSpaces>9791</CharactersWithSpaces>
  <Application>WPS Office_12.1.0.15374_F1E327BC-269C-435d-A152-05C5408002CA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2021-01-11T10:13:00Z</dcterms:created>
  <dc:creator>user</dc:creator>
  <cp:lastModifiedBy>WPS_1629446565</cp:lastModifiedBy>
  <dcterms:modified xsi:type="dcterms:W3CDTF">2023-09-07T07:04:52Z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2052-12.1.0.15374</vt:lpwstr>
  </property>
  <property fmtid="{D5CDD505-2E9C-101B-9397-08002B2CF9AE}" pid="3" name="ICV">
    <vt:lpwstr>306047BBE683420CB7C3D2AB140A195D_12</vt:lpwstr>
  </property>
</Properties>
</file>