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 (FAQ)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Perspectiva?</w:t>
        <w:br w:type="textWrapping"/>
      </w:r>
      <w:r w:rsidDel="00000000" w:rsidR="00000000" w:rsidRPr="00000000">
        <w:rPr>
          <w:rtl w:val="0"/>
        </w:rPr>
        <w:t xml:space="preserve"> Perspectiva is a decision-validation platform that helps founders and teams test ideas with real users before building. It provides structured surveys, targeted respondents, and analytics to support product, pricing, and positioning decisions.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Who is Perspectiva for?</w:t>
        <w:br w:type="textWrapping"/>
      </w:r>
      <w:r w:rsidDel="00000000" w:rsidR="00000000" w:rsidRPr="00000000">
        <w:rPr>
          <w:rtl w:val="0"/>
        </w:rPr>
        <w:t xml:space="preserve"> Perspectiva is designed for: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Early-stage founders (pre-product market fit)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founders and startup teams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B2C, D2C, and SaaS companies targeting consumers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who needs real user feedback before launching a product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How is this different from other survey tools?</w:t>
        <w:br w:type="textWrapping"/>
      </w:r>
      <w:r w:rsidDel="00000000" w:rsidR="00000000" w:rsidRPr="00000000">
        <w:rPr>
          <w:rtl w:val="0"/>
        </w:rPr>
        <w:t xml:space="preserve"> Perspectiva focuses on validation, not just data collection.</w:t>
        <w:br w:type="textWrapping"/>
        <w:t xml:space="preserve"> You get: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targeted, youth-heavy respondent base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Incentivised responses for higher quality feedback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analytics and insights, not raw 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turnaround for decision-making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How do I create a survey?</w:t>
        <w:br w:type="textWrapping"/>
      </w:r>
      <w:r w:rsidDel="00000000" w:rsidR="00000000" w:rsidRPr="00000000">
        <w:rPr>
          <w:rtl w:val="0"/>
        </w:rPr>
        <w:t xml:space="preserve"> After signing up, you can: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your survey directly on the platform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your target audience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your budget and incentives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and start receiving responses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Who answers the surveys?</w:t>
        <w:br w:type="textWrapping"/>
      </w:r>
      <w:r w:rsidDel="00000000" w:rsidR="00000000" w:rsidRPr="00000000">
        <w:rPr>
          <w:rtl w:val="0"/>
        </w:rPr>
        <w:t xml:space="preserve"> Surveys are answered by a panel of students and young consumers.</w:t>
        <w:br w:type="textWrapping"/>
        <w:t xml:space="preserve"> All respondents go through profiling to improve relevance and targeting.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How are respondents incentivised?</w:t>
        <w:br w:type="textWrapping"/>
      </w:r>
      <w:r w:rsidDel="00000000" w:rsidR="00000000" w:rsidRPr="00000000">
        <w:rPr>
          <w:rtl w:val="0"/>
        </w:rPr>
        <w:t xml:space="preserve"> Respondents earn rewards in the form of points and coins.</w:t>
        <w:br w:type="textWrapping"/>
        <w:t xml:space="preserve"> These can be accumulated and converted into cash, vouchers, or other rewards based on platform thresholds.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Can respondents earn even if they don’t complete the full survey?</w:t>
        <w:br w:type="textWrapping"/>
      </w:r>
      <w:r w:rsidDel="00000000" w:rsidR="00000000" w:rsidRPr="00000000">
        <w:rPr>
          <w:rtl w:val="0"/>
        </w:rPr>
        <w:t xml:space="preserve"> Yes. Rewards can be distributed proportionally based on how many questions are completed. Partial responses are still captured and analysed.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How do you ensure response quality?</w:t>
        <w:br w:type="textWrapping"/>
      </w:r>
      <w:r w:rsidDel="00000000" w:rsidR="00000000" w:rsidRPr="00000000">
        <w:rPr>
          <w:rtl w:val="0"/>
        </w:rPr>
        <w:t xml:space="preserve"> Perspectiva uses: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response requirements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validation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rating systems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 and behaviour tracking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Low-quality or spam responses are filtered out.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kind of insights do I get?</w:t>
        <w:br w:type="textWrapping"/>
      </w:r>
      <w:r w:rsidDel="00000000" w:rsidR="00000000" w:rsidRPr="00000000">
        <w:rPr>
          <w:rtl w:val="0"/>
        </w:rPr>
        <w:t xml:space="preserve"> You receive: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dashboards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Visualised data (charts and summaries)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insights and trends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recommendations for decision-making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Can I target specific users?</w:t>
        <w:br w:type="textWrapping"/>
      </w:r>
      <w:r w:rsidDel="00000000" w:rsidR="00000000" w:rsidRPr="00000000">
        <w:rPr>
          <w:rtl w:val="0"/>
        </w:rPr>
        <w:t xml:space="preserve"> Yes. You can define your audience based on: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group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traits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 and spending patterns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How fast can I get results?</w:t>
        <w:br w:type="textWrapping"/>
      </w:r>
      <w:r w:rsidDel="00000000" w:rsidR="00000000" w:rsidRPr="00000000">
        <w:rPr>
          <w:rtl w:val="0"/>
        </w:rPr>
        <w:t xml:space="preserve"> Most surveys start receiving responses within hours after launch, depending on targeting and incentives. Full results typically come in within 24–72 hours.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How much does it cost?</w:t>
        <w:br w:type="textWrapping"/>
      </w:r>
      <w:r w:rsidDel="00000000" w:rsidR="00000000" w:rsidRPr="00000000">
        <w:rPr>
          <w:rtl w:val="0"/>
        </w:rPr>
        <w:t xml:space="preserve"> Pricing depends on: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responses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Targeting specificity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levels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start with smaller budgets and scale based on your needs.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Is my data secure?</w:t>
        <w:br w:type="textWrapping"/>
      </w:r>
      <w:r w:rsidDel="00000000" w:rsidR="00000000" w:rsidRPr="00000000">
        <w:rPr>
          <w:rtl w:val="0"/>
        </w:rPr>
        <w:t xml:space="preserve"> Yes. All data is handled securely and in compliance with relevant data protection regulations. Your survey responses and insights remain private.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Can I use Perspectiva for academic or personal projects?</w:t>
        <w:br w:type="textWrapping"/>
      </w:r>
      <w:r w:rsidDel="00000000" w:rsidR="00000000" w:rsidRPr="00000000">
        <w:rPr>
          <w:rtl w:val="0"/>
        </w:rPr>
        <w:t xml:space="preserve"> Yes. The platform is open to students and individuals running research, projects, or idea validation.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Do I need technical skills to use Perspectiva?</w:t>
        <w:br w:type="textWrapping"/>
      </w:r>
      <w:r w:rsidDel="00000000" w:rsidR="00000000" w:rsidRPr="00000000">
        <w:rPr>
          <w:rtl w:val="0"/>
        </w:rPr>
        <w:t xml:space="preserve"> No. The platform is designed to be simple and intuitive. You can create surveys and view insights without any technical background.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Can I export my data?</w:t>
        <w:br w:type="textWrapping"/>
      </w:r>
      <w:r w:rsidDel="00000000" w:rsidR="00000000" w:rsidRPr="00000000">
        <w:rPr>
          <w:rtl w:val="0"/>
        </w:rPr>
        <w:t xml:space="preserve"> Yes. You can export survey results and insights for use in reports, presentations, or further analysis.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What happens after I get the results?</w:t>
        <w:br w:type="textWrapping"/>
      </w:r>
      <w:r w:rsidDel="00000000" w:rsidR="00000000" w:rsidRPr="00000000">
        <w:rPr>
          <w:rtl w:val="0"/>
        </w:rPr>
        <w:t xml:space="preserve"> You can: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 your idea or product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pricing or positioning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assumptions before building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insights in investor or pitch decks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How do I get started?</w:t>
        <w:br w:type="textWrapping"/>
      </w:r>
      <w:r w:rsidDel="00000000" w:rsidR="00000000" w:rsidRPr="00000000">
        <w:rPr>
          <w:rtl w:val="0"/>
        </w:rPr>
        <w:t xml:space="preserve"> Join the waitlist or sign up on the platform. Once approved, you can start creating surveys immediately.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