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56749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4FC751F" w14:textId="0A1FC0D8" w:rsidR="00822D41" w:rsidRDefault="00822D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1D9D40" wp14:editId="02268D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36AA80F" w14:textId="096204F5" w:rsidR="00822D41" w:rsidRDefault="00822D4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SCHOOL SCHEDULE</w:t>
                                    </w:r>
                                  </w:p>
                                </w:sdtContent>
                              </w:sdt>
                              <w:p w14:paraId="3DBE3405" w14:textId="77777777" w:rsidR="00822D41" w:rsidRDefault="00822D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DE8539" w14:textId="033577FA" w:rsidR="00822D41" w:rsidRDefault="00822D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31D9D4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36AA80F" w14:textId="096204F5" w:rsidR="00822D41" w:rsidRDefault="00822D4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SCHOOL SCHEDULE</w:t>
                              </w:r>
                            </w:p>
                          </w:sdtContent>
                        </w:sdt>
                        <w:p w14:paraId="3DBE3405" w14:textId="77777777" w:rsidR="00822D41" w:rsidRDefault="00822D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4DE8539" w14:textId="033577FA" w:rsidR="00822D41" w:rsidRDefault="00822D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0C34AA" wp14:editId="1B4D1BB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56A04BD" w14:textId="0F4CE6D6" w:rsidR="00822D41" w:rsidRDefault="00822D4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For Perry Roland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0C34A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56A04BD" w14:textId="0F4CE6D6" w:rsidR="00822D41" w:rsidRDefault="00822D4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For Perry Roland James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4260F17" w14:textId="77777777" w:rsidR="00822D41" w:rsidRDefault="00822D41"/>
        <w:p w14:paraId="1EB3BEAC" w14:textId="782D815D" w:rsidR="00822D41" w:rsidRDefault="00822D41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id w:val="-2004894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74E1C8" w14:textId="77777777" w:rsidR="00CC5037" w:rsidRDefault="00CC5037" w:rsidP="00CC5037">
          <w:pPr>
            <w:pStyle w:val="TOCHeading"/>
          </w:pPr>
          <w:r>
            <w:t>Contents</w:t>
          </w:r>
        </w:p>
        <w:p w14:paraId="2519ADC9" w14:textId="27B43A31" w:rsidR="00CC5037" w:rsidRDefault="00CC5037" w:rsidP="00CC5037">
          <w:r>
            <w:t>Cover Page……………………………………………………………………………………………………………………………………………3</w:t>
          </w:r>
        </w:p>
        <w:p w14:paraId="18DEDC20" w14:textId="482939E6" w:rsidR="00CC5037" w:rsidRPr="00CC5037" w:rsidRDefault="00CC5037" w:rsidP="00CC5037">
          <w:r>
            <w:t>Table of Contents……………………………………………………………………………………………………………………………………4</w:t>
          </w:r>
        </w:p>
      </w:sdtContent>
    </w:sdt>
    <w:p w14:paraId="1E46F945" w14:textId="709F0D0F" w:rsidR="00581D60" w:rsidRDefault="00581D60">
      <w:pPr>
        <w:rPr>
          <w:rFonts w:ascii="Arial" w:hAnsi="Arial" w:cs="Arial"/>
          <w:sz w:val="24"/>
          <w:szCs w:val="24"/>
        </w:rPr>
      </w:pPr>
    </w:p>
    <w:p w14:paraId="20C4F6DB" w14:textId="3F3EF385" w:rsidR="00CC5037" w:rsidRDefault="00CC5037">
      <w:pPr>
        <w:rPr>
          <w:rFonts w:ascii="Arial" w:hAnsi="Arial" w:cs="Arial"/>
          <w:sz w:val="24"/>
          <w:szCs w:val="24"/>
        </w:rPr>
      </w:pPr>
    </w:p>
    <w:p w14:paraId="6D11057D" w14:textId="410C73E3" w:rsidR="00CC5037" w:rsidRDefault="00CC5037">
      <w:pPr>
        <w:rPr>
          <w:rFonts w:ascii="Arial" w:hAnsi="Arial" w:cs="Arial"/>
          <w:sz w:val="24"/>
          <w:szCs w:val="24"/>
        </w:rPr>
      </w:pPr>
    </w:p>
    <w:p w14:paraId="15C69F76" w14:textId="7FE03D17" w:rsidR="00CC5037" w:rsidRDefault="00CC5037">
      <w:pPr>
        <w:rPr>
          <w:rFonts w:ascii="Arial" w:hAnsi="Arial" w:cs="Arial"/>
          <w:sz w:val="24"/>
          <w:szCs w:val="24"/>
        </w:rPr>
      </w:pPr>
    </w:p>
    <w:p w14:paraId="5894A9A5" w14:textId="5A3CF662" w:rsidR="00CC5037" w:rsidRDefault="00CC5037">
      <w:pPr>
        <w:rPr>
          <w:rFonts w:ascii="Arial" w:hAnsi="Arial" w:cs="Arial"/>
          <w:sz w:val="24"/>
          <w:szCs w:val="24"/>
        </w:rPr>
      </w:pPr>
    </w:p>
    <w:p w14:paraId="6FC4E677" w14:textId="6FCA4D67" w:rsidR="00CC5037" w:rsidRDefault="00CC5037">
      <w:pPr>
        <w:rPr>
          <w:rFonts w:ascii="Arial" w:hAnsi="Arial" w:cs="Arial"/>
          <w:sz w:val="24"/>
          <w:szCs w:val="24"/>
        </w:rPr>
      </w:pPr>
    </w:p>
    <w:p w14:paraId="3F085118" w14:textId="3D1BD61E" w:rsidR="00CC5037" w:rsidRDefault="00CC5037">
      <w:pPr>
        <w:rPr>
          <w:rFonts w:ascii="Arial" w:hAnsi="Arial" w:cs="Arial"/>
          <w:sz w:val="24"/>
          <w:szCs w:val="24"/>
        </w:rPr>
      </w:pPr>
    </w:p>
    <w:p w14:paraId="6FF212EA" w14:textId="34CC88EE" w:rsidR="00CC5037" w:rsidRDefault="00CC5037">
      <w:pPr>
        <w:rPr>
          <w:rFonts w:ascii="Arial" w:hAnsi="Arial" w:cs="Arial"/>
          <w:sz w:val="24"/>
          <w:szCs w:val="24"/>
        </w:rPr>
      </w:pPr>
    </w:p>
    <w:p w14:paraId="25ADD7EC" w14:textId="19413AD3" w:rsidR="00CC5037" w:rsidRDefault="00CC5037">
      <w:pPr>
        <w:rPr>
          <w:rFonts w:ascii="Arial" w:hAnsi="Arial" w:cs="Arial"/>
          <w:sz w:val="24"/>
          <w:szCs w:val="24"/>
        </w:rPr>
      </w:pPr>
    </w:p>
    <w:p w14:paraId="767A6C11" w14:textId="5190C9F3" w:rsidR="00CC5037" w:rsidRDefault="00CC5037">
      <w:pPr>
        <w:rPr>
          <w:rFonts w:ascii="Arial" w:hAnsi="Arial" w:cs="Arial"/>
          <w:sz w:val="24"/>
          <w:szCs w:val="24"/>
        </w:rPr>
      </w:pPr>
    </w:p>
    <w:p w14:paraId="3AA06032" w14:textId="35972DBD" w:rsidR="00CC5037" w:rsidRDefault="00CC5037">
      <w:pPr>
        <w:rPr>
          <w:rFonts w:ascii="Arial" w:hAnsi="Arial" w:cs="Arial"/>
          <w:sz w:val="24"/>
          <w:szCs w:val="24"/>
        </w:rPr>
      </w:pPr>
    </w:p>
    <w:p w14:paraId="03C281C2" w14:textId="57F897A3" w:rsidR="00CC5037" w:rsidRDefault="00CC5037">
      <w:pPr>
        <w:rPr>
          <w:rFonts w:ascii="Arial" w:hAnsi="Arial" w:cs="Arial"/>
          <w:sz w:val="24"/>
          <w:szCs w:val="24"/>
        </w:rPr>
      </w:pPr>
    </w:p>
    <w:p w14:paraId="76DE2FD6" w14:textId="44DE2CF6" w:rsidR="00CC5037" w:rsidRDefault="00CC5037">
      <w:pPr>
        <w:rPr>
          <w:rFonts w:ascii="Arial" w:hAnsi="Arial" w:cs="Arial"/>
          <w:sz w:val="24"/>
          <w:szCs w:val="24"/>
        </w:rPr>
      </w:pPr>
    </w:p>
    <w:p w14:paraId="1A6FBBE7" w14:textId="4B883AEC" w:rsidR="00CC5037" w:rsidRDefault="00CC5037">
      <w:pPr>
        <w:rPr>
          <w:rFonts w:ascii="Arial" w:hAnsi="Arial" w:cs="Arial"/>
          <w:sz w:val="24"/>
          <w:szCs w:val="24"/>
        </w:rPr>
      </w:pPr>
    </w:p>
    <w:p w14:paraId="44495DCE" w14:textId="4DA07B28" w:rsidR="00CC5037" w:rsidRDefault="00CC5037">
      <w:pPr>
        <w:rPr>
          <w:rFonts w:ascii="Arial" w:hAnsi="Arial" w:cs="Arial"/>
          <w:sz w:val="24"/>
          <w:szCs w:val="24"/>
        </w:rPr>
      </w:pPr>
    </w:p>
    <w:p w14:paraId="20A186C6" w14:textId="6FBC1A37" w:rsidR="00CC5037" w:rsidRDefault="00CC5037">
      <w:pPr>
        <w:rPr>
          <w:rFonts w:ascii="Arial" w:hAnsi="Arial" w:cs="Arial"/>
          <w:sz w:val="24"/>
          <w:szCs w:val="24"/>
        </w:rPr>
      </w:pPr>
    </w:p>
    <w:p w14:paraId="1E46AA57" w14:textId="180196E9" w:rsidR="00CC5037" w:rsidRDefault="00CC5037">
      <w:pPr>
        <w:rPr>
          <w:rFonts w:ascii="Arial" w:hAnsi="Arial" w:cs="Arial"/>
          <w:sz w:val="24"/>
          <w:szCs w:val="24"/>
        </w:rPr>
      </w:pPr>
    </w:p>
    <w:p w14:paraId="1007312E" w14:textId="7EF65E97" w:rsidR="00CC5037" w:rsidRDefault="00CC5037">
      <w:pPr>
        <w:rPr>
          <w:rFonts w:ascii="Arial" w:hAnsi="Arial" w:cs="Arial"/>
          <w:sz w:val="24"/>
          <w:szCs w:val="24"/>
        </w:rPr>
      </w:pPr>
    </w:p>
    <w:p w14:paraId="4C97BF7D" w14:textId="749A0954" w:rsidR="00CC5037" w:rsidRDefault="00CC5037">
      <w:pPr>
        <w:rPr>
          <w:rFonts w:ascii="Arial" w:hAnsi="Arial" w:cs="Arial"/>
          <w:sz w:val="24"/>
          <w:szCs w:val="24"/>
        </w:rPr>
      </w:pPr>
    </w:p>
    <w:p w14:paraId="5464E36F" w14:textId="3D760658" w:rsidR="00CC5037" w:rsidRDefault="00CC5037">
      <w:pPr>
        <w:rPr>
          <w:rFonts w:ascii="Arial" w:hAnsi="Arial" w:cs="Arial"/>
          <w:sz w:val="24"/>
          <w:szCs w:val="24"/>
        </w:rPr>
      </w:pPr>
    </w:p>
    <w:p w14:paraId="73DE42D2" w14:textId="30B65EDD" w:rsidR="00CC5037" w:rsidRDefault="00CC5037">
      <w:pPr>
        <w:rPr>
          <w:rFonts w:ascii="Arial" w:hAnsi="Arial" w:cs="Arial"/>
          <w:sz w:val="24"/>
          <w:szCs w:val="24"/>
        </w:rPr>
      </w:pPr>
    </w:p>
    <w:p w14:paraId="5F61FF67" w14:textId="4D8FF852" w:rsidR="00CC5037" w:rsidRDefault="00CC5037">
      <w:pPr>
        <w:rPr>
          <w:rFonts w:ascii="Arial" w:hAnsi="Arial" w:cs="Arial"/>
          <w:sz w:val="24"/>
          <w:szCs w:val="24"/>
        </w:rPr>
      </w:pPr>
    </w:p>
    <w:p w14:paraId="27363CD4" w14:textId="66C85F17" w:rsidR="00CC5037" w:rsidRDefault="00CC5037">
      <w:pPr>
        <w:rPr>
          <w:rFonts w:ascii="Arial" w:hAnsi="Arial" w:cs="Arial"/>
          <w:sz w:val="24"/>
          <w:szCs w:val="24"/>
        </w:rPr>
      </w:pPr>
    </w:p>
    <w:p w14:paraId="2FF4D989" w14:textId="5F4A30FD" w:rsidR="00CC5037" w:rsidRDefault="00CC5037">
      <w:pPr>
        <w:rPr>
          <w:rFonts w:ascii="Arial" w:hAnsi="Arial" w:cs="Arial"/>
          <w:sz w:val="24"/>
          <w:szCs w:val="24"/>
        </w:rPr>
      </w:pPr>
    </w:p>
    <w:p w14:paraId="3C463A0B" w14:textId="6D2D938E" w:rsidR="00CC5037" w:rsidRDefault="00CC5037">
      <w:pPr>
        <w:rPr>
          <w:rFonts w:ascii="Arial" w:hAnsi="Arial" w:cs="Arial"/>
          <w:sz w:val="24"/>
          <w:szCs w:val="24"/>
        </w:rPr>
      </w:pPr>
    </w:p>
    <w:p w14:paraId="0882AD71" w14:textId="77777777" w:rsidR="00CC5037" w:rsidRPr="00822D41" w:rsidRDefault="00CC5037">
      <w:pPr>
        <w:rPr>
          <w:rFonts w:ascii="Arial" w:hAnsi="Arial" w:cs="Arial"/>
          <w:sz w:val="24"/>
          <w:szCs w:val="24"/>
        </w:rPr>
      </w:pPr>
    </w:p>
    <w:sectPr w:rsidR="00CC5037" w:rsidRPr="00822D41" w:rsidSect="00822D41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60"/>
    <w:rsid w:val="00581D60"/>
    <w:rsid w:val="00822D41"/>
    <w:rsid w:val="00C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008"/>
  <w15:chartTrackingRefBased/>
  <w15:docId w15:val="{5932AFB5-78CC-4C73-80F8-9724377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D4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4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4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D41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C5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0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FB57E-88AD-45C1-8636-1B3635C0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>For Perry Roland James</dc:subject>
  <dc:creator>Zavaglia, Elisabetta</dc:creator>
  <cp:keywords/>
  <dc:description/>
  <cp:lastModifiedBy>Zavaglia, Elisabetta</cp:lastModifiedBy>
  <cp:revision>2</cp:revision>
  <dcterms:created xsi:type="dcterms:W3CDTF">2020-09-18T22:00:00Z</dcterms:created>
  <dcterms:modified xsi:type="dcterms:W3CDTF">2020-09-18T22:00:00Z</dcterms:modified>
</cp:coreProperties>
</file>