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rPr>
          <w:rFonts w:ascii="Arial" w:cs="Arial" w:eastAsia="Arial" w:hAnsi="Arial"/>
          <w:b w:val="false"/>
          <w:bCs w:val="false"/>
          <w:i w:val="false"/>
          <w:iCs w:val="false"/>
          <w:color w:val="1A1A1A"/>
          <w:sz w:val="22"/>
          <w:szCs w:val="22"/>
        </w:rPr>
        <w:t xml:space="preserve"/>
      </w:r>
    </w:p>
    <w:p>
      <w:pPr>
        <w:spacing w:after="80" w:before="0"/>
        <w:jc w:val="center"/>
      </w:pPr>
      <w:r>
        <w:rPr>
          <w:rFonts w:ascii="Arial" w:cs="Arial" w:eastAsia="Arial" w:hAnsi="Arial"/>
          <w:b/>
          <w:bCs/>
          <w:i w:val="false"/>
          <w:iCs w:val="false"/>
          <w:color w:val="6C7680"/>
          <w:sz w:val="14"/>
          <w:szCs w:val="14"/>
        </w:rPr>
        <w:t xml:space="preserve">SOFTWARE REQUIREMENTS SPECIFICATION</w:t>
      </w:r>
    </w:p>
    <w:p>
      <w:pPr>
        <w:spacing w:after="60" w:before="0"/>
      </w:pPr>
      <w:r>
        <w:rPr>
          <w:rFonts w:ascii="Arial" w:cs="Arial" w:eastAsia="Arial" w:hAnsi="Arial"/>
          <w:b w:val="false"/>
          <w:bCs w:val="false"/>
          <w:i w:val="false"/>
          <w:iCs w:val="false"/>
          <w:color w:val="1A1A1A"/>
          <w:sz w:val="22"/>
          <w:szCs w:val="22"/>
        </w:rPr>
        <w:t xml:space="preserve"/>
      </w:r>
    </w:p>
    <w:p>
      <w:pPr>
        <w:spacing w:after="80" w:before="0"/>
        <w:jc w:val="center"/>
      </w:pPr>
      <w:r>
        <w:rPr>
          <w:rFonts w:ascii="Arial" w:cs="Arial" w:eastAsia="Arial" w:hAnsi="Arial"/>
          <w:b/>
          <w:bCs/>
          <w:i w:val="false"/>
          <w:iCs w:val="false"/>
          <w:color w:val="0C447C"/>
          <w:sz w:val="48"/>
          <w:szCs w:val="48"/>
        </w:rPr>
        <w:t xml:space="preserve">HVMS — Hotel &amp; Villa Management System</w:t>
      </w:r>
    </w:p>
    <w:p>
      <w:pPr>
        <w:spacing w:after="60" w:before="0"/>
      </w:pPr>
      <w:r>
        <w:rPr>
          <w:rFonts w:ascii="Arial" w:cs="Arial" w:eastAsia="Arial" w:hAnsi="Arial"/>
          <w:b w:val="false"/>
          <w:bCs w:val="false"/>
          <w:i w:val="false"/>
          <w:iCs w:val="false"/>
          <w:color w:val="1A1A1A"/>
          <w:sz w:val="22"/>
          <w:szCs w:val="22"/>
        </w:rPr>
        <w:t xml:space="preserve"/>
      </w:r>
    </w:p>
    <w:p>
      <w:pPr>
        <w:spacing w:after="80" w:before="0"/>
        <w:jc w:val="center"/>
      </w:pPr>
      <w:r>
        <w:rPr>
          <w:rFonts w:ascii="Arial" w:cs="Arial" w:eastAsia="Arial" w:hAnsi="Arial"/>
          <w:b/>
          <w:bCs/>
          <w:i w:val="false"/>
          <w:iCs w:val="false"/>
          <w:color w:val="2490EF"/>
          <w:sz w:val="36"/>
          <w:szCs w:val="36"/>
        </w:rPr>
        <w:t xml:space="preserve">Multi-Room Assignment Module</w:t>
      </w:r>
    </w:p>
    <w:p>
      <w:pPr>
        <w:spacing w:after="60" w:before="0"/>
      </w:pPr>
      <w:r>
        <w:rPr>
          <w:rFonts w:ascii="Arial" w:cs="Arial" w:eastAsia="Arial" w:hAnsi="Arial"/>
          <w:b w:val="false"/>
          <w:bCs w:val="false"/>
          <w:i w:val="false"/>
          <w:iCs w:val="false"/>
          <w:color w:val="1A1A1A"/>
          <w:sz w:val="22"/>
          <w:szCs w:val="22"/>
        </w:rPr>
        <w:t xml:space="preserve"/>
      </w:r>
    </w:p>
    <w:p>
      <w:pPr>
        <w:spacing w:after="80" w:before="0"/>
        <w:jc w:val="center"/>
      </w:pPr>
      <w:r>
        <w:rPr>
          <w:rFonts w:ascii="Arial" w:cs="Arial" w:eastAsia="Arial" w:hAnsi="Arial"/>
          <w:b w:val="false"/>
          <w:bCs w:val="false"/>
          <w:i w:val="false"/>
          <w:iCs w:val="false"/>
          <w:color w:val="6C7680"/>
          <w:sz w:val="22"/>
          <w:szCs w:val="22"/>
        </w:rPr>
        <w:t xml:space="preserve">Pertama Property · Seminyak, Bali</w:t>
      </w:r>
    </w:p>
    <w:p>
      <w:pPr>
        <w:spacing w:after="120" w:before="0"/>
      </w:pPr>
      <w:r>
        <w:rPr>
          <w:rFonts w:ascii="Arial" w:cs="Arial" w:eastAsia="Arial" w:hAnsi="Arial"/>
          <w:b w:val="false"/>
          <w:bCs w:val="false"/>
          <w:i w:val="false"/>
          <w:iCs w:val="false"/>
          <w:color w:val="1A1A1A"/>
          <w:sz w:val="22"/>
          <w:szCs w:val="22"/>
        </w:rP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tblGrid>
      <w:tr>
        <w:tc>
          <w:tcPr>
            <w:tcW w:type="dxa" w:w="2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Document version</w:t>
            </w:r>
          </w:p>
        </w:tc>
        <w:tc>
          <w:tcPr>
            <w:tcW w:type="dxa" w:w="304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1.0</w:t>
            </w:r>
          </w:p>
        </w:tc>
      </w:tr>
      <w:tr>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Status</w:t>
            </w:r>
          </w:p>
        </w:tc>
        <w:tc>
          <w:tcPr>
            <w:tcW w:type="dxa" w:w="304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Draft</w:t>
            </w:r>
          </w:p>
        </w:tc>
      </w:tr>
      <w:tr>
        <w:tc>
          <w:tcPr>
            <w:tcW w:type="dxa" w:w="2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Prepared by</w:t>
            </w:r>
          </w:p>
        </w:tc>
        <w:tc>
          <w:tcPr>
            <w:tcW w:type="dxa" w:w="304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Product &amp; QA Team</w:t>
            </w:r>
          </w:p>
        </w:tc>
      </w:tr>
      <w:tr>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Date</w:t>
            </w:r>
          </w:p>
        </w:tc>
        <w:tc>
          <w:tcPr>
            <w:tcW w:type="dxa" w:w="304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May 2026</w:t>
            </w:r>
          </w:p>
        </w:tc>
      </w:tr>
      <w:tr>
        <w:tc>
          <w:tcPr>
            <w:tcW w:type="dxa" w:w="2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Related stories</w:t>
            </w:r>
          </w:p>
        </w:tc>
        <w:tc>
          <w:tcPr>
            <w:tcW w:type="dxa" w:w="304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#45, #104, #105 (check-in upgrade)</w:t>
            </w:r>
          </w:p>
        </w:tc>
      </w:tr>
      <w:tr>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bCs/>
                <w:i w:val="false"/>
                <w:iCs w:val="false"/>
                <w:color w:val="1A1A1A"/>
                <w:sz w:val="21"/>
                <w:szCs w:val="21"/>
              </w:rPr>
              <w:t xml:space="preserve">Stack</w:t>
            </w:r>
          </w:p>
        </w:tc>
        <w:tc>
          <w:tcPr>
            <w:tcW w:type="dxa" w:w="304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Frappe v16.18.3 / ERPNext v16.19.1 / HVMS v0.0.1</w:t>
            </w:r>
          </w:p>
        </w:tc>
      </w:tr>
    </w:tbl>
    <w:p>
      <w:pPr>
        <w:spacing w:after="48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490EF" w:sz="8" w:space="4"/>
        </w:pBdr>
        <w:spacing w:after="120" w:before="360"/>
      </w:pPr>
      <w:r>
        <w:rPr>
          <w:rFonts w:ascii="Arial" w:cs="Arial" w:eastAsia="Arial" w:hAnsi="Arial"/>
          <w:b/>
          <w:bCs/>
          <w:i w:val="false"/>
          <w:iCs w:val="false"/>
          <w:color w:val="0C447C"/>
          <w:sz w:val="28"/>
          <w:szCs w:val="28"/>
        </w:rPr>
        <w:t xml:space="preserve">1. Introduction</w:t>
      </w:r>
    </w:p>
    <w:p>
      <w:pPr>
        <w:pStyle w:val="Heading2"/>
        <w:spacing w:after="80" w:before="240"/>
      </w:pPr>
      <w:r>
        <w:rPr>
          <w:rFonts w:ascii="Arial" w:cs="Arial" w:eastAsia="Arial" w:hAnsi="Arial"/>
          <w:b/>
          <w:bCs/>
          <w:i w:val="false"/>
          <w:iCs w:val="false"/>
          <w:color w:val="0C447C"/>
          <w:sz w:val="24"/>
          <w:szCs w:val="24"/>
        </w:rPr>
        <w:t xml:space="preserve">1.1 Purpose</w:t>
      </w:r>
    </w:p>
    <w:p>
      <w:pPr>
        <w:spacing w:after="80" w:before="0"/>
        <w:jc w:val="left"/>
      </w:pPr>
      <w:r>
        <w:rPr>
          <w:rFonts w:ascii="Arial" w:cs="Arial" w:eastAsia="Arial" w:hAnsi="Arial"/>
          <w:b w:val="false"/>
          <w:bCs w:val="false"/>
          <w:i w:val="false"/>
          <w:iCs w:val="false"/>
          <w:color w:val="1A1A1A"/>
          <w:sz w:val="22"/>
          <w:szCs w:val="22"/>
        </w:rPr>
        <w:t xml:space="preserve">This SRS defines the functional requirements for multi-room assignment during check-in at HVMS. It covers two scenarios: multiple rooms of the same room type (Scenario A) and multiple rooms of different room types (Scenario B). It describes the room slot panel UI, room picker behaviour, folio structure, guest assignment, and upgrade handling for group bookings.</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1.2 Scope</w:t>
      </w:r>
    </w:p>
    <w:p>
      <w:pPr>
        <w:spacing w:after="80" w:before="0"/>
        <w:jc w:val="left"/>
      </w:pPr>
      <w:r>
        <w:rPr>
          <w:rFonts w:ascii="Arial" w:cs="Arial" w:eastAsia="Arial" w:hAnsi="Arial"/>
          <w:b w:val="false"/>
          <w:bCs w:val="false"/>
          <w:i w:val="false"/>
          <w:iCs w:val="false"/>
          <w:color w:val="1A1A1A"/>
          <w:sz w:val="22"/>
          <w:szCs w:val="22"/>
        </w:rPr>
        <w:t xml:space="preserve">The multi-room assignment feature extends Step 3 (Room assignment) of the 6-step check-in wizard. When a reservation contains more than one room, the standard single-tile room picker is replaced with a slot panel that tracks assignment progress per room. All slots must be filled before the agent can proceed to Step 4 (Adds on).</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1.3 Two booking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60"/>
        <w:gridCol w:w="2600"/>
      </w:tblGrid>
      <w:tr>
        <w:trPr>
          <w:tblHeader/>
        </w:trPr>
        <w:tc>
          <w:tcPr>
            <w:tcW w:type="dxa" w:w="1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Scenario</w:t>
            </w:r>
          </w:p>
        </w:tc>
        <w:tc>
          <w:tcPr>
            <w:tcW w:type="dxa" w:w="26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Pattern</w:t>
            </w:r>
          </w:p>
        </w:tc>
        <w:tc>
          <w:tcPr>
            <w:tcW w:type="dxa" w:w="27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Example</w:t>
            </w:r>
          </w:p>
        </w:tc>
        <w:tc>
          <w:tcPr>
            <w:tcW w:type="dxa" w:w="26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Room picker behaviour</w:t>
            </w:r>
          </w:p>
        </w:tc>
      </w:tr>
      <w:tr>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Scenario A</w:t>
            </w:r>
          </w:p>
        </w:tc>
        <w:tc>
          <w:tcPr>
            <w:tcW w:type="dxa" w:w="2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Same room type × multiple rooms</w:t>
            </w:r>
          </w:p>
        </w:tc>
        <w:tc>
          <w:tcPr>
            <w:tcW w:type="dxa" w:w="27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Family or group books 3× 2BR Pool Villa</w:t>
            </w:r>
          </w:p>
        </w:tc>
        <w:tc>
          <w:tcPr>
            <w:tcW w:type="dxa" w:w="2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All slots show rooms from one type picker. Agent assigns one room per slot.</w:t>
            </w:r>
          </w:p>
        </w:tc>
      </w:tr>
      <w:tr>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Scenario B</w:t>
            </w:r>
          </w:p>
        </w:tc>
        <w:tc>
          <w:tcPr>
            <w:tcW w:type="dxa" w:w="2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Different room types × multiple rooms</w:t>
            </w:r>
          </w:p>
        </w:tc>
        <w:tc>
          <w:tcPr>
            <w:tcW w:type="dxa" w:w="27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Wedding party: 1× 3BR Villa + 2× 2BR Pool Villa</w:t>
            </w:r>
          </w:p>
        </w:tc>
        <w:tc>
          <w:tcPr>
            <w:tcW w:type="dxa" w:w="2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Slot panel grouped by type. Each group has its own type-specific picker and rate plan.</w:t>
            </w:r>
          </w:p>
        </w:tc>
      </w:tr>
    </w:tbl>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1.4 Design reference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multiroom_same_type.png — Step 3 mid-assignment: 3× 2BR Pool Villa, 2 slots assigned, 1 pending. Shows slot panel, tile picker with assigned rooms removed, and upgrade Zone B.</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multiroom_mixed_type.png — Step 3 complete: 1× 3BR Villa + 2× 2BR Pool Villa, all 3 slots assigned. Shows two type-grouped pickers, separate rate plans per group, and folio preview.</w:t>
      </w:r>
    </w:p>
    <w:p>
      <w:pPr>
        <w:spacing w:after="6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490EF" w:sz="8" w:space="4"/>
        </w:pBdr>
        <w:spacing w:after="120" w:before="360"/>
      </w:pPr>
      <w:r>
        <w:rPr>
          <w:rFonts w:ascii="Arial" w:cs="Arial" w:eastAsia="Arial" w:hAnsi="Arial"/>
          <w:b/>
          <w:bCs/>
          <w:i w:val="false"/>
          <w:iCs w:val="false"/>
          <w:color w:val="0C447C"/>
          <w:sz w:val="28"/>
          <w:szCs w:val="28"/>
        </w:rPr>
        <w:t xml:space="preserve">2. System overview</w:t>
      </w:r>
    </w:p>
    <w:p>
      <w:pPr>
        <w:pStyle w:val="Heading2"/>
        <w:spacing w:after="80" w:before="240"/>
      </w:pPr>
      <w:r>
        <w:rPr>
          <w:rFonts w:ascii="Arial" w:cs="Arial" w:eastAsia="Arial" w:hAnsi="Arial"/>
          <w:b/>
          <w:bCs/>
          <w:i w:val="false"/>
          <w:iCs w:val="false"/>
          <w:color w:val="0C447C"/>
          <w:sz w:val="24"/>
          <w:szCs w:val="24"/>
        </w:rPr>
        <w:t xml:space="preserve">2.1 Where multi-room assignment fits</w:t>
      </w:r>
    </w:p>
    <w:p>
      <w:pPr>
        <w:spacing w:after="80" w:before="0"/>
        <w:jc w:val="left"/>
      </w:pPr>
      <w:r>
        <w:rPr>
          <w:rFonts w:ascii="Arial" w:cs="Arial" w:eastAsia="Arial" w:hAnsi="Arial"/>
          <w:b w:val="false"/>
          <w:bCs w:val="false"/>
          <w:i w:val="false"/>
          <w:iCs w:val="false"/>
          <w:color w:val="1A1A1A"/>
          <w:sz w:val="22"/>
          <w:szCs w:val="22"/>
        </w:rPr>
        <w:t xml:space="preserve">Multi-room assignment occurs at Step 3 of the 6-step check-in wizard. The step is triggered automatically when the reservation contains more than one room. The wizard steps are: 1. Booking details → 2. Identity → 3. Room assignment (this module) → 4. Adds on → 5. Payment → 6. Key cards &amp; confirm.</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2.2 Single-room vs multi-room step 3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Condition</w:t>
            </w:r>
          </w:p>
        </w:tc>
        <w:tc>
          <w:tcPr>
            <w:tcW w:type="dxa" w:w="41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Step 3 UI</w:t>
            </w:r>
          </w:p>
        </w:tc>
        <w:tc>
          <w:tcPr>
            <w:tcW w:type="dxa" w:w="2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Completion requirement</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Reservation has 1 room</w:t>
            </w:r>
          </w:p>
        </w:tc>
        <w:tc>
          <w:tcPr>
            <w:tcW w:type="dxa" w:w="4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Standard single-tile picker. Agent selects one room. No slot panel.</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Step 3 complete when 1 room selected.</w:t>
            </w:r>
          </w:p>
        </w:tc>
      </w:tr>
      <w:tr>
        <w:tc>
          <w:tcPr>
            <w:tcW w:type="dxa" w:w="2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Reservation has 2+ rooms, same type</w:t>
            </w:r>
          </w:p>
        </w:tc>
        <w:tc>
          <w:tcPr>
            <w:tcW w:type="dxa" w:w="4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Slot panel with N slots. Single type-specific tile picker.</w:t>
            </w:r>
          </w:p>
        </w:tc>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All N slots must be filled.</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Reservation has 2+ rooms, mixed types</w:t>
            </w:r>
          </w:p>
        </w:tc>
        <w:tc>
          <w:tcPr>
            <w:tcW w:type="dxa" w:w="4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Slot panel grouped by type. Separate picker per type group.</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All slots across all groups must be filled.</w:t>
            </w:r>
          </w:p>
        </w:tc>
      </w:tr>
    </w:tbl>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2.3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1200"/>
        <w:gridCol w:w="1160"/>
      </w:tblGrid>
      <w:tr>
        <w:trPr>
          <w:tblHeader/>
        </w:trPr>
        <w:tc>
          <w:tcPr>
            <w:tcW w:type="dxa" w:w="3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Action</w:t>
            </w:r>
          </w:p>
        </w:tc>
        <w:tc>
          <w:tcPr>
            <w:tcW w:type="dxa" w:w="2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Who</w:t>
            </w:r>
          </w:p>
        </w:tc>
        <w:tc>
          <w:tcPr>
            <w:tcW w:type="dxa" w:w="1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Front Desk</w:t>
            </w:r>
          </w:p>
        </w:tc>
        <w:tc>
          <w:tcPr>
            <w:tcW w:type="dxa" w:w="1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Manager</w:t>
            </w:r>
          </w:p>
        </w:tc>
        <w:tc>
          <w:tcPr>
            <w:tcW w:type="dxa" w:w="11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Admin</w:t>
            </w:r>
          </w:p>
        </w:tc>
      </w:tr>
      <w:tr>
        <w:tc>
          <w:tcPr>
            <w:tcW w:type="dxa" w:w="3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Assign rooms to slots</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Front Desk</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c>
          <w:tcPr>
            <w:tcW w:type="dxa" w:w="1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r>
      <w:tr>
        <w:tc>
          <w:tcPr>
            <w:tcW w:type="dxa" w:w="3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Change an assigned room slot</w:t>
            </w:r>
          </w:p>
        </w:tc>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Front Desk</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c>
          <w:tcPr>
            <w:tcW w:type="dxa" w:w="1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r>
      <w:tr>
        <w:tc>
          <w:tcPr>
            <w:tcW w:type="dxa" w:w="3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Link guest profile to a slot</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Front Desk</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c>
          <w:tcPr>
            <w:tcW w:type="dxa" w:w="1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r>
      <w:tr>
        <w:tc>
          <w:tcPr>
            <w:tcW w:type="dxa" w:w="3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Request complimentary upgrade on a slot</w:t>
            </w:r>
          </w:p>
        </w:tc>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Front Desk (submit)</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(approve)</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c>
          <w:tcPr>
            <w:tcW w:type="dxa" w:w="1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3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Approve complimentary upgrade</w:t>
            </w:r>
          </w:p>
        </w:tc>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Manager</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c>
          <w:tcPr>
            <w:tcW w:type="dxa" w:w="1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r>
        <w:tc>
          <w:tcPr>
            <w:tcW w:type="dxa" w:w="3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Process charged upgrade on a slot</w:t>
            </w:r>
          </w:p>
        </w:tc>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Front Desk</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w:t>
            </w:r>
          </w:p>
        </w:tc>
        <w:tc>
          <w:tcPr>
            <w:tcW w:type="dxa" w:w="1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w:r>
          </w:p>
        </w:tc>
      </w:tr>
    </w:tbl>
    <w:p>
      <w:pPr>
        <w:spacing w:after="6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490EF" w:sz="8" w:space="4"/>
        </w:pBdr>
        <w:spacing w:after="120" w:before="360"/>
      </w:pPr>
      <w:r>
        <w:rPr>
          <w:rFonts w:ascii="Arial" w:cs="Arial" w:eastAsia="Arial" w:hAnsi="Arial"/>
          <w:b/>
          <w:bCs/>
          <w:i w:val="false"/>
          <w:iCs w:val="false"/>
          <w:color w:val="0C447C"/>
          <w:sz w:val="28"/>
          <w:szCs w:val="28"/>
        </w:rPr>
        <w:t xml:space="preserve">3. Functional requirements</w:t>
      </w:r>
    </w:p>
    <w:p>
      <w:pPr>
        <w:pStyle w:val="Heading2"/>
        <w:spacing w:after="80" w:before="240"/>
      </w:pPr>
      <w:r>
        <w:rPr>
          <w:rFonts w:ascii="Arial" w:cs="Arial" w:eastAsia="Arial" w:hAnsi="Arial"/>
          <w:b/>
          <w:bCs/>
          <w:i w:val="false"/>
          <w:iCs w:val="false"/>
          <w:color w:val="0C447C"/>
          <w:sz w:val="24"/>
          <w:szCs w:val="24"/>
        </w:rPr>
        <w:t xml:space="preserve">3.1 Slot panel</w:t>
      </w:r>
    </w:p>
    <w:p>
      <w:pPr>
        <w:spacing w:after="80" w:before="0"/>
        <w:jc w:val="left"/>
      </w:pPr>
      <w:r>
        <w:rPr>
          <w:rFonts w:ascii="Arial" w:cs="Arial" w:eastAsia="Arial" w:hAnsi="Arial"/>
          <w:b w:val="false"/>
          <w:bCs w:val="false"/>
          <w:i w:val="false"/>
          <w:iCs w:val="false"/>
          <w:color w:val="1A1A1A"/>
          <w:sz w:val="22"/>
          <w:szCs w:val="22"/>
        </w:rPr>
        <w:t xml:space="preserve">The slot panel is the right-side component of Step 3 that tracks room assignment progress. It appears automatically when the reservation has more than one room.</w:t>
      </w:r>
    </w:p>
    <w:p>
      <w:pPr>
        <w:spacing w:after="60" w:before="0"/>
      </w:pPr>
      <w:r>
        <w:rPr>
          <w:rFonts w:ascii="Arial" w:cs="Arial" w:eastAsia="Arial" w:hAnsi="Arial"/>
          <w:b w:val="false"/>
          <w:bCs w:val="false"/>
          <w:i w:val="false"/>
          <w:iCs w:val="false"/>
          <w:color w:val="1A1A1A"/>
          <w:sz w:val="22"/>
          <w:szCs w:val="22"/>
        </w:rPr>
        <w:t xml:space="preserve"/>
      </w:r>
    </w:p>
    <w:p>
      <w:pPr>
        <w:pStyle w:val="Heading3"/>
        <w:spacing w:after="60" w:before="180"/>
      </w:pPr>
      <w:r>
        <w:rPr>
          <w:rFonts w:ascii="Arial" w:cs="Arial" w:eastAsia="Arial" w:hAnsi="Arial"/>
          <w:b/>
          <w:bCs/>
          <w:i w:val="false"/>
          <w:iCs w:val="false"/>
          <w:color w:val="6C7680"/>
          <w:sz w:val="22"/>
          <w:szCs w:val="22"/>
        </w:rPr>
        <w:t xml:space="preserve">3.1.1 Slot panel — general rules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One slot is shown per room booked on the reservation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Slots are numbered sequentially — Slot 1, Slot 2, Slot 3, etc.</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Progress indicator shown above the panel: 'N of M rooms assigned'</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Step 3 cannot be completed until all slots are in Assigned state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Footer message and Continue button are blocked while any slot is in Pending state</w:t>
      </w:r>
    </w:p>
    <w:p>
      <w:pPr>
        <w:spacing w:after="60" w:before="0"/>
      </w:pPr>
      <w:r>
        <w:rPr>
          <w:rFonts w:ascii="Arial" w:cs="Arial" w:eastAsia="Arial" w:hAnsi="Arial"/>
          <w:b w:val="false"/>
          <w:bCs w:val="false"/>
          <w:i w:val="false"/>
          <w:iCs w:val="false"/>
          <w:color w:val="1A1A1A"/>
          <w:sz w:val="22"/>
          <w:szCs w:val="22"/>
        </w:rPr>
        <w:t xml:space="preserve"/>
      </w:r>
    </w:p>
    <w:p>
      <w:pPr>
        <w:pStyle w:val="Heading3"/>
        <w:spacing w:after="60" w:before="180"/>
      </w:pPr>
      <w:r>
        <w:rPr>
          <w:rFonts w:ascii="Arial" w:cs="Arial" w:eastAsia="Arial" w:hAnsi="Arial"/>
          <w:b/>
          <w:bCs/>
          <w:i w:val="false"/>
          <w:iCs w:val="false"/>
          <w:color w:val="6C7680"/>
          <w:sz w:val="22"/>
          <w:szCs w:val="22"/>
        </w:rPr>
        <w:t xml:space="preserve">3.1.2 Slot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State</w:t>
            </w:r>
          </w:p>
        </w:tc>
        <w:tc>
          <w:tcPr>
            <w:tcW w:type="dxa" w:w="51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Description</w:t>
            </w:r>
          </w:p>
        </w:tc>
        <w:tc>
          <w:tcPr>
            <w:tcW w:type="dxa" w:w="28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Visual treatment</w:t>
            </w:r>
          </w:p>
        </w:tc>
      </w:tr>
      <w:tr>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Pending</w:t>
            </w:r>
          </w:p>
        </w:tc>
        <w:tc>
          <w:tcPr>
            <w:tcW w:type="dxa" w:w="5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Slot not yet assigned. Shown with number badge and placeholder text: 'Select from room picker'.</w:t>
            </w:r>
          </w:p>
        </w:tc>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Orange border and background.</w:t>
            </w:r>
          </w:p>
        </w:tc>
      </w:tr>
      <w:tr>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Active</w:t>
            </w:r>
          </w:p>
        </w:tc>
        <w:tc>
          <w:tcPr>
            <w:tcW w:type="dxa" w:w="51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The slot currently being assigned. Shown when agent is actively selecting from the picker.</w:t>
            </w:r>
          </w:p>
        </w:tc>
        <w:tc>
          <w:tcPr>
            <w:tcW w:type="dxa" w:w="2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Blue border and background.</w:t>
            </w:r>
          </w:p>
        </w:tc>
      </w:tr>
      <w:tr>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Assigned</w:t>
            </w:r>
          </w:p>
        </w:tc>
        <w:tc>
          <w:tcPr>
            <w:tcW w:type="dxa" w:w="51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 specific room has been linked to this slot. Room code, type, and optional guest shown.</w:t>
            </w:r>
          </w:p>
        </w:tc>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Green border and background.</w:t>
            </w:r>
          </w:p>
        </w:tc>
      </w:tr>
    </w:tbl>
    <w:p>
      <w:pPr>
        <w:spacing w:after="60" w:before="0"/>
      </w:pPr>
      <w:r>
        <w:rPr>
          <w:rFonts w:ascii="Arial" w:cs="Arial" w:eastAsia="Arial" w:hAnsi="Arial"/>
          <w:b w:val="false"/>
          <w:bCs w:val="false"/>
          <w:i w:val="false"/>
          <w:iCs w:val="false"/>
          <w:color w:val="1A1A1A"/>
          <w:sz w:val="22"/>
          <w:szCs w:val="22"/>
        </w:rPr>
        <w:t xml:space="preserve"/>
      </w:r>
    </w:p>
    <w:p>
      <w:pPr>
        <w:pStyle w:val="Heading3"/>
        <w:spacing w:after="60" w:before="180"/>
      </w:pPr>
      <w:r>
        <w:rPr>
          <w:rFonts w:ascii="Arial" w:cs="Arial" w:eastAsia="Arial" w:hAnsi="Arial"/>
          <w:b/>
          <w:bCs/>
          <w:i w:val="false"/>
          <w:iCs w:val="false"/>
          <w:color w:val="6C7680"/>
          <w:sz w:val="22"/>
          <w:szCs w:val="22"/>
        </w:rPr>
        <w:t xml:space="preserve">3.1.3 Slot actions after assignment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Change — reopens the room picker for that slot. The current room is released back into the picker.</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Link guest / Edit guest — opens a guest profile search to link a specific guest to this slot (optional).</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3.2 Room picker</w:t>
      </w:r>
    </w:p>
    <w:p>
      <w:pPr>
        <w:pStyle w:val="Heading3"/>
        <w:spacing w:after="60" w:before="180"/>
      </w:pPr>
      <w:r>
        <w:rPr>
          <w:rFonts w:ascii="Arial" w:cs="Arial" w:eastAsia="Arial" w:hAnsi="Arial"/>
          <w:b/>
          <w:bCs/>
          <w:i w:val="false"/>
          <w:iCs w:val="false"/>
          <w:color w:val="6C7680"/>
          <w:sz w:val="22"/>
          <w:szCs w:val="22"/>
        </w:rPr>
        <w:t xml:space="preserve">3.2.1 Scenario A — same room type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Picker shows all rooms of the booked room type as tiles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Tile states: Available (green, selectable) · Dirty (amber, dimmed) · Occupied (red, dimmed) · OOO (grey, dimmed)</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Once a room is assigned to any slot, its tile is immediately removed from the picker (or marked as taken)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Assigned tile shows a numbered badge (e.g. 'Slot 1') to indicate which slot it belongs to</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Agent cannot accidentally assign the same room to two slots</w:t>
      </w:r>
    </w:p>
    <w:p>
      <w:pPr>
        <w:spacing w:after="60" w:before="0"/>
      </w:pPr>
      <w:r>
        <w:rPr>
          <w:rFonts w:ascii="Arial" w:cs="Arial" w:eastAsia="Arial" w:hAnsi="Arial"/>
          <w:b w:val="false"/>
          <w:bCs w:val="false"/>
          <w:i w:val="false"/>
          <w:iCs w:val="false"/>
          <w:color w:val="1A1A1A"/>
          <w:sz w:val="22"/>
          <w:szCs w:val="22"/>
        </w:rPr>
        <w:t xml:space="preserve"/>
      </w:r>
    </w:p>
    <w:p>
      <w:pPr>
        <w:pStyle w:val="Heading3"/>
        <w:spacing w:after="60" w:before="180"/>
      </w:pPr>
      <w:r>
        <w:rPr>
          <w:rFonts w:ascii="Arial" w:cs="Arial" w:eastAsia="Arial" w:hAnsi="Arial"/>
          <w:b/>
          <w:bCs/>
          <w:i w:val="false"/>
          <w:iCs w:val="false"/>
          <w:color w:val="6C7680"/>
          <w:sz w:val="22"/>
          <w:szCs w:val="22"/>
        </w:rPr>
        <w:t xml:space="preserve">3.2.2 Scenario B — different room types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Step 3 is divided into sections — one section per room type booked</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Each section has its own tile picker showing only rooms of that type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Each section header shows the room type name, number of slots, and the applicable rate plan and nightly rate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Agent cannot assign a room from one type section to a slot in a different type section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Within each section, assigned room tiles are removed from that section's picker</w:t>
      </w:r>
    </w:p>
    <w:p>
      <w:pPr>
        <w:spacing w:after="60" w:before="0"/>
      </w:pPr>
      <w:r>
        <w:rPr>
          <w:rFonts w:ascii="Arial" w:cs="Arial" w:eastAsia="Arial" w:hAnsi="Arial"/>
          <w:b w:val="false"/>
          <w:bCs w:val="false"/>
          <w:i w:val="false"/>
          <w:iCs w:val="false"/>
          <w:color w:val="1A1A1A"/>
          <w:sz w:val="22"/>
          <w:szCs w:val="22"/>
        </w:rPr>
        <w:t xml:space="preserve"/>
      </w:r>
    </w:p>
    <w:p>
      <w:pPr>
        <w:pStyle w:val="Heading3"/>
        <w:spacing w:after="60" w:before="180"/>
      </w:pPr>
      <w:r>
        <w:rPr>
          <w:rFonts w:ascii="Arial" w:cs="Arial" w:eastAsia="Arial" w:hAnsi="Arial"/>
          <w:b/>
          <w:bCs/>
          <w:i w:val="false"/>
          <w:iCs w:val="false"/>
          <w:color w:val="6C7680"/>
          <w:sz w:val="22"/>
          <w:szCs w:val="22"/>
        </w:rPr>
        <w:t xml:space="preserve">3.2.3 Upgrade zone (Zone B) in multi-room picker</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Zone B (upgrade available) is shown below each type section's picker</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Zone B shows available rooms of the next higher room type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Each upgrade tile displays the rate difference per night (e.g. '+IDR 1,700,000/night')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Selecting an upgrade tile triggers the upgrade prompt for that specific slot only</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Other slots in the same reservation are not affected by a single-slot upgrade</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3.3 Folio structure for multi-room bookings</w:t>
      </w:r>
    </w:p>
    <w:p>
      <w:pPr>
        <w:pStyle w:val="Heading3"/>
        <w:spacing w:after="60" w:before="180"/>
      </w:pPr>
      <w:r>
        <w:rPr>
          <w:rFonts w:ascii="Arial" w:cs="Arial" w:eastAsia="Arial" w:hAnsi="Arial"/>
          <w:b/>
          <w:bCs/>
          <w:i w:val="false"/>
          <w:iCs w:val="false"/>
          <w:color w:val="6C7680"/>
          <w:sz w:val="22"/>
          <w:szCs w:val="22"/>
        </w:rPr>
        <w:t xml:space="preserve">3.3.1 MVP — single master folio</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One folio (FOL-XXXX) is created for the entire reservation at check-in confirmation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One accommodation line is posted per room: room code, rate plan name, nights × nightly rate = total</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Example for Scenario B: FOL-0056 contains 3 accommodation lines — V-10 at 3BR rate, V-03 at 2BR rate, V-05 at 2BR rate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All charges and payments are collected against the single master folio</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One receipt is generated at checkout covering all rooms</w:t>
      </w:r>
    </w:p>
    <w:p>
      <w:pPr>
        <w:spacing w:after="60" w:before="0"/>
      </w:pPr>
      <w:r>
        <w:rPr>
          <w:rFonts w:ascii="Arial" w:cs="Arial" w:eastAsia="Arial" w:hAnsi="Arial"/>
          <w:b w:val="false"/>
          <w:bCs w:val="false"/>
          <w:i w:val="false"/>
          <w:iCs w:val="false"/>
          <w:color w:val="1A1A1A"/>
          <w:sz w:val="22"/>
          <w:szCs w:val="22"/>
        </w:rPr>
        <w:t xml:space="preserve"/>
      </w:r>
    </w:p>
    <w:p>
      <w:pPr>
        <w:pStyle w:val="Heading3"/>
        <w:spacing w:after="60" w:before="180"/>
      </w:pPr>
      <w:r>
        <w:rPr>
          <w:rFonts w:ascii="Arial" w:cs="Arial" w:eastAsia="Arial" w:hAnsi="Arial"/>
          <w:b/>
          <w:bCs/>
          <w:i w:val="false"/>
          <w:iCs w:val="false"/>
          <w:color w:val="6C7680"/>
          <w:sz w:val="22"/>
          <w:szCs w:val="22"/>
        </w:rPr>
        <w:t xml:space="preserve">3.3.2 Folio preview in Step 3</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 folio preview panel is shown at the bottom of the slot panel once all slots are assigned</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Preview shows all accommodation lines with room code, room type, nights, rate, and subtotal</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Total accommodation amount shown in blue with IDR formatting</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Preview updates in real time as slots are assigned or changed</w:t>
      </w:r>
    </w:p>
    <w:p>
      <w:pPr>
        <w:spacing w:after="60" w:before="0"/>
      </w:pPr>
      <w:r>
        <w:rPr>
          <w:rFonts w:ascii="Arial" w:cs="Arial" w:eastAsia="Arial" w:hAnsi="Arial"/>
          <w:b w:val="false"/>
          <w:bCs w:val="false"/>
          <w:i w:val="false"/>
          <w:iCs w:val="false"/>
          <w:color w:val="1A1A1A"/>
          <w:sz w:val="22"/>
          <w:szCs w:val="22"/>
        </w:rPr>
        <w:t xml:space="preserve"/>
      </w:r>
    </w:p>
    <w:p>
      <w:pPr>
        <w:pStyle w:val="Heading3"/>
        <w:spacing w:after="60" w:before="180"/>
      </w:pPr>
      <w:r>
        <w:rPr>
          <w:rFonts w:ascii="Arial" w:cs="Arial" w:eastAsia="Arial" w:hAnsi="Arial"/>
          <w:b/>
          <w:bCs/>
          <w:i w:val="false"/>
          <w:iCs w:val="false"/>
          <w:color w:val="6C7680"/>
          <w:sz w:val="22"/>
          <w:szCs w:val="22"/>
        </w:rPr>
        <w:t xml:space="preserve">3.3.3 Phase 2 — per-room sub-folios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Phase 2 will support splitting the folio into per-room sub-folios (FOL-0056-A, FOL-0056-B, etc.)</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Enables separate billing per room — each room can be settled independently</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Separate receipts per room</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Not in MVP scope</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3.4 Guest assignment per room slot</w:t>
      </w:r>
    </w:p>
    <w:p>
      <w:pPr>
        <w:pStyle w:val="Heading3"/>
        <w:spacing w:after="60" w:before="180"/>
      </w:pPr>
      <w:r>
        <w:rPr>
          <w:rFonts w:ascii="Arial" w:cs="Arial" w:eastAsia="Arial" w:hAnsi="Arial"/>
          <w:b/>
          <w:bCs/>
          <w:i w:val="false"/>
          <w:iCs w:val="false"/>
          <w:color w:val="6C7680"/>
          <w:sz w:val="22"/>
          <w:szCs w:val="22"/>
        </w:rPr>
        <w:t xml:space="preserve">3.4.1 MVP — lead guest only (required)</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The lead guest (from Step 2 identity verification) is automatically linked to Slot 1</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All rooms on the reservation are associated with the lead guest by default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The lead guest profile, consent record, and ID verification cover the entire reservation</w:t>
      </w:r>
    </w:p>
    <w:p>
      <w:pPr>
        <w:spacing w:after="60" w:before="0"/>
      </w:pPr>
      <w:r>
        <w:rPr>
          <w:rFonts w:ascii="Arial" w:cs="Arial" w:eastAsia="Arial" w:hAnsi="Arial"/>
          <w:b w:val="false"/>
          <w:bCs w:val="false"/>
          <w:i w:val="false"/>
          <w:iCs w:val="false"/>
          <w:color w:val="1A1A1A"/>
          <w:sz w:val="22"/>
          <w:szCs w:val="22"/>
        </w:rPr>
        <w:t xml:space="preserve"/>
      </w:r>
    </w:p>
    <w:p>
      <w:pPr>
        <w:pStyle w:val="Heading3"/>
        <w:spacing w:after="60" w:before="180"/>
      </w:pPr>
      <w:r>
        <w:rPr>
          <w:rFonts w:ascii="Arial" w:cs="Arial" w:eastAsia="Arial" w:hAnsi="Arial"/>
          <w:b/>
          <w:bCs/>
          <w:i w:val="false"/>
          <w:iCs w:val="false"/>
          <w:color w:val="6C7680"/>
          <w:sz w:val="22"/>
          <w:szCs w:val="22"/>
        </w:rPr>
        <w:t xml:space="preserve">3.4.2 Optional per-slot guest linking</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Agent can optionally link a different guest profile to any slot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Each slot shows a 'Link guest' button — opens guest profile search</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If a guest profile is found: name shown on the slot card</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If no guest profile exists: agent can create one inline or skip</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Per-slot guest linking is informational in MVP — does not trigger identity re-verification</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3.5 Step 5 — payment for multi-room bookings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Step 5 payment card (Card 1 — Room charge) shows the combined total of all room rates × nights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 breakdown is shown below the total: e.g. V-10 (3BR): IDR 20,800,000 · V-03 (2BR): IDR 14,000,000 · V-05 (2BR): IDR 14,000,000</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Agent can pay all rooms now or defer all to checkout — no per-room payment split in MVP</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Security deposit (Card 2) is a single combined deposit for the entire booking</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3.6 Step 6 — key cards for multi-room bookings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Step 6 shows one key card entry section per room slot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Each section is labelled with the room code (e.g. V-10 · 3BR Villa)</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Agent enters the number of key cards issued per room</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Guest briefing section shows all room codes clearly so agent can communicate them to the group</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 confirm: all assigned rooms simultaneously transition to Occupied status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Each room receives its own Occupied timestamp</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3.7 Upgrade handling in multi-room bookings</w:t>
      </w:r>
    </w:p>
    <w:p>
      <w:pPr>
        <w:pStyle w:val="Heading3"/>
        <w:spacing w:after="60" w:before="180"/>
      </w:pPr>
      <w:r>
        <w:rPr>
          <w:rFonts w:ascii="Arial" w:cs="Arial" w:eastAsia="Arial" w:hAnsi="Arial"/>
          <w:b/>
          <w:bCs/>
          <w:i w:val="false"/>
          <w:iCs w:val="false"/>
          <w:color w:val="6C7680"/>
          <w:sz w:val="22"/>
          <w:szCs w:val="22"/>
        </w:rPr>
        <w:t xml:space="preserve">3.7.1 Upgrading individual slots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Each slot can be upgraded independently by selecting from Zone B</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Rate difference is calculated for that slot only: (new rate − original rate) × total nights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Other slots are not affected</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Charged upgrade: guest confirmation checkbox required, no Manager approval</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Complimentary upgrade: reason required, Manager approval required</w:t>
      </w:r>
    </w:p>
    <w:p>
      <w:pPr>
        <w:spacing w:after="60" w:before="0"/>
      </w:pPr>
      <w:r>
        <w:rPr>
          <w:rFonts w:ascii="Arial" w:cs="Arial" w:eastAsia="Arial" w:hAnsi="Arial"/>
          <w:b w:val="false"/>
          <w:bCs w:val="false"/>
          <w:i w:val="false"/>
          <w:iCs w:val="false"/>
          <w:color w:val="1A1A1A"/>
          <w:sz w:val="22"/>
          <w:szCs w:val="22"/>
        </w:rPr>
        <w:t xml:space="preserve"/>
      </w:r>
    </w:p>
    <w:p>
      <w:pPr>
        <w:pStyle w:val="Heading3"/>
        <w:spacing w:after="60" w:before="180"/>
      </w:pPr>
      <w:r>
        <w:rPr>
          <w:rFonts w:ascii="Arial" w:cs="Arial" w:eastAsia="Arial" w:hAnsi="Arial"/>
          <w:b/>
          <w:bCs/>
          <w:i w:val="false"/>
          <w:iCs w:val="false"/>
          <w:color w:val="6C7680"/>
          <w:sz w:val="22"/>
          <w:szCs w:val="22"/>
        </w:rPr>
        <w:t xml:space="preserve">3.7.2 Bulk upgrade — all slots of same type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When all slots in a type group are the same room type, a 'Upgrade all' action is available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'Upgrade all' applies the selected upgrade room type to all slots in that group</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Price difference shown as total across all upgraded slots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Complimentary bulk upgrade requires one Manager approval — not one per slot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Individual rooms within the bulk upgrade are still assigned separately (agent selects specific rooms per slot)</w:t>
      </w:r>
    </w:p>
    <w:p>
      <w:pPr>
        <w:spacing w:after="6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490EF" w:sz="8" w:space="4"/>
        </w:pBdr>
        <w:spacing w:after="120" w:before="360"/>
      </w:pPr>
      <w:r>
        <w:rPr>
          <w:rFonts w:ascii="Arial" w:cs="Arial" w:eastAsia="Arial" w:hAnsi="Arial"/>
          <w:b/>
          <w:bCs/>
          <w:i w:val="false"/>
          <w:iCs w:val="false"/>
          <w:color w:val="0C447C"/>
          <w:sz w:val="28"/>
          <w:szCs w:val="28"/>
        </w:rPr>
        <w:t xml:space="preserve">4. Business rules</w:t>
      </w:r>
    </w:p>
    <w:p>
      <w:pPr>
        <w:pStyle w:val="Heading2"/>
        <w:spacing w:after="80" w:before="240"/>
      </w:pPr>
      <w:r>
        <w:rPr>
          <w:rFonts w:ascii="Arial" w:cs="Arial" w:eastAsia="Arial" w:hAnsi="Arial"/>
          <w:b/>
          <w:bCs/>
          <w:i w:val="false"/>
          <w:iCs w:val="false"/>
          <w:color w:val="0C447C"/>
          <w:sz w:val="24"/>
          <w:szCs w:val="24"/>
        </w:rPr>
        <w:t xml:space="preserve">4.1 Assignment validation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Cannot proceed from Step 3 until all room slots are in Assigned state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Cannot assign the same room to more than one slot on the same reservation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Cannot assign a room of a different type to a typed slot (e.g. cannot assign a 3BR room to a 2BR slot)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Only Available rooms can be assigned — Dirty, Occupied, OOO rooms are blocked in the picker</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4.2 Rate plan application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Each room's accommodation line uses the rate plan active on the arrival date for that room type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If no rate plan is found for a room type: accommodation posts at IDR 0 and a warning banner prompts the agent to enter the rate manually</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For charged upgrades: the accommodation line for that slot uses the upgraded room type's rate plan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For complimentary upgrades: the accommodation line for that slot uses the original booked room type's rate plan</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4.3 Room status on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Scenario</w:t>
            </w:r>
          </w:p>
        </w:tc>
        <w:tc>
          <w:tcPr>
            <w:tcW w:type="dxa" w:w="45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Room status change</w:t>
            </w:r>
          </w:p>
        </w:tc>
        <w:tc>
          <w:tcPr>
            <w:tcW w:type="dxa" w:w="20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Condition</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All assigned rooms</w:t>
            </w:r>
          </w:p>
        </w:tc>
        <w:tc>
          <w:tcPr>
            <w:tcW w:type="dxa" w:w="4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 Occupied · Timestamp: 'Since [HH:MM] · Check-in'</w:t>
            </w:r>
          </w:p>
        </w:tc>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All rooms simultaneously on confirm</w:t>
            </w:r>
          </w:p>
        </w:tc>
      </w:tr>
      <w:tr>
        <w:tc>
          <w:tcPr>
            <w:tcW w:type="dxa" w:w="28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Pre-assigned rooms released</w:t>
            </w:r>
          </w:p>
        </w:tc>
        <w:tc>
          <w:tcPr>
            <w:tcW w:type="dxa" w:w="45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If reservation had a pre-assigned room of a type and agent changed it, the original room → Available</w:t>
            </w:r>
          </w:p>
        </w:tc>
        <w:tc>
          <w:tcPr>
            <w:tcW w:type="dxa" w:w="20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Only if agent changed from pre-assignment</w:t>
            </w:r>
          </w:p>
        </w:tc>
      </w:tr>
      <w:tr>
        <w:tc>
          <w:tcPr>
            <w:tcW w:type="dxa" w:w="28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Complimentary upgrade — original type room</w:t>
            </w:r>
          </w:p>
        </w:tc>
        <w:tc>
          <w:tcPr>
            <w:tcW w:type="dxa" w:w="45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Released to Available if it had been pre-assigned</w:t>
            </w:r>
          </w:p>
        </w:tc>
        <w:tc>
          <w:tcPr>
            <w:tcW w:type="dxa" w:w="20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Not applicable if room was not pre-assigned</w:t>
            </w:r>
          </w:p>
        </w:tc>
      </w:tr>
    </w:tbl>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4.4 Folio lines on confirm</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One accommodation line per assigned room, posted by System (check-in)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Line format: '[Rate plan name] · [N] nights × IDR [rate] — [Room code] [Room type]'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Complimentary upgrade note added as a separate folio note line per upgraded slot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Charged upgrade: accommodation line uses new rate for all nights (no proration at check-in)</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4.5 Checkout for multi-room bookings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All rooms on the reservation check out simultaneously when agent confirms Step 4 of the checkout wizard</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All assigned rooms transition to Dirty simultaneously on checkout confirm</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One folio is settled — one payment collected — one receipt issued covering all rooms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Early departure: full stay charged for all rooms (no adjustment per room)</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Individual room early checkout (one room of a multi-room reservation departs early): Phase 2</w:t>
      </w:r>
    </w:p>
    <w:p>
      <w:pPr>
        <w:spacing w:after="6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490EF" w:sz="8" w:space="4"/>
        </w:pBdr>
        <w:spacing w:after="120" w:before="360"/>
      </w:pPr>
      <w:r>
        <w:rPr>
          <w:rFonts w:ascii="Arial" w:cs="Arial" w:eastAsia="Arial" w:hAnsi="Arial"/>
          <w:b/>
          <w:bCs/>
          <w:i w:val="false"/>
          <w:iCs w:val="false"/>
          <w:color w:val="0C447C"/>
          <w:sz w:val="28"/>
          <w:szCs w:val="28"/>
        </w:rPr>
        <w:t xml:space="preserve">5. Non-functional requirements</w:t>
      </w:r>
    </w:p>
    <w:p>
      <w:pPr>
        <w:pStyle w:val="Heading2"/>
        <w:spacing w:after="80" w:before="240"/>
      </w:pPr>
      <w:r>
        <w:rPr>
          <w:rFonts w:ascii="Arial" w:cs="Arial" w:eastAsia="Arial" w:hAnsi="Arial"/>
          <w:b/>
          <w:bCs/>
          <w:i w:val="false"/>
          <w:iCs w:val="false"/>
          <w:color w:val="0C447C"/>
          <w:sz w:val="24"/>
          <w:szCs w:val="24"/>
        </w:rPr>
        <w:t xml:space="preserve">5.1 Performance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Room picker tiles load within 1.5 seconds of Step 3 opening</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Slot assignment update (tile → taken, slot → Assigned) renders within 500ms of selection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Folio preview updates in real time as each slot is assigned — no page reload</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5.2 Usability</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Slot panel clearly shows which slot is active — highlighted with blue border and 'Select from room picker' prompt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Assigned rooms in the picker show the slot number they belong to — agent can see at a glance which rooms are taken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Progress bar and 'N of M assigned' label give a clear overview of completion state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Footer message explicitly states which rooms are still pending — no ambiguity</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5.3 Availability</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Multi-room Step 3 is available offline (read from cache) for viewing assigned slots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Room assignment changes require server connectivity to update room status in real time</w:t>
      </w:r>
    </w:p>
    <w:p>
      <w:pPr>
        <w:spacing w:after="6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490EF" w:sz="8" w:space="4"/>
        </w:pBdr>
        <w:spacing w:after="120" w:before="360"/>
      </w:pPr>
      <w:r>
        <w:rPr>
          <w:rFonts w:ascii="Arial" w:cs="Arial" w:eastAsia="Arial" w:hAnsi="Arial"/>
          <w:b/>
          <w:bCs/>
          <w:i w:val="false"/>
          <w:iCs w:val="false"/>
          <w:color w:val="0C447C"/>
          <w:sz w:val="28"/>
          <w:szCs w:val="28"/>
        </w:rPr>
        <w:t xml:space="preserve">6. Data considerations</w:t>
      </w:r>
    </w:p>
    <w:p>
      <w:pPr>
        <w:pStyle w:val="Heading2"/>
        <w:spacing w:after="80" w:before="240"/>
      </w:pPr>
      <w:r>
        <w:rPr>
          <w:rFonts w:ascii="Arial" w:cs="Arial" w:eastAsia="Arial" w:hAnsi="Arial"/>
          <w:b/>
          <w:bCs/>
          <w:i w:val="false"/>
          <w:iCs w:val="false"/>
          <w:color w:val="0C447C"/>
          <w:sz w:val="24"/>
          <w:szCs w:val="24"/>
        </w:rPr>
        <w:t xml:space="preserve">6.1 Reservation → room slot mapping</w:t>
      </w:r>
    </w:p>
    <w:p>
      <w:pPr>
        <w:spacing w:after="80" w:before="0"/>
        <w:jc w:val="left"/>
      </w:pPr>
      <w:r>
        <w:rPr>
          <w:rFonts w:ascii="Arial" w:cs="Arial" w:eastAsia="Arial" w:hAnsi="Arial"/>
          <w:b w:val="false"/>
          <w:bCs w:val="false"/>
          <w:i w:val="false"/>
          <w:iCs w:val="false"/>
          <w:color w:val="1A1A1A"/>
          <w:sz w:val="22"/>
          <w:szCs w:val="22"/>
        </w:rPr>
        <w:t xml:space="preserve">Each room booked on a reservation is represented as a reservation_room record linking the reservation to a room assignment:</w:t>
      </w:r>
    </w:p>
    <w:p>
      <w:pPr>
        <w:spacing w:after="60" w:before="0"/>
      </w:pPr>
      <w:r>
        <w:rPr>
          <w:rFonts w:ascii="Arial" w:cs="Arial" w:eastAsia="Arial" w:hAnsi="Arial"/>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rPr>
          <w:tblHeader/>
        </w:trPr>
        <w:tc>
          <w:tcPr>
            <w:tcW w:type="dxa" w:w="2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Field</w:t>
            </w:r>
          </w:p>
        </w:tc>
        <w:tc>
          <w:tcPr>
            <w:tcW w:type="dxa" w:w="16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Type</w:t>
            </w:r>
          </w:p>
        </w:tc>
        <w:tc>
          <w:tcPr>
            <w:tcW w:type="dxa" w:w="14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Required</w:t>
            </w:r>
          </w:p>
        </w:tc>
        <w:tc>
          <w:tcPr>
            <w:tcW w:type="dxa" w:w="39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Notes</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reservation_id</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VARCHAR(20)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Yes</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Links to RES-XXXX</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slot_number</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INTEGER</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Yes</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1, 2, 3 … N — order of slots</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room_type</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VARCHAR(100)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Yes</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Room type booked for this slot</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assigned_room_code</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VARCHAR(10)</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NULL until assigned. V-03, V-10, etc.</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assigned_at</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TIMESTAMPTZ</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No</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Timestamp of room assignment in Step 3</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assigned_by</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VARCHAR</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Agent name who assigned the room</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linked_guest_id</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VARCHAR(20)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No</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Optional guest profile linked to this slot</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upgrade_type</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ENUM</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none / charged / complimentary</w:t>
            </w:r>
          </w:p>
        </w:tc>
      </w:tr>
      <w:tr>
        <w:tc>
          <w:tcPr>
            <w:tcW w:type="dxa" w:w="2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upgrade_from_type</w:t>
            </w:r>
          </w:p>
        </w:tc>
        <w:tc>
          <w:tcPr>
            <w:tcW w:type="dxa" w:w="1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VARCHAR(100)</w:t>
            </w:r>
          </w:p>
        </w:tc>
        <w:tc>
          <w:tcPr>
            <w:tcW w:type="dxa" w:w="14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No</w:t>
            </w:r>
          </w:p>
        </w:tc>
        <w:tc>
          <w:tcPr>
            <w:tcW w:type="dxa" w:w="39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Original booked type if upgraded</w:t>
            </w:r>
          </w:p>
        </w:tc>
      </w:tr>
      <w:tr>
        <w:tc>
          <w:tcPr>
            <w:tcW w:type="dxa" w:w="2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upgrade_approved_by</w:t>
            </w:r>
          </w:p>
        </w:tc>
        <w:tc>
          <w:tcPr>
            <w:tcW w:type="dxa" w:w="1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VARCHAR</w:t>
            </w:r>
          </w:p>
        </w:tc>
        <w:tc>
          <w:tcPr>
            <w:tcW w:type="dxa" w:w="14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No</w:t>
            </w:r>
          </w:p>
        </w:tc>
        <w:tc>
          <w:tcPr>
            <w:tcW w:type="dxa" w:w="39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Manager name if complimentary upgrade</w:t>
            </w:r>
          </w:p>
        </w:tc>
      </w:tr>
    </w:tbl>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6.2 Folio line per room</w:t>
      </w:r>
    </w:p>
    <w:p>
      <w:pPr>
        <w:spacing w:after="80" w:before="0"/>
        <w:jc w:val="left"/>
      </w:pPr>
      <w:r>
        <w:rPr>
          <w:rFonts w:ascii="Arial" w:cs="Arial" w:eastAsia="Arial" w:hAnsi="Arial"/>
          <w:b w:val="false"/>
          <w:bCs w:val="false"/>
          <w:i w:val="false"/>
          <w:iCs w:val="false"/>
          <w:color w:val="1A1A1A"/>
          <w:sz w:val="22"/>
          <w:szCs w:val="22"/>
        </w:rPr>
        <w:t xml:space="preserve">Each assigned room generates one accommodation line in the master folio at check-in confirmation. The folio_line entity (from the Guest Folio SRS) is used with line_type = accommodation. The description field identifies the room code and type.</w:t>
      </w:r>
    </w:p>
    <w:p>
      <w:pPr>
        <w:spacing w:after="6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490EF" w:sz="8" w:space="4"/>
        </w:pBdr>
        <w:spacing w:after="120" w:before="360"/>
      </w:pPr>
      <w:r>
        <w:rPr>
          <w:rFonts w:ascii="Arial" w:cs="Arial" w:eastAsia="Arial" w:hAnsi="Arial"/>
          <w:b/>
          <w:bCs/>
          <w:i w:val="false"/>
          <w:iCs w:val="false"/>
          <w:color w:val="0C447C"/>
          <w:sz w:val="28"/>
          <w:szCs w:val="28"/>
        </w:rPr>
        <w:t xml:space="preserve">7. Acceptance criteria summary</w:t>
      </w:r>
    </w:p>
    <w:p>
      <w:pPr>
        <w:pStyle w:val="Heading2"/>
        <w:spacing w:after="80" w:before="240"/>
      </w:pPr>
      <w:r>
        <w:rPr>
          <w:rFonts w:ascii="Arial" w:cs="Arial" w:eastAsia="Arial" w:hAnsi="Arial"/>
          <w:b/>
          <w:bCs/>
          <w:i w:val="false"/>
          <w:iCs w:val="false"/>
          <w:color w:val="0C447C"/>
          <w:sz w:val="24"/>
          <w:szCs w:val="24"/>
        </w:rPr>
        <w:t xml:space="preserve">7.1 Slot panel</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Step 3 shows one slot per room booked on the reservation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Slots grouped by room type for mixed-type bookings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Progress bar and count shown (N of M assigned)</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Cannot proceed to Step 4 while any slot is in Pending state</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7.2 Room picker</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Picker shows only rooms of the booked type for each slot group</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Only Available rooms are selectable — all other statuses are dimmed</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Assigning a room removes it from the picker to prevent duplicate assignment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Assigned tile shows the slot number it belongs to</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Zone B (upgrade available) shown below each type group's picker</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7.3 Scenario A — same room type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Single tile picker showing all rooms of the booked type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Agent assigns one room per slot by clicking tiles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After N assignments, all slots are Assigned and Continue button enables</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7.4 Scenario B — different room types</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Step 3 divided into sections per room type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Each section shows its own picker and rate plan</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Cannot assign a room from one type section to a different type's slot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Folio preview shows all accommodation lines at the correct rate per type</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7.5 Folio</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One master folio created at check-in confirm</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One accommodation line per room — room code, rate plan, nights × rate = total</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Folio preview visible in Step 3 once all slots assigned</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7.6 Key cards &amp; confirm</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Step 6 shows one key card entry per room slot</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On confirm: all rooms simultaneously → Occupied</w:t>
      </w:r>
    </w:p>
    <w:p>
      <w:pPr>
        <w:spacing w:after="60" w:before="0"/>
      </w:pPr>
      <w:r>
        <w:rPr>
          <w:rFonts w:ascii="Arial" w:cs="Arial" w:eastAsia="Arial" w:hAnsi="Arial"/>
          <w:b w:val="false"/>
          <w:bCs w:val="false"/>
          <w:i w:val="false"/>
          <w:iCs w:val="false"/>
          <w:color w:val="1A1A1A"/>
          <w:sz w:val="22"/>
          <w:szCs w:val="22"/>
        </w:rPr>
        <w:t xml:space="preserve"/>
      </w:r>
    </w:p>
    <w:p>
      <w:pPr>
        <w:pStyle w:val="Heading2"/>
        <w:spacing w:after="80" w:before="240"/>
      </w:pPr>
      <w:r>
        <w:rPr>
          <w:rFonts w:ascii="Arial" w:cs="Arial" w:eastAsia="Arial" w:hAnsi="Arial"/>
          <w:b/>
          <w:bCs/>
          <w:i w:val="false"/>
          <w:iCs w:val="false"/>
          <w:color w:val="0C447C"/>
          <w:sz w:val="24"/>
          <w:szCs w:val="24"/>
        </w:rPr>
        <w:t xml:space="preserve">7.7 Upgrade</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Each slot can be upgraded independently</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Upgrade prompt shows rate difference for that slot only</w:t>
      </w:r>
    </w:p>
    <w:p>
      <w:pPr>
        <w:pStyle w:val="ListParagraph"/>
        <w:numPr>
          <w:ilvl w:val="0"/>
          <w:numId w:val="2"/>
        </w:numPr>
        <w:spacing w:after="15" w:before="15"/>
      </w:pPr>
      <w:r>
        <w:rPr>
          <w:rFonts w:ascii="Arial" w:cs="Arial" w:eastAsia="Arial" w:hAnsi="Arial"/>
          <w:b w:val="false"/>
          <w:bCs w:val="false"/>
          <w:i w:val="false"/>
          <w:iCs w:val="false"/>
          <w:color w:val="1A1A1A"/>
          <w:sz w:val="22"/>
          <w:szCs w:val="22"/>
        </w:rPr>
        <w:t xml:space="preserve">Bulk upgrade available when all slots in a group are same type</w:t>
      </w:r>
    </w:p>
    <w:p>
      <w:pPr>
        <w:spacing w:after="60" w:before="0"/>
      </w:pPr>
      <w:r>
        <w:rPr>
          <w:rFonts w:ascii="Arial" w:cs="Arial" w:eastAsia="Arial" w:hAnsi="Arial"/>
          <w:b w:val="false"/>
          <w:bCs w:val="false"/>
          <w:i w:val="false"/>
          <w:iCs w:val="false"/>
          <w:color w:val="1A1A1A"/>
          <w:sz w:val="22"/>
          <w:szCs w:val="22"/>
        </w:rPr>
        <w:t xml:space="preserve"/>
      </w:r>
    </w:p>
    <w:p>
      <w:r>
        <w:br w:type="page"/>
      </w:r>
    </w:p>
    <w:p>
      <w:pPr>
        <w:pStyle w:val="Heading1"/>
        <w:pBdr>
          <w:bottom w:val="single" w:color="2490EF" w:sz="8" w:space="4"/>
        </w:pBdr>
        <w:spacing w:after="120" w:before="360"/>
      </w:pPr>
      <w:r>
        <w:rPr>
          <w:rFonts w:ascii="Arial" w:cs="Arial" w:eastAsia="Arial" w:hAnsi="Arial"/>
          <w:b/>
          <w:bCs/>
          <w:i w:val="false"/>
          <w:iCs w:val="false"/>
          <w:color w:val="0C447C"/>
          <w:sz w:val="28"/>
          <w:szCs w:val="28"/>
        </w:rPr>
        <w:t xml:space="preserve">8.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360"/>
        <w:gridCol w:w="1200"/>
      </w:tblGrid>
      <w:tr>
        <w:trPr>
          <w:tblHeader/>
        </w:trPr>
        <w:tc>
          <w:tcPr>
            <w:tcW w:type="dxa" w:w="6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w:t>
            </w:r>
          </w:p>
        </w:tc>
        <w:tc>
          <w:tcPr>
            <w:tcW w:type="dxa" w:w="2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Question</w:t>
            </w:r>
          </w:p>
        </w:tc>
        <w:tc>
          <w:tcPr>
            <w:tcW w:type="dxa" w:w="536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Detail</w:t>
            </w:r>
          </w:p>
        </w:tc>
        <w:tc>
          <w:tcPr>
            <w:tcW w:type="dxa" w:w="1200"/>
            <w:tcBorders>
              <w:top w:val="single" w:color="D1D8DD" w:sz="1"/>
              <w:left w:val="single" w:color="D1D8DD" w:sz="1"/>
              <w:bottom w:val="single" w:color="D1D8DD" w:sz="1"/>
              <w:right w:val="single" w:color="D1D8DD" w:sz="1"/>
            </w:tcBorders>
            <w:shd w:fill="0C447C" w:val="clear"/>
            <w:tcMar>
              <w:top w:type="dxa" w:w="80"/>
              <w:left w:type="dxa" w:w="120"/>
              <w:bottom w:type="dxa" w:w="80"/>
              <w:right w:type="dxa" w:w="120"/>
            </w:tcMar>
          </w:tcPr>
          <w:p>
            <w:pPr>
              <w:spacing w:after="80" w:before="0"/>
              <w:jc w:val="left"/>
            </w:pPr>
            <w:r>
              <w:rPr>
                <w:rFonts w:ascii="Arial" w:cs="Arial" w:eastAsia="Arial" w:hAnsi="Arial"/>
                <w:b/>
                <w:bCs/>
                <w:i w:val="false"/>
                <w:iCs w:val="false"/>
                <w:color w:val="FFFFFF"/>
                <w:sz w:val="20"/>
                <w:szCs w:val="20"/>
              </w:rPr>
              <w:t xml:space="preserve">Owner</w:t>
            </w:r>
          </w:p>
        </w:tc>
      </w:tr>
      <w:tr>
        <w:tc>
          <w:tcPr>
            <w:tcW w:type="dxa" w:w="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1</w:t>
            </w:r>
          </w:p>
        </w:tc>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Folio structure</w:t>
            </w:r>
          </w:p>
        </w:tc>
        <w:tc>
          <w:tcPr>
            <w:tcW w:type="dxa" w:w="53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MVP uses a single master folio. If the property needs separate invoices per room (e.g. corporate guests on separate accounts), per-room sub-folios are needed — Phase 2. Confirm whether any current booking requires this.</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Property owner</w:t>
            </w:r>
          </w:p>
        </w:tc>
      </w:tr>
      <w:tr>
        <w:tc>
          <w:tcPr>
            <w:tcW w:type="dxa" w:w="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2</w:t>
            </w:r>
          </w:p>
        </w:tc>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Guest per room — required or optional?</w:t>
            </w:r>
          </w:p>
        </w:tc>
        <w:tc>
          <w:tcPr>
            <w:tcW w:type="dxa" w:w="53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MVP: per-slot guest linking is optional. If Indonesian police/immigration reporting requires individual guest names per room, this becomes mandatory in Phase 2.</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Legal / Compliance</w:t>
            </w:r>
          </w:p>
        </w:tc>
      </w:tr>
      <w:tr>
        <w:tc>
          <w:tcPr>
            <w:tcW w:type="dxa" w:w="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3</w:t>
            </w:r>
          </w:p>
        </w:tc>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Maximum rooms per reservation</w:t>
            </w:r>
          </w:p>
        </w:tc>
        <w:tc>
          <w:tcPr>
            <w:tcW w:type="dxa" w:w="53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Is there a business limit on how many rooms can be on one reservation? Above a certain count, is a separate group booking process required?</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Product owner</w:t>
            </w:r>
          </w:p>
        </w:tc>
      </w:tr>
      <w:tr>
        <w:tc>
          <w:tcPr>
            <w:tcW w:type="dxa" w:w="6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4</w:t>
            </w:r>
          </w:p>
        </w:tc>
        <w:tc>
          <w:tcPr>
            <w:tcW w:type="dxa" w:w="2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Individual room early checkout</w:t>
            </w:r>
          </w:p>
        </w:tc>
        <w:tc>
          <w:tcPr>
            <w:tcW w:type="dxa" w:w="536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Can one room in a multi-room reservation check out early (e.g. one family leaves a day early while others stay)? MVP checks out all rooms together. Phase 2 for individual.</w:t>
            </w:r>
          </w:p>
        </w:tc>
        <w:tc>
          <w:tcPr>
            <w:tcW w:type="dxa" w:w="1200"/>
            <w:tcBorders>
              <w:top w:val="single" w:color="D1D8DD" w:sz="1"/>
              <w:left w:val="single" w:color="D1D8DD" w:sz="1"/>
              <w:bottom w:val="single" w:color="D1D8DD" w:sz="1"/>
              <w:right w:val="single" w:color="D1D8DD" w:sz="1"/>
            </w:tcBorders>
            <w:shd w:fill="F4F5F6"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Property owner</w:t>
            </w:r>
          </w:p>
        </w:tc>
      </w:tr>
      <w:tr>
        <w:tc>
          <w:tcPr>
            <w:tcW w:type="dxa" w:w="6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5</w:t>
            </w:r>
          </w:p>
        </w:tc>
        <w:tc>
          <w:tcPr>
            <w:tcW w:type="dxa" w:w="2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Group discount or package rate</w:t>
            </w:r>
          </w:p>
        </w:tc>
        <w:tc>
          <w:tcPr>
            <w:tcW w:type="dxa" w:w="536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Do group bookings of multiple rooms qualify for a group discount or package rate? If yes, how is this reflected on the folio — as a discount line or adjusted rate?</w:t>
            </w:r>
          </w:p>
        </w:tc>
        <w:tc>
          <w:tcPr>
            <w:tcW w:type="dxa" w:w="1200"/>
            <w:tcBorders>
              <w:top w:val="single" w:color="D1D8DD" w:sz="1"/>
              <w:left w:val="single" w:color="D1D8DD" w:sz="1"/>
              <w:bottom w:val="single" w:color="D1D8DD" w:sz="1"/>
              <w:right w:val="single" w:color="D1D8DD"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i w:val="false"/>
                <w:iCs w:val="false"/>
                <w:color w:val="1A1A1A"/>
                <w:sz w:val="21"/>
                <w:szCs w:val="21"/>
              </w:rPr>
              <w:t xml:space="preserve">Property owner</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8DD" w:sz="4" w:space="4"/>
      </w:pBdr>
      <w:tabs>
        <w:tab w:val="right" w:pos="9026"/>
      </w:tabs>
    </w:pPr>
    <w:r>
      <w:rPr>
        <w:rFonts w:ascii="Arial" w:cs="Arial" w:eastAsia="Arial" w:hAnsi="Arial"/>
        <w:color w:val="6C7680"/>
        <w:sz w:val="18"/>
        <w:szCs w:val="18"/>
      </w:rPr>
      <w:t xml:space="preserve">Pertama Property · Seminyak, Bali</w:t>
    </w:r>
    <w:r>
      <w:rPr>
        <w:sz w:val="18"/>
        <w:szCs w:val="18"/>
      </w:rPr>
      <w:t xml:space="preserve">	</w:t>
    </w:r>
    <w:r>
      <w:rPr>
        <w:rFonts w:ascii="Arial" w:cs="Arial" w:eastAsia="Arial" w:hAnsi="Arial"/>
        <w:color w:val="6C7680"/>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8DD" w:sz="4" w:space="4"/>
      </w:pBdr>
      <w:tabs>
        <w:tab w:val="right" w:pos="9026"/>
      </w:tabs>
    </w:pPr>
    <w:r>
      <w:rPr>
        <w:rFonts w:ascii="Arial" w:cs="Arial" w:eastAsia="Arial" w:hAnsi="Arial"/>
        <w:b/>
        <w:bCs/>
        <w:color w:val="6C7680"/>
        <w:sz w:val="18"/>
        <w:szCs w:val="18"/>
      </w:rPr>
      <w:t xml:space="preserve">HVMS — Multi-Room Assignment SRS v1.0</w:t>
    </w:r>
    <w:r>
      <w:rPr>
        <w:sz w:val="18"/>
        <w:szCs w:val="18"/>
      </w:rPr>
      <w:t xml:space="preserve">	</w:t>
    </w:r>
    <w:r>
      <w:rPr>
        <w:rFonts w:ascii="Arial" w:cs="Arial" w:eastAsia="Arial" w:hAnsi="Arial"/>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 w:before="10"/>
        <w:ind w:left="480" w:hanging="240"/>
      </w:pPr>
    </w:lvl>
  </w:abstractNum>
  <w:abstractNum w:abstractNumId="3" w15:restartNumberingAfterBreak="0">
    <w:multiLevelType w:val="hybridMultilevel"/>
    <w:lvl w:ilvl="0" w15:tentative="1">
      <w:start w:val="1"/>
      <w:numFmt w:val="bullet"/>
      <w:lvlText w:val="○"/>
      <w:lvlJc w:val="left"/>
      <w:pPr>
        <w:spacing w:after="8" w:before="8"/>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447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C447C"/>
      <w:sz w:val="24"/>
      <w:szCs w:val="24"/>
    </w:rPr>
  </w:style>
  <w:style w:type="paragraph" w:styleId="Heading3">
    <w:name w:val="Heading 3"/>
    <w:basedOn w:val="Normal"/>
    <w:next w:val="Normal"/>
    <w:qFormat/>
    <w:pPr>
      <w:spacing w:after="60" w:before="180"/>
      <w:outlineLvl w:val="2"/>
    </w:pPr>
    <w:rPr>
      <w:rFonts w:ascii="Arial" w:cs="Arial" w:eastAsia="Arial" w:hAnsi="Arial"/>
      <w:b/>
      <w:bCs/>
      <w:color w:val="6C76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2026-06-03T08:19:54.094Z</dcterms:created>
  <dcterms:modified xsi:type="dcterms:W3CDTF">2026-06-03T08:19:54.109Z</dcterms:modified>
</cp:coreProperties>
</file>

<file path=docProps/custom.xml><?xml version="1.0" encoding="utf-8"?>
<Properties xmlns="http://schemas.openxmlformats.org/officeDocument/2006/custom-properties" xmlns:vt="http://schemas.openxmlformats.org/officeDocument/2006/docPropsVTypes"/>
</file>