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0CB9" w:rsidRPr="00820CB9" w:rsidRDefault="00820CB9" w:rsidP="00820CB9">
      <w:pPr>
        <w:shd w:val="clear" w:color="auto" w:fill="E1E2E4"/>
        <w:spacing w:after="0" w:line="240" w:lineRule="auto"/>
        <w:outlineLvl w:val="2"/>
        <w:rPr>
          <w:rFonts w:ascii="Arial" w:eastAsia="Times New Roman" w:hAnsi="Arial" w:cs="Arial"/>
          <w:color w:val="212529"/>
          <w:sz w:val="27"/>
          <w:szCs w:val="27"/>
          <w:lang w:eastAsia="en-IN"/>
        </w:rPr>
      </w:pPr>
      <w:r w:rsidRPr="00820CB9">
        <w:rPr>
          <w:rFonts w:ascii="Arial" w:eastAsia="Times New Roman" w:hAnsi="Arial" w:cs="Arial"/>
          <w:color w:val="212529"/>
          <w:sz w:val="27"/>
          <w:szCs w:val="27"/>
          <w:lang w:eastAsia="en-IN"/>
        </w:rPr>
        <w:t>Job Description</w:t>
      </w:r>
    </w:p>
    <w:p w:rsidR="00820CB9" w:rsidRPr="00820CB9" w:rsidRDefault="00820CB9" w:rsidP="00820CB9">
      <w:pPr>
        <w:numPr>
          <w:ilvl w:val="0"/>
          <w:numId w:val="1"/>
        </w:numPr>
        <w:shd w:val="clear" w:color="auto" w:fill="FFFFFF"/>
        <w:spacing w:after="100" w:afterAutospacing="1" w:line="240" w:lineRule="auto"/>
        <w:ind w:left="0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L2 Deliverables: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•Server Reinstallation and configuration due to incident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•Support during Software Installation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•Linux messaging and security solutions.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•Commissioning of new servers on time (physical/virtual)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•Volume Management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•File System Management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•Logical Partitioning and Administration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•Console Management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•Review of daily/weekly/monthly checklist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•Repeat Incident / Alert Analysis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•Managing / reconfiguring terminal services, cluster services, file servers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 xml:space="preserve">•Hardening of </w:t>
      </w:r>
      <w:proofErr w:type="spellStart"/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linux</w:t>
      </w:r>
      <w:proofErr w:type="spellEnd"/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 xml:space="preserve"> servers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•Firmware, BIOS upgrade &amp; HW driver.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 xml:space="preserve">•Back up &amp; restore activity for </w:t>
      </w:r>
      <w:proofErr w:type="spellStart"/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aix</w:t>
      </w:r>
      <w:proofErr w:type="spellEnd"/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/</w:t>
      </w:r>
      <w:proofErr w:type="spellStart"/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unix</w:t>
      </w:r>
      <w:proofErr w:type="spellEnd"/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 xml:space="preserve"> servers.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•Necessary support for restoration drill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•Preparation of MIR for Major Incidents</w:t>
      </w:r>
      <w:bookmarkStart w:id="0" w:name="_GoBack"/>
      <w:bookmarkEnd w:id="0"/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•Reinstallations raise due to incidents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Vendor coordination and effective case managements.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•Ansible, Satellite Server Management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 xml:space="preserve">•Incident / Request </w:t>
      </w:r>
      <w:proofErr w:type="spellStart"/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Fulfillment</w:t>
      </w:r>
      <w:proofErr w:type="spellEnd"/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 xml:space="preserve"> / Change management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 xml:space="preserve">•L2 support for RHEL, AIX, </w:t>
      </w:r>
      <w:proofErr w:type="spellStart"/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Suse</w:t>
      </w:r>
      <w:proofErr w:type="spellEnd"/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, Ubuntu, CentOS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•Arrange OS side support for multiple POC’s.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•Timely update of golden image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•Installation and configuration of OS / applications / Utilities as per bank standards</w:t>
      </w:r>
    </w:p>
    <w:p w:rsidR="00820CB9" w:rsidRPr="00820CB9" w:rsidRDefault="00820CB9" w:rsidP="00820CB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848484"/>
          <w:sz w:val="18"/>
          <w:szCs w:val="18"/>
          <w:lang w:eastAsia="en-IN"/>
        </w:rPr>
      </w:pPr>
      <w:r w:rsidRPr="00820CB9">
        <w:rPr>
          <w:rFonts w:ascii="Arial" w:eastAsia="Times New Roman" w:hAnsi="Arial" w:cs="Arial"/>
          <w:color w:val="848484"/>
          <w:sz w:val="18"/>
          <w:szCs w:val="18"/>
          <w:lang w:eastAsia="en-IN"/>
        </w:rPr>
        <w:t>•Server commissioning and decommissioning task closure.</w:t>
      </w:r>
    </w:p>
    <w:p w:rsidR="004C3107" w:rsidRDefault="004C3107"/>
    <w:sectPr w:rsidR="004C3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5A79D9"/>
    <w:multiLevelType w:val="multilevel"/>
    <w:tmpl w:val="931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B9"/>
    <w:rsid w:val="004C3107"/>
    <w:rsid w:val="0082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108FE0-F10D-4B1B-B8C3-EFBF16974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0C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0CB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20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01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2065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4" w:color="0072BC"/>
            <w:bottom w:val="single" w:sz="6" w:space="9" w:color="D2D2D2"/>
            <w:right w:val="none" w:sz="0" w:space="0" w:color="auto"/>
          </w:divBdr>
        </w:div>
        <w:div w:id="31472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Selva Kumar. S(3i Infotech)</dc:creator>
  <cp:keywords/>
  <dc:description/>
  <cp:lastModifiedBy>Venkat Selva Kumar. S(3i Infotech)</cp:lastModifiedBy>
  <cp:revision>1</cp:revision>
  <dcterms:created xsi:type="dcterms:W3CDTF">2025-04-17T10:12:00Z</dcterms:created>
  <dcterms:modified xsi:type="dcterms:W3CDTF">2025-04-17T10:12:00Z</dcterms:modified>
</cp:coreProperties>
</file>