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1CAA" w14:textId="77777777" w:rsidR="00C82F3F" w:rsidRPr="00C82F3F" w:rsidRDefault="00C82F3F" w:rsidP="00C82F3F">
      <w:pPr>
        <w:rPr>
          <w:rFonts w:ascii="Verdana" w:hAnsi="Verdana"/>
          <w:b/>
          <w:bCs/>
          <w:sz w:val="22"/>
          <w:szCs w:val="22"/>
        </w:rPr>
      </w:pPr>
      <w:r w:rsidRPr="00C82F3F">
        <w:rPr>
          <w:rFonts w:ascii="Verdana" w:hAnsi="Verdana"/>
          <w:b/>
          <w:bCs/>
          <w:sz w:val="22"/>
          <w:szCs w:val="22"/>
        </w:rPr>
        <w:t>Project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831"/>
      </w:tblGrid>
      <w:tr w:rsidR="00C82F3F" w:rsidRPr="00C82F3F" w14:paraId="23AB3116" w14:textId="77777777" w:rsidTr="00C8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C66DE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034CEF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C82F3F" w:rsidRPr="00C82F3F" w14:paraId="57FE3299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DEAC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Project Title</w:t>
            </w:r>
            <w:r w:rsidRPr="00C82F3F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61969D7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 xml:space="preserve">House 27 – Proposed 2 </w:t>
            </w:r>
            <w:proofErr w:type="spellStart"/>
            <w:r w:rsidRPr="00C82F3F">
              <w:rPr>
                <w:rFonts w:ascii="Verdana" w:hAnsi="Verdana"/>
                <w:sz w:val="22"/>
                <w:szCs w:val="22"/>
              </w:rPr>
              <w:t>Storey</w:t>
            </w:r>
            <w:proofErr w:type="spellEnd"/>
            <w:r w:rsidRPr="00C82F3F">
              <w:rPr>
                <w:rFonts w:ascii="Verdana" w:hAnsi="Verdana"/>
                <w:sz w:val="22"/>
                <w:szCs w:val="22"/>
              </w:rPr>
              <w:t xml:space="preserve"> Residence</w:t>
            </w:r>
          </w:p>
        </w:tc>
      </w:tr>
      <w:tr w:rsidR="00C82F3F" w:rsidRPr="00C82F3F" w14:paraId="0B3D3292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FB16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Project Category</w:t>
            </w:r>
          </w:p>
        </w:tc>
        <w:tc>
          <w:tcPr>
            <w:tcW w:w="0" w:type="auto"/>
            <w:vAlign w:val="center"/>
            <w:hideMark/>
          </w:tcPr>
          <w:p w14:paraId="57985D39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Residential / Architectural</w:t>
            </w:r>
          </w:p>
        </w:tc>
      </w:tr>
      <w:tr w:rsidR="00C82F3F" w:rsidRPr="00C82F3F" w14:paraId="51517CEB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BCDE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Lead Architect / Designer</w:t>
            </w:r>
          </w:p>
        </w:tc>
        <w:tc>
          <w:tcPr>
            <w:tcW w:w="0" w:type="auto"/>
            <w:vAlign w:val="center"/>
            <w:hideMark/>
          </w:tcPr>
          <w:p w14:paraId="675F627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 xml:space="preserve">In partnership with </w:t>
            </w: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MSY Holdings Corporation</w:t>
            </w:r>
          </w:p>
        </w:tc>
      </w:tr>
      <w:tr w:rsidR="00C82F3F" w:rsidRPr="00C82F3F" w14:paraId="69F88544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2FB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265D7259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Design Development Phase Completed</w:t>
            </w:r>
          </w:p>
        </w:tc>
      </w:tr>
      <w:tr w:rsidR="00C82F3F" w:rsidRPr="00C82F3F" w14:paraId="2A93360A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5FBC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47EEADED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C82F3F">
              <w:rPr>
                <w:rFonts w:ascii="Verdana" w:hAnsi="Verdana"/>
                <w:i/>
                <w:iCs/>
                <w:sz w:val="22"/>
                <w:szCs w:val="22"/>
              </w:rPr>
              <w:t>(To be updated upon completion)</w:t>
            </w:r>
          </w:p>
        </w:tc>
      </w:tr>
      <w:tr w:rsidR="00C82F3F" w:rsidRPr="00C82F3F" w14:paraId="0E350BEF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E869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74BCE89F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C82F3F">
              <w:rPr>
                <w:rFonts w:ascii="Verdana" w:hAnsi="Verdana"/>
                <w:i/>
                <w:iCs/>
                <w:sz w:val="22"/>
                <w:szCs w:val="22"/>
              </w:rPr>
              <w:t>(Specify if known)</w:t>
            </w:r>
          </w:p>
        </w:tc>
      </w:tr>
      <w:tr w:rsidR="00C82F3F" w:rsidRPr="00C82F3F" w14:paraId="68201DEC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802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349C3814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C82F3F">
              <w:rPr>
                <w:rFonts w:ascii="Verdana" w:hAnsi="Verdana"/>
                <w:i/>
                <w:iCs/>
                <w:sz w:val="22"/>
                <w:szCs w:val="22"/>
              </w:rPr>
              <w:t>(Specify sqm if available)</w:t>
            </w:r>
          </w:p>
        </w:tc>
      </w:tr>
      <w:tr w:rsidR="00C82F3F" w:rsidRPr="00C82F3F" w14:paraId="761C1537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CB97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Tagline / Short Highlight</w:t>
            </w:r>
          </w:p>
        </w:tc>
        <w:tc>
          <w:tcPr>
            <w:tcW w:w="0" w:type="auto"/>
            <w:vAlign w:val="center"/>
            <w:hideMark/>
          </w:tcPr>
          <w:p w14:paraId="3F172610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A modern sanctuary redefining comfort and contemporary living.</w:t>
            </w:r>
          </w:p>
        </w:tc>
      </w:tr>
      <w:tr w:rsidR="00C82F3F" w:rsidRPr="00C82F3F" w14:paraId="71277C36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E44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Project Location</w:t>
            </w:r>
          </w:p>
        </w:tc>
        <w:tc>
          <w:tcPr>
            <w:tcW w:w="0" w:type="auto"/>
            <w:vAlign w:val="center"/>
            <w:hideMark/>
          </w:tcPr>
          <w:p w14:paraId="3C505707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 xml:space="preserve">Greenville Heights Subdivision, </w:t>
            </w:r>
            <w:proofErr w:type="spellStart"/>
            <w:r w:rsidRPr="00C82F3F">
              <w:rPr>
                <w:rFonts w:ascii="Verdana" w:hAnsi="Verdana"/>
                <w:sz w:val="22"/>
                <w:szCs w:val="22"/>
              </w:rPr>
              <w:t>Casili</w:t>
            </w:r>
            <w:proofErr w:type="spellEnd"/>
            <w:r w:rsidRPr="00C82F3F">
              <w:rPr>
                <w:rFonts w:ascii="Verdana" w:hAnsi="Verdana"/>
                <w:sz w:val="22"/>
                <w:szCs w:val="22"/>
              </w:rPr>
              <w:t>, Consolacion, Mandaue City, Cebu, Philippines</w:t>
            </w:r>
          </w:p>
        </w:tc>
      </w:tr>
      <w:tr w:rsidR="00C82F3F" w:rsidRPr="00C82F3F" w14:paraId="413E9465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0733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Project Year</w:t>
            </w:r>
          </w:p>
        </w:tc>
        <w:tc>
          <w:tcPr>
            <w:tcW w:w="0" w:type="auto"/>
            <w:vAlign w:val="center"/>
            <w:hideMark/>
          </w:tcPr>
          <w:p w14:paraId="1181F271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2025</w:t>
            </w:r>
          </w:p>
        </w:tc>
      </w:tr>
      <w:tr w:rsidR="00C82F3F" w:rsidRPr="00C82F3F" w14:paraId="7BC15786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BB23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Sustainability / Tech / Goals</w:t>
            </w:r>
          </w:p>
        </w:tc>
        <w:tc>
          <w:tcPr>
            <w:tcW w:w="0" w:type="auto"/>
            <w:vAlign w:val="center"/>
            <w:hideMark/>
          </w:tcPr>
          <w:p w14:paraId="744AFC63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Integrates energy-efficient design, passive cooling, and sustainable material use to achieve modern comfort and long-term efficiency.</w:t>
            </w:r>
          </w:p>
        </w:tc>
      </w:tr>
    </w:tbl>
    <w:p w14:paraId="4347AFBB" w14:textId="77777777" w:rsidR="00C82F3F" w:rsidRPr="00C82F3F" w:rsidRDefault="00C82F3F" w:rsidP="00C82F3F">
      <w:pPr>
        <w:rPr>
          <w:rFonts w:ascii="Verdana" w:hAnsi="Verdana"/>
          <w:sz w:val="22"/>
          <w:szCs w:val="22"/>
        </w:rPr>
      </w:pPr>
      <w:r w:rsidRPr="00C82F3F">
        <w:rPr>
          <w:rFonts w:ascii="Verdana" w:hAnsi="Verdana"/>
          <w:sz w:val="22"/>
          <w:szCs w:val="22"/>
        </w:rPr>
        <w:pict w14:anchorId="33DD22C9">
          <v:rect id="_x0000_i1049" style="width:0;height:1.5pt" o:hralign="center" o:hrstd="t" o:hr="t" fillcolor="#a0a0a0" stroked="f"/>
        </w:pict>
      </w:r>
    </w:p>
    <w:p w14:paraId="302D831C" w14:textId="77777777" w:rsidR="00C82F3F" w:rsidRPr="00C82F3F" w:rsidRDefault="00C82F3F" w:rsidP="00C82F3F">
      <w:pPr>
        <w:rPr>
          <w:rFonts w:ascii="Verdana" w:hAnsi="Verdana"/>
          <w:b/>
          <w:bCs/>
          <w:sz w:val="22"/>
          <w:szCs w:val="22"/>
        </w:rPr>
      </w:pPr>
      <w:r w:rsidRPr="00C82F3F">
        <w:rPr>
          <w:rFonts w:ascii="Verdana" w:hAnsi="Verdana"/>
          <w:b/>
          <w:bCs/>
          <w:sz w:val="22"/>
          <w:szCs w:val="22"/>
        </w:rPr>
        <w:t>Media Uploads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768"/>
      </w:tblGrid>
      <w:tr w:rsidR="00C82F3F" w:rsidRPr="00C82F3F" w14:paraId="78E975AB" w14:textId="77777777" w:rsidTr="00C8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B8B68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14:paraId="1EF00480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C82F3F" w:rsidRPr="00C82F3F" w14:paraId="06109F21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12CA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Background Video (Optional)</w:t>
            </w:r>
          </w:p>
        </w:tc>
        <w:tc>
          <w:tcPr>
            <w:tcW w:w="0" w:type="auto"/>
            <w:vAlign w:val="center"/>
            <w:hideMark/>
          </w:tcPr>
          <w:p w14:paraId="476197FD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N/A</w:t>
            </w:r>
          </w:p>
        </w:tc>
      </w:tr>
      <w:tr w:rsidR="00C82F3F" w:rsidRPr="00C82F3F" w14:paraId="5943E65D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5CC6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Cover Image</w:t>
            </w:r>
            <w:r w:rsidRPr="00C82F3F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6B50314" w14:textId="6F3A403E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(image file name)</w:t>
            </w:r>
            <w:r w:rsidRPr="00C82F3F">
              <w:rPr>
                <w:rFonts w:ascii="Verdana" w:hAnsi="Verdana"/>
                <w:sz w:val="22"/>
                <w:szCs w:val="22"/>
              </w:rPr>
              <w:t xml:space="preserve"> — Exterior render of House 27 showcasing modern tropical design</w:t>
            </w:r>
          </w:p>
        </w:tc>
      </w:tr>
      <w:tr w:rsidR="00C82F3F" w:rsidRPr="00C82F3F" w14:paraId="259649C5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5E4C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Project Gallery</w:t>
            </w:r>
          </w:p>
        </w:tc>
        <w:tc>
          <w:tcPr>
            <w:tcW w:w="0" w:type="auto"/>
            <w:vAlign w:val="center"/>
            <w:hideMark/>
          </w:tcPr>
          <w:p w14:paraId="3FD33B4A" w14:textId="130016C3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(image file name</w:t>
            </w:r>
            <w:r>
              <w:rPr>
                <w:rFonts w:ascii="Verdana" w:hAnsi="Verdana"/>
                <w:sz w:val="22"/>
                <w:szCs w:val="22"/>
              </w:rPr>
              <w:t xml:space="preserve"> ex.</w:t>
            </w:r>
            <w:r w:rsidRPr="00C82F3F">
              <w:rPr>
                <w:rFonts w:ascii="Verdana" w:hAnsi="Verdana"/>
                <w:sz w:val="22"/>
                <w:szCs w:val="22"/>
              </w:rPr>
              <w:t xml:space="preserve"> gallery1.jpg to gallery6.jpg</w:t>
            </w:r>
            <w:r>
              <w:rPr>
                <w:rFonts w:ascii="Verdana" w:hAnsi="Verdana"/>
                <w:sz w:val="22"/>
                <w:szCs w:val="22"/>
              </w:rPr>
              <w:t>)</w:t>
            </w:r>
            <w:r w:rsidRPr="00C82F3F">
              <w:rPr>
                <w:rFonts w:ascii="Verdana" w:hAnsi="Verdana"/>
                <w:sz w:val="22"/>
                <w:szCs w:val="22"/>
              </w:rPr>
              <w:t xml:space="preserve"> — Living area, façade, interior details, and garden perspective</w:t>
            </w:r>
          </w:p>
        </w:tc>
      </w:tr>
    </w:tbl>
    <w:p w14:paraId="1198D3C6" w14:textId="77777777" w:rsidR="00C82F3F" w:rsidRPr="00C82F3F" w:rsidRDefault="00C82F3F" w:rsidP="00C82F3F">
      <w:pPr>
        <w:rPr>
          <w:rFonts w:ascii="Verdana" w:hAnsi="Verdana"/>
          <w:sz w:val="22"/>
          <w:szCs w:val="22"/>
        </w:rPr>
      </w:pPr>
      <w:r w:rsidRPr="00C82F3F">
        <w:rPr>
          <w:rFonts w:ascii="Verdana" w:hAnsi="Verdana"/>
          <w:sz w:val="22"/>
          <w:szCs w:val="22"/>
        </w:rPr>
        <w:lastRenderedPageBreak/>
        <w:pict w14:anchorId="458C3C3B">
          <v:rect id="_x0000_i1050" style="width:0;height:1.5pt" o:hralign="center" o:hrstd="t" o:hr="t" fillcolor="#a0a0a0" stroked="f"/>
        </w:pict>
      </w:r>
    </w:p>
    <w:p w14:paraId="2F01182A" w14:textId="77777777" w:rsidR="00C82F3F" w:rsidRPr="00C82F3F" w:rsidRDefault="00C82F3F" w:rsidP="00C82F3F">
      <w:pPr>
        <w:rPr>
          <w:rFonts w:ascii="Verdana" w:hAnsi="Verdana"/>
          <w:b/>
          <w:bCs/>
          <w:sz w:val="22"/>
          <w:szCs w:val="22"/>
        </w:rPr>
      </w:pPr>
      <w:r w:rsidRPr="00C82F3F">
        <w:rPr>
          <w:rFonts w:ascii="Verdana" w:hAnsi="Verdana"/>
          <w:b/>
          <w:bCs/>
          <w:sz w:val="22"/>
          <w:szCs w:val="22"/>
        </w:rPr>
        <w:t>Project Overview</w:t>
      </w:r>
    </w:p>
    <w:p w14:paraId="5808D6CD" w14:textId="77777777" w:rsidR="00C82F3F" w:rsidRPr="00C82F3F" w:rsidRDefault="00C82F3F" w:rsidP="00C82F3F">
      <w:pPr>
        <w:rPr>
          <w:rFonts w:ascii="Verdana" w:hAnsi="Verdana"/>
          <w:sz w:val="22"/>
          <w:szCs w:val="22"/>
        </w:rPr>
      </w:pPr>
      <w:r w:rsidRPr="00C82F3F">
        <w:rPr>
          <w:rFonts w:ascii="Verdana" w:hAnsi="Verdana"/>
          <w:sz w:val="22"/>
          <w:szCs w:val="22"/>
        </w:rPr>
        <w:t>House 27, in partnership with MSY Holdings Corporation, stands as one of eleven innovative residences designed to redefine modern living through a seamless fusion of contemporary architecture and functional elegance.</w:t>
      </w:r>
    </w:p>
    <w:p w14:paraId="6625649E" w14:textId="77777777" w:rsidR="00C82F3F" w:rsidRPr="00C82F3F" w:rsidRDefault="00C82F3F" w:rsidP="00C82F3F">
      <w:pPr>
        <w:rPr>
          <w:rFonts w:ascii="Verdana" w:hAnsi="Verdana"/>
          <w:sz w:val="22"/>
          <w:szCs w:val="22"/>
        </w:rPr>
      </w:pPr>
      <w:r w:rsidRPr="00C82F3F">
        <w:rPr>
          <w:rFonts w:ascii="Verdana" w:hAnsi="Verdana"/>
          <w:sz w:val="22"/>
          <w:szCs w:val="22"/>
        </w:rPr>
        <w:t>The two-</w:t>
      </w:r>
      <w:proofErr w:type="spellStart"/>
      <w:r w:rsidRPr="00C82F3F">
        <w:rPr>
          <w:rFonts w:ascii="Verdana" w:hAnsi="Verdana"/>
          <w:sz w:val="22"/>
          <w:szCs w:val="22"/>
        </w:rPr>
        <w:t>storey</w:t>
      </w:r>
      <w:proofErr w:type="spellEnd"/>
      <w:r w:rsidRPr="00C82F3F">
        <w:rPr>
          <w:rFonts w:ascii="Verdana" w:hAnsi="Verdana"/>
          <w:sz w:val="22"/>
          <w:szCs w:val="22"/>
        </w:rPr>
        <w:t xml:space="preserve"> residence embraces a clean and minimalist design language characterized by open layouts, expansive glazing, and balanced proportions. Its architectural intent is to create a harmonious flow between indoor and outdoor spaces, enhancing both comfort and connection with nature.</w:t>
      </w:r>
    </w:p>
    <w:p w14:paraId="4391DBB0" w14:textId="77777777" w:rsidR="00C82F3F" w:rsidRPr="00C82F3F" w:rsidRDefault="00C82F3F" w:rsidP="00C82F3F">
      <w:pPr>
        <w:rPr>
          <w:rFonts w:ascii="Verdana" w:hAnsi="Verdana"/>
          <w:sz w:val="22"/>
          <w:szCs w:val="22"/>
        </w:rPr>
      </w:pPr>
      <w:r w:rsidRPr="00C82F3F">
        <w:rPr>
          <w:rFonts w:ascii="Verdana" w:hAnsi="Verdana"/>
          <w:sz w:val="22"/>
          <w:szCs w:val="22"/>
        </w:rPr>
        <w:t>Every design element—from material selection to spatial configuration—was thoughtfully curated to promote efficiency, warmth, and livability. With its refined use of textures, forms, and natural light, House 27 serves as a model for modern tropical architecture, offering residents a timeless space of relaxation and sophistication.</w:t>
      </w:r>
    </w:p>
    <w:p w14:paraId="4DA5C40E" w14:textId="77777777" w:rsidR="00C82F3F" w:rsidRPr="00C82F3F" w:rsidRDefault="00C82F3F" w:rsidP="00C82F3F">
      <w:pPr>
        <w:rPr>
          <w:rFonts w:ascii="Verdana" w:hAnsi="Verdana"/>
          <w:sz w:val="22"/>
          <w:szCs w:val="22"/>
        </w:rPr>
      </w:pPr>
      <w:r w:rsidRPr="00C82F3F">
        <w:rPr>
          <w:rFonts w:ascii="Verdana" w:hAnsi="Verdana"/>
          <w:sz w:val="22"/>
          <w:szCs w:val="22"/>
        </w:rPr>
        <w:pict w14:anchorId="2FEF7AA7">
          <v:rect id="_x0000_i1051" style="width:0;height:1.5pt" o:hralign="center" o:hrstd="t" o:hr="t" fillcolor="#a0a0a0" stroked="f"/>
        </w:pict>
      </w:r>
    </w:p>
    <w:p w14:paraId="6B5F341C" w14:textId="77777777" w:rsidR="00C82F3F" w:rsidRPr="00C82F3F" w:rsidRDefault="00C82F3F" w:rsidP="00C82F3F">
      <w:pPr>
        <w:rPr>
          <w:rFonts w:ascii="Verdana" w:hAnsi="Verdana"/>
          <w:b/>
          <w:bCs/>
          <w:sz w:val="22"/>
          <w:szCs w:val="22"/>
        </w:rPr>
      </w:pPr>
      <w:r w:rsidRPr="00C82F3F">
        <w:rPr>
          <w:rFonts w:ascii="Verdana" w:hAnsi="Verdana"/>
          <w:b/>
          <w:bCs/>
          <w:sz w:val="22"/>
          <w:szCs w:val="22"/>
        </w:rPr>
        <w:t>SEO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440"/>
      </w:tblGrid>
      <w:tr w:rsidR="00C82F3F" w:rsidRPr="00C82F3F" w14:paraId="3B4609A8" w14:textId="77777777" w:rsidTr="00C8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F0D02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5F82E2DC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C82F3F" w:rsidRPr="00C82F3F" w14:paraId="38652F50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55EA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SEO Meta Title (60 chars max)</w:t>
            </w:r>
          </w:p>
        </w:tc>
        <w:tc>
          <w:tcPr>
            <w:tcW w:w="0" w:type="auto"/>
            <w:vAlign w:val="center"/>
            <w:hideMark/>
          </w:tcPr>
          <w:p w14:paraId="1405AA5B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House 27</w:t>
            </w:r>
          </w:p>
        </w:tc>
      </w:tr>
      <w:tr w:rsidR="00C82F3F" w:rsidRPr="00C82F3F" w14:paraId="7ADBFBEA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EA21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SEO Meta Description (160 chars max)</w:t>
            </w:r>
          </w:p>
        </w:tc>
        <w:tc>
          <w:tcPr>
            <w:tcW w:w="0" w:type="auto"/>
            <w:vAlign w:val="center"/>
            <w:hideMark/>
          </w:tcPr>
          <w:p w14:paraId="2F26B434" w14:textId="1EB2E033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A 2-storey residence in Consolacion, Cebu</w:t>
            </w:r>
            <w:r>
              <w:rPr>
                <w:rFonts w:ascii="Verdana" w:hAnsi="Verdana"/>
                <w:sz w:val="22"/>
                <w:szCs w:val="22"/>
              </w:rPr>
              <w:t>,</w:t>
            </w:r>
            <w:r w:rsidRPr="00C82F3F">
              <w:rPr>
                <w:rFonts w:ascii="Verdana" w:hAnsi="Verdana"/>
                <w:sz w:val="22"/>
                <w:szCs w:val="22"/>
              </w:rPr>
              <w:t xml:space="preserve"> redefining modern living through comfort, light, and contemporary design.</w:t>
            </w:r>
          </w:p>
        </w:tc>
      </w:tr>
      <w:tr w:rsidR="00C82F3F" w:rsidRPr="00C82F3F" w14:paraId="6575CC73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35B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Hero Image Alt Text</w:t>
            </w:r>
          </w:p>
        </w:tc>
        <w:tc>
          <w:tcPr>
            <w:tcW w:w="0" w:type="auto"/>
            <w:vAlign w:val="center"/>
            <w:hideMark/>
          </w:tcPr>
          <w:p w14:paraId="4085BB7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Modern 2-storey residence in Consolacion, Cebu featuring minimalist tropical architecture.</w:t>
            </w:r>
          </w:p>
        </w:tc>
      </w:tr>
    </w:tbl>
    <w:p w14:paraId="73313A28" w14:textId="77777777" w:rsidR="00C82F3F" w:rsidRPr="00C82F3F" w:rsidRDefault="00C82F3F" w:rsidP="00C82F3F">
      <w:pPr>
        <w:rPr>
          <w:rFonts w:ascii="Verdana" w:hAnsi="Verdana"/>
          <w:sz w:val="22"/>
          <w:szCs w:val="22"/>
        </w:rPr>
      </w:pPr>
      <w:r w:rsidRPr="00C82F3F">
        <w:rPr>
          <w:rFonts w:ascii="Verdana" w:hAnsi="Verdana"/>
          <w:sz w:val="22"/>
          <w:szCs w:val="22"/>
        </w:rPr>
        <w:pict w14:anchorId="11411CA2">
          <v:rect id="_x0000_i1052" style="width:0;height:1.5pt" o:hralign="center" o:hrstd="t" o:hr="t" fillcolor="#a0a0a0" stroked="f"/>
        </w:pict>
      </w:r>
    </w:p>
    <w:p w14:paraId="4290FD54" w14:textId="77777777" w:rsidR="00C82F3F" w:rsidRPr="00C82F3F" w:rsidRDefault="00C82F3F" w:rsidP="00C82F3F">
      <w:pPr>
        <w:rPr>
          <w:rFonts w:ascii="Verdana" w:hAnsi="Verdana"/>
          <w:b/>
          <w:bCs/>
          <w:sz w:val="22"/>
          <w:szCs w:val="22"/>
        </w:rPr>
      </w:pPr>
      <w:r w:rsidRPr="00C82F3F">
        <w:rPr>
          <w:rFonts w:ascii="Verdana" w:hAnsi="Verdana"/>
          <w:b/>
          <w:bCs/>
          <w:sz w:val="22"/>
          <w:szCs w:val="22"/>
        </w:rPr>
        <w:t>Project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259"/>
        <w:gridCol w:w="4793"/>
      </w:tblGrid>
      <w:tr w:rsidR="00C82F3F" w:rsidRPr="00C82F3F" w14:paraId="3744B79D" w14:textId="77777777" w:rsidTr="00C8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34F77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Milestone Title</w:t>
            </w:r>
          </w:p>
        </w:tc>
        <w:tc>
          <w:tcPr>
            <w:tcW w:w="0" w:type="auto"/>
            <w:vAlign w:val="center"/>
            <w:hideMark/>
          </w:tcPr>
          <w:p w14:paraId="4A1C5ACD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Date (Month/Year)</w:t>
            </w:r>
          </w:p>
        </w:tc>
        <w:tc>
          <w:tcPr>
            <w:tcW w:w="0" w:type="auto"/>
            <w:vAlign w:val="center"/>
            <w:hideMark/>
          </w:tcPr>
          <w:p w14:paraId="3CD44AC2" w14:textId="77777777" w:rsidR="00C82F3F" w:rsidRPr="00C82F3F" w:rsidRDefault="00C82F3F" w:rsidP="00C82F3F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82F3F">
              <w:rPr>
                <w:rFonts w:ascii="Verdana" w:hAnsi="Verdana"/>
                <w:b/>
                <w:bCs/>
                <w:sz w:val="22"/>
                <w:szCs w:val="22"/>
              </w:rPr>
              <w:t>Description</w:t>
            </w:r>
          </w:p>
        </w:tc>
      </w:tr>
      <w:tr w:rsidR="00C82F3F" w:rsidRPr="00C82F3F" w14:paraId="20C46D06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D24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Concept Development</w:t>
            </w:r>
          </w:p>
        </w:tc>
        <w:tc>
          <w:tcPr>
            <w:tcW w:w="0" w:type="auto"/>
            <w:vAlign w:val="center"/>
            <w:hideMark/>
          </w:tcPr>
          <w:p w14:paraId="0544029B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March 2024</w:t>
            </w:r>
          </w:p>
        </w:tc>
        <w:tc>
          <w:tcPr>
            <w:tcW w:w="0" w:type="auto"/>
            <w:vAlign w:val="center"/>
            <w:hideMark/>
          </w:tcPr>
          <w:p w14:paraId="1D249DBF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Concept and layout planning for House 27</w:t>
            </w:r>
          </w:p>
        </w:tc>
      </w:tr>
      <w:tr w:rsidR="00C82F3F" w:rsidRPr="00C82F3F" w14:paraId="7199E09F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415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lastRenderedPageBreak/>
              <w:t>Design Development</w:t>
            </w:r>
          </w:p>
        </w:tc>
        <w:tc>
          <w:tcPr>
            <w:tcW w:w="0" w:type="auto"/>
            <w:vAlign w:val="center"/>
            <w:hideMark/>
          </w:tcPr>
          <w:p w14:paraId="07B28F5C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June 2024</w:t>
            </w:r>
          </w:p>
        </w:tc>
        <w:tc>
          <w:tcPr>
            <w:tcW w:w="0" w:type="auto"/>
            <w:vAlign w:val="center"/>
            <w:hideMark/>
          </w:tcPr>
          <w:p w14:paraId="68326D59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Completion of 3D model and render presentations</w:t>
            </w:r>
          </w:p>
        </w:tc>
      </w:tr>
      <w:tr w:rsidR="00C82F3F" w:rsidRPr="00C82F3F" w14:paraId="233FFC02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262E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9047446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August 2024</w:t>
            </w:r>
          </w:p>
        </w:tc>
        <w:tc>
          <w:tcPr>
            <w:tcW w:w="0" w:type="auto"/>
            <w:vAlign w:val="center"/>
            <w:hideMark/>
          </w:tcPr>
          <w:p w14:paraId="1AED78CC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D5 Render Pro outputs and Photoshop post-processing</w:t>
            </w:r>
          </w:p>
        </w:tc>
      </w:tr>
      <w:tr w:rsidR="00C82F3F" w:rsidRPr="00C82F3F" w14:paraId="2A751FF9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A0A8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Client Approval</w:t>
            </w:r>
          </w:p>
        </w:tc>
        <w:tc>
          <w:tcPr>
            <w:tcW w:w="0" w:type="auto"/>
            <w:vAlign w:val="center"/>
            <w:hideMark/>
          </w:tcPr>
          <w:p w14:paraId="4E273542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September 2024</w:t>
            </w:r>
          </w:p>
        </w:tc>
        <w:tc>
          <w:tcPr>
            <w:tcW w:w="0" w:type="auto"/>
            <w:vAlign w:val="center"/>
            <w:hideMark/>
          </w:tcPr>
          <w:p w14:paraId="5132F1DA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Final presentation and design approval</w:t>
            </w:r>
          </w:p>
        </w:tc>
      </w:tr>
      <w:tr w:rsidR="00C82F3F" w:rsidRPr="00C82F3F" w14:paraId="52A621AE" w14:textId="77777777" w:rsidTr="00C82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5CE2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AF04A9A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6AE37D" w14:textId="77777777" w:rsidR="00C82F3F" w:rsidRPr="00C82F3F" w:rsidRDefault="00C82F3F" w:rsidP="00C82F3F">
            <w:pPr>
              <w:rPr>
                <w:rFonts w:ascii="Verdana" w:hAnsi="Verdana"/>
                <w:sz w:val="22"/>
                <w:szCs w:val="22"/>
              </w:rPr>
            </w:pPr>
            <w:r w:rsidRPr="00C82F3F">
              <w:rPr>
                <w:rFonts w:ascii="Verdana" w:hAnsi="Verdana"/>
                <w:sz w:val="22"/>
                <w:szCs w:val="22"/>
              </w:rPr>
              <w:t>Preparation of architectural drawings and specifications</w:t>
            </w:r>
          </w:p>
        </w:tc>
      </w:tr>
    </w:tbl>
    <w:p w14:paraId="3F311301" w14:textId="6F145F78" w:rsidR="00E81449" w:rsidRPr="00C82F3F" w:rsidRDefault="00E81449">
      <w:pPr>
        <w:rPr>
          <w:rFonts w:ascii="Verdana" w:hAnsi="Verdana"/>
          <w:sz w:val="22"/>
          <w:szCs w:val="22"/>
        </w:rPr>
      </w:pPr>
    </w:p>
    <w:p w14:paraId="6F4032D1" w14:textId="77777777" w:rsidR="00C82F3F" w:rsidRPr="00C82F3F" w:rsidRDefault="00C82F3F">
      <w:pPr>
        <w:rPr>
          <w:rFonts w:ascii="Verdana" w:hAnsi="Verdana"/>
        </w:rPr>
      </w:pPr>
    </w:p>
    <w:sectPr w:rsidR="00C82F3F" w:rsidRPr="00C8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3F"/>
    <w:rsid w:val="001031AF"/>
    <w:rsid w:val="00196686"/>
    <w:rsid w:val="004E74F3"/>
    <w:rsid w:val="00504FFD"/>
    <w:rsid w:val="00684F5F"/>
    <w:rsid w:val="00C82F3F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56A2F"/>
  <w15:chartTrackingRefBased/>
  <w15:docId w15:val="{3F2EE5A0-CBF3-4AB8-B1B5-7A2189B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2380</Characters>
  <Application>Microsoft Office Word</Application>
  <DocSecurity>0</DocSecurity>
  <Lines>108</Lines>
  <Paragraphs>76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2025-10-13T04:37:00Z</dcterms:created>
  <dcterms:modified xsi:type="dcterms:W3CDTF">2025-10-13T04:39:00Z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3c0abe38-b954-4e18-99ed-e75b0af48845</vt:lpwstr>
  </property>
</Properties>
</file>