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D08" w:rsidRPr="00526D08" w:rsidRDefault="00526D08" w:rsidP="00F45293">
      <w:pPr>
        <w:rPr>
          <w:rFonts w:ascii="Helvetica" w:eastAsia="Times New Roman" w:hAnsi="Helvetica" w:cs="Helvetica"/>
          <w:b/>
          <w:sz w:val="32"/>
        </w:rPr>
      </w:pPr>
      <w:bookmarkStart w:id="0" w:name="_GoBack"/>
      <w:r w:rsidRPr="00526D08">
        <w:rPr>
          <w:rFonts w:ascii="Helvetica" w:eastAsia="Times New Roman" w:hAnsi="Helvetica" w:cs="Helvetica"/>
          <w:b/>
          <w:sz w:val="32"/>
        </w:rPr>
        <w:t>Auszahlen / Lohnart</w:t>
      </w:r>
    </w:p>
    <w:bookmarkEnd w:id="0"/>
    <w:p w:rsidR="00526D08" w:rsidRDefault="00526D08" w:rsidP="00F45293">
      <w:pPr>
        <w:rPr>
          <w:rFonts w:ascii="Helvetica" w:eastAsia="Times New Roman" w:hAnsi="Helvetica" w:cs="Helvetica"/>
        </w:rPr>
      </w:pPr>
    </w:p>
    <w:p w:rsidR="00F45293" w:rsidRDefault="00F45293" w:rsidP="00F45293">
      <w:pPr>
        <w:rPr>
          <w:rFonts w:eastAsia="Times New Roman"/>
        </w:rPr>
      </w:pPr>
      <w:r>
        <w:rPr>
          <w:rFonts w:ascii="Helvetica" w:eastAsia="Times New Roman" w:hAnsi="Helvetica" w:cs="Helvetica"/>
        </w:rPr>
        <w:t>Hallo Harald</w:t>
      </w:r>
      <w:r>
        <w:rPr>
          <w:rFonts w:ascii="Helvetica" w:eastAsia="Times New Roman" w:hAnsi="Helvetica" w:cs="Helvetica"/>
        </w:rPr>
        <w:br/>
      </w:r>
      <w:r>
        <w:rPr>
          <w:rFonts w:ascii="Helvetica" w:eastAsia="Times New Roman" w:hAnsi="Helvetica" w:cs="Helvetica"/>
        </w:rPr>
        <w:br/>
        <w:t>Ganz so einfach wie QUANTITY x RATE = AMOUNT ist es leider nicht. Die Formeln sind je nach Lohnart (LOA) wieder ganz anders und teilweise gibt es auch gar keine Formeln. Kurz gesagt: Es gibt keine festen Formeln. Um zu sehen, wie es zu dem Resultat kommt, musst Du Dir einerseits die Verknüpfungen anschauen, die von einer LOA zur anderen führen und andererseits musst Du anschauen ob und welche Formel bei der jeweiligen LOA hinterlegt ist. Beides kannst Du im Lohnartenstamm nachschauen.</w:t>
      </w:r>
      <w:r>
        <w:rPr>
          <w:rFonts w:ascii="Helvetica" w:eastAsia="Times New Roman" w:hAnsi="Helvetica" w:cs="Helvetica"/>
        </w:rPr>
        <w:br/>
      </w:r>
      <w:r>
        <w:rPr>
          <w:rFonts w:ascii="Helvetica" w:eastAsia="Times New Roman" w:hAnsi="Helvetica" w:cs="Helvetica"/>
        </w:rPr>
        <w:br/>
        <w:t>Zu den Grundlagen der LOA-Verarbeitung kann Dir aber auch Herr Plüss noch Infos geben.</w:t>
      </w:r>
      <w:r>
        <w:rPr>
          <w:rFonts w:ascii="Helvetica" w:eastAsia="Times New Roman" w:hAnsi="Helvetica" w:cs="Helvetica"/>
        </w:rPr>
        <w:br/>
      </w:r>
      <w:r>
        <w:rPr>
          <w:rFonts w:ascii="Helvetica" w:eastAsia="Times New Roman" w:hAnsi="Helvetica" w:cs="Helvetica"/>
        </w:rPr>
        <w:br/>
        <w:t>Was die aktuelle Aufgabe betrifft, so musst Du über die LOA-Verarbeitung aber nicht mal unbedingt Bescheid wissen, denn im Prinzip liegen die Resultate ja schon fix fertig vor:</w:t>
      </w:r>
    </w:p>
    <w:p w:rsidR="00F45293" w:rsidRDefault="00F45293" w:rsidP="00F45293">
      <w:pPr>
        <w:numPr>
          <w:ilvl w:val="0"/>
          <w:numId w:val="1"/>
        </w:numPr>
        <w:spacing w:before="100" w:beforeAutospacing="1" w:after="100" w:afterAutospacing="1"/>
        <w:rPr>
          <w:rFonts w:eastAsia="Times New Roman"/>
        </w:rPr>
      </w:pPr>
      <w:r>
        <w:rPr>
          <w:rFonts w:ascii="Helvetica" w:eastAsia="Times New Roman" w:hAnsi="Helvetica" w:cs="Helvetica"/>
        </w:rPr>
        <w:t xml:space="preserve">Daten der aktuellen Periode in </w:t>
      </w:r>
      <w:proofErr w:type="spellStart"/>
      <w:r>
        <w:rPr>
          <w:rFonts w:ascii="Helvetica" w:eastAsia="Times New Roman" w:hAnsi="Helvetica" w:cs="Helvetica"/>
        </w:rPr>
        <w:t>payroll_calculation_current</w:t>
      </w:r>
      <w:proofErr w:type="spellEnd"/>
    </w:p>
    <w:p w:rsidR="00F45293" w:rsidRDefault="00F45293" w:rsidP="00F45293">
      <w:pPr>
        <w:numPr>
          <w:ilvl w:val="0"/>
          <w:numId w:val="1"/>
        </w:numPr>
        <w:spacing w:before="100" w:beforeAutospacing="1" w:after="100" w:afterAutospacing="1"/>
        <w:rPr>
          <w:rFonts w:eastAsia="Times New Roman"/>
        </w:rPr>
      </w:pPr>
      <w:r>
        <w:rPr>
          <w:rFonts w:ascii="Helvetica" w:eastAsia="Times New Roman" w:hAnsi="Helvetica" w:cs="Helvetica"/>
        </w:rPr>
        <w:t xml:space="preserve">Daten aller übrigen Perioden in </w:t>
      </w:r>
      <w:proofErr w:type="spellStart"/>
      <w:r>
        <w:rPr>
          <w:rFonts w:ascii="Helvetica" w:eastAsia="Times New Roman" w:hAnsi="Helvetica" w:cs="Helvetica"/>
        </w:rPr>
        <w:t>payroll_calculation_entry</w:t>
      </w:r>
      <w:proofErr w:type="spellEnd"/>
    </w:p>
    <w:p w:rsidR="00F45293" w:rsidRDefault="00F45293" w:rsidP="00F45293">
      <w:pPr>
        <w:numPr>
          <w:ilvl w:val="0"/>
          <w:numId w:val="1"/>
        </w:numPr>
        <w:spacing w:before="100" w:beforeAutospacing="1" w:after="100" w:afterAutospacing="1"/>
        <w:rPr>
          <w:rFonts w:eastAsia="Times New Roman"/>
        </w:rPr>
      </w:pPr>
      <w:r>
        <w:rPr>
          <w:rFonts w:ascii="Helvetica" w:eastAsia="Times New Roman" w:hAnsi="Helvetica" w:cs="Helvetica"/>
        </w:rPr>
        <w:t>Normalerweise muss man die in diesen Tabellen abgelegten Werte nicht nochmals weiter rechnen, da es sich bereits um die Endresultate der einzelnen LOA handelt. Höchstens vielleicht für kumulierte Werte (Jahrestotale, etc.).</w:t>
      </w:r>
    </w:p>
    <w:p w:rsidR="00F45293" w:rsidRDefault="00F45293" w:rsidP="00F45293">
      <w:pPr>
        <w:rPr>
          <w:rFonts w:eastAsia="Times New Roman"/>
        </w:rPr>
      </w:pPr>
      <w:r>
        <w:rPr>
          <w:rFonts w:ascii="Helvetica" w:eastAsia="Times New Roman" w:hAnsi="Helvetica" w:cs="Helvetica"/>
        </w:rPr>
        <w:br/>
        <w:t xml:space="preserve">Wie es zu den Daten in der Übersicht auf dem Screenshot kommt, hättest Du Dir eigentlich auch in den </w:t>
      </w:r>
      <w:proofErr w:type="spellStart"/>
      <w:r>
        <w:rPr>
          <w:rFonts w:ascii="Helvetica" w:eastAsia="Times New Roman" w:hAnsi="Helvetica" w:cs="Helvetica"/>
        </w:rPr>
        <w:t>Sourcen</w:t>
      </w:r>
      <w:proofErr w:type="spellEnd"/>
      <w:r>
        <w:rPr>
          <w:rFonts w:ascii="Helvetica" w:eastAsia="Times New Roman" w:hAnsi="Helvetica" w:cs="Helvetica"/>
        </w:rPr>
        <w:t xml:space="preserve"> anschauen können. Soweit ich mich erinnere, ist das ein einfaches SQL-Query, das die Übersichtliste bei "Lohn bearbeiten" mit Daten speist.</w:t>
      </w:r>
      <w:r>
        <w:rPr>
          <w:rFonts w:ascii="Helvetica" w:eastAsia="Times New Roman" w:hAnsi="Helvetica" w:cs="Helvetica"/>
        </w:rPr>
        <w:br/>
      </w:r>
      <w:r>
        <w:rPr>
          <w:rFonts w:ascii="Helvetica" w:eastAsia="Times New Roman" w:hAnsi="Helvetica" w:cs="Helvetica"/>
        </w:rPr>
        <w:br/>
        <w:t>Deine Frage, ob es das richtige SQL ist, kann ich nicht mit absoluter Gewissheit beantworten, da ich nicht weiss, welche Daten Du überhaupt benötigst. Geht es um Bruttolohn, geht es um Nettolohn, Auszahlung oder gar die Sozialversicherungsbeiträge? Abhängig von den Daten die Du herausziehen möchtest, sieht das Query natürlich wieder etwas anders aus.</w:t>
      </w:r>
      <w:r>
        <w:rPr>
          <w:rFonts w:ascii="Helvetica" w:eastAsia="Times New Roman" w:hAnsi="Helvetica" w:cs="Helvetica"/>
        </w:rPr>
        <w:br/>
        <w:t>Da Du gerade beim Thema Auszahlen bist, vermute ich, dass Du die Auszahlungsdaten pro Person benötigst. Wen dem so ist, dann ist das Query leider nicht das, was Du brauchst, denn:</w:t>
      </w:r>
    </w:p>
    <w:p w:rsidR="00F45293" w:rsidRDefault="00F45293" w:rsidP="00F45293">
      <w:pPr>
        <w:numPr>
          <w:ilvl w:val="0"/>
          <w:numId w:val="2"/>
        </w:numPr>
        <w:spacing w:before="100" w:beforeAutospacing="1" w:after="100" w:afterAutospacing="1"/>
        <w:rPr>
          <w:rFonts w:eastAsia="Times New Roman"/>
        </w:rPr>
      </w:pPr>
      <w:r>
        <w:rPr>
          <w:rFonts w:ascii="Helvetica" w:eastAsia="Times New Roman" w:hAnsi="Helvetica" w:cs="Helvetica"/>
        </w:rPr>
        <w:t>zuerst musst Du wissen, auf welcher LOA das Resultat für die Auszahlung abgespeichert ist:</w:t>
      </w:r>
      <w:r>
        <w:rPr>
          <w:rFonts w:ascii="Helvetica" w:eastAsia="Times New Roman" w:hAnsi="Helvetica" w:cs="Helvetica"/>
        </w:rPr>
        <w:br/>
      </w:r>
      <w:r>
        <w:rPr>
          <w:rFonts w:ascii="Helvetica" w:eastAsia="Times New Roman" w:hAnsi="Helvetica" w:cs="Helvetica"/>
          <w:color w:val="3366FF"/>
        </w:rPr>
        <w:t xml:space="preserve">SELECT </w:t>
      </w:r>
      <w:proofErr w:type="spellStart"/>
      <w:r>
        <w:rPr>
          <w:rFonts w:ascii="Helvetica" w:eastAsia="Times New Roman" w:hAnsi="Helvetica" w:cs="Helvetica"/>
          <w:color w:val="3366FF"/>
        </w:rPr>
        <w:t>payroll_account_ID</w:t>
      </w:r>
      <w:proofErr w:type="gramStart"/>
      <w:r>
        <w:rPr>
          <w:rFonts w:ascii="Helvetica" w:eastAsia="Times New Roman" w:hAnsi="Helvetica" w:cs="Helvetica"/>
          <w:color w:val="3366FF"/>
        </w:rPr>
        <w:t>,Description</w:t>
      </w:r>
      <w:proofErr w:type="spellEnd"/>
      <w:proofErr w:type="gramEnd"/>
      <w:r>
        <w:rPr>
          <w:rFonts w:ascii="Helvetica" w:eastAsia="Times New Roman" w:hAnsi="Helvetica" w:cs="Helvetica"/>
          <w:color w:val="3366FF"/>
        </w:rPr>
        <w:t xml:space="preserve"> FROM </w:t>
      </w:r>
      <w:proofErr w:type="spellStart"/>
      <w:r>
        <w:rPr>
          <w:rFonts w:ascii="Helvetica" w:eastAsia="Times New Roman" w:hAnsi="Helvetica" w:cs="Helvetica"/>
          <w:color w:val="3366FF"/>
        </w:rPr>
        <w:t>payroll_account_mapping</w:t>
      </w:r>
      <w:proofErr w:type="spellEnd"/>
      <w:r>
        <w:rPr>
          <w:rFonts w:ascii="Helvetica" w:eastAsia="Times New Roman" w:hAnsi="Helvetica" w:cs="Helvetica"/>
          <w:color w:val="3366FF"/>
        </w:rPr>
        <w:t xml:space="preserve"> WHERE </w:t>
      </w:r>
      <w:proofErr w:type="spellStart"/>
      <w:r>
        <w:rPr>
          <w:rFonts w:ascii="Helvetica" w:eastAsia="Times New Roman" w:hAnsi="Helvetica" w:cs="Helvetica"/>
          <w:color w:val="3366FF"/>
        </w:rPr>
        <w:t>ProcessingMethod</w:t>
      </w:r>
      <w:proofErr w:type="spellEnd"/>
      <w:r>
        <w:rPr>
          <w:rFonts w:ascii="Helvetica" w:eastAsia="Times New Roman" w:hAnsi="Helvetica" w:cs="Helvetica"/>
          <w:color w:val="3366FF"/>
        </w:rPr>
        <w:t xml:space="preserve">=1 AND </w:t>
      </w:r>
      <w:proofErr w:type="spellStart"/>
      <w:r>
        <w:rPr>
          <w:rFonts w:ascii="Helvetica" w:eastAsia="Times New Roman" w:hAnsi="Helvetica" w:cs="Helvetica"/>
          <w:color w:val="3366FF"/>
        </w:rPr>
        <w:t>AccountType</w:t>
      </w:r>
      <w:proofErr w:type="spellEnd"/>
      <w:r>
        <w:rPr>
          <w:rFonts w:ascii="Helvetica" w:eastAsia="Times New Roman" w:hAnsi="Helvetica" w:cs="Helvetica"/>
          <w:color w:val="3366FF"/>
        </w:rPr>
        <w:t>=21;</w:t>
      </w:r>
      <w:r>
        <w:rPr>
          <w:rFonts w:ascii="Helvetica" w:eastAsia="Times New Roman" w:hAnsi="Helvetica" w:cs="Helvetica"/>
        </w:rPr>
        <w:br/>
        <w:t xml:space="preserve">In </w:t>
      </w:r>
      <w:proofErr w:type="spellStart"/>
      <w:r>
        <w:rPr>
          <w:rFonts w:ascii="Helvetica" w:eastAsia="Times New Roman" w:hAnsi="Helvetica" w:cs="Helvetica"/>
        </w:rPr>
        <w:t>payroll_account_mapping</w:t>
      </w:r>
      <w:proofErr w:type="spellEnd"/>
      <w:r>
        <w:rPr>
          <w:rFonts w:ascii="Helvetica" w:eastAsia="Times New Roman" w:hAnsi="Helvetica" w:cs="Helvetica"/>
        </w:rPr>
        <w:t xml:space="preserve"> ist das Mapping von den Systemlohnarten zu den jeweiligen LOA-Nr. In Deinem Fall bekommst Du mit obigen Query </w:t>
      </w:r>
      <w:proofErr w:type="spellStart"/>
      <w:r>
        <w:rPr>
          <w:rFonts w:ascii="Helvetica" w:eastAsia="Times New Roman" w:hAnsi="Helvetica" w:cs="Helvetica"/>
          <w:color w:val="3366FF"/>
        </w:rPr>
        <w:t>payroll_account_ID</w:t>
      </w:r>
      <w:proofErr w:type="spellEnd"/>
      <w:r>
        <w:rPr>
          <w:rFonts w:ascii="Helvetica" w:eastAsia="Times New Roman" w:hAnsi="Helvetica" w:cs="Helvetica"/>
          <w:color w:val="3366FF"/>
        </w:rPr>
        <w:t>="</w:t>
      </w:r>
      <w:r>
        <w:rPr>
          <w:rFonts w:ascii="Helvetica" w:eastAsia="Times New Roman" w:hAnsi="Helvetica" w:cs="Helvetica"/>
          <w:b/>
          <w:bCs/>
          <w:color w:val="FF0000"/>
        </w:rPr>
        <w:t>8000</w:t>
      </w:r>
      <w:r>
        <w:rPr>
          <w:rFonts w:ascii="Helvetica" w:eastAsia="Times New Roman" w:hAnsi="Helvetica" w:cs="Helvetica"/>
          <w:color w:val="3366FF"/>
        </w:rPr>
        <w:t>", Description="Auszahlung"</w:t>
      </w:r>
      <w:r>
        <w:rPr>
          <w:rFonts w:ascii="Helvetica" w:eastAsia="Times New Roman" w:hAnsi="Helvetica" w:cs="Helvetica"/>
        </w:rPr>
        <w:t xml:space="preserve"> zurück. Im GUI passiert dieses Mapping übrigens unter "Firmenstamm"/"Systemlohnarten".</w:t>
      </w:r>
    </w:p>
    <w:p w:rsidR="00F45293" w:rsidRDefault="00F45293" w:rsidP="00F45293">
      <w:pPr>
        <w:numPr>
          <w:ilvl w:val="0"/>
          <w:numId w:val="2"/>
        </w:numPr>
        <w:spacing w:before="100" w:beforeAutospacing="1" w:after="100" w:afterAutospacing="1"/>
        <w:rPr>
          <w:rFonts w:eastAsia="Times New Roman"/>
        </w:rPr>
      </w:pPr>
      <w:r>
        <w:rPr>
          <w:rFonts w:ascii="Helvetica" w:eastAsia="Times New Roman" w:hAnsi="Helvetica" w:cs="Helvetica"/>
        </w:rPr>
        <w:t xml:space="preserve">Mit folgenden Query holst Du dann den Auszahlungsbetrag zum Mitarbeiter mit der </w:t>
      </w:r>
      <w:proofErr w:type="spellStart"/>
      <w:r>
        <w:rPr>
          <w:rFonts w:ascii="Helvetica" w:eastAsia="Times New Roman" w:hAnsi="Helvetica" w:cs="Helvetica"/>
        </w:rPr>
        <w:t>payroll_employee_ID</w:t>
      </w:r>
      <w:proofErr w:type="spellEnd"/>
      <w:r>
        <w:rPr>
          <w:rFonts w:ascii="Helvetica" w:eastAsia="Times New Roman" w:hAnsi="Helvetica" w:cs="Helvetica"/>
        </w:rPr>
        <w:t xml:space="preserve"> 5 (VORSICHT: diese ID ist nicht gleich wie die Personal-ID! In Deinem Screenshot sehe ich </w:t>
      </w:r>
      <w:proofErr w:type="spellStart"/>
      <w:r>
        <w:rPr>
          <w:rFonts w:ascii="Helvetica" w:eastAsia="Times New Roman" w:hAnsi="Helvetica" w:cs="Helvetica"/>
        </w:rPr>
        <w:t>Duss</w:t>
      </w:r>
      <w:proofErr w:type="spellEnd"/>
      <w:r>
        <w:rPr>
          <w:rFonts w:ascii="Helvetica" w:eastAsia="Times New Roman" w:hAnsi="Helvetica" w:cs="Helvetica"/>
        </w:rPr>
        <w:t xml:space="preserve"> Regula mit Pers.ID 5 markiert... das entspricht NICHT der payroll_employee.id, sondern der </w:t>
      </w:r>
      <w:proofErr w:type="spellStart"/>
      <w:r>
        <w:rPr>
          <w:rFonts w:ascii="Helvetica" w:eastAsia="Times New Roman" w:hAnsi="Helvetica" w:cs="Helvetica"/>
        </w:rPr>
        <w:t>payroll_employee.EmployeeNumber</w:t>
      </w:r>
      <w:proofErr w:type="spellEnd"/>
      <w:r>
        <w:rPr>
          <w:rFonts w:ascii="Helvetica" w:eastAsia="Times New Roman" w:hAnsi="Helvetica" w:cs="Helvetica"/>
        </w:rPr>
        <w:t>!)</w:t>
      </w:r>
      <w:r>
        <w:rPr>
          <w:rFonts w:ascii="Helvetica" w:eastAsia="Times New Roman" w:hAnsi="Helvetica" w:cs="Helvetica"/>
        </w:rPr>
        <w:br/>
      </w:r>
      <w:r>
        <w:rPr>
          <w:rFonts w:ascii="Helvetica" w:eastAsia="Times New Roman" w:hAnsi="Helvetica" w:cs="Helvetica"/>
          <w:color w:val="3366FF"/>
        </w:rPr>
        <w:t xml:space="preserve">SELECT </w:t>
      </w:r>
      <w:proofErr w:type="spellStart"/>
      <w:r>
        <w:rPr>
          <w:rFonts w:ascii="Helvetica" w:eastAsia="Times New Roman" w:hAnsi="Helvetica" w:cs="Helvetica"/>
          <w:color w:val="3366FF"/>
        </w:rPr>
        <w:t>amount</w:t>
      </w:r>
      <w:proofErr w:type="spellEnd"/>
      <w:r>
        <w:rPr>
          <w:rFonts w:ascii="Helvetica" w:eastAsia="Times New Roman" w:hAnsi="Helvetica" w:cs="Helvetica"/>
          <w:color w:val="3366FF"/>
        </w:rPr>
        <w:t xml:space="preserve"> FROM </w:t>
      </w:r>
      <w:proofErr w:type="spellStart"/>
      <w:r>
        <w:rPr>
          <w:rFonts w:ascii="Helvetica" w:eastAsia="Times New Roman" w:hAnsi="Helvetica" w:cs="Helvetica"/>
          <w:color w:val="3366FF"/>
        </w:rPr>
        <w:t>payroll_calculation_current</w:t>
      </w:r>
      <w:proofErr w:type="spellEnd"/>
      <w:r>
        <w:rPr>
          <w:rFonts w:ascii="Helvetica" w:eastAsia="Times New Roman" w:hAnsi="Helvetica" w:cs="Helvetica"/>
          <w:color w:val="3366FF"/>
        </w:rPr>
        <w:t xml:space="preserve"> WHERE </w:t>
      </w:r>
      <w:proofErr w:type="spellStart"/>
      <w:r>
        <w:rPr>
          <w:rFonts w:ascii="Helvetica" w:eastAsia="Times New Roman" w:hAnsi="Helvetica" w:cs="Helvetica"/>
          <w:color w:val="3366FF"/>
        </w:rPr>
        <w:t>payroll_account_ID</w:t>
      </w:r>
      <w:proofErr w:type="spellEnd"/>
      <w:r>
        <w:rPr>
          <w:rFonts w:ascii="Helvetica" w:eastAsia="Times New Roman" w:hAnsi="Helvetica" w:cs="Helvetica"/>
          <w:color w:val="3366FF"/>
        </w:rPr>
        <w:t>='</w:t>
      </w:r>
      <w:r>
        <w:rPr>
          <w:rFonts w:ascii="Helvetica" w:eastAsia="Times New Roman" w:hAnsi="Helvetica" w:cs="Helvetica"/>
          <w:b/>
          <w:bCs/>
          <w:color w:val="FF0000"/>
        </w:rPr>
        <w:t>8000</w:t>
      </w:r>
      <w:r>
        <w:rPr>
          <w:rFonts w:ascii="Helvetica" w:eastAsia="Times New Roman" w:hAnsi="Helvetica" w:cs="Helvetica"/>
          <w:color w:val="3366FF"/>
        </w:rPr>
        <w:t xml:space="preserve">' AND </w:t>
      </w:r>
      <w:proofErr w:type="spellStart"/>
      <w:r>
        <w:rPr>
          <w:rFonts w:ascii="Helvetica" w:eastAsia="Times New Roman" w:hAnsi="Helvetica" w:cs="Helvetica"/>
          <w:color w:val="3366FF"/>
        </w:rPr>
        <w:t>payroll_employee_ID</w:t>
      </w:r>
      <w:proofErr w:type="spellEnd"/>
      <w:r>
        <w:rPr>
          <w:rFonts w:ascii="Helvetica" w:eastAsia="Times New Roman" w:hAnsi="Helvetica" w:cs="Helvetica"/>
          <w:color w:val="3366FF"/>
        </w:rPr>
        <w:t>=5;</w:t>
      </w:r>
    </w:p>
    <w:p w:rsidR="00F45293" w:rsidRDefault="00F45293" w:rsidP="00F45293">
      <w:pPr>
        <w:spacing w:after="240"/>
        <w:rPr>
          <w:rFonts w:eastAsia="Times New Roman"/>
        </w:rPr>
      </w:pPr>
      <w:r>
        <w:rPr>
          <w:rFonts w:ascii="Helvetica" w:eastAsia="Times New Roman" w:hAnsi="Helvetica" w:cs="Helvetica"/>
        </w:rPr>
        <w:t xml:space="preserve">Achtung: Punkt 1 ist im Prinzip schon richtig, es kann aber Ausnahmen geben. Denn wenn bei "Zahlungssplit bearbeiten" explizit (!) eine andere LOA als unsere LOA </w:t>
      </w:r>
      <w:r>
        <w:rPr>
          <w:rFonts w:ascii="Helvetica" w:eastAsia="Times New Roman" w:hAnsi="Helvetica" w:cs="Helvetica"/>
          <w:b/>
          <w:bCs/>
          <w:color w:val="FF0000"/>
        </w:rPr>
        <w:t>8000</w:t>
      </w:r>
      <w:r>
        <w:rPr>
          <w:rFonts w:ascii="Helvetica" w:eastAsia="Times New Roman" w:hAnsi="Helvetica" w:cs="Helvetica"/>
        </w:rPr>
        <w:t xml:space="preserve"> gewählt wurde, dann gilt natürlich diese "Übersteuerung":</w:t>
      </w:r>
      <w:r>
        <w:rPr>
          <w:rFonts w:ascii="Helvetica" w:eastAsia="Times New Roman" w:hAnsi="Helvetica" w:cs="Helvetica"/>
        </w:rPr>
        <w:br/>
      </w:r>
      <w:r>
        <w:rPr>
          <w:rFonts w:ascii="Helvetica" w:eastAsia="Times New Roman" w:hAnsi="Helvetica" w:cs="Helvetica"/>
          <w:noProof/>
          <w:lang w:eastAsia="de-CH"/>
        </w:rPr>
        <w:lastRenderedPageBreak/>
        <w:drawing>
          <wp:inline distT="0" distB="0" distL="0" distR="0">
            <wp:extent cx="3790950" cy="2390775"/>
            <wp:effectExtent l="0" t="0" r="0" b="9525"/>
            <wp:docPr id="3" name="Grafik 3" descr="cid:part1.08030007.08070803@pesari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part1.08030007.08070803@pesaris.com"/>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790950" cy="2390775"/>
                    </a:xfrm>
                    <a:prstGeom prst="rect">
                      <a:avLst/>
                    </a:prstGeom>
                    <a:noFill/>
                    <a:ln>
                      <a:noFill/>
                    </a:ln>
                  </pic:spPr>
                </pic:pic>
              </a:graphicData>
            </a:graphic>
          </wp:inline>
        </w:drawing>
      </w:r>
      <w:r>
        <w:rPr>
          <w:rFonts w:ascii="Helvetica" w:eastAsia="Times New Roman" w:hAnsi="Helvetica" w:cs="Helvetica"/>
        </w:rPr>
        <w:br/>
        <w:t>In dem Fall musst Du also die Information, von welcher LOA Du den "</w:t>
      </w:r>
      <w:proofErr w:type="spellStart"/>
      <w:r>
        <w:rPr>
          <w:rFonts w:ascii="Helvetica" w:eastAsia="Times New Roman" w:hAnsi="Helvetica" w:cs="Helvetica"/>
        </w:rPr>
        <w:t>amount</w:t>
      </w:r>
      <w:proofErr w:type="spellEnd"/>
      <w:r>
        <w:rPr>
          <w:rFonts w:ascii="Helvetica" w:eastAsia="Times New Roman" w:hAnsi="Helvetica" w:cs="Helvetica"/>
        </w:rPr>
        <w:t>" auslesen musst, aus der Tabelle mit den Zahlungssplit-</w:t>
      </w:r>
      <w:proofErr w:type="spellStart"/>
      <w:r>
        <w:rPr>
          <w:rFonts w:ascii="Helvetica" w:eastAsia="Times New Roman" w:hAnsi="Helvetica" w:cs="Helvetica"/>
        </w:rPr>
        <w:t>Konfig</w:t>
      </w:r>
      <w:proofErr w:type="spellEnd"/>
      <w:r>
        <w:rPr>
          <w:rFonts w:ascii="Helvetica" w:eastAsia="Times New Roman" w:hAnsi="Helvetica" w:cs="Helvetica"/>
        </w:rPr>
        <w:t xml:space="preserve"> holen. Mit dieser Tabelle solltest Du ja schon vertraut sein.</w:t>
      </w:r>
      <w:r>
        <w:rPr>
          <w:rFonts w:ascii="Helvetica" w:eastAsia="Times New Roman" w:hAnsi="Helvetica" w:cs="Helvetica"/>
        </w:rPr>
        <w:br/>
      </w:r>
      <w:r>
        <w:rPr>
          <w:rFonts w:ascii="Helvetica" w:eastAsia="Times New Roman" w:hAnsi="Helvetica" w:cs="Helvetica"/>
        </w:rPr>
        <w:br/>
        <w:t xml:space="preserve">Ich hoffe, ich habe damit einen möglichen Lösungsansatz aufzeigen und das "Gerücht" aus der Welt schaffen können, dass die Liste auf dem Schirm „Lohn bearbeiten“ und die DB-Tabellendaten in </w:t>
      </w:r>
      <w:proofErr w:type="spellStart"/>
      <w:r>
        <w:rPr>
          <w:rFonts w:ascii="Helvetica" w:eastAsia="Times New Roman" w:hAnsi="Helvetica" w:cs="Helvetica"/>
        </w:rPr>
        <w:t>keinster</w:t>
      </w:r>
      <w:proofErr w:type="spellEnd"/>
      <w:r>
        <w:rPr>
          <w:rFonts w:ascii="Helvetica" w:eastAsia="Times New Roman" w:hAnsi="Helvetica" w:cs="Helvetica"/>
        </w:rPr>
        <w:t xml:space="preserve"> Weise korrelieren würden. :-)</w:t>
      </w:r>
      <w:r>
        <w:rPr>
          <w:rFonts w:ascii="Helvetica" w:eastAsia="Times New Roman" w:hAnsi="Helvetica" w:cs="Helvetica"/>
        </w:rPr>
        <w:br/>
      </w:r>
      <w:r>
        <w:rPr>
          <w:rFonts w:ascii="Helvetica" w:eastAsia="Times New Roman" w:hAnsi="Helvetica" w:cs="Helvetica"/>
        </w:rPr>
        <w:br/>
        <w:t>Gruss</w:t>
      </w:r>
      <w:r>
        <w:rPr>
          <w:rFonts w:ascii="Helvetica" w:eastAsia="Times New Roman" w:hAnsi="Helvetica" w:cs="Helvetica"/>
        </w:rPr>
        <w:br/>
        <w:t>Daniel</w:t>
      </w:r>
      <w:r>
        <w:rPr>
          <w:rFonts w:ascii="Helvetica" w:eastAsia="Times New Roman" w:hAnsi="Helvetica" w:cs="Helvetica"/>
        </w:rPr>
        <w:br/>
      </w:r>
    </w:p>
    <w:p w:rsidR="00F45293" w:rsidRDefault="00F45293" w:rsidP="00F45293">
      <w:pPr>
        <w:rPr>
          <w:rFonts w:eastAsia="Times New Roman"/>
        </w:rPr>
      </w:pPr>
      <w:r>
        <w:rPr>
          <w:rFonts w:ascii="Helvetica" w:eastAsia="Times New Roman" w:hAnsi="Helvetica" w:cs="Helvetica"/>
        </w:rPr>
        <w:t>Am 29.06.2014 08:16, schrieb Harald G. Mueller:</w:t>
      </w:r>
    </w:p>
    <w:p w:rsidR="00F45293" w:rsidRDefault="00F45293" w:rsidP="00F45293">
      <w:r>
        <w:t>Hallo Daniel</w:t>
      </w:r>
    </w:p>
    <w:p w:rsidR="00F45293" w:rsidRDefault="00F45293" w:rsidP="00F45293">
      <w:r>
        <w:t> </w:t>
      </w:r>
    </w:p>
    <w:p w:rsidR="00F45293" w:rsidRDefault="00F45293" w:rsidP="00F45293">
      <w:r>
        <w:t>Ich bin dran am Auszahlen und nehme u.a. die Tabelle „</w:t>
      </w:r>
      <w:proofErr w:type="spellStart"/>
      <w:r>
        <w:t>payroll_calculation_current</w:t>
      </w:r>
      <w:proofErr w:type="spellEnd"/>
      <w:r>
        <w:t xml:space="preserve">“ von der Du in der Doku über die Lohnberechnung geschrieben </w:t>
      </w:r>
      <w:proofErr w:type="gramStart"/>
      <w:r>
        <w:t>hat</w:t>
      </w:r>
      <w:proofErr w:type="gramEnd"/>
      <w:r>
        <w:t xml:space="preserve">. Da drin sind ja die Berechnungsresultate aus der aktuellen Periode. </w:t>
      </w:r>
    </w:p>
    <w:p w:rsidR="00F45293" w:rsidRDefault="00F45293" w:rsidP="00F45293">
      <w:r>
        <w:t> </w:t>
      </w:r>
    </w:p>
    <w:p w:rsidR="00F45293" w:rsidRDefault="00F45293" w:rsidP="00F45293">
      <w:r>
        <w:t xml:space="preserve">Wenn ich aus dieser Tabelle nur mal den </w:t>
      </w:r>
      <w:proofErr w:type="spellStart"/>
      <w:r>
        <w:t>Employee</w:t>
      </w:r>
      <w:proofErr w:type="spellEnd"/>
      <w:r>
        <w:t xml:space="preserve"> 5 herausnehme bekomme ich diese Liste:</w:t>
      </w:r>
    </w:p>
    <w:p w:rsidR="00F45293" w:rsidRDefault="00F45293" w:rsidP="00F45293">
      <w:r>
        <w:t> </w:t>
      </w:r>
    </w:p>
    <w:p w:rsidR="00F45293" w:rsidRDefault="00F45293" w:rsidP="00F45293">
      <w:r>
        <w:rPr>
          <w:noProof/>
          <w:lang w:eastAsia="de-CH"/>
        </w:rPr>
        <w:drawing>
          <wp:inline distT="0" distB="0" distL="0" distR="0">
            <wp:extent cx="5181600" cy="2428875"/>
            <wp:effectExtent l="0" t="0" r="0" b="9525"/>
            <wp:docPr id="2" name="Grafik 2" descr="cid:part2.09000109.01050107@pesari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id:part2.09000109.01050107@pesaris.com"/>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181600" cy="2428875"/>
                    </a:xfrm>
                    <a:prstGeom prst="rect">
                      <a:avLst/>
                    </a:prstGeom>
                    <a:noFill/>
                    <a:ln>
                      <a:noFill/>
                    </a:ln>
                  </pic:spPr>
                </pic:pic>
              </a:graphicData>
            </a:graphic>
          </wp:inline>
        </w:drawing>
      </w:r>
    </w:p>
    <w:p w:rsidR="00F45293" w:rsidRDefault="00F45293" w:rsidP="00F45293">
      <w:r>
        <w:t> </w:t>
      </w:r>
    </w:p>
    <w:p w:rsidR="00F45293" w:rsidRDefault="00F45293" w:rsidP="00F45293">
      <w:r>
        <w:t xml:space="preserve">Ich sehe, dass die meisten Werte in </w:t>
      </w:r>
      <w:proofErr w:type="spellStart"/>
      <w:r>
        <w:t>amount</w:t>
      </w:r>
      <w:proofErr w:type="spellEnd"/>
      <w:r>
        <w:t xml:space="preserve"> negativ sind.</w:t>
      </w:r>
    </w:p>
    <w:p w:rsidR="00F45293" w:rsidRDefault="00F45293" w:rsidP="00F45293">
      <w:r>
        <w:t xml:space="preserve">Und wenn ich </w:t>
      </w:r>
      <w:proofErr w:type="spellStart"/>
      <w:r>
        <w:t>quantity</w:t>
      </w:r>
      <w:proofErr w:type="spellEnd"/>
      <w:r>
        <w:t xml:space="preserve"> X rate rechne auf der ersten Zeile bekomme ich 17820 anstatt wie in der Tabelle die -178.2</w:t>
      </w:r>
    </w:p>
    <w:p w:rsidR="00F45293" w:rsidRDefault="00F45293" w:rsidP="00F45293">
      <w:r>
        <w:lastRenderedPageBreak/>
        <w:t> </w:t>
      </w:r>
    </w:p>
    <w:p w:rsidR="00F45293" w:rsidRDefault="00F45293" w:rsidP="00F45293">
      <w:r>
        <w:t>Ist es richtig, dass ich hier folgenden SQL machen muss:</w:t>
      </w:r>
    </w:p>
    <w:p w:rsidR="00F45293" w:rsidRDefault="00F45293" w:rsidP="00F45293">
      <w:r>
        <w:rPr>
          <w:lang w:val="fr-CH"/>
        </w:rPr>
        <w:t xml:space="preserve">SELECT * FROM </w:t>
      </w:r>
    </w:p>
    <w:p w:rsidR="00F45293" w:rsidRDefault="00F45293" w:rsidP="00F45293">
      <w:r>
        <w:rPr>
          <w:lang w:val="fr-CH"/>
        </w:rPr>
        <w:t xml:space="preserve">     </w:t>
      </w:r>
      <w:proofErr w:type="spellStart"/>
      <w:r>
        <w:rPr>
          <w:lang w:val="fr-CH"/>
        </w:rPr>
        <w:t>lohndev.payroll_calculation_current</w:t>
      </w:r>
      <w:proofErr w:type="spellEnd"/>
      <w:r>
        <w:rPr>
          <w:lang w:val="fr-CH"/>
        </w:rPr>
        <w:t xml:space="preserve"> AS </w:t>
      </w:r>
      <w:proofErr w:type="spellStart"/>
      <w:r>
        <w:rPr>
          <w:lang w:val="fr-CH"/>
        </w:rPr>
        <w:t>cur</w:t>
      </w:r>
      <w:proofErr w:type="spellEnd"/>
    </w:p>
    <w:p w:rsidR="00F45293" w:rsidRDefault="00F45293" w:rsidP="00F45293">
      <w:r>
        <w:rPr>
          <w:lang w:val="fr-CH"/>
        </w:rPr>
        <w:t xml:space="preserve">WHERE </w:t>
      </w:r>
      <w:proofErr w:type="spellStart"/>
      <w:r>
        <w:rPr>
          <w:lang w:val="fr-CH"/>
        </w:rPr>
        <w:t>cur.payroll_employee_ID</w:t>
      </w:r>
      <w:proofErr w:type="spellEnd"/>
      <w:r>
        <w:rPr>
          <w:lang w:val="fr-CH"/>
        </w:rPr>
        <w:t xml:space="preserve"> = 5</w:t>
      </w:r>
    </w:p>
    <w:p w:rsidR="00F45293" w:rsidRDefault="00F45293" w:rsidP="00F45293">
      <w:r>
        <w:rPr>
          <w:lang w:val="fr-CH"/>
        </w:rPr>
        <w:t xml:space="preserve">     AND </w:t>
      </w:r>
      <w:proofErr w:type="spellStart"/>
      <w:r>
        <w:rPr>
          <w:lang w:val="fr-CH"/>
        </w:rPr>
        <w:t>cur.quantity</w:t>
      </w:r>
      <w:proofErr w:type="spellEnd"/>
      <w:r>
        <w:rPr>
          <w:lang w:val="fr-CH"/>
        </w:rPr>
        <w:t xml:space="preserve"> &gt; 0</w:t>
      </w:r>
    </w:p>
    <w:p w:rsidR="00F45293" w:rsidRDefault="00F45293" w:rsidP="00F45293">
      <w:r>
        <w:rPr>
          <w:lang w:val="fr-CH"/>
        </w:rPr>
        <w:t xml:space="preserve">     AND </w:t>
      </w:r>
      <w:proofErr w:type="spellStart"/>
      <w:r>
        <w:rPr>
          <w:lang w:val="fr-CH"/>
        </w:rPr>
        <w:t>cur.allowable_workdays</w:t>
      </w:r>
      <w:proofErr w:type="spellEnd"/>
      <w:r>
        <w:rPr>
          <w:lang w:val="fr-CH"/>
        </w:rPr>
        <w:t xml:space="preserve"> &gt; 0</w:t>
      </w:r>
      <w:r>
        <w:t>;</w:t>
      </w:r>
    </w:p>
    <w:p w:rsidR="00F45293" w:rsidRDefault="00F45293" w:rsidP="00F45293">
      <w:r>
        <w:t>Und dort dann die „</w:t>
      </w:r>
      <w:proofErr w:type="spellStart"/>
      <w:r>
        <w:t>amount</w:t>
      </w:r>
      <w:proofErr w:type="spellEnd"/>
      <w:r>
        <w:t>“ summieren muss?</w:t>
      </w:r>
    </w:p>
    <w:p w:rsidR="00F45293" w:rsidRDefault="00F45293" w:rsidP="00F45293">
      <w:r>
        <w:t> </w:t>
      </w:r>
    </w:p>
    <w:p w:rsidR="00F45293" w:rsidRDefault="00F45293" w:rsidP="00F45293">
      <w:r>
        <w:t>Oder kannst Du mir bitte sagen, was die genaue Bedeutung ist von, bzw. was ich mit den Kolonnen „</w:t>
      </w:r>
      <w:proofErr w:type="spellStart"/>
      <w:r>
        <w:t>quantity</w:t>
      </w:r>
      <w:proofErr w:type="spellEnd"/>
      <w:r>
        <w:t>“, „rate“, „</w:t>
      </w:r>
      <w:proofErr w:type="spellStart"/>
      <w:r>
        <w:t>amount</w:t>
      </w:r>
      <w:proofErr w:type="spellEnd"/>
      <w:r>
        <w:t>“, „</w:t>
      </w:r>
      <w:proofErr w:type="spellStart"/>
      <w:r>
        <w:t>allowable_workdays</w:t>
      </w:r>
      <w:proofErr w:type="spellEnd"/>
      <w:r>
        <w:t>“ machen muss.</w:t>
      </w:r>
    </w:p>
    <w:p w:rsidR="00F45293" w:rsidRDefault="00F45293" w:rsidP="00F45293">
      <w:r>
        <w:t> </w:t>
      </w:r>
    </w:p>
    <w:p w:rsidR="00F45293" w:rsidRDefault="00F45293" w:rsidP="00F45293">
      <w:r>
        <w:t>Aber.</w:t>
      </w:r>
    </w:p>
    <w:p w:rsidR="00F45293" w:rsidRDefault="00F45293" w:rsidP="00F45293">
      <w:r>
        <w:t xml:space="preserve">Wenn ich das mit der Liste auf dem Schirm „Lohn bearbeiten“ vergleiche, korreliert das in </w:t>
      </w:r>
      <w:proofErr w:type="spellStart"/>
      <w:r>
        <w:t>keinster</w:t>
      </w:r>
      <w:proofErr w:type="spellEnd"/>
      <w:r>
        <w:t xml:space="preserve"> Weise:</w:t>
      </w:r>
    </w:p>
    <w:p w:rsidR="00F45293" w:rsidRDefault="00F45293" w:rsidP="00F45293">
      <w:r>
        <w:rPr>
          <w:noProof/>
          <w:lang w:eastAsia="de-CH"/>
        </w:rPr>
        <w:drawing>
          <wp:inline distT="0" distB="0" distL="0" distR="0">
            <wp:extent cx="6281992" cy="3200400"/>
            <wp:effectExtent l="0" t="0" r="5080" b="0"/>
            <wp:docPr id="1" name="Grafik 1" descr="cid:part3.03050400.05040801@pesari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cid:part3.03050400.05040801@pesaris.com"/>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281992" cy="3200400"/>
                    </a:xfrm>
                    <a:prstGeom prst="rect">
                      <a:avLst/>
                    </a:prstGeom>
                    <a:noFill/>
                    <a:ln>
                      <a:noFill/>
                    </a:ln>
                  </pic:spPr>
                </pic:pic>
              </a:graphicData>
            </a:graphic>
          </wp:inline>
        </w:drawing>
      </w:r>
    </w:p>
    <w:p w:rsidR="00F45293" w:rsidRDefault="00F45293" w:rsidP="00F45293">
      <w:r>
        <w:t> </w:t>
      </w:r>
    </w:p>
    <w:p w:rsidR="00F45293" w:rsidRDefault="00F45293" w:rsidP="00F45293">
      <w:r>
        <w:rPr>
          <w:lang w:eastAsia="de-CH"/>
        </w:rPr>
        <w:t>Gruss</w:t>
      </w:r>
    </w:p>
    <w:p w:rsidR="00F45293" w:rsidRDefault="00F45293" w:rsidP="00F45293">
      <w:r>
        <w:rPr>
          <w:lang w:eastAsia="de-CH"/>
        </w:rPr>
        <w:t>Harald G. Müller</w:t>
      </w:r>
    </w:p>
    <w:p w:rsidR="00F45293" w:rsidRDefault="00F45293" w:rsidP="00F45293">
      <w:r>
        <w:rPr>
          <w:lang w:eastAsia="de-CH"/>
        </w:rPr>
        <w:t>Rainstrasse 27</w:t>
      </w:r>
    </w:p>
    <w:p w:rsidR="00F45293" w:rsidRDefault="00F45293" w:rsidP="00F45293">
      <w:r>
        <w:rPr>
          <w:lang w:eastAsia="de-CH"/>
        </w:rPr>
        <w:t>8610 Uster</w:t>
      </w:r>
    </w:p>
    <w:p w:rsidR="00F45293" w:rsidRDefault="00F45293" w:rsidP="00F45293">
      <w:r>
        <w:rPr>
          <w:lang w:eastAsia="de-CH"/>
        </w:rPr>
        <w:t>+41 44 994 41 44</w:t>
      </w:r>
    </w:p>
    <w:p w:rsidR="00F45293" w:rsidRDefault="00F45293" w:rsidP="00F45293">
      <w:r>
        <w:rPr>
          <w:lang w:eastAsia="de-CH"/>
        </w:rPr>
        <w:t>+41 79 700 14 14</w:t>
      </w:r>
    </w:p>
    <w:p w:rsidR="00F45293" w:rsidRDefault="00F45293" w:rsidP="00F45293">
      <w:hyperlink r:id="rId12" w:history="1">
        <w:r>
          <w:rPr>
            <w:rStyle w:val="Hyperlink"/>
            <w:lang w:eastAsia="de-CH"/>
          </w:rPr>
          <w:t>harald.mueller@bluewin.ch</w:t>
        </w:r>
      </w:hyperlink>
    </w:p>
    <w:p w:rsidR="00F45293" w:rsidRDefault="00F45293" w:rsidP="00F45293">
      <w:r>
        <w:t> </w:t>
      </w:r>
    </w:p>
    <w:p w:rsidR="00F45293" w:rsidRDefault="00F45293" w:rsidP="00F45293">
      <w:pPr>
        <w:rPr>
          <w:rFonts w:ascii="Times New Roman" w:eastAsia="Times New Roman" w:hAnsi="Times New Roman"/>
          <w:sz w:val="24"/>
          <w:szCs w:val="24"/>
          <w:lang w:eastAsia="de-CH"/>
        </w:rPr>
      </w:pPr>
    </w:p>
    <w:p w:rsidR="00846F6B" w:rsidRDefault="00846F6B"/>
    <w:sectPr w:rsidR="00846F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F3601"/>
    <w:multiLevelType w:val="multilevel"/>
    <w:tmpl w:val="07943D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C7516AF"/>
    <w:multiLevelType w:val="multilevel"/>
    <w:tmpl w:val="EC564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293"/>
    <w:rsid w:val="00095924"/>
    <w:rsid w:val="0020219A"/>
    <w:rsid w:val="00526D08"/>
    <w:rsid w:val="007852BA"/>
    <w:rsid w:val="00846F6B"/>
    <w:rsid w:val="00C0752C"/>
    <w:rsid w:val="00F45293"/>
    <w:rsid w:val="00FC48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before="200" w:after="120" w:line="271"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45293"/>
    <w:pPr>
      <w:spacing w:before="0" w:after="0" w:line="240" w:lineRule="auto"/>
    </w:pPr>
    <w:rPr>
      <w:rFonts w:ascii="Calibri" w:hAnsi="Calibri" w:cs="Times New Roman"/>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F45293"/>
    <w:rPr>
      <w:color w:val="0000FF"/>
      <w:u w:val="single"/>
    </w:rPr>
  </w:style>
  <w:style w:type="paragraph" w:styleId="Sprechblasentext">
    <w:name w:val="Balloon Text"/>
    <w:basedOn w:val="Standard"/>
    <w:link w:val="SprechblasentextZchn"/>
    <w:uiPriority w:val="99"/>
    <w:semiHidden/>
    <w:unhideWhenUsed/>
    <w:rsid w:val="00F4529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5293"/>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before="200" w:after="120" w:line="271"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45293"/>
    <w:pPr>
      <w:spacing w:before="0" w:after="0" w:line="240" w:lineRule="auto"/>
    </w:pPr>
    <w:rPr>
      <w:rFonts w:ascii="Calibri" w:hAnsi="Calibri" w:cs="Times New Roman"/>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F45293"/>
    <w:rPr>
      <w:color w:val="0000FF"/>
      <w:u w:val="single"/>
    </w:rPr>
  </w:style>
  <w:style w:type="paragraph" w:styleId="Sprechblasentext">
    <w:name w:val="Balloon Text"/>
    <w:basedOn w:val="Standard"/>
    <w:link w:val="SprechblasentextZchn"/>
    <w:uiPriority w:val="99"/>
    <w:semiHidden/>
    <w:unhideWhenUsed/>
    <w:rsid w:val="00F4529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5293"/>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33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cid:part1.08030007.08070803@pesaris.com" TargetMode="External"/><Relationship Id="rId12" Type="http://schemas.openxmlformats.org/officeDocument/2006/relationships/hyperlink" Target="mailto:harald.mueller@bluewin.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cid:part3.03050400.05040801@pesaris.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cid:part2.09000109.01050107@pesaris.com"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649</Words>
  <Characters>4091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Harald G. Mueller</dc:creator>
  <cp:lastModifiedBy>Harald G. Mueller</cp:lastModifiedBy>
  <cp:revision>1</cp:revision>
  <dcterms:created xsi:type="dcterms:W3CDTF">2014-06-30T08:39:00Z</dcterms:created>
  <dcterms:modified xsi:type="dcterms:W3CDTF">2014-06-30T08:54:00Z</dcterms:modified>
</cp:coreProperties>
</file>