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F6B" w:rsidRDefault="005F1991">
      <w:pPr>
        <w:rPr>
          <w:b/>
          <w:sz w:val="36"/>
        </w:rPr>
      </w:pPr>
      <w:r w:rsidRPr="005F1991">
        <w:rPr>
          <w:b/>
          <w:sz w:val="36"/>
        </w:rPr>
        <w:t>Doku DB transferieren</w:t>
      </w:r>
    </w:p>
    <w:p w:rsidR="005F1991" w:rsidRDefault="005F1991" w:rsidP="005F1991">
      <w:r>
        <w:t>2014-06-05</w:t>
      </w:r>
    </w:p>
    <w:p w:rsidR="005F1991" w:rsidRDefault="005F1991" w:rsidP="005F1991">
      <w:r>
        <w:t>Ich konnte erfolgreich die DB von srv2 zu mir lokal nehmen.</w:t>
      </w:r>
      <w:r>
        <w:t xml:space="preserve"> </w:t>
      </w:r>
      <w:bookmarkStart w:id="0" w:name="_GoBack"/>
      <w:bookmarkEnd w:id="0"/>
      <w:r>
        <w:t xml:space="preserve">Mit dem </w:t>
      </w:r>
      <w:proofErr w:type="spellStart"/>
      <w:r>
        <w:t>TOADforMySQL</w:t>
      </w:r>
      <w:proofErr w:type="spellEnd"/>
      <w:r>
        <w:t xml:space="preserve"> geht das Exportieren nicht. Man muss die „MySQL </w:t>
      </w:r>
      <w:proofErr w:type="spellStart"/>
      <w:r>
        <w:t>Workbench</w:t>
      </w:r>
      <w:proofErr w:type="spellEnd"/>
      <w:r>
        <w:t>“ nehmen. Und dort den „</w:t>
      </w:r>
      <w:proofErr w:type="spellStart"/>
      <w:r>
        <w:t>Migrations</w:t>
      </w:r>
      <w:proofErr w:type="spellEnd"/>
      <w:r>
        <w:t xml:space="preserve"> Wizard“. Als Target-DB muss man einen anderen Namen wählen. (Ist nicht ganz einfach das zu machen. Man muss ein paar </w:t>
      </w:r>
      <w:proofErr w:type="gramStart"/>
      <w:r>
        <w:t>mal</w:t>
      </w:r>
      <w:proofErr w:type="gramEnd"/>
      <w:r>
        <w:t xml:space="preserve"> auf den Target-Namen klicken, bis er sich editieren lässt – ist nicht ganz offensichtlich!)</w:t>
      </w:r>
    </w:p>
    <w:p w:rsidR="005F1991" w:rsidRDefault="005F1991" w:rsidP="005F1991"/>
    <w:p w:rsidR="005F1991" w:rsidRDefault="005F1991" w:rsidP="005F1991">
      <w:r>
        <w:rPr>
          <w:noProof/>
          <w:lang w:eastAsia="de-CH"/>
        </w:rPr>
        <w:drawing>
          <wp:inline distT="0" distB="0" distL="0" distR="0">
            <wp:extent cx="5360714" cy="176500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874" cy="176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/>
    <w:p w:rsidR="005F1991" w:rsidRDefault="005F1991" w:rsidP="005F1991"/>
    <w:p w:rsidR="005F1991" w:rsidRDefault="005F1991" w:rsidP="005F1991">
      <w:r>
        <w:t xml:space="preserve">Auf </w:t>
      </w:r>
      <w:proofErr w:type="gramStart"/>
      <w:r>
        <w:t>dem nächsten</w:t>
      </w:r>
      <w:proofErr w:type="gramEnd"/>
      <w:r>
        <w:t xml:space="preserve"> Screen muss man dann beide Checkboxen anklicken</w:t>
      </w:r>
    </w:p>
    <w:p w:rsidR="005F1991" w:rsidRDefault="005F1991" w:rsidP="005F1991"/>
    <w:p w:rsidR="005F1991" w:rsidRDefault="005F1991" w:rsidP="005F1991">
      <w:r>
        <w:rPr>
          <w:noProof/>
          <w:lang w:eastAsia="de-CH"/>
        </w:rPr>
        <w:drawing>
          <wp:inline distT="0" distB="0" distL="0" distR="0">
            <wp:extent cx="4072270" cy="2417583"/>
            <wp:effectExtent l="0" t="0" r="4445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341" cy="24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Default="005F1991" w:rsidP="005F1991"/>
    <w:p w:rsidR="005F1991" w:rsidRDefault="005F1991" w:rsidP="005F1991">
      <w:r>
        <w:t>Und dann wird ein schönes SQL-</w:t>
      </w:r>
      <w:proofErr w:type="spellStart"/>
      <w:r>
        <w:t>Dump</w:t>
      </w:r>
      <w:proofErr w:type="spellEnd"/>
      <w:r>
        <w:t>-File „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</w:t>
      </w:r>
      <w:proofErr w:type="spellEnd"/>
      <w:r>
        <w:t>-import“ erzeugt.</w:t>
      </w:r>
    </w:p>
    <w:p w:rsidR="005F1991" w:rsidRDefault="005F1991" w:rsidP="005F1991">
      <w:r>
        <w:t>Jetzt steht noch der „</w:t>
      </w:r>
      <w:proofErr w:type="spellStart"/>
      <w:r>
        <w:t>target</w:t>
      </w:r>
      <w:proofErr w:type="spellEnd"/>
      <w:r>
        <w:t xml:space="preserve">-Name“ der DB im SQL-File, den man mit „suchen/Ersetzen“ auf den ursprünglichen Namen wieder im ganzen File zurücksetzen muss (bei mir </w:t>
      </w:r>
      <w:proofErr w:type="spellStart"/>
      <w:r>
        <w:t>warens</w:t>
      </w:r>
      <w:proofErr w:type="spellEnd"/>
      <w:r>
        <w:t xml:space="preserve"> 198 </w:t>
      </w:r>
      <w:proofErr w:type="spellStart"/>
      <w:r>
        <w:t>replaces</w:t>
      </w:r>
      <w:proofErr w:type="spellEnd"/>
      <w:r>
        <w:t>)</w:t>
      </w:r>
    </w:p>
    <w:p w:rsidR="005F1991" w:rsidRDefault="005F1991" w:rsidP="005F1991">
      <w:r>
        <w:lastRenderedPageBreak/>
        <w:t xml:space="preserve">Jetzt in </w:t>
      </w:r>
      <w:proofErr w:type="spellStart"/>
      <w:r>
        <w:t>XAMP’s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einlesen, wenn die MySQL-DB geladen ist und wenn man den </w:t>
      </w:r>
      <w:proofErr w:type="spellStart"/>
      <w:r>
        <w:t>phpMyAdmin</w:t>
      </w:r>
      <w:proofErr w:type="spellEnd"/>
      <w:r>
        <w:t xml:space="preserve"> verwendet. Man navigiert auf „</w:t>
      </w:r>
      <w:proofErr w:type="spellStart"/>
      <w:r>
        <w:t>home</w:t>
      </w:r>
      <w:proofErr w:type="spellEnd"/>
      <w:r>
        <w:t>“ und kann dann in der Lasche oben „Importieren“ machen (nimm die Default-Optionen)</w:t>
      </w:r>
    </w:p>
    <w:p w:rsidR="005F1991" w:rsidRDefault="005F1991" w:rsidP="005F1991"/>
    <w:p w:rsidR="005F1991" w:rsidRDefault="005F1991" w:rsidP="005F1991">
      <w:r>
        <w:rPr>
          <w:noProof/>
          <w:lang w:eastAsia="de-CH"/>
        </w:rPr>
        <w:drawing>
          <wp:inline distT="0" distB="0" distL="0" distR="0">
            <wp:extent cx="6495126" cy="1383896"/>
            <wp:effectExtent l="0" t="0" r="127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240" cy="138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91" w:rsidRPr="005F1991" w:rsidRDefault="005F1991" w:rsidP="005F1991"/>
    <w:sectPr w:rsidR="005F1991" w:rsidRPr="005F19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91"/>
    <w:rsid w:val="00095924"/>
    <w:rsid w:val="0020219A"/>
    <w:rsid w:val="005F1991"/>
    <w:rsid w:val="007852BA"/>
    <w:rsid w:val="00846F6B"/>
    <w:rsid w:val="00C0752C"/>
    <w:rsid w:val="00F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120" w:line="27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199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19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120" w:line="27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199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1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824</Characters>
  <Application>Microsoft Office Word</Application>
  <DocSecurity>0</DocSecurity>
  <Lines>6</Lines>
  <Paragraphs>1</Paragraphs>
  <ScaleCrop>false</ScaleCrop>
  <Company>Hewlett-Packard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Harald G. Mueller</dc:creator>
  <cp:lastModifiedBy>Harald G. Mueller</cp:lastModifiedBy>
  <cp:revision>1</cp:revision>
  <dcterms:created xsi:type="dcterms:W3CDTF">2014-06-05T15:35:00Z</dcterms:created>
  <dcterms:modified xsi:type="dcterms:W3CDTF">2014-06-05T15:38:00Z</dcterms:modified>
</cp:coreProperties>
</file>