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FE423" w14:textId="77777777" w:rsidR="006F4D55"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4DFFEFED" w14:textId="77777777" w:rsidR="00DE47BF"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6EA42F70" w14:textId="372106C0" w:rsidR="00DE47BF" w:rsidRDefault="00DE47BF"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«Минский государственный колледж </w:t>
      </w:r>
      <w:r w:rsidR="009B1763">
        <w:rPr>
          <w:rFonts w:ascii="Times New Roman" w:hAnsi="Times New Roman" w:cs="Times New Roman"/>
          <w:sz w:val="28"/>
          <w:szCs w:val="28"/>
        </w:rPr>
        <w:t>цифровых технологий</w:t>
      </w:r>
      <w:r>
        <w:rPr>
          <w:rFonts w:ascii="Times New Roman" w:hAnsi="Times New Roman" w:cs="Times New Roman"/>
          <w:sz w:val="28"/>
          <w:szCs w:val="28"/>
        </w:rPr>
        <w:t>»</w:t>
      </w:r>
    </w:p>
    <w:p w14:paraId="2BBCBB73" w14:textId="77777777" w:rsidR="006F4D55" w:rsidRDefault="006F4D55" w:rsidP="009A421E">
      <w:pPr>
        <w:spacing w:after="0" w:line="480" w:lineRule="auto"/>
        <w:ind w:firstLine="426"/>
        <w:jc w:val="center"/>
        <w:rPr>
          <w:rFonts w:ascii="Times New Roman" w:hAnsi="Times New Roman" w:cs="Times New Roman"/>
          <w:sz w:val="28"/>
          <w:szCs w:val="28"/>
        </w:rPr>
      </w:pPr>
    </w:p>
    <w:p w14:paraId="026FE3A7" w14:textId="77777777" w:rsidR="006F4D55" w:rsidRPr="0009133D" w:rsidRDefault="006F4D55" w:rsidP="009A421E">
      <w:pPr>
        <w:spacing w:after="0" w:line="480" w:lineRule="auto"/>
        <w:ind w:firstLine="426"/>
        <w:rPr>
          <w:rFonts w:ascii="Times New Roman" w:hAnsi="Times New Roman" w:cs="Times New Roman"/>
          <w:b/>
          <w:sz w:val="36"/>
          <w:szCs w:val="28"/>
        </w:rPr>
      </w:pPr>
    </w:p>
    <w:p w14:paraId="197D2BFA" w14:textId="5AF2617C" w:rsidR="00A7457D" w:rsidRPr="009B1763" w:rsidRDefault="00B55427" w:rsidP="009A421E">
      <w:pPr>
        <w:spacing w:after="0" w:line="480" w:lineRule="auto"/>
        <w:ind w:firstLine="426"/>
        <w:jc w:val="center"/>
        <w:rPr>
          <w:rFonts w:ascii="Times New Roman" w:hAnsi="Times New Roman" w:cs="Times New Roman"/>
          <w:szCs w:val="28"/>
        </w:rPr>
      </w:pPr>
      <w:r>
        <w:rPr>
          <w:rFonts w:ascii="Times New Roman" w:hAnsi="Times New Roman" w:cs="Times New Roman"/>
          <w:sz w:val="28"/>
          <w:szCs w:val="28"/>
        </w:rPr>
        <w:t>Анализ</w:t>
      </w:r>
      <w:proofErr w:type="gramStart"/>
      <w:r>
        <w:rPr>
          <w:rFonts w:ascii="Times New Roman" w:hAnsi="Times New Roman" w:cs="Times New Roman"/>
          <w:sz w:val="28"/>
          <w:szCs w:val="28"/>
        </w:rPr>
        <w:t xml:space="preserve"> </w:t>
      </w:r>
      <w:r w:rsidR="0099216B">
        <w:rPr>
          <w:rFonts w:ascii="Times New Roman" w:hAnsi="Times New Roman" w:cs="Times New Roman"/>
          <w:sz w:val="28"/>
          <w:szCs w:val="28"/>
        </w:rPr>
        <w:t>.</w:t>
      </w:r>
      <w:proofErr w:type="gramEnd"/>
    </w:p>
    <w:p w14:paraId="720CD309" w14:textId="77777777" w:rsidR="006F4D55" w:rsidRPr="00242122" w:rsidRDefault="006F4D55" w:rsidP="009A421E">
      <w:pPr>
        <w:spacing w:after="0" w:line="480" w:lineRule="auto"/>
        <w:ind w:firstLine="426"/>
        <w:jc w:val="center"/>
        <w:rPr>
          <w:rFonts w:ascii="Times New Roman" w:hAnsi="Times New Roman" w:cs="Times New Roman"/>
          <w:sz w:val="28"/>
          <w:szCs w:val="28"/>
        </w:rPr>
      </w:pPr>
    </w:p>
    <w:p w14:paraId="71090078" w14:textId="77777777" w:rsidR="006F4D55" w:rsidRDefault="006F4D55"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14:paraId="0163F3B5" w14:textId="77777777" w:rsidR="006F4D55" w:rsidRDefault="006F4D55"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по учебной дисциплине </w:t>
      </w:r>
    </w:p>
    <w:p w14:paraId="728920D2" w14:textId="77777777" w:rsidR="006F4D55" w:rsidRDefault="004053E0" w:rsidP="009A421E">
      <w:pPr>
        <w:spacing w:after="0" w:line="480" w:lineRule="auto"/>
        <w:ind w:firstLine="426"/>
        <w:jc w:val="center"/>
        <w:rPr>
          <w:rFonts w:ascii="Times New Roman" w:hAnsi="Times New Roman" w:cs="Times New Roman"/>
          <w:sz w:val="28"/>
          <w:szCs w:val="28"/>
        </w:rPr>
      </w:pPr>
      <w:r>
        <w:rPr>
          <w:rFonts w:ascii="Times New Roman" w:hAnsi="Times New Roman" w:cs="Times New Roman"/>
          <w:sz w:val="28"/>
          <w:szCs w:val="28"/>
        </w:rPr>
        <w:t>«</w:t>
      </w:r>
      <w:r w:rsidR="00DE47BF">
        <w:rPr>
          <w:rFonts w:ascii="Times New Roman" w:hAnsi="Times New Roman" w:cs="Times New Roman"/>
          <w:sz w:val="28"/>
          <w:szCs w:val="28"/>
        </w:rPr>
        <w:t>Технология производства микроэлектронных устройств</w:t>
      </w:r>
      <w:r w:rsidR="006F4D55">
        <w:rPr>
          <w:rFonts w:ascii="Times New Roman" w:hAnsi="Times New Roman" w:cs="Times New Roman"/>
          <w:sz w:val="28"/>
          <w:szCs w:val="28"/>
        </w:rPr>
        <w:t>»</w:t>
      </w:r>
    </w:p>
    <w:p w14:paraId="11BD0FBB" w14:textId="77777777" w:rsidR="006F4D55" w:rsidRDefault="006F4D55" w:rsidP="009A421E">
      <w:pPr>
        <w:spacing w:after="0" w:line="480" w:lineRule="auto"/>
        <w:ind w:firstLine="426"/>
        <w:jc w:val="center"/>
        <w:rPr>
          <w:rFonts w:ascii="Times New Roman" w:hAnsi="Times New Roman" w:cs="Times New Roman"/>
          <w:sz w:val="28"/>
          <w:szCs w:val="28"/>
        </w:rPr>
      </w:pPr>
    </w:p>
    <w:p w14:paraId="1D11261E" w14:textId="649B8DD6" w:rsidR="006F4D55" w:rsidRPr="00242122" w:rsidRDefault="006F4D55" w:rsidP="009A421E">
      <w:pPr>
        <w:spacing w:after="0" w:line="480" w:lineRule="auto"/>
        <w:ind w:firstLine="426"/>
        <w:jc w:val="center"/>
        <w:rPr>
          <w:rFonts w:ascii="Times New Roman" w:hAnsi="Times New Roman" w:cs="Times New Roman"/>
          <w:sz w:val="28"/>
          <w:szCs w:val="28"/>
        </w:rPr>
      </w:pPr>
      <w:r w:rsidRPr="00242122">
        <w:rPr>
          <w:rFonts w:ascii="Times New Roman" w:hAnsi="Times New Roman" w:cs="Times New Roman"/>
          <w:sz w:val="28"/>
          <w:szCs w:val="28"/>
        </w:rPr>
        <w:t xml:space="preserve">КП </w:t>
      </w:r>
      <w:r w:rsidR="009B1763">
        <w:rPr>
          <w:rFonts w:ascii="Times New Roman" w:hAnsi="Times New Roman" w:cs="Times New Roman"/>
          <w:sz w:val="28"/>
          <w:szCs w:val="28"/>
        </w:rPr>
        <w:t>57 МНЭ</w:t>
      </w:r>
      <w:r w:rsidR="00DE47BF">
        <w:rPr>
          <w:rFonts w:ascii="Times New Roman" w:hAnsi="Times New Roman" w:cs="Times New Roman"/>
          <w:sz w:val="28"/>
          <w:szCs w:val="28"/>
        </w:rPr>
        <w:t xml:space="preserve"> </w:t>
      </w:r>
      <w:r w:rsidR="0099216B">
        <w:rPr>
          <w:rFonts w:ascii="Times New Roman" w:hAnsi="Times New Roman" w:cs="Times New Roman"/>
          <w:sz w:val="28"/>
          <w:szCs w:val="28"/>
        </w:rPr>
        <w:t>23</w:t>
      </w:r>
      <w:r w:rsidR="00900D81" w:rsidRPr="00242122">
        <w:rPr>
          <w:rFonts w:ascii="Times New Roman" w:hAnsi="Times New Roman" w:cs="Times New Roman"/>
          <w:sz w:val="28"/>
          <w:szCs w:val="28"/>
        </w:rPr>
        <w:t>.00.00.000.</w:t>
      </w:r>
      <w:r w:rsidRPr="00242122">
        <w:rPr>
          <w:rFonts w:ascii="Times New Roman" w:hAnsi="Times New Roman" w:cs="Times New Roman"/>
          <w:sz w:val="28"/>
          <w:szCs w:val="28"/>
        </w:rPr>
        <w:t>ПЗ</w:t>
      </w:r>
    </w:p>
    <w:p w14:paraId="35F014AE" w14:textId="77777777" w:rsidR="006F4D55" w:rsidRDefault="006F4D55" w:rsidP="009A421E">
      <w:pPr>
        <w:spacing w:after="0" w:line="480" w:lineRule="auto"/>
        <w:ind w:firstLine="426"/>
        <w:jc w:val="center"/>
        <w:rPr>
          <w:rFonts w:ascii="Times New Roman" w:hAnsi="Times New Roman" w:cs="Times New Roman"/>
          <w:sz w:val="28"/>
          <w:szCs w:val="28"/>
        </w:rPr>
      </w:pPr>
    </w:p>
    <w:p w14:paraId="56563180" w14:textId="77777777" w:rsidR="006F4D55" w:rsidRDefault="006F4D55" w:rsidP="009A421E">
      <w:pPr>
        <w:spacing w:after="0" w:line="480" w:lineRule="auto"/>
        <w:ind w:firstLine="426"/>
        <w:jc w:val="center"/>
        <w:rPr>
          <w:rFonts w:ascii="Times New Roman" w:hAnsi="Times New Roman" w:cs="Times New Roman"/>
          <w:sz w:val="28"/>
          <w:szCs w:val="28"/>
        </w:rPr>
      </w:pPr>
    </w:p>
    <w:p w14:paraId="43B5D09E" w14:textId="77777777" w:rsidR="006F4D55" w:rsidRDefault="006F4D55" w:rsidP="009A421E">
      <w:pPr>
        <w:spacing w:after="0" w:line="480" w:lineRule="auto"/>
        <w:ind w:firstLine="426"/>
        <w:jc w:val="center"/>
        <w:rPr>
          <w:rFonts w:ascii="Times New Roman" w:hAnsi="Times New Roman" w:cs="Times New Roman"/>
          <w:sz w:val="28"/>
          <w:szCs w:val="28"/>
        </w:rPr>
      </w:pPr>
    </w:p>
    <w:p w14:paraId="3111246D" w14:textId="77777777" w:rsidR="006F4D55" w:rsidRDefault="006F4D55" w:rsidP="009A421E">
      <w:pPr>
        <w:spacing w:after="0" w:line="480" w:lineRule="auto"/>
        <w:ind w:firstLine="426"/>
        <w:jc w:val="center"/>
        <w:rPr>
          <w:rFonts w:ascii="Times New Roman" w:hAnsi="Times New Roman" w:cs="Times New Roman"/>
          <w:sz w:val="28"/>
          <w:szCs w:val="28"/>
        </w:rPr>
      </w:pPr>
    </w:p>
    <w:p w14:paraId="79AF3A11" w14:textId="77777777" w:rsidR="006F4D55" w:rsidRDefault="006F4D55" w:rsidP="009A421E">
      <w:pPr>
        <w:spacing w:after="0" w:line="480" w:lineRule="auto"/>
        <w:ind w:firstLine="426"/>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4053E0">
        <w:rPr>
          <w:rFonts w:ascii="Times New Roman" w:hAnsi="Times New Roman" w:cs="Times New Roman"/>
          <w:sz w:val="28"/>
          <w:szCs w:val="28"/>
        </w:rPr>
        <w:t>Стрельченя</w:t>
      </w:r>
      <w:proofErr w:type="spellEnd"/>
      <w:r w:rsidR="004053E0">
        <w:rPr>
          <w:rFonts w:ascii="Times New Roman" w:hAnsi="Times New Roman" w:cs="Times New Roman"/>
          <w:sz w:val="28"/>
          <w:szCs w:val="28"/>
        </w:rPr>
        <w:t xml:space="preserve"> В.</w:t>
      </w:r>
      <w:r w:rsidR="005A77B8">
        <w:rPr>
          <w:rFonts w:ascii="Times New Roman" w:hAnsi="Times New Roman" w:cs="Times New Roman"/>
          <w:sz w:val="28"/>
          <w:szCs w:val="28"/>
        </w:rPr>
        <w:t xml:space="preserve"> </w:t>
      </w:r>
      <w:r w:rsidR="004053E0">
        <w:rPr>
          <w:rFonts w:ascii="Times New Roman" w:hAnsi="Times New Roman" w:cs="Times New Roman"/>
          <w:sz w:val="28"/>
          <w:szCs w:val="28"/>
        </w:rPr>
        <w:t>М</w:t>
      </w:r>
    </w:p>
    <w:p w14:paraId="5253A186" w14:textId="22DB76C0" w:rsidR="00A7457D" w:rsidRDefault="006F4D55" w:rsidP="009A421E">
      <w:pPr>
        <w:spacing w:after="0" w:line="480" w:lineRule="auto"/>
        <w:ind w:firstLine="426"/>
        <w:jc w:val="both"/>
        <w:rPr>
          <w:rFonts w:ascii="Times New Roman" w:hAnsi="Times New Roman" w:cs="Times New Roman"/>
          <w:sz w:val="28"/>
          <w:szCs w:val="28"/>
        </w:rPr>
      </w:pPr>
      <w:r>
        <w:rPr>
          <w:rFonts w:ascii="Times New Roman" w:hAnsi="Times New Roman" w:cs="Times New Roman"/>
          <w:sz w:val="28"/>
          <w:szCs w:val="28"/>
        </w:rPr>
        <w:t>Разработчик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99216B">
        <w:rPr>
          <w:rFonts w:ascii="Times New Roman" w:hAnsi="Times New Roman" w:cs="Times New Roman"/>
          <w:sz w:val="28"/>
          <w:szCs w:val="28"/>
        </w:rPr>
        <w:t>Турибрин</w:t>
      </w:r>
      <w:proofErr w:type="spellEnd"/>
      <w:r w:rsidR="0099216B">
        <w:rPr>
          <w:rFonts w:ascii="Times New Roman" w:hAnsi="Times New Roman" w:cs="Times New Roman"/>
          <w:sz w:val="28"/>
          <w:szCs w:val="28"/>
        </w:rPr>
        <w:t xml:space="preserve"> П.</w:t>
      </w:r>
      <w:proofErr w:type="gramStart"/>
      <w:r w:rsidR="0099216B">
        <w:rPr>
          <w:rFonts w:ascii="Times New Roman" w:hAnsi="Times New Roman" w:cs="Times New Roman"/>
          <w:sz w:val="28"/>
          <w:szCs w:val="28"/>
        </w:rPr>
        <w:t>К</w:t>
      </w:r>
      <w:proofErr w:type="gramEnd"/>
    </w:p>
    <w:p w14:paraId="6D687B8D" w14:textId="77777777" w:rsidR="00242122" w:rsidRDefault="00242122" w:rsidP="009A421E">
      <w:pPr>
        <w:spacing w:after="0" w:line="240" w:lineRule="auto"/>
        <w:ind w:firstLine="426"/>
        <w:jc w:val="both"/>
        <w:rPr>
          <w:rFonts w:ascii="Times New Roman" w:hAnsi="Times New Roman" w:cs="Times New Roman"/>
          <w:sz w:val="28"/>
          <w:szCs w:val="28"/>
        </w:rPr>
      </w:pPr>
    </w:p>
    <w:p w14:paraId="5C58C350" w14:textId="77777777" w:rsidR="00242122" w:rsidRDefault="00242122" w:rsidP="009A421E">
      <w:pPr>
        <w:spacing w:after="0" w:line="240" w:lineRule="auto"/>
        <w:ind w:firstLine="426"/>
        <w:jc w:val="both"/>
        <w:rPr>
          <w:rFonts w:ascii="Times New Roman" w:hAnsi="Times New Roman" w:cs="Times New Roman"/>
          <w:sz w:val="28"/>
          <w:szCs w:val="28"/>
        </w:rPr>
      </w:pPr>
    </w:p>
    <w:p w14:paraId="5449ADE7" w14:textId="77777777" w:rsidR="00242122" w:rsidRDefault="00242122" w:rsidP="009A421E">
      <w:pPr>
        <w:spacing w:after="0" w:line="240" w:lineRule="auto"/>
        <w:ind w:firstLine="426"/>
        <w:jc w:val="both"/>
        <w:rPr>
          <w:rFonts w:ascii="Times New Roman" w:hAnsi="Times New Roman" w:cs="Times New Roman"/>
          <w:sz w:val="28"/>
          <w:szCs w:val="28"/>
        </w:rPr>
      </w:pPr>
    </w:p>
    <w:p w14:paraId="29A14897" w14:textId="4777E73B" w:rsidR="00A7457D" w:rsidRDefault="00242122" w:rsidP="009A421E">
      <w:pPr>
        <w:spacing w:after="0" w:line="480" w:lineRule="auto"/>
        <w:ind w:firstLine="426"/>
        <w:jc w:val="center"/>
        <w:rPr>
          <w:rFonts w:ascii="Times New Roman" w:hAnsi="Times New Roman" w:cs="Times New Roman"/>
          <w:sz w:val="28"/>
          <w:szCs w:val="28"/>
        </w:rPr>
        <w:sectPr w:rsidR="00A7457D" w:rsidSect="00242122">
          <w:headerReference w:type="default" r:id="rId9"/>
          <w:pgSz w:w="11906" w:h="16838"/>
          <w:pgMar w:top="1134" w:right="567" w:bottom="1134" w:left="1701" w:header="709" w:footer="709" w:gutter="0"/>
          <w:cols w:space="708"/>
          <w:titlePg/>
          <w:docGrid w:linePitch="360"/>
        </w:sectPr>
      </w:pPr>
      <w:r>
        <w:rPr>
          <w:rFonts w:ascii="Times New Roman" w:hAnsi="Times New Roman" w:cs="Times New Roman"/>
          <w:sz w:val="28"/>
          <w:szCs w:val="28"/>
        </w:rPr>
        <w:t>202</w:t>
      </w:r>
      <w:r w:rsidR="009B1763">
        <w:rPr>
          <w:rFonts w:ascii="Times New Roman" w:hAnsi="Times New Roman" w:cs="Times New Roman"/>
          <w:sz w:val="28"/>
          <w:szCs w:val="28"/>
        </w:rPr>
        <w:t>3</w:t>
      </w:r>
    </w:p>
    <w:p w14:paraId="6C9F006D" w14:textId="3BB80591" w:rsidR="001B7A5E" w:rsidRDefault="001B7A5E" w:rsidP="001B7A5E">
      <w:pPr>
        <w:spacing w:after="360" w:line="360" w:lineRule="auto"/>
        <w:ind w:right="-284"/>
        <w:jc w:val="center"/>
        <w:rPr>
          <w:rFonts w:ascii="Times New Roman" w:hAnsi="Times New Roman" w:cs="Times New Roman"/>
          <w:bCs/>
          <w:sz w:val="28"/>
          <w:szCs w:val="28"/>
        </w:rPr>
      </w:pPr>
      <w:r>
        <w:rPr>
          <w:rFonts w:ascii="Times New Roman" w:hAnsi="Times New Roman" w:cs="Times New Roman"/>
          <w:bCs/>
          <w:sz w:val="28"/>
          <w:szCs w:val="28"/>
        </w:rPr>
        <w:lastRenderedPageBreak/>
        <w:t>СОДЕРЖАНИЕ</w:t>
      </w:r>
    </w:p>
    <w:p w14:paraId="2AE03FD9" w14:textId="77777777" w:rsidR="001B7A5E" w:rsidRDefault="001B7A5E" w:rsidP="002C0600">
      <w:pPr>
        <w:spacing w:after="0" w:line="360" w:lineRule="auto"/>
        <w:ind w:right="-1"/>
        <w:jc w:val="both"/>
        <w:rPr>
          <w:rFonts w:ascii="Times New Roman" w:hAnsi="Times New Roman" w:cs="Times New Roman"/>
          <w:bCs/>
          <w:sz w:val="28"/>
          <w:szCs w:val="28"/>
        </w:rPr>
      </w:pPr>
      <w:r>
        <w:rPr>
          <w:rFonts w:ascii="Times New Roman" w:hAnsi="Times New Roman" w:cs="Times New Roman"/>
          <w:bCs/>
          <w:sz w:val="28"/>
          <w:szCs w:val="28"/>
        </w:rPr>
        <w:t>Введение…………………………………………………………………….………..3</w:t>
      </w:r>
    </w:p>
    <w:p w14:paraId="77FE312F"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bCs/>
          <w:sz w:val="28"/>
          <w:szCs w:val="28"/>
        </w:rPr>
        <w:t xml:space="preserve">1. </w:t>
      </w:r>
      <w:r>
        <w:rPr>
          <w:rFonts w:ascii="Times New Roman" w:hAnsi="Times New Roman" w:cs="Times New Roman"/>
          <w:sz w:val="28"/>
          <w:szCs w:val="28"/>
        </w:rPr>
        <w:t>Анализ задания на проектирование……………………………………………...5</w:t>
      </w:r>
    </w:p>
    <w:p w14:paraId="6DB1D19B"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2. Обзор методов выполнения ТП и выбор оптимального метода…………..….5</w:t>
      </w:r>
    </w:p>
    <w:p w14:paraId="59C31920" w14:textId="0E5AC1AA"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3. Обзор оборудования для выполнения ТП и выбор оптимального оборудов</w:t>
      </w:r>
      <w:r>
        <w:rPr>
          <w:rFonts w:ascii="Times New Roman" w:hAnsi="Times New Roman" w:cs="Times New Roman"/>
          <w:sz w:val="28"/>
          <w:szCs w:val="28"/>
        </w:rPr>
        <w:t>а</w:t>
      </w:r>
      <w:r>
        <w:rPr>
          <w:rFonts w:ascii="Times New Roman" w:hAnsi="Times New Roman" w:cs="Times New Roman"/>
          <w:sz w:val="28"/>
          <w:szCs w:val="28"/>
        </w:rPr>
        <w:t>ния………………………………………………….</w:t>
      </w:r>
    </w:p>
    <w:p w14:paraId="2CA7B72B"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4. Обзор материалов, деталей, инструментов, оснастки для ТП и выбор опт</w:t>
      </w:r>
      <w:r>
        <w:rPr>
          <w:rFonts w:ascii="Times New Roman" w:hAnsi="Times New Roman" w:cs="Times New Roman"/>
          <w:sz w:val="28"/>
          <w:szCs w:val="28"/>
        </w:rPr>
        <w:t>и</w:t>
      </w:r>
      <w:r>
        <w:rPr>
          <w:rFonts w:ascii="Times New Roman" w:hAnsi="Times New Roman" w:cs="Times New Roman"/>
          <w:sz w:val="28"/>
          <w:szCs w:val="28"/>
        </w:rPr>
        <w:t xml:space="preserve">мальных для </w:t>
      </w:r>
      <w:proofErr w:type="gramStart"/>
      <w:r>
        <w:rPr>
          <w:rFonts w:ascii="Times New Roman" w:hAnsi="Times New Roman" w:cs="Times New Roman"/>
          <w:sz w:val="28"/>
          <w:szCs w:val="28"/>
        </w:rPr>
        <w:t>разрабатываемого</w:t>
      </w:r>
      <w:proofErr w:type="gramEnd"/>
      <w:r>
        <w:rPr>
          <w:rFonts w:ascii="Times New Roman" w:hAnsi="Times New Roman" w:cs="Times New Roman"/>
          <w:sz w:val="28"/>
          <w:szCs w:val="28"/>
        </w:rPr>
        <w:t xml:space="preserve"> ТП…………………………………………….</w:t>
      </w:r>
    </w:p>
    <w:p w14:paraId="392ABE98"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 xml:space="preserve">5. Анализ методов и критериев контроля качества ТП и выбор оптимальных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разрабатываемого ТП………………………………………...……………………….</w:t>
      </w:r>
    </w:p>
    <w:p w14:paraId="37DE9C1E"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6. Условия производства МЭУ……………………………………………………….</w:t>
      </w:r>
    </w:p>
    <w:p w14:paraId="72180F00"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7. Основные конструктивные элементы и принцип действия оборудования для выполнения ТП……………………………………...………………………………...</w:t>
      </w:r>
    </w:p>
    <w:p w14:paraId="2004669E"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8. Подготовка оборудования, материалов, рабочего места к выполнению ТП.......</w:t>
      </w:r>
    </w:p>
    <w:p w14:paraId="63E1795D"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9. Разработка алгоритма ТП………………………………………………………….</w:t>
      </w:r>
    </w:p>
    <w:p w14:paraId="5BF9C6F1"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10. Анализ брака на разрабатываемом ТП, пути предупреждения и устран</w:t>
      </w:r>
      <w:r>
        <w:rPr>
          <w:rFonts w:ascii="Times New Roman" w:hAnsi="Times New Roman" w:cs="Times New Roman"/>
          <w:sz w:val="28"/>
          <w:szCs w:val="28"/>
        </w:rPr>
        <w:t>е</w:t>
      </w:r>
      <w:r>
        <w:rPr>
          <w:rFonts w:ascii="Times New Roman" w:hAnsi="Times New Roman" w:cs="Times New Roman"/>
          <w:sz w:val="28"/>
          <w:szCs w:val="28"/>
        </w:rPr>
        <w:t>ния……………………………………………………………………………..</w:t>
      </w:r>
    </w:p>
    <w:p w14:paraId="1851E372"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11. Мероприятия по охране труда и окружающей среды………...………...……..</w:t>
      </w:r>
    </w:p>
    <w:p w14:paraId="188F425D"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Заключение…………………………………………………………………………….</w:t>
      </w:r>
    </w:p>
    <w:p w14:paraId="4AF1BB3B" w14:textId="77777777" w:rsidR="001B7A5E" w:rsidRDefault="001B7A5E" w:rsidP="002C0600">
      <w:pPr>
        <w:spacing w:after="0" w:line="360" w:lineRule="auto"/>
        <w:ind w:right="-1"/>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p>
    <w:p w14:paraId="67ED321D"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0792AB02"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2F2BBD6C"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18B02D26"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140BBCA9" w14:textId="77777777" w:rsidR="001B7A5E" w:rsidRDefault="001B7A5E" w:rsidP="0051190D">
      <w:pPr>
        <w:spacing w:after="360" w:line="360" w:lineRule="auto"/>
        <w:ind w:firstLine="426"/>
        <w:jc w:val="center"/>
        <w:rPr>
          <w:rFonts w:ascii="Times New Roman" w:hAnsi="Times New Roman" w:cs="Times New Roman"/>
          <w:b/>
          <w:sz w:val="32"/>
          <w:szCs w:val="28"/>
        </w:rPr>
      </w:pPr>
    </w:p>
    <w:p w14:paraId="7CD6EE59" w14:textId="0AB3E9DC" w:rsidR="00642D5E" w:rsidRPr="00B55427" w:rsidRDefault="00642D5E" w:rsidP="00B55427">
      <w:pPr>
        <w:spacing w:line="360" w:lineRule="auto"/>
        <w:ind w:right="282" w:firstLine="851"/>
        <w:jc w:val="center"/>
        <w:rPr>
          <w:rFonts w:ascii="Times New Roman" w:hAnsi="Times New Roman" w:cs="Times New Roman"/>
          <w:bCs/>
          <w:sz w:val="28"/>
          <w:szCs w:val="28"/>
        </w:rPr>
      </w:pPr>
    </w:p>
    <w:p w14:paraId="1A5EDF47" w14:textId="77777777" w:rsidR="00B55427" w:rsidRPr="00781DC5" w:rsidRDefault="00B55427" w:rsidP="00B55427">
      <w:pPr>
        <w:jc w:val="center"/>
        <w:rPr>
          <w:rFonts w:ascii="Times New Roman" w:hAnsi="Times New Roman" w:cs="Times New Roman"/>
          <w:b/>
          <w:sz w:val="32"/>
          <w:szCs w:val="32"/>
        </w:rPr>
      </w:pPr>
      <w:r w:rsidRPr="00781DC5">
        <w:rPr>
          <w:rFonts w:ascii="Times New Roman" w:hAnsi="Times New Roman" w:cs="Times New Roman"/>
          <w:b/>
          <w:sz w:val="32"/>
          <w:szCs w:val="32"/>
        </w:rPr>
        <w:t>Введение</w:t>
      </w:r>
    </w:p>
    <w:p w14:paraId="44A85792"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Достижение целей организации невозможно без обеспечения эффекти</w:t>
      </w:r>
      <w:r w:rsidRPr="0099453D">
        <w:rPr>
          <w:sz w:val="28"/>
          <w:szCs w:val="28"/>
        </w:rPr>
        <w:t>в</w:t>
      </w:r>
      <w:r w:rsidRPr="0099453D">
        <w:rPr>
          <w:sz w:val="28"/>
          <w:szCs w:val="28"/>
        </w:rPr>
        <w:t>ных действий персонала. Для этого нужно не только обеспечить функционал</w:t>
      </w:r>
      <w:r w:rsidRPr="0099453D">
        <w:rPr>
          <w:sz w:val="28"/>
          <w:szCs w:val="28"/>
        </w:rPr>
        <w:t>ь</w:t>
      </w:r>
      <w:r w:rsidRPr="0099453D">
        <w:rPr>
          <w:sz w:val="28"/>
          <w:szCs w:val="28"/>
        </w:rPr>
        <w:t>ную загрузку работников и создать им необходимые условия, но и вызвать у них желание энергично совершать именно те действия, которые приближают организацию к достижению поставленных целей. В связи с этим руководство должно выполнять весьма важную функцию – создание условий для мотивации работников и осуществление ее на практике.</w:t>
      </w:r>
    </w:p>
    <w:p w14:paraId="09345F6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Особенностью современного управления персоналом является возраст</w:t>
      </w:r>
      <w:r w:rsidRPr="0099453D">
        <w:rPr>
          <w:sz w:val="28"/>
          <w:szCs w:val="28"/>
        </w:rPr>
        <w:t>а</w:t>
      </w:r>
      <w:r w:rsidRPr="0099453D">
        <w:rPr>
          <w:sz w:val="28"/>
          <w:szCs w:val="28"/>
        </w:rPr>
        <w:t xml:space="preserve">ющая роль личности работника, соответственно меняется соотношение мотивов и потребностей, на которые может опереться система мотивирования. </w:t>
      </w:r>
    </w:p>
    <w:p w14:paraId="393C79FD"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Для мотивации сотрудников сегодня используют как финансовые, так и нефинансовые методы вознаграждения. Между тем определенности в соотн</w:t>
      </w:r>
      <w:r w:rsidRPr="0099453D">
        <w:rPr>
          <w:sz w:val="28"/>
          <w:szCs w:val="28"/>
        </w:rPr>
        <w:t>о</w:t>
      </w:r>
      <w:r w:rsidRPr="0099453D">
        <w:rPr>
          <w:sz w:val="28"/>
          <w:szCs w:val="28"/>
        </w:rPr>
        <w:t>шении отдельных аспектов мотивации сотрудников и наиболее эффективных методов управления ими ни теория менеджмента, ни практика управления пе</w:t>
      </w:r>
      <w:r w:rsidRPr="0099453D">
        <w:rPr>
          <w:sz w:val="28"/>
          <w:szCs w:val="28"/>
        </w:rPr>
        <w:t>р</w:t>
      </w:r>
      <w:r w:rsidRPr="0099453D">
        <w:rPr>
          <w:sz w:val="28"/>
          <w:szCs w:val="28"/>
        </w:rPr>
        <w:t>соналом не дает. Необходимо отметить, что в большинстве научных трудов, посвященных мотивации, основное внимание уделено исследованиям проблем структуры и динамики трудовой мотивации. Между тем исследований, посв</w:t>
      </w:r>
      <w:r w:rsidRPr="0099453D">
        <w:rPr>
          <w:sz w:val="28"/>
          <w:szCs w:val="28"/>
        </w:rPr>
        <w:t>я</w:t>
      </w:r>
      <w:r w:rsidRPr="0099453D">
        <w:rPr>
          <w:sz w:val="28"/>
          <w:szCs w:val="28"/>
        </w:rPr>
        <w:t>щенных практической разработке ориентированных моделей трудовой мотив</w:t>
      </w:r>
      <w:r w:rsidRPr="0099453D">
        <w:rPr>
          <w:sz w:val="28"/>
          <w:szCs w:val="28"/>
        </w:rPr>
        <w:t>а</w:t>
      </w:r>
      <w:r w:rsidRPr="0099453D">
        <w:rPr>
          <w:sz w:val="28"/>
          <w:szCs w:val="28"/>
        </w:rPr>
        <w:t>ции персонала коммерческих организаций в условиях «новой экономики», явно недостаточно. Таким образом, особую значимость приобретает разработка р</w:t>
      </w:r>
      <w:r w:rsidRPr="0099453D">
        <w:rPr>
          <w:sz w:val="28"/>
          <w:szCs w:val="28"/>
        </w:rPr>
        <w:t>е</w:t>
      </w:r>
      <w:r w:rsidRPr="0099453D">
        <w:rPr>
          <w:sz w:val="28"/>
          <w:szCs w:val="28"/>
        </w:rPr>
        <w:t>комендаций по оценке и совершенствованию системы мотивации и стимулир</w:t>
      </w:r>
      <w:r w:rsidRPr="0099453D">
        <w:rPr>
          <w:sz w:val="28"/>
          <w:szCs w:val="28"/>
        </w:rPr>
        <w:t>о</w:t>
      </w:r>
      <w:r w:rsidRPr="0099453D">
        <w:rPr>
          <w:sz w:val="28"/>
          <w:szCs w:val="28"/>
        </w:rPr>
        <w:t>вания труда персонала организации.</w:t>
      </w:r>
    </w:p>
    <w:p w14:paraId="60209FA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Актуальность темы обусловлена всевозрастающей ролью личности р</w:t>
      </w:r>
      <w:r w:rsidRPr="0099453D">
        <w:rPr>
          <w:sz w:val="28"/>
          <w:szCs w:val="28"/>
        </w:rPr>
        <w:t>а</w:t>
      </w:r>
      <w:r w:rsidRPr="0099453D">
        <w:rPr>
          <w:sz w:val="28"/>
          <w:szCs w:val="28"/>
        </w:rPr>
        <w:t>ботника, не только как совокупности функций и должности, а человека – как особого объекта управления, который не может рассматриваться только как р</w:t>
      </w:r>
      <w:r w:rsidRPr="0099453D">
        <w:rPr>
          <w:sz w:val="28"/>
          <w:szCs w:val="28"/>
        </w:rPr>
        <w:t>е</w:t>
      </w:r>
      <w:r w:rsidRPr="0099453D">
        <w:rPr>
          <w:sz w:val="28"/>
          <w:szCs w:val="28"/>
        </w:rPr>
        <w:t>сурс.</w:t>
      </w:r>
    </w:p>
    <w:p w14:paraId="5E997ABF"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Объектом исследования является </w:t>
      </w:r>
      <w:r>
        <w:rPr>
          <w:sz w:val="28"/>
          <w:szCs w:val="28"/>
        </w:rPr>
        <w:t xml:space="preserve">Филиал ОАО </w:t>
      </w:r>
      <w:r w:rsidRPr="0099453D">
        <w:rPr>
          <w:sz w:val="28"/>
          <w:szCs w:val="28"/>
        </w:rPr>
        <w:t>”</w:t>
      </w:r>
      <w:proofErr w:type="spellStart"/>
      <w:r>
        <w:rPr>
          <w:sz w:val="28"/>
          <w:szCs w:val="28"/>
        </w:rPr>
        <w:t>Берестейский</w:t>
      </w:r>
      <w:proofErr w:type="spellEnd"/>
      <w:r>
        <w:rPr>
          <w:sz w:val="28"/>
          <w:szCs w:val="28"/>
        </w:rPr>
        <w:t xml:space="preserve"> пекарь</w:t>
      </w:r>
      <w:r w:rsidRPr="0099453D">
        <w:rPr>
          <w:sz w:val="28"/>
          <w:szCs w:val="28"/>
        </w:rPr>
        <w:t>”</w:t>
      </w:r>
      <w:r>
        <w:rPr>
          <w:sz w:val="28"/>
          <w:szCs w:val="28"/>
        </w:rPr>
        <w:t xml:space="preserve"> </w:t>
      </w:r>
      <w:proofErr w:type="spellStart"/>
      <w:r>
        <w:rPr>
          <w:sz w:val="28"/>
          <w:szCs w:val="28"/>
        </w:rPr>
        <w:t>Барановичский</w:t>
      </w:r>
      <w:proofErr w:type="spellEnd"/>
      <w:r>
        <w:rPr>
          <w:sz w:val="28"/>
          <w:szCs w:val="28"/>
        </w:rPr>
        <w:t xml:space="preserve"> хлебозаво</w:t>
      </w:r>
      <w:proofErr w:type="gramStart"/>
      <w:r>
        <w:rPr>
          <w:sz w:val="28"/>
          <w:szCs w:val="28"/>
        </w:rPr>
        <w:t>д</w:t>
      </w:r>
      <w:r w:rsidRPr="004E52F9">
        <w:rPr>
          <w:sz w:val="28"/>
          <w:szCs w:val="28"/>
          <w:highlight w:val="yellow"/>
        </w:rPr>
        <w:t>(</w:t>
      </w:r>
      <w:proofErr w:type="gramEnd"/>
      <w:r w:rsidRPr="004E52F9">
        <w:rPr>
          <w:sz w:val="28"/>
          <w:szCs w:val="28"/>
          <w:highlight w:val="yellow"/>
        </w:rPr>
        <w:t>ООО «»</w:t>
      </w:r>
      <w:r w:rsidRPr="0099453D">
        <w:rPr>
          <w:sz w:val="28"/>
          <w:szCs w:val="28"/>
        </w:rPr>
        <w:t>), компания с большим штатом сотрудников и проблемами их эффективного управления и мотивации.</w:t>
      </w:r>
    </w:p>
    <w:p w14:paraId="4106CA40"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Предметом исследования является существующая на предприятии с</w:t>
      </w:r>
      <w:r w:rsidRPr="0099453D">
        <w:rPr>
          <w:sz w:val="28"/>
          <w:szCs w:val="28"/>
        </w:rPr>
        <w:t>и</w:t>
      </w:r>
      <w:r w:rsidRPr="0099453D">
        <w:rPr>
          <w:sz w:val="28"/>
          <w:szCs w:val="28"/>
        </w:rPr>
        <w:t xml:space="preserve">стема мотивации персонала и пути её совершенствования. </w:t>
      </w:r>
    </w:p>
    <w:p w14:paraId="3C89E36D"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Целью данной работы является анализ и улучшение системы стимулир</w:t>
      </w:r>
      <w:r w:rsidRPr="0099453D">
        <w:rPr>
          <w:sz w:val="28"/>
          <w:szCs w:val="28"/>
        </w:rPr>
        <w:t>о</w:t>
      </w:r>
      <w:r w:rsidRPr="0099453D">
        <w:rPr>
          <w:sz w:val="28"/>
          <w:szCs w:val="28"/>
        </w:rPr>
        <w:t xml:space="preserve">вания персонала предприятия </w:t>
      </w:r>
      <w:r w:rsidRPr="004E52F9">
        <w:rPr>
          <w:sz w:val="28"/>
          <w:szCs w:val="28"/>
          <w:highlight w:val="yellow"/>
        </w:rPr>
        <w:t>ООО «».</w:t>
      </w:r>
      <w:r w:rsidRPr="0099453D">
        <w:rPr>
          <w:sz w:val="28"/>
          <w:szCs w:val="28"/>
        </w:rPr>
        <w:t xml:space="preserve"> </w:t>
      </w:r>
    </w:p>
    <w:p w14:paraId="10E68ED6"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Для достижения данной цели необходимо решить следующие задачи:</w:t>
      </w:r>
    </w:p>
    <w:p w14:paraId="78027118"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1) представить организационно-экономическую характеристику объекта исследования;</w:t>
      </w:r>
    </w:p>
    <w:p w14:paraId="10B99F41"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2) провести анализ и оценк</w:t>
      </w:r>
      <w:r w:rsidRPr="00C7676E">
        <w:rPr>
          <w:sz w:val="28"/>
          <w:szCs w:val="28"/>
          <w:highlight w:val="red"/>
        </w:rPr>
        <w:t>а</w:t>
      </w:r>
      <w:r w:rsidRPr="0099453D">
        <w:rPr>
          <w:sz w:val="28"/>
          <w:szCs w:val="28"/>
        </w:rPr>
        <w:t xml:space="preserve"> действующей системы стимулирования пе</w:t>
      </w:r>
      <w:r w:rsidRPr="0099453D">
        <w:rPr>
          <w:sz w:val="28"/>
          <w:szCs w:val="28"/>
        </w:rPr>
        <w:t>р</w:t>
      </w:r>
      <w:r w:rsidRPr="0099453D">
        <w:rPr>
          <w:sz w:val="28"/>
          <w:szCs w:val="28"/>
        </w:rPr>
        <w:t xml:space="preserve">сонала предприятия; </w:t>
      </w:r>
    </w:p>
    <w:p w14:paraId="3C1F4C11" w14:textId="77777777" w:rsidR="00B55427" w:rsidRPr="0099453D" w:rsidRDefault="00B55427" w:rsidP="00B55427">
      <w:pPr>
        <w:pStyle w:val="ab"/>
        <w:spacing w:before="0" w:beforeAutospacing="0" w:after="0" w:afterAutospacing="0"/>
        <w:ind w:firstLine="709"/>
        <w:jc w:val="both"/>
        <w:rPr>
          <w:sz w:val="28"/>
          <w:szCs w:val="28"/>
        </w:rPr>
      </w:pPr>
      <w:r w:rsidRPr="0099453D">
        <w:rPr>
          <w:sz w:val="28"/>
          <w:szCs w:val="28"/>
        </w:rPr>
        <w:t xml:space="preserve"> 3) сформулировать рекомендации по улучшению стимулирования перс</w:t>
      </w:r>
      <w:r w:rsidRPr="0099453D">
        <w:rPr>
          <w:sz w:val="28"/>
          <w:szCs w:val="28"/>
        </w:rPr>
        <w:t>о</w:t>
      </w:r>
      <w:r w:rsidRPr="0099453D">
        <w:rPr>
          <w:sz w:val="28"/>
          <w:szCs w:val="28"/>
        </w:rPr>
        <w:t xml:space="preserve">нала предприятия. </w:t>
      </w:r>
    </w:p>
    <w:p w14:paraId="17B5FEA5" w14:textId="77777777" w:rsidR="00B55427" w:rsidRDefault="00B55427" w:rsidP="00B55427">
      <w:pPr>
        <w:pStyle w:val="ab"/>
        <w:spacing w:before="0" w:beforeAutospacing="0" w:after="0" w:afterAutospacing="0"/>
        <w:ind w:firstLine="709"/>
        <w:jc w:val="both"/>
        <w:rPr>
          <w:sz w:val="28"/>
          <w:szCs w:val="28"/>
        </w:rPr>
      </w:pPr>
      <w:r w:rsidRPr="0099453D">
        <w:rPr>
          <w:sz w:val="28"/>
          <w:szCs w:val="28"/>
        </w:rPr>
        <w:lastRenderedPageBreak/>
        <w:t>Методами исследова</w:t>
      </w:r>
      <w:r>
        <w:rPr>
          <w:sz w:val="28"/>
          <w:szCs w:val="28"/>
        </w:rPr>
        <w:t>ния были теоретические: анализ</w:t>
      </w:r>
      <w:r w:rsidRPr="0099453D">
        <w:rPr>
          <w:sz w:val="28"/>
          <w:szCs w:val="28"/>
        </w:rPr>
        <w:t>, обобщение и эмп</w:t>
      </w:r>
      <w:r w:rsidRPr="0099453D">
        <w:rPr>
          <w:sz w:val="28"/>
          <w:szCs w:val="28"/>
        </w:rPr>
        <w:t>и</w:t>
      </w:r>
      <w:r w:rsidRPr="0099453D">
        <w:rPr>
          <w:sz w:val="28"/>
          <w:szCs w:val="28"/>
        </w:rPr>
        <w:t>рические: описание, наблюдение,</w:t>
      </w:r>
      <w:r>
        <w:rPr>
          <w:color w:val="FF0000"/>
          <w:sz w:val="28"/>
          <w:szCs w:val="28"/>
        </w:rPr>
        <w:t xml:space="preserve"> </w:t>
      </w:r>
      <w:r w:rsidRPr="0099453D">
        <w:rPr>
          <w:sz w:val="28"/>
          <w:szCs w:val="28"/>
        </w:rPr>
        <w:t>исследование целевой аудитории</w:t>
      </w:r>
      <w:r>
        <w:rPr>
          <w:sz w:val="28"/>
          <w:szCs w:val="28"/>
        </w:rPr>
        <w:t>.</w:t>
      </w:r>
      <w:r>
        <w:rPr>
          <w:sz w:val="28"/>
          <w:szCs w:val="28"/>
        </w:rPr>
        <w:br w:type="page"/>
      </w:r>
    </w:p>
    <w:p w14:paraId="3BF6CAF2" w14:textId="77777777" w:rsidR="00B55427" w:rsidRDefault="00B55427" w:rsidP="00B55427">
      <w:r w:rsidRPr="00BE73A0">
        <w:rPr>
          <w:b/>
          <w:sz w:val="28"/>
          <w:szCs w:val="28"/>
        </w:rPr>
        <w:lastRenderedPageBreak/>
        <w:t>1. Теоретические основы эффективного стимулирования персонала</w:t>
      </w:r>
    </w:p>
    <w:p w14:paraId="05D478F0" w14:textId="77777777" w:rsidR="00B55427" w:rsidRPr="00DC2720" w:rsidRDefault="00B55427" w:rsidP="00B55427">
      <w:pPr>
        <w:rPr>
          <w:b/>
        </w:rPr>
      </w:pPr>
      <w:r w:rsidRPr="00DC2720">
        <w:rPr>
          <w:b/>
          <w:sz w:val="28"/>
          <w:szCs w:val="28"/>
        </w:rPr>
        <w:t xml:space="preserve"> 1.1. Понятие стимулирования персонала</w:t>
      </w:r>
      <w:r w:rsidRPr="00DC2720">
        <w:rPr>
          <w:b/>
        </w:rPr>
        <w:t xml:space="preserve"> </w:t>
      </w:r>
    </w:p>
    <w:p w14:paraId="43304C8E" w14:textId="77777777" w:rsidR="00B55427" w:rsidRDefault="00B55427" w:rsidP="00B55427">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Исследование развития теоретических представлений о содержании и регулировании стимулирующих процессов в сфере труда позволяет определить, что по мере социально-экономического развития общества менялось направл</w:t>
      </w:r>
      <w:r w:rsidRPr="00A25D04">
        <w:rPr>
          <w:rFonts w:ascii="Times New Roman" w:hAnsi="Times New Roman" w:cs="Times New Roman"/>
          <w:sz w:val="28"/>
          <w:szCs w:val="28"/>
        </w:rPr>
        <w:t>е</w:t>
      </w:r>
      <w:r w:rsidRPr="00A25D04">
        <w:rPr>
          <w:rFonts w:ascii="Times New Roman" w:hAnsi="Times New Roman" w:cs="Times New Roman"/>
          <w:sz w:val="28"/>
          <w:szCs w:val="28"/>
        </w:rPr>
        <w:t>ние вектора мотивирующих воздействий. От первоначальной ориентации стр</w:t>
      </w:r>
      <w:r w:rsidRPr="00A25D04">
        <w:rPr>
          <w:rFonts w:ascii="Times New Roman" w:hAnsi="Times New Roman" w:cs="Times New Roman"/>
          <w:sz w:val="28"/>
          <w:szCs w:val="28"/>
        </w:rPr>
        <w:t>о</w:t>
      </w:r>
      <w:r w:rsidRPr="00A25D04">
        <w:rPr>
          <w:rFonts w:ascii="Times New Roman" w:hAnsi="Times New Roman" w:cs="Times New Roman"/>
          <w:sz w:val="28"/>
          <w:szCs w:val="28"/>
        </w:rPr>
        <w:t>го на повышение производительности труда, то есть стимулирование физич</w:t>
      </w:r>
      <w:r w:rsidRPr="00A25D04">
        <w:rPr>
          <w:rFonts w:ascii="Times New Roman" w:hAnsi="Times New Roman" w:cs="Times New Roman"/>
          <w:sz w:val="28"/>
          <w:szCs w:val="28"/>
        </w:rPr>
        <w:t>е</w:t>
      </w:r>
      <w:r w:rsidRPr="00A25D04">
        <w:rPr>
          <w:rFonts w:ascii="Times New Roman" w:hAnsi="Times New Roman" w:cs="Times New Roman"/>
          <w:sz w:val="28"/>
          <w:szCs w:val="28"/>
        </w:rPr>
        <w:t>ской активности, мотивация постепенно стала ориентироваться на повышение качества труда, стимулирование творческой активности, инициативы и на з</w:t>
      </w:r>
      <w:r w:rsidRPr="00A25D04">
        <w:rPr>
          <w:rFonts w:ascii="Times New Roman" w:hAnsi="Times New Roman" w:cs="Times New Roman"/>
          <w:sz w:val="28"/>
          <w:szCs w:val="28"/>
        </w:rPr>
        <w:t>а</w:t>
      </w:r>
      <w:r w:rsidRPr="00A25D04">
        <w:rPr>
          <w:rFonts w:ascii="Times New Roman" w:hAnsi="Times New Roman" w:cs="Times New Roman"/>
          <w:sz w:val="28"/>
          <w:szCs w:val="28"/>
        </w:rPr>
        <w:t>крепление работников на предприятии. Менеджмент, или управление предпр</w:t>
      </w:r>
      <w:r w:rsidRPr="00A25D04">
        <w:rPr>
          <w:rFonts w:ascii="Times New Roman" w:hAnsi="Times New Roman" w:cs="Times New Roman"/>
          <w:sz w:val="28"/>
          <w:szCs w:val="28"/>
        </w:rPr>
        <w:t>и</w:t>
      </w:r>
      <w:r w:rsidRPr="00A25D04">
        <w:rPr>
          <w:rFonts w:ascii="Times New Roman" w:hAnsi="Times New Roman" w:cs="Times New Roman"/>
          <w:sz w:val="28"/>
          <w:szCs w:val="28"/>
        </w:rPr>
        <w:t>ятием – это процесс планирования, организации, мотивации и контроля, нео</w:t>
      </w:r>
      <w:r w:rsidRPr="00A25D04">
        <w:rPr>
          <w:rFonts w:ascii="Times New Roman" w:hAnsi="Times New Roman" w:cs="Times New Roman"/>
          <w:sz w:val="28"/>
          <w:szCs w:val="28"/>
        </w:rPr>
        <w:t>б</w:t>
      </w:r>
      <w:r w:rsidRPr="00A25D04">
        <w:rPr>
          <w:rFonts w:ascii="Times New Roman" w:hAnsi="Times New Roman" w:cs="Times New Roman"/>
          <w:sz w:val="28"/>
          <w:szCs w:val="28"/>
        </w:rPr>
        <w:t>ходимый для того, чтобы сформулировать и достичь цели организации посре</w:t>
      </w:r>
      <w:r w:rsidRPr="00A25D04">
        <w:rPr>
          <w:rFonts w:ascii="Times New Roman" w:hAnsi="Times New Roman" w:cs="Times New Roman"/>
          <w:sz w:val="28"/>
          <w:szCs w:val="28"/>
        </w:rPr>
        <w:t>д</w:t>
      </w:r>
      <w:r w:rsidRPr="00A25D04">
        <w:rPr>
          <w:rFonts w:ascii="Times New Roman" w:hAnsi="Times New Roman" w:cs="Times New Roman"/>
          <w:sz w:val="28"/>
          <w:szCs w:val="28"/>
        </w:rPr>
        <w:t>ством воздействия на других людей [27, с.</w:t>
      </w:r>
      <w:r>
        <w:rPr>
          <w:rFonts w:ascii="Times New Roman" w:hAnsi="Times New Roman" w:cs="Times New Roman"/>
          <w:sz w:val="28"/>
          <w:szCs w:val="28"/>
          <w:lang w:val="en-US"/>
        </w:rPr>
        <w:t> </w:t>
      </w:r>
      <w:r w:rsidRPr="00A25D04">
        <w:rPr>
          <w:rFonts w:ascii="Times New Roman" w:hAnsi="Times New Roman" w:cs="Times New Roman"/>
          <w:sz w:val="28"/>
          <w:szCs w:val="28"/>
        </w:rPr>
        <w:t xml:space="preserve">272]. </w:t>
      </w:r>
    </w:p>
    <w:p w14:paraId="2EF5B45C" w14:textId="77777777" w:rsidR="00B55427" w:rsidRDefault="00B55427" w:rsidP="00B55427">
      <w:pPr>
        <w:spacing w:after="0"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Стимулирование - это процесс регулирующего воздействия на работн</w:t>
      </w:r>
      <w:r w:rsidRPr="00A25D04">
        <w:rPr>
          <w:rFonts w:ascii="Times New Roman" w:hAnsi="Times New Roman" w:cs="Times New Roman"/>
          <w:sz w:val="28"/>
          <w:szCs w:val="28"/>
        </w:rPr>
        <w:t>и</w:t>
      </w:r>
      <w:r w:rsidRPr="00A25D04">
        <w:rPr>
          <w:rFonts w:ascii="Times New Roman" w:hAnsi="Times New Roman" w:cs="Times New Roman"/>
          <w:sz w:val="28"/>
          <w:szCs w:val="28"/>
        </w:rPr>
        <w:t>ка факторов внешней среды с целью повышения его трудовой активности. Если мотивация подталкивает деятельность изнутри, то стимулирование привлекает ее извне возможностью удовлетворения потребностей. Для стимулирования труда, для обеспечения необходимого уровня трудовой активности руководству предприятия необходимо определить набор благ, который будет положен в о</w:t>
      </w:r>
      <w:r w:rsidRPr="00A25D04">
        <w:rPr>
          <w:rFonts w:ascii="Times New Roman" w:hAnsi="Times New Roman" w:cs="Times New Roman"/>
          <w:sz w:val="28"/>
          <w:szCs w:val="28"/>
        </w:rPr>
        <w:t>с</w:t>
      </w:r>
      <w:r w:rsidRPr="00A25D04">
        <w:rPr>
          <w:rFonts w:ascii="Times New Roman" w:hAnsi="Times New Roman" w:cs="Times New Roman"/>
          <w:sz w:val="28"/>
          <w:szCs w:val="28"/>
        </w:rPr>
        <w:t>нову стимулирования работников. Все блага записывают в форме льгот, пр</w:t>
      </w:r>
      <w:r w:rsidRPr="00A25D04">
        <w:rPr>
          <w:rFonts w:ascii="Times New Roman" w:hAnsi="Times New Roman" w:cs="Times New Roman"/>
          <w:sz w:val="28"/>
          <w:szCs w:val="28"/>
        </w:rPr>
        <w:t>е</w:t>
      </w:r>
      <w:r w:rsidRPr="00A25D04">
        <w:rPr>
          <w:rFonts w:ascii="Times New Roman" w:hAnsi="Times New Roman" w:cs="Times New Roman"/>
          <w:sz w:val="28"/>
          <w:szCs w:val="28"/>
        </w:rPr>
        <w:t>имуществ, видов поощрения в правила внутреннего трудового распорядка учреждения и закрепляют в других локальных нормативных правовых актах</w:t>
      </w:r>
      <w:r>
        <w:rPr>
          <w:rFonts w:ascii="Times New Roman" w:hAnsi="Times New Roman" w:cs="Times New Roman"/>
          <w:sz w:val="28"/>
          <w:szCs w:val="28"/>
        </w:rPr>
        <w:t>. Р</w:t>
      </w:r>
      <w:r w:rsidRPr="00A25D04">
        <w:rPr>
          <w:rFonts w:ascii="Times New Roman" w:hAnsi="Times New Roman" w:cs="Times New Roman"/>
          <w:sz w:val="28"/>
          <w:szCs w:val="28"/>
        </w:rPr>
        <w:t>аботник будет эффективно работать тогда, когда будет понимать, что орган</w:t>
      </w:r>
      <w:r w:rsidRPr="00A25D04">
        <w:rPr>
          <w:rFonts w:ascii="Times New Roman" w:hAnsi="Times New Roman" w:cs="Times New Roman"/>
          <w:sz w:val="28"/>
          <w:szCs w:val="28"/>
        </w:rPr>
        <w:t>и</w:t>
      </w:r>
      <w:r w:rsidRPr="00A25D04">
        <w:rPr>
          <w:rFonts w:ascii="Times New Roman" w:hAnsi="Times New Roman" w:cs="Times New Roman"/>
          <w:sz w:val="28"/>
          <w:szCs w:val="28"/>
        </w:rPr>
        <w:t>зация в обмен на его максимальные усилия в отношении бизнес-процессов предприятия способна дать ему все то, в чем он испытывает потребности.</w:t>
      </w:r>
    </w:p>
    <w:p w14:paraId="2314FFEC"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На практике существует и стимулирующий, и мотивирующий тип управления в их органическом единстве. Важно знать их общие и отличител</w:t>
      </w:r>
      <w:r w:rsidRPr="00A25D04">
        <w:rPr>
          <w:rFonts w:ascii="Times New Roman" w:hAnsi="Times New Roman" w:cs="Times New Roman"/>
          <w:sz w:val="28"/>
          <w:szCs w:val="28"/>
        </w:rPr>
        <w:t>ь</w:t>
      </w:r>
      <w:r w:rsidRPr="00A25D04">
        <w:rPr>
          <w:rFonts w:ascii="Times New Roman" w:hAnsi="Times New Roman" w:cs="Times New Roman"/>
          <w:sz w:val="28"/>
          <w:szCs w:val="28"/>
        </w:rPr>
        <w:t>ные признаки и уметь осуществлять взаимную настройку механизмов стимул</w:t>
      </w:r>
      <w:r w:rsidRPr="00A25D04">
        <w:rPr>
          <w:rFonts w:ascii="Times New Roman" w:hAnsi="Times New Roman" w:cs="Times New Roman"/>
          <w:sz w:val="28"/>
          <w:szCs w:val="28"/>
        </w:rPr>
        <w:t>и</w:t>
      </w:r>
      <w:r w:rsidRPr="00A25D04">
        <w:rPr>
          <w:rFonts w:ascii="Times New Roman" w:hAnsi="Times New Roman" w:cs="Times New Roman"/>
          <w:sz w:val="28"/>
          <w:szCs w:val="28"/>
        </w:rPr>
        <w:t>рования и мотивации. Мотивация и стимулирование как методы управления трудом противоположны по направленности: первое направлено на изменение существующего положения; второе – на его закрепление, но при этом они вз</w:t>
      </w:r>
      <w:r w:rsidRPr="00A25D04">
        <w:rPr>
          <w:rFonts w:ascii="Times New Roman" w:hAnsi="Times New Roman" w:cs="Times New Roman"/>
          <w:sz w:val="28"/>
          <w:szCs w:val="28"/>
        </w:rPr>
        <w:t>а</w:t>
      </w:r>
      <w:r w:rsidRPr="00A25D04">
        <w:rPr>
          <w:rFonts w:ascii="Times New Roman" w:hAnsi="Times New Roman" w:cs="Times New Roman"/>
          <w:sz w:val="28"/>
          <w:szCs w:val="28"/>
        </w:rPr>
        <w:t xml:space="preserve">имно дополняют друг друга. Процессы мотивации и стимулирования могут противостоять друг другу. Например, рост номинальной заработной платы на 10% при инфляционном повышении цен в стране на 20% не только не вызывает повышения трудовой мотивации, но и снижает ее, так как реальная заработная плата работника снизилась на 10%. </w:t>
      </w:r>
    </w:p>
    <w:p w14:paraId="77AAB3AF"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Механизм стимулирования должен быть адекватен механизму мотив</w:t>
      </w:r>
      <w:r w:rsidRPr="00A25D04">
        <w:rPr>
          <w:rFonts w:ascii="Times New Roman" w:hAnsi="Times New Roman" w:cs="Times New Roman"/>
          <w:sz w:val="28"/>
          <w:szCs w:val="28"/>
        </w:rPr>
        <w:t>а</w:t>
      </w:r>
      <w:r w:rsidRPr="00A25D04">
        <w:rPr>
          <w:rFonts w:ascii="Times New Roman" w:hAnsi="Times New Roman" w:cs="Times New Roman"/>
          <w:sz w:val="28"/>
          <w:szCs w:val="28"/>
        </w:rPr>
        <w:t>ции работника. Тип мотивации – это преимущественная направленность де</w:t>
      </w:r>
      <w:r w:rsidRPr="00A25D04">
        <w:rPr>
          <w:rFonts w:ascii="Times New Roman" w:hAnsi="Times New Roman" w:cs="Times New Roman"/>
          <w:sz w:val="28"/>
          <w:szCs w:val="28"/>
        </w:rPr>
        <w:t>я</w:t>
      </w:r>
      <w:r w:rsidRPr="00A25D04">
        <w:rPr>
          <w:rFonts w:ascii="Times New Roman" w:hAnsi="Times New Roman" w:cs="Times New Roman"/>
          <w:sz w:val="28"/>
          <w:szCs w:val="28"/>
        </w:rPr>
        <w:t>тельности индивида на удовлетворение определенных групп потребностей.</w:t>
      </w:r>
    </w:p>
    <w:p w14:paraId="6ABC2E3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Можно выделить три основных типа мотивации работников:</w:t>
      </w:r>
    </w:p>
    <w:p w14:paraId="5045041D"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ориентированные преимущественно на содержательность и общественную значимость труда;</w:t>
      </w:r>
    </w:p>
    <w:p w14:paraId="02BB9F1C"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 xml:space="preserve"> − работники, ориентированные по большей части на оплату труда и другие материальные ценности;</w:t>
      </w:r>
    </w:p>
    <w:p w14:paraId="72D3AF17" w14:textId="77777777" w:rsidR="00B55427" w:rsidRPr="00A25D04"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работники, у которых значимость разных ценностей сбалансирована.</w:t>
      </w:r>
    </w:p>
    <w:p w14:paraId="3DF0EEDB" w14:textId="77777777" w:rsidR="00B55427" w:rsidRDefault="00B55427" w:rsidP="00B55427">
      <w:pPr>
        <w:spacing w:line="240" w:lineRule="auto"/>
        <w:ind w:firstLine="851"/>
        <w:jc w:val="both"/>
        <w:rPr>
          <w:rFonts w:ascii="Times New Roman" w:hAnsi="Times New Roman" w:cs="Times New Roman"/>
          <w:b/>
          <w:sz w:val="28"/>
          <w:szCs w:val="28"/>
        </w:rPr>
      </w:pPr>
      <w:r w:rsidRPr="00A25D04">
        <w:rPr>
          <w:rFonts w:ascii="Times New Roman" w:hAnsi="Times New Roman" w:cs="Times New Roman"/>
          <w:b/>
          <w:sz w:val="28"/>
          <w:szCs w:val="28"/>
        </w:rPr>
        <w:t>1.2 Виды стимулирующих систем в организации</w:t>
      </w:r>
    </w:p>
    <w:p w14:paraId="5F082EE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В настоящее время организация эффективной системы мотивации и стимулирования персонала является одной из наиболее сложных практических проблем менеджмента.</w:t>
      </w:r>
    </w:p>
    <w:p w14:paraId="57FB807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Типичными проблемами в организациях, связанными с низкой мотив</w:t>
      </w:r>
      <w:r w:rsidRPr="00A25D04">
        <w:rPr>
          <w:rFonts w:ascii="Times New Roman" w:hAnsi="Times New Roman" w:cs="Times New Roman"/>
          <w:sz w:val="28"/>
          <w:szCs w:val="28"/>
        </w:rPr>
        <w:t>а</w:t>
      </w:r>
      <w:r w:rsidRPr="00A25D04">
        <w:rPr>
          <w:rFonts w:ascii="Times New Roman" w:hAnsi="Times New Roman" w:cs="Times New Roman"/>
          <w:sz w:val="28"/>
          <w:szCs w:val="28"/>
        </w:rPr>
        <w:t>цией работников, являются:</w:t>
      </w:r>
    </w:p>
    <w:p w14:paraId="667B8847"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многозадачность персонала;</w:t>
      </w:r>
    </w:p>
    <w:p w14:paraId="2C27F71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 налаженность системы стимулирования труда;</w:t>
      </w:r>
    </w:p>
    <w:p w14:paraId="143F0B65"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оснащение рабочих мест;</w:t>
      </w:r>
    </w:p>
    <w:p w14:paraId="51A4D39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слабая перспектива карьерного роста;</w:t>
      </w:r>
    </w:p>
    <w:p w14:paraId="3B564702"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недостаточное внимание к учебе и стажировке новых сотрудников и резерва; </w:t>
      </w:r>
    </w:p>
    <w:p w14:paraId="77EEFAEE"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отсутствие условий для самореализации потенциалов сотрудников; </w:t>
      </w:r>
    </w:p>
    <w:p w14:paraId="261D692F"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неудовлетворительный морально психологический климат</w:t>
      </w:r>
      <w:r>
        <w:rPr>
          <w:rFonts w:ascii="Times New Roman" w:hAnsi="Times New Roman" w:cs="Times New Roman"/>
          <w:sz w:val="28"/>
          <w:szCs w:val="28"/>
        </w:rPr>
        <w:t>.</w:t>
      </w:r>
    </w:p>
    <w:p w14:paraId="5158F92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Современным ответом на комплексное решение этих проблем служит внедрение систем стимулирования персонала, перечень которых можно пре</w:t>
      </w:r>
      <w:r w:rsidRPr="00A25D04">
        <w:rPr>
          <w:rFonts w:ascii="Times New Roman" w:hAnsi="Times New Roman" w:cs="Times New Roman"/>
          <w:sz w:val="28"/>
          <w:szCs w:val="28"/>
        </w:rPr>
        <w:t>д</w:t>
      </w:r>
      <w:r w:rsidRPr="00A25D04">
        <w:rPr>
          <w:rFonts w:ascii="Times New Roman" w:hAnsi="Times New Roman" w:cs="Times New Roman"/>
          <w:sz w:val="28"/>
          <w:szCs w:val="28"/>
        </w:rPr>
        <w:t>ставить следующим образом, разделив на материальные и немат</w:t>
      </w:r>
      <w:r>
        <w:rPr>
          <w:rFonts w:ascii="Times New Roman" w:hAnsi="Times New Roman" w:cs="Times New Roman"/>
          <w:sz w:val="28"/>
          <w:szCs w:val="28"/>
        </w:rPr>
        <w:t>ериальные стимулирующие факторы.</w:t>
      </w:r>
    </w:p>
    <w:p w14:paraId="5D5A44A6"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К материальным стимулирующим факторам относят </w:t>
      </w:r>
      <w:proofErr w:type="gramStart"/>
      <w:r w:rsidRPr="00A25D04">
        <w:rPr>
          <w:rFonts w:ascii="Times New Roman" w:hAnsi="Times New Roman" w:cs="Times New Roman"/>
          <w:sz w:val="28"/>
          <w:szCs w:val="28"/>
        </w:rPr>
        <w:t>такие</w:t>
      </w:r>
      <w:proofErr w:type="gramEnd"/>
      <w:r w:rsidRPr="00A25D04">
        <w:rPr>
          <w:rFonts w:ascii="Times New Roman" w:hAnsi="Times New Roman" w:cs="Times New Roman"/>
          <w:sz w:val="28"/>
          <w:szCs w:val="28"/>
        </w:rPr>
        <w:t xml:space="preserve"> как:</w:t>
      </w:r>
    </w:p>
    <w:p w14:paraId="6B087017"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w:t>
      </w:r>
      <w:proofErr w:type="gramStart"/>
      <w:r w:rsidRPr="00A25D04">
        <w:rPr>
          <w:rFonts w:ascii="Times New Roman" w:hAnsi="Times New Roman" w:cs="Times New Roman"/>
          <w:sz w:val="28"/>
          <w:szCs w:val="28"/>
        </w:rPr>
        <w:t>− заработная плата (номинальная) – оплата труда наемного работника, включающая основную (сдельную, повременную, окладную) и дополнител</w:t>
      </w:r>
      <w:r w:rsidRPr="00A25D04">
        <w:rPr>
          <w:rFonts w:ascii="Times New Roman" w:hAnsi="Times New Roman" w:cs="Times New Roman"/>
          <w:sz w:val="28"/>
          <w:szCs w:val="28"/>
        </w:rPr>
        <w:t>ь</w:t>
      </w:r>
      <w:r w:rsidRPr="00A25D04">
        <w:rPr>
          <w:rFonts w:ascii="Times New Roman" w:hAnsi="Times New Roman" w:cs="Times New Roman"/>
          <w:sz w:val="28"/>
          <w:szCs w:val="28"/>
        </w:rPr>
        <w:t xml:space="preserve">ную (премии, надбавки за </w:t>
      </w:r>
      <w:proofErr w:type="spellStart"/>
      <w:r w:rsidRPr="00A25D04">
        <w:rPr>
          <w:rFonts w:ascii="Times New Roman" w:hAnsi="Times New Roman" w:cs="Times New Roman"/>
          <w:sz w:val="28"/>
          <w:szCs w:val="28"/>
        </w:rPr>
        <w:t>профмастерство</w:t>
      </w:r>
      <w:proofErr w:type="spellEnd"/>
      <w:r w:rsidRPr="00A25D04">
        <w:rPr>
          <w:rFonts w:ascii="Times New Roman" w:hAnsi="Times New Roman" w:cs="Times New Roman"/>
          <w:sz w:val="28"/>
          <w:szCs w:val="28"/>
        </w:rPr>
        <w:t>, доплаты за условия труда, совм</w:t>
      </w:r>
      <w:r w:rsidRPr="00A25D04">
        <w:rPr>
          <w:rFonts w:ascii="Times New Roman" w:hAnsi="Times New Roman" w:cs="Times New Roman"/>
          <w:sz w:val="28"/>
          <w:szCs w:val="28"/>
        </w:rPr>
        <w:t>е</w:t>
      </w:r>
      <w:r w:rsidRPr="00A25D04">
        <w:rPr>
          <w:rFonts w:ascii="Times New Roman" w:hAnsi="Times New Roman" w:cs="Times New Roman"/>
          <w:sz w:val="28"/>
          <w:szCs w:val="28"/>
        </w:rPr>
        <w:t xml:space="preserve">стительство, оплата или компенсация за отпуск и т.д.) заработную плату; </w:t>
      </w:r>
      <w:proofErr w:type="gramEnd"/>
    </w:p>
    <w:p w14:paraId="3DC10FC0"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заработная плата (реальная) – обеспечение </w:t>
      </w:r>
      <w:r>
        <w:rPr>
          <w:rFonts w:ascii="Times New Roman" w:hAnsi="Times New Roman" w:cs="Times New Roman"/>
          <w:sz w:val="28"/>
          <w:szCs w:val="28"/>
        </w:rPr>
        <w:t>реальной заработной платы путем</w:t>
      </w:r>
      <w:r w:rsidRPr="00A25D04">
        <w:rPr>
          <w:rFonts w:ascii="Times New Roman" w:hAnsi="Times New Roman" w:cs="Times New Roman"/>
          <w:sz w:val="28"/>
          <w:szCs w:val="28"/>
        </w:rPr>
        <w:t xml:space="preserve"> повышения тарифных ставок в соответствии с устанавливаемым гос</w:t>
      </w:r>
      <w:r w:rsidRPr="00A25D04">
        <w:rPr>
          <w:rFonts w:ascii="Times New Roman" w:hAnsi="Times New Roman" w:cs="Times New Roman"/>
          <w:sz w:val="28"/>
          <w:szCs w:val="28"/>
        </w:rPr>
        <w:t>у</w:t>
      </w:r>
      <w:r w:rsidRPr="00A25D04">
        <w:rPr>
          <w:rFonts w:ascii="Times New Roman" w:hAnsi="Times New Roman" w:cs="Times New Roman"/>
          <w:sz w:val="28"/>
          <w:szCs w:val="28"/>
        </w:rPr>
        <w:t>дарством минимумом; введения компенсационных выплат; индексации зар</w:t>
      </w:r>
      <w:r w:rsidRPr="00A25D04">
        <w:rPr>
          <w:rFonts w:ascii="Times New Roman" w:hAnsi="Times New Roman" w:cs="Times New Roman"/>
          <w:sz w:val="28"/>
          <w:szCs w:val="28"/>
        </w:rPr>
        <w:t>а</w:t>
      </w:r>
      <w:r w:rsidRPr="00A25D04">
        <w:rPr>
          <w:rFonts w:ascii="Times New Roman" w:hAnsi="Times New Roman" w:cs="Times New Roman"/>
          <w:sz w:val="28"/>
          <w:szCs w:val="28"/>
        </w:rPr>
        <w:t>ботной платы в соответствии с инфляцией.</w:t>
      </w:r>
    </w:p>
    <w:p w14:paraId="32861A15"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бонусы – разовые выплаты из прибыли предприятия (вознаграждение, премия);</w:t>
      </w:r>
    </w:p>
    <w:p w14:paraId="5DA36F98"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доплата наставникам за эффективное наст</w:t>
      </w:r>
      <w:r>
        <w:rPr>
          <w:rFonts w:ascii="Times New Roman" w:hAnsi="Times New Roman" w:cs="Times New Roman"/>
          <w:sz w:val="28"/>
          <w:szCs w:val="28"/>
        </w:rPr>
        <w:t>авничество в период стаж</w:t>
      </w:r>
      <w:r>
        <w:rPr>
          <w:rFonts w:ascii="Times New Roman" w:hAnsi="Times New Roman" w:cs="Times New Roman"/>
          <w:sz w:val="28"/>
          <w:szCs w:val="28"/>
        </w:rPr>
        <w:t>и</w:t>
      </w:r>
      <w:r>
        <w:rPr>
          <w:rFonts w:ascii="Times New Roman" w:hAnsi="Times New Roman" w:cs="Times New Roman"/>
          <w:sz w:val="28"/>
          <w:szCs w:val="28"/>
        </w:rPr>
        <w:t>ровки.</w:t>
      </w:r>
    </w:p>
    <w:p w14:paraId="61FCFD7F"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lastRenderedPageBreak/>
        <w:t>Устанавливается доля прибыли, из которой формируется поощрител</w:t>
      </w:r>
      <w:r w:rsidRPr="00A25D04">
        <w:rPr>
          <w:rFonts w:ascii="Times New Roman" w:hAnsi="Times New Roman" w:cs="Times New Roman"/>
          <w:sz w:val="28"/>
          <w:szCs w:val="28"/>
        </w:rPr>
        <w:t>ь</w:t>
      </w:r>
      <w:r w:rsidRPr="00A25D04">
        <w:rPr>
          <w:rFonts w:ascii="Times New Roman" w:hAnsi="Times New Roman" w:cs="Times New Roman"/>
          <w:sz w:val="28"/>
          <w:szCs w:val="28"/>
        </w:rPr>
        <w:t>ный фонд. Распространяется на категории персонала, которые способны реал</w:t>
      </w:r>
      <w:r w:rsidRPr="00A25D04">
        <w:rPr>
          <w:rFonts w:ascii="Times New Roman" w:hAnsi="Times New Roman" w:cs="Times New Roman"/>
          <w:sz w:val="28"/>
          <w:szCs w:val="28"/>
        </w:rPr>
        <w:t>ь</w:t>
      </w:r>
      <w:r w:rsidRPr="00A25D04">
        <w:rPr>
          <w:rFonts w:ascii="Times New Roman" w:hAnsi="Times New Roman" w:cs="Times New Roman"/>
          <w:sz w:val="28"/>
          <w:szCs w:val="28"/>
        </w:rPr>
        <w:t xml:space="preserve">но воздействовать на прибыль (чаще всего это управленческие кадры). </w:t>
      </w:r>
    </w:p>
    <w:p w14:paraId="4195E4D4"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К нематериальным стимулирующим факторам относят </w:t>
      </w:r>
      <w:proofErr w:type="gramStart"/>
      <w:r w:rsidRPr="00A25D04">
        <w:rPr>
          <w:rFonts w:ascii="Times New Roman" w:hAnsi="Times New Roman" w:cs="Times New Roman"/>
          <w:sz w:val="28"/>
          <w:szCs w:val="28"/>
        </w:rPr>
        <w:t>такие</w:t>
      </w:r>
      <w:proofErr w:type="gramEnd"/>
      <w:r w:rsidRPr="00A25D04">
        <w:rPr>
          <w:rFonts w:ascii="Times New Roman" w:hAnsi="Times New Roman" w:cs="Times New Roman"/>
          <w:sz w:val="28"/>
          <w:szCs w:val="28"/>
        </w:rPr>
        <w:t xml:space="preserve"> как:</w:t>
      </w:r>
    </w:p>
    <w:p w14:paraId="2E785DE0"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организация комфортных рабочих мест (новое, удобное, чистое);</w:t>
      </w:r>
    </w:p>
    <w:p w14:paraId="5AB6317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корпоративного обучения персонала;</w:t>
      </w:r>
    </w:p>
    <w:p w14:paraId="1A93987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обеспечение комфортного периода адаптации новичков посредством наставников (опытных сотрудников) в сопровождении четкой инструкции вв</w:t>
      </w:r>
      <w:r w:rsidRPr="00A25D04">
        <w:rPr>
          <w:rFonts w:ascii="Times New Roman" w:hAnsi="Times New Roman" w:cs="Times New Roman"/>
          <w:sz w:val="28"/>
          <w:szCs w:val="28"/>
        </w:rPr>
        <w:t>о</w:t>
      </w:r>
      <w:r w:rsidRPr="00A25D04">
        <w:rPr>
          <w:rFonts w:ascii="Times New Roman" w:hAnsi="Times New Roman" w:cs="Times New Roman"/>
          <w:sz w:val="28"/>
          <w:szCs w:val="28"/>
        </w:rPr>
        <w:t>да новичка в должность;</w:t>
      </w:r>
    </w:p>
    <w:p w14:paraId="2B4BD91B"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w:t>
      </w:r>
      <w:r w:rsidRPr="00C7676E">
        <w:rPr>
          <w:rFonts w:ascii="Times New Roman" w:hAnsi="Times New Roman" w:cs="Times New Roman"/>
          <w:sz w:val="28"/>
          <w:szCs w:val="28"/>
          <w:highlight w:val="yellow"/>
        </w:rPr>
        <w:t>− стимулирование свободным временем – регулирование времени по занятости путем: предоставления работнику за активную и творческую работу дополнительных выходных, отпуска, возможности выбора времени отпуска и т.д.;</w:t>
      </w:r>
      <w:r w:rsidRPr="00A25D04">
        <w:rPr>
          <w:rFonts w:ascii="Times New Roman" w:hAnsi="Times New Roman" w:cs="Times New Roman"/>
          <w:sz w:val="28"/>
          <w:szCs w:val="28"/>
        </w:rPr>
        <w:t xml:space="preserve"> </w:t>
      </w:r>
    </w:p>
    <w:p w14:paraId="17D4A12D"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 xml:space="preserve"> − программы выплат по временной нетрудоспособности – покрытие расходов по временной нетрудоспособности; </w:t>
      </w:r>
    </w:p>
    <w:p w14:paraId="5337EFF2" w14:textId="77777777" w:rsidR="00B55427" w:rsidRDefault="00B55427" w:rsidP="00B55427">
      <w:pPr>
        <w:spacing w:line="240" w:lineRule="auto"/>
        <w:ind w:firstLine="851"/>
        <w:jc w:val="both"/>
        <w:rPr>
          <w:rFonts w:ascii="Times New Roman" w:hAnsi="Times New Roman" w:cs="Times New Roman"/>
          <w:sz w:val="28"/>
          <w:szCs w:val="28"/>
        </w:rPr>
      </w:pPr>
      <w:proofErr w:type="gramStart"/>
      <w:r w:rsidRPr="00A25D04">
        <w:rPr>
          <w:rFonts w:ascii="Times New Roman" w:hAnsi="Times New Roman" w:cs="Times New Roman"/>
          <w:sz w:val="28"/>
          <w:szCs w:val="28"/>
        </w:rPr>
        <w:t>− отчисления в пенсионный фонд – такой альтернативный госуда</w:t>
      </w:r>
      <w:r w:rsidRPr="00A25D04">
        <w:rPr>
          <w:rFonts w:ascii="Times New Roman" w:hAnsi="Times New Roman" w:cs="Times New Roman"/>
          <w:sz w:val="28"/>
          <w:szCs w:val="28"/>
        </w:rPr>
        <w:t>р</w:t>
      </w:r>
      <w:r w:rsidRPr="00A25D04">
        <w:rPr>
          <w:rFonts w:ascii="Times New Roman" w:hAnsi="Times New Roman" w:cs="Times New Roman"/>
          <w:sz w:val="28"/>
          <w:szCs w:val="28"/>
        </w:rPr>
        <w:t>ственному фонд дополнительного пенсионного обеспечения может быть создан на самом предприятии или по договору с фондом на стороне;</w:t>
      </w:r>
      <w:proofErr w:type="gramEnd"/>
    </w:p>
    <w:p w14:paraId="23FD0463" w14:textId="32A9E370" w:rsidR="00B55427" w:rsidRDefault="00B55427" w:rsidP="00B55427">
      <w:pPr>
        <w:spacing w:line="240" w:lineRule="auto"/>
        <w:ind w:firstLine="851"/>
        <w:jc w:val="both"/>
        <w:rPr>
          <w:rFonts w:ascii="Times New Roman" w:hAnsi="Times New Roman" w:cs="Times New Roman"/>
          <w:sz w:val="28"/>
          <w:szCs w:val="28"/>
        </w:rPr>
      </w:pPr>
      <w:r w:rsidRPr="00317DB8">
        <w:rPr>
          <w:rFonts w:ascii="Times New Roman" w:hAnsi="Times New Roman" w:cs="Times New Roman"/>
          <w:sz w:val="28"/>
          <w:szCs w:val="28"/>
          <w:highlight w:val="yellow"/>
        </w:rPr>
        <w:t xml:space="preserve">В </w:t>
      </w:r>
      <w:r w:rsidR="00D94982">
        <w:rPr>
          <w:rFonts w:ascii="Times New Roman" w:hAnsi="Times New Roman" w:cs="Times New Roman"/>
          <w:sz w:val="28"/>
          <w:szCs w:val="28"/>
          <w:highlight w:val="yellow"/>
        </w:rPr>
        <w:t>экономике</w:t>
      </w:r>
      <w:r w:rsidRPr="00317DB8">
        <w:rPr>
          <w:rFonts w:ascii="Times New Roman" w:hAnsi="Times New Roman" w:cs="Times New Roman"/>
          <w:sz w:val="28"/>
          <w:szCs w:val="28"/>
          <w:highlight w:val="yellow"/>
        </w:rPr>
        <w:t xml:space="preserve"> происходит постоянное исследование и развитие разли</w:t>
      </w:r>
      <w:r w:rsidRPr="00317DB8">
        <w:rPr>
          <w:rFonts w:ascii="Times New Roman" w:hAnsi="Times New Roman" w:cs="Times New Roman"/>
          <w:sz w:val="28"/>
          <w:szCs w:val="28"/>
          <w:highlight w:val="yellow"/>
        </w:rPr>
        <w:t>ч</w:t>
      </w:r>
      <w:r w:rsidRPr="00317DB8">
        <w:rPr>
          <w:rFonts w:ascii="Times New Roman" w:hAnsi="Times New Roman" w:cs="Times New Roman"/>
          <w:sz w:val="28"/>
          <w:szCs w:val="28"/>
          <w:highlight w:val="yellow"/>
        </w:rPr>
        <w:t>ных стимулов трудовой деятельности, разработка новых форм, методов и с</w:t>
      </w:r>
      <w:r w:rsidRPr="00317DB8">
        <w:rPr>
          <w:rFonts w:ascii="Times New Roman" w:hAnsi="Times New Roman" w:cs="Times New Roman"/>
          <w:sz w:val="28"/>
          <w:szCs w:val="28"/>
          <w:highlight w:val="yellow"/>
        </w:rPr>
        <w:t>и</w:t>
      </w:r>
      <w:r w:rsidRPr="00317DB8">
        <w:rPr>
          <w:rFonts w:ascii="Times New Roman" w:hAnsi="Times New Roman" w:cs="Times New Roman"/>
          <w:sz w:val="28"/>
          <w:szCs w:val="28"/>
          <w:highlight w:val="yellow"/>
        </w:rPr>
        <w:t>стем организации стимулирования. Научные и учебные издания по менеджме</w:t>
      </w:r>
      <w:r w:rsidRPr="00317DB8">
        <w:rPr>
          <w:rFonts w:ascii="Times New Roman" w:hAnsi="Times New Roman" w:cs="Times New Roman"/>
          <w:sz w:val="28"/>
          <w:szCs w:val="28"/>
          <w:highlight w:val="yellow"/>
        </w:rPr>
        <w:t>н</w:t>
      </w:r>
      <w:r w:rsidRPr="00317DB8">
        <w:rPr>
          <w:rFonts w:ascii="Times New Roman" w:hAnsi="Times New Roman" w:cs="Times New Roman"/>
          <w:sz w:val="28"/>
          <w:szCs w:val="28"/>
          <w:highlight w:val="yellow"/>
        </w:rPr>
        <w:t>ту содержат довольно подробный анализ и переработку в соответствии с с</w:t>
      </w:r>
      <w:r w:rsidRPr="00317DB8">
        <w:rPr>
          <w:rFonts w:ascii="Times New Roman" w:hAnsi="Times New Roman" w:cs="Times New Roman"/>
          <w:sz w:val="28"/>
          <w:szCs w:val="28"/>
          <w:highlight w:val="yellow"/>
        </w:rPr>
        <w:t>о</w:t>
      </w:r>
      <w:r w:rsidRPr="00317DB8">
        <w:rPr>
          <w:rFonts w:ascii="Times New Roman" w:hAnsi="Times New Roman" w:cs="Times New Roman"/>
          <w:sz w:val="28"/>
          <w:szCs w:val="28"/>
          <w:highlight w:val="yellow"/>
        </w:rPr>
        <w:t>време</w:t>
      </w:r>
      <w:r w:rsidRPr="00317DB8">
        <w:rPr>
          <w:rFonts w:ascii="Times New Roman" w:hAnsi="Times New Roman" w:cs="Times New Roman"/>
          <w:sz w:val="28"/>
          <w:szCs w:val="28"/>
          <w:highlight w:val="yellow"/>
        </w:rPr>
        <w:t>н</w:t>
      </w:r>
      <w:r w:rsidRPr="00317DB8">
        <w:rPr>
          <w:rFonts w:ascii="Times New Roman" w:hAnsi="Times New Roman" w:cs="Times New Roman"/>
          <w:sz w:val="28"/>
          <w:szCs w:val="28"/>
          <w:highlight w:val="yellow"/>
        </w:rPr>
        <w:t>ными условиями классических теорий мотивации, а также предлагают разработку новых подходов. Так, все более широкое применение находит по</w:t>
      </w:r>
      <w:r w:rsidRPr="00317DB8">
        <w:rPr>
          <w:rFonts w:ascii="Times New Roman" w:hAnsi="Times New Roman" w:cs="Times New Roman"/>
          <w:sz w:val="28"/>
          <w:szCs w:val="28"/>
          <w:highlight w:val="yellow"/>
        </w:rPr>
        <w:t>д</w:t>
      </w:r>
      <w:r w:rsidRPr="00317DB8">
        <w:rPr>
          <w:rFonts w:ascii="Times New Roman" w:hAnsi="Times New Roman" w:cs="Times New Roman"/>
          <w:sz w:val="28"/>
          <w:szCs w:val="28"/>
          <w:highlight w:val="yellow"/>
        </w:rPr>
        <w:t>ход, реализующий программы вознаграждения за труд, направленные на усил</w:t>
      </w:r>
      <w:r w:rsidRPr="00317DB8">
        <w:rPr>
          <w:rFonts w:ascii="Times New Roman" w:hAnsi="Times New Roman" w:cs="Times New Roman"/>
          <w:sz w:val="28"/>
          <w:szCs w:val="28"/>
          <w:highlight w:val="yellow"/>
        </w:rPr>
        <w:t>е</w:t>
      </w:r>
      <w:r w:rsidRPr="00317DB8">
        <w:rPr>
          <w:rFonts w:ascii="Times New Roman" w:hAnsi="Times New Roman" w:cs="Times New Roman"/>
          <w:sz w:val="28"/>
          <w:szCs w:val="28"/>
          <w:highlight w:val="yellow"/>
        </w:rPr>
        <w:t>ние внутренней мотивации и заинтересованности работников в трудовом пр</w:t>
      </w:r>
      <w:r w:rsidRPr="00317DB8">
        <w:rPr>
          <w:rFonts w:ascii="Times New Roman" w:hAnsi="Times New Roman" w:cs="Times New Roman"/>
          <w:sz w:val="28"/>
          <w:szCs w:val="28"/>
          <w:highlight w:val="yellow"/>
        </w:rPr>
        <w:t>о</w:t>
      </w:r>
      <w:r w:rsidRPr="00317DB8">
        <w:rPr>
          <w:rFonts w:ascii="Times New Roman" w:hAnsi="Times New Roman" w:cs="Times New Roman"/>
          <w:sz w:val="28"/>
          <w:szCs w:val="28"/>
          <w:highlight w:val="yellow"/>
        </w:rPr>
        <w:t>цессе путем расширения их полномочий в деятельности предприятия, благод</w:t>
      </w:r>
      <w:r w:rsidRPr="00317DB8">
        <w:rPr>
          <w:rFonts w:ascii="Times New Roman" w:hAnsi="Times New Roman" w:cs="Times New Roman"/>
          <w:sz w:val="28"/>
          <w:szCs w:val="28"/>
          <w:highlight w:val="yellow"/>
        </w:rPr>
        <w:t>а</w:t>
      </w:r>
      <w:r w:rsidRPr="00317DB8">
        <w:rPr>
          <w:rFonts w:ascii="Times New Roman" w:hAnsi="Times New Roman" w:cs="Times New Roman"/>
          <w:sz w:val="28"/>
          <w:szCs w:val="28"/>
          <w:highlight w:val="yellow"/>
        </w:rPr>
        <w:t>ря уч</w:t>
      </w:r>
      <w:r w:rsidRPr="00317DB8">
        <w:rPr>
          <w:rFonts w:ascii="Times New Roman" w:hAnsi="Times New Roman" w:cs="Times New Roman"/>
          <w:sz w:val="28"/>
          <w:szCs w:val="28"/>
          <w:highlight w:val="yellow"/>
        </w:rPr>
        <w:t>а</w:t>
      </w:r>
      <w:r w:rsidRPr="00317DB8">
        <w:rPr>
          <w:rFonts w:ascii="Times New Roman" w:hAnsi="Times New Roman" w:cs="Times New Roman"/>
          <w:sz w:val="28"/>
          <w:szCs w:val="28"/>
          <w:highlight w:val="yellow"/>
        </w:rPr>
        <w:t>стию работников в доходах и прибылях компании и в управлении [28, с. 203]. Необходимо учитывать, что структура потребностей работников в нашем обществе, в силу переходного состояния общества, имеет особенностью, с о</w:t>
      </w:r>
      <w:r w:rsidRPr="00317DB8">
        <w:rPr>
          <w:rFonts w:ascii="Times New Roman" w:hAnsi="Times New Roman" w:cs="Times New Roman"/>
          <w:sz w:val="28"/>
          <w:szCs w:val="28"/>
          <w:highlight w:val="yellow"/>
        </w:rPr>
        <w:t>д</w:t>
      </w:r>
      <w:r w:rsidRPr="00317DB8">
        <w:rPr>
          <w:rFonts w:ascii="Times New Roman" w:hAnsi="Times New Roman" w:cs="Times New Roman"/>
          <w:sz w:val="28"/>
          <w:szCs w:val="28"/>
          <w:highlight w:val="yellow"/>
        </w:rPr>
        <w:t>ной стороны, неудовлетворение у большей части первичных потребностей, но в то же время, с другой стороны, способность людей работать без оплаты труда, о</w:t>
      </w:r>
      <w:r w:rsidRPr="00317DB8">
        <w:rPr>
          <w:rFonts w:ascii="Times New Roman" w:hAnsi="Times New Roman" w:cs="Times New Roman"/>
          <w:sz w:val="28"/>
          <w:szCs w:val="28"/>
          <w:highlight w:val="yellow"/>
        </w:rPr>
        <w:t>с</w:t>
      </w:r>
      <w:r w:rsidRPr="00317DB8">
        <w:rPr>
          <w:rFonts w:ascii="Times New Roman" w:hAnsi="Times New Roman" w:cs="Times New Roman"/>
          <w:sz w:val="28"/>
          <w:szCs w:val="28"/>
          <w:highlight w:val="yellow"/>
        </w:rPr>
        <w:t>новываясь либо на вторичных потребностях, либо в силу привычки. Поэтому, применяя какие-либо методы стимулирования, основанные как на содерж</w:t>
      </w:r>
      <w:r w:rsidRPr="00317DB8">
        <w:rPr>
          <w:rFonts w:ascii="Times New Roman" w:hAnsi="Times New Roman" w:cs="Times New Roman"/>
          <w:sz w:val="28"/>
          <w:szCs w:val="28"/>
          <w:highlight w:val="yellow"/>
        </w:rPr>
        <w:t>а</w:t>
      </w:r>
      <w:r w:rsidRPr="00317DB8">
        <w:rPr>
          <w:rFonts w:ascii="Times New Roman" w:hAnsi="Times New Roman" w:cs="Times New Roman"/>
          <w:sz w:val="28"/>
          <w:szCs w:val="28"/>
          <w:highlight w:val="yellow"/>
        </w:rPr>
        <w:t>тельных, так и на процессуальных теориях мотивации, необходимо подстра</w:t>
      </w:r>
      <w:r w:rsidRPr="00317DB8">
        <w:rPr>
          <w:rFonts w:ascii="Times New Roman" w:hAnsi="Times New Roman" w:cs="Times New Roman"/>
          <w:sz w:val="28"/>
          <w:szCs w:val="28"/>
          <w:highlight w:val="yellow"/>
        </w:rPr>
        <w:t>и</w:t>
      </w:r>
      <w:r w:rsidRPr="00317DB8">
        <w:rPr>
          <w:rFonts w:ascii="Times New Roman" w:hAnsi="Times New Roman" w:cs="Times New Roman"/>
          <w:sz w:val="28"/>
          <w:szCs w:val="28"/>
          <w:highlight w:val="yellow"/>
        </w:rPr>
        <w:t>вать их под конкретную ситуацию и характеристики трудового коллектива. Т</w:t>
      </w:r>
      <w:r w:rsidRPr="00317DB8">
        <w:rPr>
          <w:rFonts w:ascii="Times New Roman" w:hAnsi="Times New Roman" w:cs="Times New Roman"/>
          <w:sz w:val="28"/>
          <w:szCs w:val="28"/>
          <w:highlight w:val="yellow"/>
        </w:rPr>
        <w:t>а</w:t>
      </w:r>
      <w:r w:rsidRPr="00317DB8">
        <w:rPr>
          <w:rFonts w:ascii="Times New Roman" w:hAnsi="Times New Roman" w:cs="Times New Roman"/>
          <w:sz w:val="28"/>
          <w:szCs w:val="28"/>
          <w:highlight w:val="yellow"/>
        </w:rPr>
        <w:t>ким образом, мотивирование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более эффективному труду. Целью мотивирования является формирование комплекса условий, побуждающих ч</w:t>
      </w:r>
      <w:r w:rsidRPr="00317DB8">
        <w:rPr>
          <w:rFonts w:ascii="Times New Roman" w:hAnsi="Times New Roman" w:cs="Times New Roman"/>
          <w:sz w:val="28"/>
          <w:szCs w:val="28"/>
          <w:highlight w:val="yellow"/>
        </w:rPr>
        <w:t>е</w:t>
      </w:r>
      <w:r w:rsidRPr="00317DB8">
        <w:rPr>
          <w:rFonts w:ascii="Times New Roman" w:hAnsi="Times New Roman" w:cs="Times New Roman"/>
          <w:sz w:val="28"/>
          <w:szCs w:val="28"/>
          <w:highlight w:val="yellow"/>
        </w:rPr>
        <w:lastRenderedPageBreak/>
        <w:t>ловека к осуществлению действий, направленных на достижение цели с макс</w:t>
      </w:r>
      <w:r w:rsidRPr="00317DB8">
        <w:rPr>
          <w:rFonts w:ascii="Times New Roman" w:hAnsi="Times New Roman" w:cs="Times New Roman"/>
          <w:sz w:val="28"/>
          <w:szCs w:val="28"/>
          <w:highlight w:val="yellow"/>
        </w:rPr>
        <w:t>и</w:t>
      </w:r>
      <w:r w:rsidRPr="00317DB8">
        <w:rPr>
          <w:rFonts w:ascii="Times New Roman" w:hAnsi="Times New Roman" w:cs="Times New Roman"/>
          <w:sz w:val="28"/>
          <w:szCs w:val="28"/>
          <w:highlight w:val="yellow"/>
        </w:rPr>
        <w:t>мальным эффектом.</w:t>
      </w:r>
      <w:r w:rsidRPr="00A25D04">
        <w:rPr>
          <w:rFonts w:ascii="Times New Roman" w:hAnsi="Times New Roman" w:cs="Times New Roman"/>
          <w:sz w:val="28"/>
          <w:szCs w:val="28"/>
        </w:rPr>
        <w:t xml:space="preserve"> </w:t>
      </w:r>
    </w:p>
    <w:p w14:paraId="3C9E0BE7" w14:textId="77777777" w:rsidR="00B55427" w:rsidRPr="00DC2720" w:rsidRDefault="00B55427" w:rsidP="00B55427">
      <w:pPr>
        <w:spacing w:line="240" w:lineRule="auto"/>
        <w:ind w:firstLine="851"/>
        <w:jc w:val="both"/>
        <w:rPr>
          <w:rFonts w:ascii="Times New Roman" w:hAnsi="Times New Roman" w:cs="Times New Roman"/>
          <w:b/>
          <w:sz w:val="28"/>
          <w:szCs w:val="28"/>
        </w:rPr>
      </w:pPr>
      <w:r w:rsidRPr="00DC2720">
        <w:rPr>
          <w:rFonts w:ascii="Times New Roman" w:hAnsi="Times New Roman" w:cs="Times New Roman"/>
          <w:b/>
          <w:sz w:val="28"/>
          <w:szCs w:val="28"/>
        </w:rPr>
        <w:t>1.3 Модель мотивации работников</w:t>
      </w:r>
    </w:p>
    <w:p w14:paraId="163B70C4" w14:textId="77777777" w:rsidR="00B55427" w:rsidRDefault="00B55427" w:rsidP="00B55427">
      <w:pPr>
        <w:spacing w:line="24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188CE029" wp14:editId="6F804AE0">
            <wp:simplePos x="0" y="0"/>
            <wp:positionH relativeFrom="column">
              <wp:posOffset>-41275</wp:posOffset>
            </wp:positionH>
            <wp:positionV relativeFrom="paragraph">
              <wp:posOffset>530860</wp:posOffset>
            </wp:positionV>
            <wp:extent cx="5694045" cy="3241675"/>
            <wp:effectExtent l="0" t="0" r="1905" b="0"/>
            <wp:wrapTight wrapText="bothSides">
              <wp:wrapPolygon edited="0">
                <wp:start x="0" y="0"/>
                <wp:lineTo x="0" y="21452"/>
                <wp:lineTo x="21535" y="21452"/>
                <wp:lineTo x="21535" y="0"/>
                <wp:lineTo x="0" y="0"/>
              </wp:wrapPolygon>
            </wp:wrapTight>
            <wp:docPr id="1049587072" name="Рисунок 104958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PNG"/>
                    <pic:cNvPicPr/>
                  </pic:nvPicPr>
                  <pic:blipFill rotWithShape="1">
                    <a:blip r:embed="rId10">
                      <a:extLst>
                        <a:ext uri="{28A0092B-C50C-407E-A947-70E740481C1C}">
                          <a14:useLocalDpi xmlns:a14="http://schemas.microsoft.com/office/drawing/2010/main" val="0"/>
                        </a:ext>
                      </a:extLst>
                    </a:blip>
                    <a:srcRect r="2143" b="6020"/>
                    <a:stretch/>
                  </pic:blipFill>
                  <pic:spPr bwMode="auto">
                    <a:xfrm>
                      <a:off x="0" y="0"/>
                      <a:ext cx="5694045" cy="324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25D04">
        <w:rPr>
          <w:rFonts w:ascii="Times New Roman" w:hAnsi="Times New Roman" w:cs="Times New Roman"/>
          <w:sz w:val="28"/>
          <w:szCs w:val="28"/>
        </w:rPr>
        <w:t>Представим  модель мотивации персонала организации в виде дву</w:t>
      </w:r>
      <w:r w:rsidRPr="00A25D04">
        <w:rPr>
          <w:rFonts w:ascii="Times New Roman" w:hAnsi="Times New Roman" w:cs="Times New Roman"/>
          <w:sz w:val="28"/>
          <w:szCs w:val="28"/>
        </w:rPr>
        <w:t>х</w:t>
      </w:r>
      <w:r w:rsidRPr="00A25D04">
        <w:rPr>
          <w:rFonts w:ascii="Times New Roman" w:hAnsi="Times New Roman" w:cs="Times New Roman"/>
          <w:sz w:val="28"/>
          <w:szCs w:val="28"/>
        </w:rPr>
        <w:t>уровневой системы (рисунок 1).</w:t>
      </w:r>
    </w:p>
    <w:p w14:paraId="0161CC80" w14:textId="77777777" w:rsidR="00B55427" w:rsidRPr="00A25D04" w:rsidRDefault="00B55427" w:rsidP="00B55427">
      <w:pPr>
        <w:spacing w:line="240" w:lineRule="auto"/>
        <w:ind w:firstLine="851"/>
        <w:jc w:val="both"/>
        <w:rPr>
          <w:rFonts w:ascii="Times New Roman" w:hAnsi="Times New Roman" w:cs="Times New Roman"/>
          <w:sz w:val="28"/>
          <w:szCs w:val="28"/>
        </w:rPr>
      </w:pPr>
    </w:p>
    <w:p w14:paraId="1FEEEDF2" w14:textId="77777777" w:rsidR="00B55427" w:rsidRPr="00A25D04" w:rsidRDefault="00B55427" w:rsidP="00B55427">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 xml:space="preserve"> Первый уровень мотивации – удовлетворение базовых потребностей (потре</w:t>
      </w:r>
      <w:r w:rsidRPr="00A25D04">
        <w:rPr>
          <w:rFonts w:ascii="Times New Roman" w:hAnsi="Times New Roman" w:cs="Times New Roman"/>
          <w:sz w:val="28"/>
          <w:szCs w:val="28"/>
        </w:rPr>
        <w:t>б</w:t>
      </w:r>
      <w:r w:rsidRPr="00A25D04">
        <w:rPr>
          <w:rFonts w:ascii="Times New Roman" w:hAnsi="Times New Roman" w:cs="Times New Roman"/>
          <w:sz w:val="28"/>
          <w:szCs w:val="28"/>
        </w:rPr>
        <w:t xml:space="preserve">ность в работе, стабильности, минимально необходимых условиях труда). Только после достижения данного уровня можно говорить о мотивации к более эффективному труду. </w:t>
      </w:r>
    </w:p>
    <w:p w14:paraId="2C2B0D2C" w14:textId="77777777" w:rsidR="00B55427" w:rsidRPr="00A25D04" w:rsidRDefault="00B55427" w:rsidP="00B55427">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Второй уровень – непосредственная мотивация к более эффективному труду, достигаемая с помощью материальных и нематериальных факторов мотивации. Значимость применяемых факторов мотивации стимулирует работника к де</w:t>
      </w:r>
      <w:r w:rsidRPr="00A25D04">
        <w:rPr>
          <w:rFonts w:ascii="Times New Roman" w:hAnsi="Times New Roman" w:cs="Times New Roman"/>
          <w:sz w:val="28"/>
          <w:szCs w:val="28"/>
        </w:rPr>
        <w:t>й</w:t>
      </w:r>
      <w:r w:rsidRPr="00A25D04">
        <w:rPr>
          <w:rFonts w:ascii="Times New Roman" w:hAnsi="Times New Roman" w:cs="Times New Roman"/>
          <w:sz w:val="28"/>
          <w:szCs w:val="28"/>
        </w:rPr>
        <w:t>ствию, в результате которого ожидается получение дополнительных бонусов. В случае удовлетворённости полученным вознаграждением и затратами на его достижение работник мотивируется на повышение эффективности своей де</w:t>
      </w:r>
      <w:r w:rsidRPr="00A25D04">
        <w:rPr>
          <w:rFonts w:ascii="Times New Roman" w:hAnsi="Times New Roman" w:cs="Times New Roman"/>
          <w:sz w:val="28"/>
          <w:szCs w:val="28"/>
        </w:rPr>
        <w:t>я</w:t>
      </w:r>
      <w:r w:rsidRPr="00A25D04">
        <w:rPr>
          <w:rFonts w:ascii="Times New Roman" w:hAnsi="Times New Roman" w:cs="Times New Roman"/>
          <w:sz w:val="28"/>
          <w:szCs w:val="28"/>
        </w:rPr>
        <w:t xml:space="preserve">тельности. </w:t>
      </w:r>
    </w:p>
    <w:p w14:paraId="0AA50F11" w14:textId="77777777" w:rsidR="00B55427" w:rsidRDefault="00B55427" w:rsidP="00B55427">
      <w:pPr>
        <w:spacing w:line="240" w:lineRule="auto"/>
        <w:ind w:firstLine="851"/>
        <w:jc w:val="both"/>
        <w:rPr>
          <w:rFonts w:ascii="Times New Roman" w:hAnsi="Times New Roman" w:cs="Times New Roman"/>
          <w:sz w:val="28"/>
          <w:szCs w:val="28"/>
        </w:rPr>
      </w:pPr>
      <w:r w:rsidRPr="00A25D04">
        <w:rPr>
          <w:rFonts w:ascii="Times New Roman" w:hAnsi="Times New Roman" w:cs="Times New Roman"/>
          <w:sz w:val="28"/>
          <w:szCs w:val="28"/>
        </w:rPr>
        <w:t>Материальные стимулы – это наиболее важное средство воздействия на мотивацию работников, обладающее значительным потенциалом в ее повыш</w:t>
      </w:r>
      <w:r w:rsidRPr="00A25D04">
        <w:rPr>
          <w:rFonts w:ascii="Times New Roman" w:hAnsi="Times New Roman" w:cs="Times New Roman"/>
          <w:sz w:val="28"/>
          <w:szCs w:val="28"/>
        </w:rPr>
        <w:t>е</w:t>
      </w:r>
      <w:r w:rsidRPr="00A25D04">
        <w:rPr>
          <w:rFonts w:ascii="Times New Roman" w:hAnsi="Times New Roman" w:cs="Times New Roman"/>
          <w:sz w:val="28"/>
          <w:szCs w:val="28"/>
        </w:rPr>
        <w:t>нии. В материальном стимулировании основное значение имеет заработная плата. Сравнительная характеристика систем оплаты труда с точки зрения вл</w:t>
      </w:r>
      <w:r w:rsidRPr="00A25D04">
        <w:rPr>
          <w:rFonts w:ascii="Times New Roman" w:hAnsi="Times New Roman" w:cs="Times New Roman"/>
          <w:sz w:val="28"/>
          <w:szCs w:val="28"/>
        </w:rPr>
        <w:t>и</w:t>
      </w:r>
      <w:r w:rsidRPr="00A25D04">
        <w:rPr>
          <w:rFonts w:ascii="Times New Roman" w:hAnsi="Times New Roman" w:cs="Times New Roman"/>
          <w:sz w:val="28"/>
          <w:szCs w:val="28"/>
        </w:rPr>
        <w:t xml:space="preserve">яющих мотивационных факторов представлена в таблице 1. </w:t>
      </w:r>
    </w:p>
    <w:p w14:paraId="793FB23C" w14:textId="77777777" w:rsidR="00B55427" w:rsidRDefault="00B55427" w:rsidP="00B55427">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7C5663E" wp14:editId="5AF01D88">
            <wp:extent cx="5940425" cy="29419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941955"/>
                    </a:xfrm>
                    <a:prstGeom prst="rect">
                      <a:avLst/>
                    </a:prstGeom>
                  </pic:spPr>
                </pic:pic>
              </a:graphicData>
            </a:graphic>
          </wp:inline>
        </w:drawing>
      </w:r>
    </w:p>
    <w:p w14:paraId="1BA5B30E" w14:textId="77777777" w:rsidR="00B55427" w:rsidRDefault="00B55427" w:rsidP="00B55427">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Классификация систем оплаты труда, с точки зрения мотивационной составл</w:t>
      </w:r>
      <w:r w:rsidRPr="00A25D04">
        <w:rPr>
          <w:rFonts w:ascii="Times New Roman" w:hAnsi="Times New Roman" w:cs="Times New Roman"/>
          <w:sz w:val="28"/>
          <w:szCs w:val="28"/>
        </w:rPr>
        <w:t>я</w:t>
      </w:r>
      <w:r w:rsidRPr="00A25D04">
        <w:rPr>
          <w:rFonts w:ascii="Times New Roman" w:hAnsi="Times New Roman" w:cs="Times New Roman"/>
          <w:sz w:val="28"/>
          <w:szCs w:val="28"/>
        </w:rPr>
        <w:t>ющей, представлена на рисунке 2.</w:t>
      </w:r>
    </w:p>
    <w:p w14:paraId="3ED2D6B6" w14:textId="77777777" w:rsidR="00B55427" w:rsidRDefault="00B55427" w:rsidP="00B55427">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8A9CF69" wp14:editId="3586C34A">
            <wp:extent cx="5680363" cy="3048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PNG"/>
                    <pic:cNvPicPr/>
                  </pic:nvPicPr>
                  <pic:blipFill rotWithShape="1">
                    <a:blip r:embed="rId12">
                      <a:extLst>
                        <a:ext uri="{28A0092B-C50C-407E-A947-70E740481C1C}">
                          <a14:useLocalDpi xmlns:a14="http://schemas.microsoft.com/office/drawing/2010/main" val="0"/>
                        </a:ext>
                      </a:extLst>
                    </a:blip>
                    <a:srcRect r="1205" b="9091"/>
                    <a:stretch/>
                  </pic:blipFill>
                  <pic:spPr bwMode="auto">
                    <a:xfrm>
                      <a:off x="0" y="0"/>
                      <a:ext cx="5685651" cy="3050837"/>
                    </a:xfrm>
                    <a:prstGeom prst="rect">
                      <a:avLst/>
                    </a:prstGeom>
                    <a:ln>
                      <a:noFill/>
                    </a:ln>
                    <a:extLst>
                      <a:ext uri="{53640926-AAD7-44D8-BBD7-CCE9431645EC}">
                        <a14:shadowObscured xmlns:a14="http://schemas.microsoft.com/office/drawing/2010/main"/>
                      </a:ext>
                    </a:extLst>
                  </pic:spPr>
                </pic:pic>
              </a:graphicData>
            </a:graphic>
          </wp:inline>
        </w:drawing>
      </w:r>
    </w:p>
    <w:p w14:paraId="3983C78E" w14:textId="77777777" w:rsidR="00B55427" w:rsidRPr="0099453D" w:rsidRDefault="00B55427" w:rsidP="00B55427">
      <w:pPr>
        <w:spacing w:line="240" w:lineRule="auto"/>
        <w:jc w:val="both"/>
        <w:rPr>
          <w:rFonts w:ascii="Times New Roman" w:hAnsi="Times New Roman" w:cs="Times New Roman"/>
          <w:sz w:val="28"/>
          <w:szCs w:val="28"/>
        </w:rPr>
      </w:pPr>
      <w:r w:rsidRPr="00A25D04">
        <w:rPr>
          <w:rFonts w:ascii="Times New Roman" w:hAnsi="Times New Roman" w:cs="Times New Roman"/>
          <w:sz w:val="28"/>
          <w:szCs w:val="28"/>
        </w:rPr>
        <w:t xml:space="preserve"> При этом, рассматривая состав и структуру фонда заработной платы, необх</w:t>
      </w:r>
      <w:r w:rsidRPr="00A25D04">
        <w:rPr>
          <w:rFonts w:ascii="Times New Roman" w:hAnsi="Times New Roman" w:cs="Times New Roman"/>
          <w:sz w:val="28"/>
          <w:szCs w:val="28"/>
        </w:rPr>
        <w:t>о</w:t>
      </w:r>
      <w:r w:rsidRPr="00A25D04">
        <w:rPr>
          <w:rFonts w:ascii="Times New Roman" w:hAnsi="Times New Roman" w:cs="Times New Roman"/>
          <w:sz w:val="28"/>
          <w:szCs w:val="28"/>
        </w:rPr>
        <w:t>димо отметить, что размер мотивационного влияния на персонал не пропорц</w:t>
      </w:r>
      <w:r w:rsidRPr="00A25D04">
        <w:rPr>
          <w:rFonts w:ascii="Times New Roman" w:hAnsi="Times New Roman" w:cs="Times New Roman"/>
          <w:sz w:val="28"/>
          <w:szCs w:val="28"/>
        </w:rPr>
        <w:t>и</w:t>
      </w:r>
      <w:r w:rsidRPr="00A25D04">
        <w:rPr>
          <w:rFonts w:ascii="Times New Roman" w:hAnsi="Times New Roman" w:cs="Times New Roman"/>
          <w:sz w:val="28"/>
          <w:szCs w:val="28"/>
        </w:rPr>
        <w:t xml:space="preserve">онален доле элементов в фонде заработной платы. Наибольшее мотивационное влияние несут в себе выплаты стимулирующего характера, поскольку призваны повышать результаты деятельности работника, его профессиональный уровень, инициативу и лояльность к организации. </w:t>
      </w:r>
      <w:r>
        <w:rPr>
          <w:rFonts w:ascii="Times New Roman" w:hAnsi="Times New Roman" w:cs="Times New Roman"/>
          <w:sz w:val="28"/>
          <w:szCs w:val="28"/>
        </w:rPr>
        <w:br w:type="page"/>
      </w:r>
      <w:r>
        <w:rPr>
          <w:rFonts w:ascii="Times New Roman" w:hAnsi="Times New Roman" w:cs="Times New Roman"/>
          <w:b/>
          <w:sz w:val="28"/>
          <w:szCs w:val="28"/>
        </w:rPr>
        <w:lastRenderedPageBreak/>
        <w:t xml:space="preserve">2 </w:t>
      </w:r>
      <w:r w:rsidRPr="0030747F">
        <w:rPr>
          <w:rFonts w:ascii="Times New Roman" w:hAnsi="Times New Roman" w:cs="Times New Roman"/>
          <w:b/>
          <w:sz w:val="28"/>
          <w:szCs w:val="28"/>
        </w:rPr>
        <w:t>МЕТОДИКА ОЦЕНКИ И АНАЛИЗА СИСТЕМЫ МОТИВАЦИИ И СТИМУЛИРОВАНИЯ ТРУДА</w:t>
      </w:r>
    </w:p>
    <w:p w14:paraId="0F8B5859" w14:textId="77777777" w:rsidR="00B55427" w:rsidRDefault="00B55427" w:rsidP="00B55427">
      <w:pPr>
        <w:spacing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0DFEC70D" wp14:editId="0226F70C">
            <wp:simplePos x="0" y="0"/>
            <wp:positionH relativeFrom="column">
              <wp:posOffset>-235585</wp:posOffset>
            </wp:positionH>
            <wp:positionV relativeFrom="paragraph">
              <wp:posOffset>2256790</wp:posOffset>
            </wp:positionV>
            <wp:extent cx="6275705" cy="2825750"/>
            <wp:effectExtent l="0" t="0" r="0" b="0"/>
            <wp:wrapTight wrapText="bothSides">
              <wp:wrapPolygon edited="0">
                <wp:start x="0" y="0"/>
                <wp:lineTo x="0" y="21406"/>
                <wp:lineTo x="21506" y="21406"/>
                <wp:lineTo x="2150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5.PNG"/>
                    <pic:cNvPicPr/>
                  </pic:nvPicPr>
                  <pic:blipFill rotWithShape="1">
                    <a:blip r:embed="rId13">
                      <a:extLst>
                        <a:ext uri="{28A0092B-C50C-407E-A947-70E740481C1C}">
                          <a14:useLocalDpi xmlns:a14="http://schemas.microsoft.com/office/drawing/2010/main" val="0"/>
                        </a:ext>
                      </a:extLst>
                    </a:blip>
                    <a:srcRect b="10070"/>
                    <a:stretch/>
                  </pic:blipFill>
                  <pic:spPr bwMode="auto">
                    <a:xfrm>
                      <a:off x="0" y="0"/>
                      <a:ext cx="6275705" cy="282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747F">
        <w:rPr>
          <w:rFonts w:ascii="Times New Roman" w:hAnsi="Times New Roman" w:cs="Times New Roman"/>
          <w:sz w:val="28"/>
          <w:szCs w:val="28"/>
        </w:rPr>
        <w:t>Среди многообразных инструментов формирования действенного мех</w:t>
      </w:r>
      <w:r w:rsidRPr="0030747F">
        <w:rPr>
          <w:rFonts w:ascii="Times New Roman" w:hAnsi="Times New Roman" w:cs="Times New Roman"/>
          <w:sz w:val="28"/>
          <w:szCs w:val="28"/>
        </w:rPr>
        <w:t>а</w:t>
      </w:r>
      <w:r w:rsidRPr="0030747F">
        <w:rPr>
          <w:rFonts w:ascii="Times New Roman" w:hAnsi="Times New Roman" w:cs="Times New Roman"/>
          <w:sz w:val="28"/>
          <w:szCs w:val="28"/>
        </w:rPr>
        <w:t>низма трудовой мотивации принципиальное значение имеет использование экономического анализа эффективности системы мотивации. Однако оценка мотивации труда работников является более сложной, чем оценка качественных и количественных результатов трудовой деятельности. В науке и практике не существует точных и обоснованных методов и методик оценки и анализа с</w:t>
      </w:r>
      <w:r w:rsidRPr="0030747F">
        <w:rPr>
          <w:rFonts w:ascii="Times New Roman" w:hAnsi="Times New Roman" w:cs="Times New Roman"/>
          <w:sz w:val="28"/>
          <w:szCs w:val="28"/>
        </w:rPr>
        <w:t>и</w:t>
      </w:r>
      <w:r w:rsidRPr="0030747F">
        <w:rPr>
          <w:rFonts w:ascii="Times New Roman" w:hAnsi="Times New Roman" w:cs="Times New Roman"/>
          <w:sz w:val="28"/>
          <w:szCs w:val="28"/>
        </w:rPr>
        <w:t>стемы мотивации труда персонала, результат большинства из них носит опис</w:t>
      </w:r>
      <w:r w:rsidRPr="0030747F">
        <w:rPr>
          <w:rFonts w:ascii="Times New Roman" w:hAnsi="Times New Roman" w:cs="Times New Roman"/>
          <w:sz w:val="28"/>
          <w:szCs w:val="28"/>
        </w:rPr>
        <w:t>а</w:t>
      </w:r>
      <w:r w:rsidRPr="0030747F">
        <w:rPr>
          <w:rFonts w:ascii="Times New Roman" w:hAnsi="Times New Roman" w:cs="Times New Roman"/>
          <w:sz w:val="28"/>
          <w:szCs w:val="28"/>
        </w:rPr>
        <w:t xml:space="preserve">тельный характер. Для оценки и анализа системы мотивации и стимулирования труда персонала была разработана методика, включающая в себя три этапа </w:t>
      </w:r>
      <w:r>
        <w:rPr>
          <w:rFonts w:ascii="Times New Roman" w:hAnsi="Times New Roman" w:cs="Times New Roman"/>
          <w:sz w:val="28"/>
          <w:szCs w:val="28"/>
          <w:highlight w:val="yellow"/>
        </w:rPr>
        <w:t>(р</w:t>
      </w:r>
      <w:r>
        <w:rPr>
          <w:rFonts w:ascii="Times New Roman" w:hAnsi="Times New Roman" w:cs="Times New Roman"/>
          <w:sz w:val="28"/>
          <w:szCs w:val="28"/>
          <w:highlight w:val="yellow"/>
        </w:rPr>
        <w:t>и</w:t>
      </w:r>
      <w:r>
        <w:rPr>
          <w:rFonts w:ascii="Times New Roman" w:hAnsi="Times New Roman" w:cs="Times New Roman"/>
          <w:sz w:val="28"/>
          <w:szCs w:val="28"/>
          <w:highlight w:val="yellow"/>
        </w:rPr>
        <w:t>сунок 3</w:t>
      </w:r>
      <w:r w:rsidRPr="0030747F">
        <w:rPr>
          <w:rFonts w:ascii="Times New Roman" w:hAnsi="Times New Roman" w:cs="Times New Roman"/>
          <w:sz w:val="28"/>
          <w:szCs w:val="28"/>
          <w:highlight w:val="yellow"/>
        </w:rPr>
        <w:t>).</w:t>
      </w:r>
      <w:r w:rsidRPr="0030747F">
        <w:rPr>
          <w:rFonts w:ascii="Times New Roman" w:hAnsi="Times New Roman" w:cs="Times New Roman"/>
          <w:sz w:val="28"/>
          <w:szCs w:val="28"/>
        </w:rPr>
        <w:t xml:space="preserve"> </w:t>
      </w:r>
    </w:p>
    <w:p w14:paraId="6FC905ED" w14:textId="77777777" w:rsidR="00B55427" w:rsidRDefault="00B55427" w:rsidP="00B55427">
      <w:pPr>
        <w:spacing w:line="240" w:lineRule="auto"/>
        <w:ind w:firstLine="709"/>
        <w:jc w:val="both"/>
        <w:rPr>
          <w:rFonts w:ascii="Times New Roman" w:hAnsi="Times New Roman" w:cs="Times New Roman"/>
          <w:sz w:val="28"/>
          <w:szCs w:val="28"/>
        </w:rPr>
      </w:pPr>
    </w:p>
    <w:p w14:paraId="0DF54CC3" w14:textId="77777777" w:rsidR="00B55427" w:rsidRDefault="00B55427" w:rsidP="00B55427">
      <w:pPr>
        <w:spacing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Первый этап методики предполагает оценку эффективности мотивации как произведения оценочного уровня мотивации работников и итогового пок</w:t>
      </w:r>
      <w:r w:rsidRPr="0030747F">
        <w:rPr>
          <w:rFonts w:ascii="Times New Roman" w:hAnsi="Times New Roman" w:cs="Times New Roman"/>
          <w:sz w:val="28"/>
          <w:szCs w:val="28"/>
        </w:rPr>
        <w:t>а</w:t>
      </w:r>
      <w:r w:rsidRPr="0030747F">
        <w:rPr>
          <w:rFonts w:ascii="Times New Roman" w:hAnsi="Times New Roman" w:cs="Times New Roman"/>
          <w:sz w:val="28"/>
          <w:szCs w:val="28"/>
        </w:rPr>
        <w:t xml:space="preserve">зателя результативности деятельности. Источником информации для оценки уровня мотивации работников являются результаты анкетирования работников. Уровень мотивации работников по факторам определяется как произведение степени удовлетворённости фактором и уровня его значимости. Сумма </w:t>
      </w:r>
      <w:proofErr w:type="spellStart"/>
      <w:r w:rsidRPr="0030747F">
        <w:rPr>
          <w:rFonts w:ascii="Times New Roman" w:hAnsi="Times New Roman" w:cs="Times New Roman"/>
          <w:sz w:val="28"/>
          <w:szCs w:val="28"/>
        </w:rPr>
        <w:t>пофа</w:t>
      </w:r>
      <w:r w:rsidRPr="0030747F">
        <w:rPr>
          <w:rFonts w:ascii="Times New Roman" w:hAnsi="Times New Roman" w:cs="Times New Roman"/>
          <w:sz w:val="28"/>
          <w:szCs w:val="28"/>
        </w:rPr>
        <w:t>к</w:t>
      </w:r>
      <w:r w:rsidRPr="0030747F">
        <w:rPr>
          <w:rFonts w:ascii="Times New Roman" w:hAnsi="Times New Roman" w:cs="Times New Roman"/>
          <w:sz w:val="28"/>
          <w:szCs w:val="28"/>
        </w:rPr>
        <w:t>торной</w:t>
      </w:r>
      <w:proofErr w:type="spellEnd"/>
      <w:r w:rsidRPr="0030747F">
        <w:rPr>
          <w:rFonts w:ascii="Times New Roman" w:hAnsi="Times New Roman" w:cs="Times New Roman"/>
          <w:sz w:val="28"/>
          <w:szCs w:val="28"/>
        </w:rPr>
        <w:t xml:space="preserve"> удовлетворенности дает общую оценку мотивации работников (макс</w:t>
      </w:r>
      <w:r w:rsidRPr="0030747F">
        <w:rPr>
          <w:rFonts w:ascii="Times New Roman" w:hAnsi="Times New Roman" w:cs="Times New Roman"/>
          <w:sz w:val="28"/>
          <w:szCs w:val="28"/>
        </w:rPr>
        <w:t>и</w:t>
      </w:r>
      <w:r w:rsidRPr="0030747F">
        <w:rPr>
          <w:rFonts w:ascii="Times New Roman" w:hAnsi="Times New Roman" w:cs="Times New Roman"/>
          <w:sz w:val="28"/>
          <w:szCs w:val="28"/>
        </w:rPr>
        <w:t>мально возможная оценка 1). Получить числовую оценку результативности позволяет матричный метод измерения результативности, позволяющий инт</w:t>
      </w:r>
      <w:r w:rsidRPr="0030747F">
        <w:rPr>
          <w:rFonts w:ascii="Times New Roman" w:hAnsi="Times New Roman" w:cs="Times New Roman"/>
          <w:sz w:val="28"/>
          <w:szCs w:val="28"/>
        </w:rPr>
        <w:t>е</w:t>
      </w:r>
      <w:r w:rsidRPr="0030747F">
        <w:rPr>
          <w:rFonts w:ascii="Times New Roman" w:hAnsi="Times New Roman" w:cs="Times New Roman"/>
          <w:sz w:val="28"/>
          <w:szCs w:val="28"/>
        </w:rPr>
        <w:t>грировать количественные и качественные результаты. Матрица результати</w:t>
      </w:r>
      <w:r w:rsidRPr="0030747F">
        <w:rPr>
          <w:rFonts w:ascii="Times New Roman" w:hAnsi="Times New Roman" w:cs="Times New Roman"/>
          <w:sz w:val="28"/>
          <w:szCs w:val="28"/>
        </w:rPr>
        <w:t>в</w:t>
      </w:r>
      <w:r w:rsidRPr="0030747F">
        <w:rPr>
          <w:rFonts w:ascii="Times New Roman" w:hAnsi="Times New Roman" w:cs="Times New Roman"/>
          <w:sz w:val="28"/>
          <w:szCs w:val="28"/>
        </w:rPr>
        <w:t>ности включает в себя оценочные показатели, шкалу оценки, саму оценку, зн</w:t>
      </w:r>
      <w:r w:rsidRPr="0030747F">
        <w:rPr>
          <w:rFonts w:ascii="Times New Roman" w:hAnsi="Times New Roman" w:cs="Times New Roman"/>
          <w:sz w:val="28"/>
          <w:szCs w:val="28"/>
        </w:rPr>
        <w:t>а</w:t>
      </w:r>
      <w:r w:rsidRPr="0030747F">
        <w:rPr>
          <w:rFonts w:ascii="Times New Roman" w:hAnsi="Times New Roman" w:cs="Times New Roman"/>
          <w:sz w:val="28"/>
          <w:szCs w:val="28"/>
        </w:rPr>
        <w:t>чимость каждого показателя оценки и результаты – по каждому из показателей в отдельности и итоговый показатель. Оценочные показатели должны соотве</w:t>
      </w:r>
      <w:r w:rsidRPr="0030747F">
        <w:rPr>
          <w:rFonts w:ascii="Times New Roman" w:hAnsi="Times New Roman" w:cs="Times New Roman"/>
          <w:sz w:val="28"/>
          <w:szCs w:val="28"/>
        </w:rPr>
        <w:t>т</w:t>
      </w:r>
      <w:r w:rsidRPr="0030747F">
        <w:rPr>
          <w:rFonts w:ascii="Times New Roman" w:hAnsi="Times New Roman" w:cs="Times New Roman"/>
          <w:sz w:val="28"/>
          <w:szCs w:val="28"/>
        </w:rPr>
        <w:t>ствовать целям и задачам организации, поддаваться влиянию со стороны об</w:t>
      </w:r>
      <w:r w:rsidRPr="0030747F">
        <w:rPr>
          <w:rFonts w:ascii="Times New Roman" w:hAnsi="Times New Roman" w:cs="Times New Roman"/>
          <w:sz w:val="28"/>
          <w:szCs w:val="28"/>
        </w:rPr>
        <w:t>ъ</w:t>
      </w:r>
      <w:r w:rsidRPr="0030747F">
        <w:rPr>
          <w:rFonts w:ascii="Times New Roman" w:hAnsi="Times New Roman" w:cs="Times New Roman"/>
          <w:sz w:val="28"/>
          <w:szCs w:val="28"/>
        </w:rPr>
        <w:t>екта анализа и всесторонне характеризовать объект. Оценка результата по ка</w:t>
      </w:r>
      <w:r w:rsidRPr="0030747F">
        <w:rPr>
          <w:rFonts w:ascii="Times New Roman" w:hAnsi="Times New Roman" w:cs="Times New Roman"/>
          <w:sz w:val="28"/>
          <w:szCs w:val="28"/>
        </w:rPr>
        <w:t>ж</w:t>
      </w:r>
      <w:r w:rsidRPr="0030747F">
        <w:rPr>
          <w:rFonts w:ascii="Times New Roman" w:hAnsi="Times New Roman" w:cs="Times New Roman"/>
          <w:sz w:val="28"/>
          <w:szCs w:val="28"/>
        </w:rPr>
        <w:lastRenderedPageBreak/>
        <w:t>дому из показателей осуществляется путем соотнесения фактического резул</w:t>
      </w:r>
      <w:r w:rsidRPr="0030747F">
        <w:rPr>
          <w:rFonts w:ascii="Times New Roman" w:hAnsi="Times New Roman" w:cs="Times New Roman"/>
          <w:sz w:val="28"/>
          <w:szCs w:val="28"/>
        </w:rPr>
        <w:t>ь</w:t>
      </w:r>
      <w:r w:rsidRPr="0030747F">
        <w:rPr>
          <w:rFonts w:ascii="Times New Roman" w:hAnsi="Times New Roman" w:cs="Times New Roman"/>
          <w:sz w:val="28"/>
          <w:szCs w:val="28"/>
        </w:rPr>
        <w:t>тата со шкалой оценки. Значимость каждого из показателей в матричном мет</w:t>
      </w:r>
      <w:r w:rsidRPr="0030747F">
        <w:rPr>
          <w:rFonts w:ascii="Times New Roman" w:hAnsi="Times New Roman" w:cs="Times New Roman"/>
          <w:sz w:val="28"/>
          <w:szCs w:val="28"/>
        </w:rPr>
        <w:t>о</w:t>
      </w:r>
      <w:r w:rsidRPr="0030747F">
        <w:rPr>
          <w:rFonts w:ascii="Times New Roman" w:hAnsi="Times New Roman" w:cs="Times New Roman"/>
          <w:sz w:val="28"/>
          <w:szCs w:val="28"/>
        </w:rPr>
        <w:t>де измерения результативности определяется в процентах от общего результ</w:t>
      </w:r>
      <w:r w:rsidRPr="0030747F">
        <w:rPr>
          <w:rFonts w:ascii="Times New Roman" w:hAnsi="Times New Roman" w:cs="Times New Roman"/>
          <w:sz w:val="28"/>
          <w:szCs w:val="28"/>
        </w:rPr>
        <w:t>а</w:t>
      </w:r>
      <w:r w:rsidRPr="0030747F">
        <w:rPr>
          <w:rFonts w:ascii="Times New Roman" w:hAnsi="Times New Roman" w:cs="Times New Roman"/>
          <w:sz w:val="28"/>
          <w:szCs w:val="28"/>
        </w:rPr>
        <w:t>та. Результативность по каждому из оценочных показателей рассчитывается как произведение оценки на значимость. Итоговая результативность объекта опр</w:t>
      </w:r>
      <w:r w:rsidRPr="0030747F">
        <w:rPr>
          <w:rFonts w:ascii="Times New Roman" w:hAnsi="Times New Roman" w:cs="Times New Roman"/>
          <w:sz w:val="28"/>
          <w:szCs w:val="28"/>
        </w:rPr>
        <w:t>е</w:t>
      </w:r>
      <w:r w:rsidRPr="0030747F">
        <w:rPr>
          <w:rFonts w:ascii="Times New Roman" w:hAnsi="Times New Roman" w:cs="Times New Roman"/>
          <w:sz w:val="28"/>
          <w:szCs w:val="28"/>
        </w:rPr>
        <w:t>деляется как сумма результативностей по каждому из показателей. Матричный метод позволяет получить комплексную обобщающую оценку результативн</w:t>
      </w:r>
      <w:r w:rsidRPr="0030747F">
        <w:rPr>
          <w:rFonts w:ascii="Times New Roman" w:hAnsi="Times New Roman" w:cs="Times New Roman"/>
          <w:sz w:val="28"/>
          <w:szCs w:val="28"/>
        </w:rPr>
        <w:t>о</w:t>
      </w:r>
      <w:r w:rsidRPr="0030747F">
        <w:rPr>
          <w:rFonts w:ascii="Times New Roman" w:hAnsi="Times New Roman" w:cs="Times New Roman"/>
          <w:sz w:val="28"/>
          <w:szCs w:val="28"/>
        </w:rPr>
        <w:t>сти труда работников, оценить нацеленность работников на достижение п</w:t>
      </w:r>
      <w:r w:rsidRPr="0030747F">
        <w:rPr>
          <w:rFonts w:ascii="Times New Roman" w:hAnsi="Times New Roman" w:cs="Times New Roman"/>
          <w:sz w:val="28"/>
          <w:szCs w:val="28"/>
        </w:rPr>
        <w:t>о</w:t>
      </w:r>
      <w:r w:rsidRPr="0030747F">
        <w:rPr>
          <w:rFonts w:ascii="Times New Roman" w:hAnsi="Times New Roman" w:cs="Times New Roman"/>
          <w:sz w:val="28"/>
          <w:szCs w:val="28"/>
        </w:rPr>
        <w:t>ставленных задач и повышение эффективности деятельности. Предлагается в</w:t>
      </w:r>
      <w:r w:rsidRPr="0030747F">
        <w:rPr>
          <w:rFonts w:ascii="Times New Roman" w:hAnsi="Times New Roman" w:cs="Times New Roman"/>
          <w:sz w:val="28"/>
          <w:szCs w:val="28"/>
        </w:rPr>
        <w:t>ы</w:t>
      </w:r>
      <w:r w:rsidRPr="0030747F">
        <w:rPr>
          <w:rFonts w:ascii="Times New Roman" w:hAnsi="Times New Roman" w:cs="Times New Roman"/>
          <w:sz w:val="28"/>
          <w:szCs w:val="28"/>
        </w:rPr>
        <w:t>делить четыре уровня эффективности системы мотивации: высокий уровень эффективности (8—10); достаточный уровень эффективности (6—8), требу</w:t>
      </w:r>
      <w:r w:rsidRPr="0030747F">
        <w:rPr>
          <w:rFonts w:ascii="Times New Roman" w:hAnsi="Times New Roman" w:cs="Times New Roman"/>
          <w:sz w:val="28"/>
          <w:szCs w:val="28"/>
        </w:rPr>
        <w:t>ю</w:t>
      </w:r>
      <w:r w:rsidRPr="0030747F">
        <w:rPr>
          <w:rFonts w:ascii="Times New Roman" w:hAnsi="Times New Roman" w:cs="Times New Roman"/>
          <w:sz w:val="28"/>
          <w:szCs w:val="28"/>
        </w:rPr>
        <w:t>щий незначительных корректировок; уровень эффективности ниже среднего (4—6), свидетельствующий о необходимости пересмотра системы мотивации; низкий уровень эффективности (менее 4), свидетельствующий о необходимости коренного изменения данной системы. Таким образом, полученные результаты оценки позволяют сделать выводы об эффективности функционирования с</w:t>
      </w:r>
      <w:r w:rsidRPr="0030747F">
        <w:rPr>
          <w:rFonts w:ascii="Times New Roman" w:hAnsi="Times New Roman" w:cs="Times New Roman"/>
          <w:sz w:val="28"/>
          <w:szCs w:val="28"/>
        </w:rPr>
        <w:t>и</w:t>
      </w:r>
      <w:r w:rsidRPr="0030747F">
        <w:rPr>
          <w:rFonts w:ascii="Times New Roman" w:hAnsi="Times New Roman" w:cs="Times New Roman"/>
          <w:sz w:val="28"/>
          <w:szCs w:val="28"/>
        </w:rPr>
        <w:t>стемы мотивации и стимулирования труда в организации и необходимости ко</w:t>
      </w:r>
      <w:r w:rsidRPr="0030747F">
        <w:rPr>
          <w:rFonts w:ascii="Times New Roman" w:hAnsi="Times New Roman" w:cs="Times New Roman"/>
          <w:sz w:val="28"/>
          <w:szCs w:val="28"/>
        </w:rPr>
        <w:t>р</w:t>
      </w:r>
      <w:r w:rsidRPr="0030747F">
        <w:rPr>
          <w:rFonts w:ascii="Times New Roman" w:hAnsi="Times New Roman" w:cs="Times New Roman"/>
          <w:sz w:val="28"/>
          <w:szCs w:val="28"/>
        </w:rPr>
        <w:t xml:space="preserve">ректировки данной системы. </w:t>
      </w:r>
    </w:p>
    <w:p w14:paraId="168E8B77" w14:textId="77777777" w:rsidR="00B55427" w:rsidRPr="0045718A" w:rsidRDefault="00B55427" w:rsidP="00B55427">
      <w:pPr>
        <w:spacing w:line="240" w:lineRule="auto"/>
        <w:ind w:firstLine="709"/>
        <w:jc w:val="both"/>
        <w:rPr>
          <w:rFonts w:ascii="Times New Roman" w:hAnsi="Times New Roman" w:cs="Times New Roman"/>
          <w:sz w:val="28"/>
          <w:szCs w:val="28"/>
        </w:rPr>
      </w:pPr>
      <w:r w:rsidRPr="0030747F">
        <w:rPr>
          <w:rFonts w:ascii="Times New Roman" w:hAnsi="Times New Roman" w:cs="Times New Roman"/>
          <w:sz w:val="28"/>
          <w:szCs w:val="28"/>
        </w:rPr>
        <w:t>Второй этап методики предполагает оценку материальной мотивации. Она начинается с исследования динамики, состава и структуры стимулиру</w:t>
      </w:r>
      <w:r w:rsidRPr="0030747F">
        <w:rPr>
          <w:rFonts w:ascii="Times New Roman" w:hAnsi="Times New Roman" w:cs="Times New Roman"/>
          <w:sz w:val="28"/>
          <w:szCs w:val="28"/>
        </w:rPr>
        <w:t>ю</w:t>
      </w:r>
      <w:r w:rsidRPr="0030747F">
        <w:rPr>
          <w:rFonts w:ascii="Times New Roman" w:hAnsi="Times New Roman" w:cs="Times New Roman"/>
          <w:sz w:val="28"/>
          <w:szCs w:val="28"/>
        </w:rPr>
        <w:t>щих выплат, согласно предложенной классификации в зависимости от мотив</w:t>
      </w:r>
      <w:r w:rsidRPr="0030747F">
        <w:rPr>
          <w:rFonts w:ascii="Times New Roman" w:hAnsi="Times New Roman" w:cs="Times New Roman"/>
          <w:sz w:val="28"/>
          <w:szCs w:val="28"/>
        </w:rPr>
        <w:t>а</w:t>
      </w:r>
      <w:r w:rsidRPr="0030747F">
        <w:rPr>
          <w:rFonts w:ascii="Times New Roman" w:hAnsi="Times New Roman" w:cs="Times New Roman"/>
          <w:sz w:val="28"/>
          <w:szCs w:val="28"/>
        </w:rPr>
        <w:t>ционной направленности: выплаты, стимулирующие результативность труда, повышение профессионализма, лояльность персонала, инициативу работников, экономию ресурсов. Затем осуществляется исследование взаимосвязи выплат стимулирующего характера и результативности труда работников, которое предлагается проводить, используя показатель ёмкости стимулирующих в</w:t>
      </w:r>
      <w:r w:rsidRPr="0030747F">
        <w:rPr>
          <w:rFonts w:ascii="Times New Roman" w:hAnsi="Times New Roman" w:cs="Times New Roman"/>
          <w:sz w:val="28"/>
          <w:szCs w:val="28"/>
        </w:rPr>
        <w:t>ы</w:t>
      </w:r>
      <w:r w:rsidRPr="0030747F">
        <w:rPr>
          <w:rFonts w:ascii="Times New Roman" w:hAnsi="Times New Roman" w:cs="Times New Roman"/>
          <w:sz w:val="28"/>
          <w:szCs w:val="28"/>
        </w:rPr>
        <w:t>плат, рассчитываемый по формуле</w:t>
      </w:r>
      <w:r w:rsidRPr="0045718A">
        <w:rPr>
          <w:rFonts w:ascii="Times New Roman" w:hAnsi="Times New Roman" w:cs="Times New Roman"/>
          <w:sz w:val="28"/>
          <w:szCs w:val="28"/>
        </w:rPr>
        <w:t>:</w:t>
      </w:r>
    </w:p>
    <w:p w14:paraId="758917AA" w14:textId="77777777" w:rsidR="00B55427" w:rsidRPr="0030747F" w:rsidRDefault="00B55427" w:rsidP="00B55427">
      <w:pPr>
        <w:tabs>
          <w:tab w:val="right" w:pos="9355"/>
        </w:tabs>
        <w:jc w:val="both"/>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2BE0391D" wp14:editId="53FBD864">
            <wp:extent cx="3242266" cy="9579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орм во вт пункт.PNG"/>
                    <pic:cNvPicPr/>
                  </pic:nvPicPr>
                  <pic:blipFill>
                    <a:blip r:embed="rId14">
                      <a:extLst>
                        <a:ext uri="{28A0092B-C50C-407E-A947-70E740481C1C}">
                          <a14:useLocalDpi xmlns:a14="http://schemas.microsoft.com/office/drawing/2010/main" val="0"/>
                        </a:ext>
                      </a:extLst>
                    </a:blip>
                    <a:stretch>
                      <a:fillRect/>
                    </a:stretch>
                  </pic:blipFill>
                  <pic:spPr>
                    <a:xfrm>
                      <a:off x="0" y="0"/>
                      <a:ext cx="3264017" cy="964369"/>
                    </a:xfrm>
                    <a:prstGeom prst="rect">
                      <a:avLst/>
                    </a:prstGeom>
                  </pic:spPr>
                </pic:pic>
              </a:graphicData>
            </a:graphic>
          </wp:inline>
        </w:drawing>
      </w:r>
      <w:r w:rsidRPr="0030747F">
        <w:rPr>
          <w:rFonts w:ascii="Times New Roman" w:hAnsi="Times New Roman" w:cs="Times New Roman"/>
          <w:sz w:val="28"/>
          <w:szCs w:val="28"/>
        </w:rPr>
        <w:tab/>
      </w:r>
    </w:p>
    <w:p w14:paraId="275DC0E2" w14:textId="77777777" w:rsidR="00B55427" w:rsidRDefault="00B55427" w:rsidP="00B55427">
      <w:pPr>
        <w:jc w:val="both"/>
        <w:rPr>
          <w:rFonts w:ascii="Times New Roman" w:hAnsi="Times New Roman" w:cs="Times New Roman"/>
          <w:sz w:val="28"/>
          <w:szCs w:val="28"/>
        </w:rPr>
      </w:pPr>
      <w:r w:rsidRPr="0030747F">
        <w:rPr>
          <w:rFonts w:ascii="Times New Roman" w:hAnsi="Times New Roman" w:cs="Times New Roman"/>
          <w:sz w:val="28"/>
          <w:szCs w:val="28"/>
        </w:rPr>
        <w:t xml:space="preserve">где </w:t>
      </w:r>
      <w:proofErr w:type="gramStart"/>
      <w:r w:rsidRPr="0030747F">
        <w:rPr>
          <w:rFonts w:ascii="Times New Roman" w:hAnsi="Times New Roman" w:cs="Times New Roman"/>
          <w:sz w:val="28"/>
          <w:szCs w:val="28"/>
        </w:rPr>
        <w:t>V</w:t>
      </w:r>
      <w:proofErr w:type="gramEnd"/>
      <w:r w:rsidRPr="0030747F">
        <w:rPr>
          <w:rFonts w:ascii="Times New Roman" w:hAnsi="Times New Roman" w:cs="Times New Roman"/>
          <w:sz w:val="28"/>
          <w:szCs w:val="28"/>
        </w:rPr>
        <w:t>ВП – объём выпущенной продукции; СТРТ – выплаты, стимулирующие результативность труда; СТПП – выплаты, стимулирующие повышение пр</w:t>
      </w:r>
      <w:r w:rsidRPr="0030747F">
        <w:rPr>
          <w:rFonts w:ascii="Times New Roman" w:hAnsi="Times New Roman" w:cs="Times New Roman"/>
          <w:sz w:val="28"/>
          <w:szCs w:val="28"/>
        </w:rPr>
        <w:t>о</w:t>
      </w:r>
      <w:r w:rsidRPr="0030747F">
        <w:rPr>
          <w:rFonts w:ascii="Times New Roman" w:hAnsi="Times New Roman" w:cs="Times New Roman"/>
          <w:sz w:val="28"/>
          <w:szCs w:val="28"/>
        </w:rPr>
        <w:t xml:space="preserve">фессионализма; СТЛР – выплаты, стимулирующие лояльность работников; СТИР – выплаты, стимулирующие инициативу работников; СТЭР – выплаты, стимулирующие экономию ресурсов. </w:t>
      </w:r>
    </w:p>
    <w:p w14:paraId="52BD55C6" w14:textId="77777777" w:rsidR="00B55427" w:rsidRDefault="00B55427" w:rsidP="00B55427">
      <w:pPr>
        <w:jc w:val="both"/>
        <w:rPr>
          <w:rFonts w:ascii="Times New Roman" w:hAnsi="Times New Roman" w:cs="Times New Roman"/>
          <w:sz w:val="28"/>
          <w:szCs w:val="28"/>
        </w:rPr>
      </w:pPr>
      <w:r w:rsidRPr="0030747F">
        <w:rPr>
          <w:rFonts w:ascii="Times New Roman" w:hAnsi="Times New Roman" w:cs="Times New Roman"/>
          <w:sz w:val="28"/>
          <w:szCs w:val="28"/>
        </w:rPr>
        <w:t>При этом показатель ёмкости стимулирующих выплат целесообразно предст</w:t>
      </w:r>
      <w:r w:rsidRPr="0030747F">
        <w:rPr>
          <w:rFonts w:ascii="Times New Roman" w:hAnsi="Times New Roman" w:cs="Times New Roman"/>
          <w:sz w:val="28"/>
          <w:szCs w:val="28"/>
        </w:rPr>
        <w:t>а</w:t>
      </w:r>
      <w:r w:rsidRPr="0030747F">
        <w:rPr>
          <w:rFonts w:ascii="Times New Roman" w:hAnsi="Times New Roman" w:cs="Times New Roman"/>
          <w:sz w:val="28"/>
          <w:szCs w:val="28"/>
        </w:rPr>
        <w:t>вить как сумму ёмкостей выплат стимулирующего характера в зависимости от их мотивационной направленности. Для определения влияния изменения ст</w:t>
      </w:r>
      <w:r w:rsidRPr="0030747F">
        <w:rPr>
          <w:rFonts w:ascii="Times New Roman" w:hAnsi="Times New Roman" w:cs="Times New Roman"/>
          <w:sz w:val="28"/>
          <w:szCs w:val="28"/>
        </w:rPr>
        <w:t>и</w:t>
      </w:r>
      <w:r w:rsidRPr="0030747F">
        <w:rPr>
          <w:rFonts w:ascii="Times New Roman" w:hAnsi="Times New Roman" w:cs="Times New Roman"/>
          <w:sz w:val="28"/>
          <w:szCs w:val="28"/>
        </w:rPr>
        <w:t>мулирующих выплат по их видам на динамику емкости стимулирующих в</w:t>
      </w:r>
      <w:r w:rsidRPr="0030747F">
        <w:rPr>
          <w:rFonts w:ascii="Times New Roman" w:hAnsi="Times New Roman" w:cs="Times New Roman"/>
          <w:sz w:val="28"/>
          <w:szCs w:val="28"/>
        </w:rPr>
        <w:t>ы</w:t>
      </w:r>
      <w:r w:rsidRPr="0030747F">
        <w:rPr>
          <w:rFonts w:ascii="Times New Roman" w:hAnsi="Times New Roman" w:cs="Times New Roman"/>
          <w:sz w:val="28"/>
          <w:szCs w:val="28"/>
        </w:rPr>
        <w:t>плат проводится факторный анализ. Для определения зависимости между ра</w:t>
      </w:r>
      <w:r w:rsidRPr="0030747F">
        <w:rPr>
          <w:rFonts w:ascii="Times New Roman" w:hAnsi="Times New Roman" w:cs="Times New Roman"/>
          <w:sz w:val="28"/>
          <w:szCs w:val="28"/>
        </w:rPr>
        <w:t>з</w:t>
      </w:r>
      <w:r w:rsidRPr="0030747F">
        <w:rPr>
          <w:rFonts w:ascii="Times New Roman" w:hAnsi="Times New Roman" w:cs="Times New Roman"/>
          <w:sz w:val="28"/>
          <w:szCs w:val="28"/>
        </w:rPr>
        <w:lastRenderedPageBreak/>
        <w:t xml:space="preserve">мером стимулирующих выплат и уровнем </w:t>
      </w:r>
      <w:proofErr w:type="spellStart"/>
      <w:r w:rsidRPr="0030747F">
        <w:rPr>
          <w:rFonts w:ascii="Times New Roman" w:hAnsi="Times New Roman" w:cs="Times New Roman"/>
          <w:sz w:val="28"/>
          <w:szCs w:val="28"/>
        </w:rPr>
        <w:t>зарплатоёмкости</w:t>
      </w:r>
      <w:proofErr w:type="spellEnd"/>
      <w:r w:rsidRPr="0030747F">
        <w:rPr>
          <w:rFonts w:ascii="Times New Roman" w:hAnsi="Times New Roman" w:cs="Times New Roman"/>
          <w:sz w:val="28"/>
          <w:szCs w:val="28"/>
        </w:rPr>
        <w:t xml:space="preserve"> следует провести корреляционно-регрессионный анализ, который позволит судить о наличии и характере данной взаимосвязи. Проведённый анализ материальной мотивации позволит судить о мотивационной направленности стимулирующих выплат, эффективности применяемой в организации системы материальной мотивации и необходимости её корректировки.</w:t>
      </w:r>
    </w:p>
    <w:p w14:paraId="44906532" w14:textId="77777777" w:rsidR="00B55427" w:rsidRDefault="00B55427" w:rsidP="00B55427">
      <w:pPr>
        <w:jc w:val="both"/>
        <w:rPr>
          <w:rFonts w:ascii="Times New Roman" w:hAnsi="Times New Roman" w:cs="Times New Roman"/>
          <w:sz w:val="28"/>
          <w:szCs w:val="28"/>
        </w:rPr>
      </w:pPr>
      <w:r w:rsidRPr="0030747F">
        <w:rPr>
          <w:rFonts w:ascii="Times New Roman" w:hAnsi="Times New Roman" w:cs="Times New Roman"/>
          <w:sz w:val="28"/>
          <w:szCs w:val="28"/>
        </w:rPr>
        <w:t xml:space="preserve"> Третий этап методики оценки и анализа системы мотивации и стимулирования труда персонала предполагает определение направлений совершенствования системы мотивации</w:t>
      </w:r>
    </w:p>
    <w:p w14:paraId="728707F4" w14:textId="77777777" w:rsidR="00B55427" w:rsidRDefault="00B55427" w:rsidP="00B55427">
      <w:pPr>
        <w:jc w:val="both"/>
        <w:rPr>
          <w:rFonts w:ascii="Times New Roman" w:hAnsi="Times New Roman" w:cs="Times New Roman"/>
          <w:sz w:val="28"/>
          <w:szCs w:val="28"/>
        </w:rPr>
      </w:pPr>
      <w:r w:rsidRPr="0030747F">
        <w:rPr>
          <w:rFonts w:ascii="Times New Roman" w:hAnsi="Times New Roman" w:cs="Times New Roman"/>
          <w:sz w:val="28"/>
          <w:szCs w:val="28"/>
        </w:rPr>
        <w:t>. Оценить необходимость корректировки и выбрать направление совершенств</w:t>
      </w:r>
      <w:r w:rsidRPr="0030747F">
        <w:rPr>
          <w:rFonts w:ascii="Times New Roman" w:hAnsi="Times New Roman" w:cs="Times New Roman"/>
          <w:sz w:val="28"/>
          <w:szCs w:val="28"/>
        </w:rPr>
        <w:t>о</w:t>
      </w:r>
      <w:r w:rsidRPr="0030747F">
        <w:rPr>
          <w:rFonts w:ascii="Times New Roman" w:hAnsi="Times New Roman" w:cs="Times New Roman"/>
          <w:sz w:val="28"/>
          <w:szCs w:val="28"/>
        </w:rPr>
        <w:t xml:space="preserve">вания системы мотивации и стимулирования труда персонала предлагается на основе алгоритма, представленного на </w:t>
      </w:r>
      <w:r>
        <w:rPr>
          <w:rFonts w:ascii="Times New Roman" w:hAnsi="Times New Roman" w:cs="Times New Roman"/>
          <w:sz w:val="28"/>
          <w:szCs w:val="28"/>
          <w:highlight w:val="yellow"/>
        </w:rPr>
        <w:t>рисунке 4</w:t>
      </w:r>
      <w:r w:rsidRPr="0045718A">
        <w:rPr>
          <w:rFonts w:ascii="Times New Roman" w:hAnsi="Times New Roman" w:cs="Times New Roman"/>
          <w:sz w:val="28"/>
          <w:szCs w:val="28"/>
          <w:highlight w:val="yellow"/>
        </w:rPr>
        <w:t xml:space="preserve"> а</w:t>
      </w:r>
      <w:r w:rsidRPr="0030747F">
        <w:rPr>
          <w:rFonts w:ascii="Times New Roman" w:hAnsi="Times New Roman" w:cs="Times New Roman"/>
          <w:sz w:val="28"/>
          <w:szCs w:val="28"/>
        </w:rPr>
        <w:t>, а для выбора системы опл</w:t>
      </w:r>
      <w:r w:rsidRPr="0030747F">
        <w:rPr>
          <w:rFonts w:ascii="Times New Roman" w:hAnsi="Times New Roman" w:cs="Times New Roman"/>
          <w:sz w:val="28"/>
          <w:szCs w:val="28"/>
        </w:rPr>
        <w:t>а</w:t>
      </w:r>
      <w:r w:rsidRPr="0030747F">
        <w:rPr>
          <w:rFonts w:ascii="Times New Roman" w:hAnsi="Times New Roman" w:cs="Times New Roman"/>
          <w:sz w:val="28"/>
          <w:szCs w:val="28"/>
        </w:rPr>
        <w:t>ты труда в случае необходимости ее пересмотра следует использовать алг</w:t>
      </w:r>
      <w:r w:rsidRPr="0030747F">
        <w:rPr>
          <w:rFonts w:ascii="Times New Roman" w:hAnsi="Times New Roman" w:cs="Times New Roman"/>
          <w:sz w:val="28"/>
          <w:szCs w:val="28"/>
        </w:rPr>
        <w:t>о</w:t>
      </w:r>
      <w:r w:rsidRPr="0030747F">
        <w:rPr>
          <w:rFonts w:ascii="Times New Roman" w:hAnsi="Times New Roman" w:cs="Times New Roman"/>
          <w:sz w:val="28"/>
          <w:szCs w:val="28"/>
        </w:rPr>
        <w:t xml:space="preserve">ритм, представленный </w:t>
      </w:r>
      <w:r>
        <w:rPr>
          <w:rFonts w:ascii="Times New Roman" w:hAnsi="Times New Roman" w:cs="Times New Roman"/>
          <w:sz w:val="28"/>
          <w:szCs w:val="28"/>
          <w:highlight w:val="yellow"/>
        </w:rPr>
        <w:t>на рисунке 4</w:t>
      </w:r>
      <w:r w:rsidRPr="0045718A">
        <w:rPr>
          <w:rFonts w:ascii="Times New Roman" w:hAnsi="Times New Roman" w:cs="Times New Roman"/>
          <w:sz w:val="28"/>
          <w:szCs w:val="28"/>
          <w:highlight w:val="yellow"/>
        </w:rPr>
        <w:t xml:space="preserve"> б</w:t>
      </w:r>
      <w:r w:rsidRPr="0030747F">
        <w:rPr>
          <w:rFonts w:ascii="Times New Roman" w:hAnsi="Times New Roman" w:cs="Times New Roman"/>
          <w:sz w:val="28"/>
          <w:szCs w:val="28"/>
        </w:rPr>
        <w:t>.</w:t>
      </w:r>
    </w:p>
    <w:p w14:paraId="4148FED9" w14:textId="77777777" w:rsidR="00B55427" w:rsidRDefault="00B55427" w:rsidP="00B55427">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FA95069" wp14:editId="1D7ED56A">
            <wp:extent cx="6273053" cy="334562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а 6б.PNG"/>
                    <pic:cNvPicPr/>
                  </pic:nvPicPr>
                  <pic:blipFill>
                    <a:blip r:embed="rId15">
                      <a:extLst>
                        <a:ext uri="{28A0092B-C50C-407E-A947-70E740481C1C}">
                          <a14:useLocalDpi xmlns:a14="http://schemas.microsoft.com/office/drawing/2010/main" val="0"/>
                        </a:ext>
                      </a:extLst>
                    </a:blip>
                    <a:stretch>
                      <a:fillRect/>
                    </a:stretch>
                  </pic:blipFill>
                  <pic:spPr>
                    <a:xfrm>
                      <a:off x="0" y="0"/>
                      <a:ext cx="6299638" cy="3359807"/>
                    </a:xfrm>
                    <a:prstGeom prst="rect">
                      <a:avLst/>
                    </a:prstGeom>
                  </pic:spPr>
                </pic:pic>
              </a:graphicData>
            </a:graphic>
          </wp:inline>
        </w:drawing>
      </w:r>
    </w:p>
    <w:p w14:paraId="28659131" w14:textId="77777777" w:rsidR="00B55427" w:rsidRDefault="00B55427" w:rsidP="00B55427">
      <w:pPr>
        <w:spacing w:line="240" w:lineRule="auto"/>
        <w:ind w:firstLine="851"/>
        <w:jc w:val="both"/>
        <w:rPr>
          <w:rFonts w:ascii="Times New Roman" w:hAnsi="Times New Roman" w:cs="Times New Roman"/>
          <w:sz w:val="28"/>
          <w:szCs w:val="28"/>
        </w:rPr>
      </w:pPr>
      <w:r w:rsidRPr="0030747F">
        <w:rPr>
          <w:rFonts w:ascii="Times New Roman" w:hAnsi="Times New Roman" w:cs="Times New Roman"/>
          <w:sz w:val="28"/>
          <w:szCs w:val="28"/>
        </w:rPr>
        <w:t xml:space="preserve">Наиболее универсальной системой оплаты труда, позволяющей учесть значительное количество факторов, определить </w:t>
      </w:r>
      <w:proofErr w:type="gramStart"/>
      <w:r w:rsidRPr="0030747F">
        <w:rPr>
          <w:rFonts w:ascii="Times New Roman" w:hAnsi="Times New Roman" w:cs="Times New Roman"/>
          <w:sz w:val="28"/>
          <w:szCs w:val="28"/>
        </w:rPr>
        <w:t>размер оплаты труда</w:t>
      </w:r>
      <w:proofErr w:type="gramEnd"/>
      <w:r w:rsidRPr="0030747F">
        <w:rPr>
          <w:rFonts w:ascii="Times New Roman" w:hAnsi="Times New Roman" w:cs="Times New Roman"/>
          <w:sz w:val="28"/>
          <w:szCs w:val="28"/>
        </w:rPr>
        <w:t xml:space="preserve"> в завис</w:t>
      </w:r>
      <w:r w:rsidRPr="0030747F">
        <w:rPr>
          <w:rFonts w:ascii="Times New Roman" w:hAnsi="Times New Roman" w:cs="Times New Roman"/>
          <w:sz w:val="28"/>
          <w:szCs w:val="28"/>
        </w:rPr>
        <w:t>и</w:t>
      </w:r>
      <w:r w:rsidRPr="0030747F">
        <w:rPr>
          <w:rFonts w:ascii="Times New Roman" w:hAnsi="Times New Roman" w:cs="Times New Roman"/>
          <w:sz w:val="28"/>
          <w:szCs w:val="28"/>
        </w:rPr>
        <w:t>мости от значимости должности, количества выполняемых функций, результ</w:t>
      </w:r>
      <w:r w:rsidRPr="0030747F">
        <w:rPr>
          <w:rFonts w:ascii="Times New Roman" w:hAnsi="Times New Roman" w:cs="Times New Roman"/>
          <w:sz w:val="28"/>
          <w:szCs w:val="28"/>
        </w:rPr>
        <w:t>а</w:t>
      </w:r>
      <w:r w:rsidRPr="0030747F">
        <w:rPr>
          <w:rFonts w:ascii="Times New Roman" w:hAnsi="Times New Roman" w:cs="Times New Roman"/>
          <w:sz w:val="28"/>
          <w:szCs w:val="28"/>
        </w:rPr>
        <w:t xml:space="preserve">тивности труда работников, является система </w:t>
      </w:r>
      <w:proofErr w:type="spellStart"/>
      <w:r w:rsidRPr="0030747F">
        <w:rPr>
          <w:rFonts w:ascii="Times New Roman" w:hAnsi="Times New Roman" w:cs="Times New Roman"/>
          <w:sz w:val="28"/>
          <w:szCs w:val="28"/>
        </w:rPr>
        <w:t>грейдов</w:t>
      </w:r>
      <w:proofErr w:type="spellEnd"/>
      <w:r w:rsidRPr="0030747F">
        <w:rPr>
          <w:rFonts w:ascii="Times New Roman" w:hAnsi="Times New Roman" w:cs="Times New Roman"/>
          <w:sz w:val="28"/>
          <w:szCs w:val="28"/>
        </w:rPr>
        <w:t xml:space="preserve">, основанная на </w:t>
      </w:r>
      <w:proofErr w:type="spellStart"/>
      <w:r w:rsidRPr="0030747F">
        <w:rPr>
          <w:rFonts w:ascii="Times New Roman" w:hAnsi="Times New Roman" w:cs="Times New Roman"/>
          <w:sz w:val="28"/>
          <w:szCs w:val="28"/>
        </w:rPr>
        <w:t>балльно</w:t>
      </w:r>
      <w:proofErr w:type="spellEnd"/>
      <w:r w:rsidRPr="0030747F">
        <w:rPr>
          <w:rFonts w:ascii="Times New Roman" w:hAnsi="Times New Roman" w:cs="Times New Roman"/>
          <w:sz w:val="28"/>
          <w:szCs w:val="28"/>
        </w:rPr>
        <w:t xml:space="preserve">-факторном методе и матрично-математических моделях [11]. Данная система позволяет дать оценку всех типов рабочих мест, учесть уровень образованности и компетентности сотрудника, характер и специфику его работы, достижение основных показателей результативности. Кроме того, данная система позволит работникам влиять на постоянную часть заработной платы, влияя на факторы работы и, тем самым, повышая свою заработную плату в пределах грейда либо </w:t>
      </w:r>
      <w:r w:rsidRPr="0030747F">
        <w:rPr>
          <w:rFonts w:ascii="Times New Roman" w:hAnsi="Times New Roman" w:cs="Times New Roman"/>
          <w:sz w:val="28"/>
          <w:szCs w:val="28"/>
        </w:rPr>
        <w:lastRenderedPageBreak/>
        <w:t>повышая грейд своей должности, что значительно усилит мотивацию сотру</w:t>
      </w:r>
      <w:r w:rsidRPr="0030747F">
        <w:rPr>
          <w:rFonts w:ascii="Times New Roman" w:hAnsi="Times New Roman" w:cs="Times New Roman"/>
          <w:sz w:val="28"/>
          <w:szCs w:val="28"/>
        </w:rPr>
        <w:t>д</w:t>
      </w:r>
      <w:r w:rsidRPr="0030747F">
        <w:rPr>
          <w:rFonts w:ascii="Times New Roman" w:hAnsi="Times New Roman" w:cs="Times New Roman"/>
          <w:sz w:val="28"/>
          <w:szCs w:val="28"/>
        </w:rPr>
        <w:t xml:space="preserve">ников. </w:t>
      </w:r>
    </w:p>
    <w:p w14:paraId="5B7FCDC8" w14:textId="77777777" w:rsidR="00B55427" w:rsidRDefault="00B55427" w:rsidP="00B55427">
      <w:pPr>
        <w:spacing w:line="240" w:lineRule="auto"/>
        <w:ind w:firstLine="851"/>
        <w:jc w:val="both"/>
        <w:rPr>
          <w:rFonts w:ascii="Times New Roman" w:hAnsi="Times New Roman" w:cs="Times New Roman"/>
          <w:sz w:val="28"/>
          <w:szCs w:val="28"/>
        </w:rPr>
      </w:pPr>
      <w:proofErr w:type="gramStart"/>
      <w:r w:rsidRPr="0030747F">
        <w:rPr>
          <w:rFonts w:ascii="Times New Roman" w:hAnsi="Times New Roman" w:cs="Times New Roman"/>
          <w:sz w:val="28"/>
          <w:szCs w:val="28"/>
        </w:rPr>
        <w:t>Разработанная методика оценки и анализа системы мотивации и стим</w:t>
      </w:r>
      <w:r w:rsidRPr="0030747F">
        <w:rPr>
          <w:rFonts w:ascii="Times New Roman" w:hAnsi="Times New Roman" w:cs="Times New Roman"/>
          <w:sz w:val="28"/>
          <w:szCs w:val="28"/>
        </w:rPr>
        <w:t>у</w:t>
      </w:r>
      <w:r w:rsidRPr="0030747F">
        <w:rPr>
          <w:rFonts w:ascii="Times New Roman" w:hAnsi="Times New Roman" w:cs="Times New Roman"/>
          <w:sz w:val="28"/>
          <w:szCs w:val="28"/>
        </w:rPr>
        <w:t>лирования труда персонала позволит не только всесторонне оценить уровень мотивации работников, определить значимые факторы мотивации и удовлетв</w:t>
      </w:r>
      <w:r w:rsidRPr="0030747F">
        <w:rPr>
          <w:rFonts w:ascii="Times New Roman" w:hAnsi="Times New Roman" w:cs="Times New Roman"/>
          <w:sz w:val="28"/>
          <w:szCs w:val="28"/>
        </w:rPr>
        <w:t>о</w:t>
      </w:r>
      <w:r w:rsidRPr="0030747F">
        <w:rPr>
          <w:rFonts w:ascii="Times New Roman" w:hAnsi="Times New Roman" w:cs="Times New Roman"/>
          <w:sz w:val="28"/>
          <w:szCs w:val="28"/>
        </w:rPr>
        <w:t>рённость работников ими, выявить взаимосвязь мотивации работников и р</w:t>
      </w:r>
      <w:r w:rsidRPr="0030747F">
        <w:rPr>
          <w:rFonts w:ascii="Times New Roman" w:hAnsi="Times New Roman" w:cs="Times New Roman"/>
          <w:sz w:val="28"/>
          <w:szCs w:val="28"/>
        </w:rPr>
        <w:t>е</w:t>
      </w:r>
      <w:r w:rsidRPr="0030747F">
        <w:rPr>
          <w:rFonts w:ascii="Times New Roman" w:hAnsi="Times New Roman" w:cs="Times New Roman"/>
          <w:sz w:val="28"/>
          <w:szCs w:val="28"/>
        </w:rPr>
        <w:t>зультативности их труда и дать общую оценку эффективности применяемой системы мотивации, но и выделить основные направления совершенствования данной системы.</w:t>
      </w:r>
      <w:proofErr w:type="gramEnd"/>
    </w:p>
    <w:p w14:paraId="51064859" w14:textId="77777777" w:rsidR="00B55427" w:rsidRDefault="00B55427" w:rsidP="00B55427">
      <w:pPr>
        <w:spacing w:line="240" w:lineRule="auto"/>
        <w:ind w:firstLine="851"/>
        <w:jc w:val="both"/>
        <w:rPr>
          <w:rFonts w:ascii="Times New Roman" w:hAnsi="Times New Roman" w:cs="Times New Roman"/>
          <w:b/>
          <w:sz w:val="28"/>
          <w:szCs w:val="28"/>
        </w:rPr>
      </w:pPr>
      <w:r w:rsidRPr="0030747F">
        <w:rPr>
          <w:rFonts w:ascii="Times New Roman" w:hAnsi="Times New Roman" w:cs="Times New Roman"/>
          <w:sz w:val="28"/>
          <w:szCs w:val="28"/>
        </w:rPr>
        <w:t xml:space="preserve"> При необходимости корректировки системы оплаты труда методика позволяет определить наиболее целесообразную, с учётом особенностей и</w:t>
      </w:r>
      <w:r>
        <w:rPr>
          <w:rFonts w:ascii="Times New Roman" w:hAnsi="Times New Roman" w:cs="Times New Roman"/>
          <w:sz w:val="28"/>
          <w:szCs w:val="28"/>
        </w:rPr>
        <w:t>ссл</w:t>
      </w:r>
      <w:r>
        <w:rPr>
          <w:rFonts w:ascii="Times New Roman" w:hAnsi="Times New Roman" w:cs="Times New Roman"/>
          <w:sz w:val="28"/>
          <w:szCs w:val="28"/>
        </w:rPr>
        <w:t>е</w:t>
      </w:r>
      <w:r>
        <w:rPr>
          <w:rFonts w:ascii="Times New Roman" w:hAnsi="Times New Roman" w:cs="Times New Roman"/>
          <w:sz w:val="28"/>
          <w:szCs w:val="28"/>
        </w:rPr>
        <w:t xml:space="preserve">дуемой организации, систему </w:t>
      </w:r>
      <w:r w:rsidRPr="0030747F">
        <w:rPr>
          <w:rFonts w:ascii="Times New Roman" w:hAnsi="Times New Roman" w:cs="Times New Roman"/>
          <w:sz w:val="28"/>
          <w:szCs w:val="28"/>
        </w:rPr>
        <w:t>и механизм её внедрения.</w:t>
      </w:r>
      <w:r>
        <w:rPr>
          <w:rFonts w:ascii="Times New Roman" w:hAnsi="Times New Roman" w:cs="Times New Roman"/>
          <w:sz w:val="28"/>
          <w:szCs w:val="28"/>
        </w:rPr>
        <w:br w:type="page"/>
      </w:r>
      <w:r w:rsidRPr="004656E6">
        <w:rPr>
          <w:rFonts w:ascii="Times New Roman" w:hAnsi="Times New Roman" w:cs="Times New Roman"/>
          <w:b/>
          <w:sz w:val="28"/>
          <w:szCs w:val="28"/>
        </w:rPr>
        <w:lastRenderedPageBreak/>
        <w:t>3</w:t>
      </w:r>
      <w:r>
        <w:rPr>
          <w:rFonts w:ascii="Times New Roman" w:hAnsi="Times New Roman" w:cs="Times New Roman"/>
          <w:b/>
          <w:sz w:val="28"/>
          <w:szCs w:val="28"/>
        </w:rPr>
        <w:t>.1</w:t>
      </w:r>
      <w:r w:rsidRPr="004656E6">
        <w:rPr>
          <w:rFonts w:ascii="Times New Roman" w:hAnsi="Times New Roman" w:cs="Times New Roman"/>
          <w:b/>
          <w:sz w:val="28"/>
          <w:szCs w:val="28"/>
        </w:rPr>
        <w:t xml:space="preserve"> </w:t>
      </w:r>
      <w:r w:rsidRPr="00D85420">
        <w:rPr>
          <w:rFonts w:ascii="Times New Roman" w:hAnsi="Times New Roman" w:cs="Times New Roman"/>
          <w:b/>
          <w:sz w:val="28"/>
          <w:szCs w:val="28"/>
        </w:rPr>
        <w:t>Общие сведения о предприятии. История предприятия, местополож</w:t>
      </w:r>
      <w:r w:rsidRPr="00D85420">
        <w:rPr>
          <w:rFonts w:ascii="Times New Roman" w:hAnsi="Times New Roman" w:cs="Times New Roman"/>
          <w:b/>
          <w:sz w:val="28"/>
          <w:szCs w:val="28"/>
        </w:rPr>
        <w:t>е</w:t>
      </w:r>
      <w:r w:rsidRPr="00D85420">
        <w:rPr>
          <w:rFonts w:ascii="Times New Roman" w:hAnsi="Times New Roman" w:cs="Times New Roman"/>
          <w:b/>
          <w:sz w:val="28"/>
          <w:szCs w:val="28"/>
        </w:rPr>
        <w:t>ние предприятия. Организационная структура и структура управле</w:t>
      </w:r>
      <w:r>
        <w:rPr>
          <w:rFonts w:ascii="Times New Roman" w:hAnsi="Times New Roman" w:cs="Times New Roman"/>
          <w:b/>
          <w:sz w:val="28"/>
          <w:szCs w:val="28"/>
        </w:rPr>
        <w:t xml:space="preserve">ния. Сырьевая зона предприятия </w:t>
      </w:r>
    </w:p>
    <w:p w14:paraId="79125E3D" w14:textId="77777777" w:rsidR="00B55427" w:rsidRPr="00597AA8" w:rsidRDefault="00B55427" w:rsidP="00B55427">
      <w:pPr>
        <w:spacing w:line="240" w:lineRule="auto"/>
        <w:ind w:firstLine="851"/>
        <w:jc w:val="both"/>
        <w:rPr>
          <w:rFonts w:ascii="Times New Roman" w:hAnsi="Times New Roman" w:cs="Times New Roman"/>
          <w:b/>
          <w:sz w:val="28"/>
          <w:szCs w:val="28"/>
        </w:rPr>
      </w:pPr>
      <w:r w:rsidRPr="00D85420">
        <w:rPr>
          <w:rFonts w:ascii="Times New Roman" w:hAnsi="Times New Roman" w:cs="Times New Roman"/>
          <w:sz w:val="28"/>
          <w:szCs w:val="28"/>
        </w:rPr>
        <w:t xml:space="preserve"> </w:t>
      </w:r>
      <w:proofErr w:type="gramStart"/>
      <w:r w:rsidRPr="00D85420">
        <w:rPr>
          <w:rFonts w:ascii="Times New Roman" w:hAnsi="Times New Roman" w:cs="Times New Roman"/>
          <w:sz w:val="28"/>
          <w:szCs w:val="28"/>
        </w:rPr>
        <w:t>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 одно из старейший предприят</w:t>
      </w:r>
      <w:r>
        <w:rPr>
          <w:rFonts w:ascii="Times New Roman" w:hAnsi="Times New Roman" w:cs="Times New Roman"/>
          <w:sz w:val="28"/>
          <w:szCs w:val="28"/>
        </w:rPr>
        <w:t>ий хлебопекарной промышленности.</w:t>
      </w:r>
      <w:r w:rsidRPr="00D85420">
        <w:rPr>
          <w:rFonts w:ascii="Times New Roman" w:hAnsi="Times New Roman" w:cs="Times New Roman"/>
          <w:sz w:val="28"/>
          <w:szCs w:val="28"/>
        </w:rPr>
        <w:t xml:space="preserve"> </w:t>
      </w:r>
      <w:proofErr w:type="gramEnd"/>
    </w:p>
    <w:p w14:paraId="50B6372E"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Производство хлебобулочных изделий ведет свой отсчет с 1939 года. Сначала это был Барановичский комбинат, объединяющий в своем составе хл</w:t>
      </w:r>
      <w:r w:rsidRPr="00D85420">
        <w:rPr>
          <w:rFonts w:ascii="Times New Roman" w:hAnsi="Times New Roman" w:cs="Times New Roman"/>
          <w:sz w:val="28"/>
          <w:szCs w:val="28"/>
        </w:rPr>
        <w:t>е</w:t>
      </w:r>
      <w:r w:rsidRPr="00D85420">
        <w:rPr>
          <w:rFonts w:ascii="Times New Roman" w:hAnsi="Times New Roman" w:cs="Times New Roman"/>
          <w:sz w:val="28"/>
          <w:szCs w:val="28"/>
        </w:rPr>
        <w:t xml:space="preserve">бозавод по улице Маяковского и несколько пекарен. В 1979 году произошло переименование хлебокомбината в хлебозавод. С мая 2003 года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возглавил </w:t>
      </w:r>
      <w:proofErr w:type="spellStart"/>
      <w:r w:rsidRPr="00D85420">
        <w:rPr>
          <w:rFonts w:ascii="Times New Roman" w:hAnsi="Times New Roman" w:cs="Times New Roman"/>
          <w:sz w:val="28"/>
          <w:szCs w:val="28"/>
        </w:rPr>
        <w:t>Курьян</w:t>
      </w:r>
      <w:proofErr w:type="spellEnd"/>
      <w:r w:rsidRPr="00D85420">
        <w:rPr>
          <w:rFonts w:ascii="Times New Roman" w:hAnsi="Times New Roman" w:cs="Times New Roman"/>
          <w:sz w:val="28"/>
          <w:szCs w:val="28"/>
        </w:rPr>
        <w:t xml:space="preserve"> Владимир Игнатьевич. С его приходом началась работа по техперевооружению предприятия. За этот период было сдано в эк</w:t>
      </w:r>
      <w:r w:rsidRPr="00D85420">
        <w:rPr>
          <w:rFonts w:ascii="Times New Roman" w:hAnsi="Times New Roman" w:cs="Times New Roman"/>
          <w:sz w:val="28"/>
          <w:szCs w:val="28"/>
        </w:rPr>
        <w:t>с</w:t>
      </w:r>
      <w:r w:rsidRPr="00D85420">
        <w:rPr>
          <w:rFonts w:ascii="Times New Roman" w:hAnsi="Times New Roman" w:cs="Times New Roman"/>
          <w:sz w:val="28"/>
          <w:szCs w:val="28"/>
        </w:rPr>
        <w:t>плуатацию заквасочное отделение и линия по выпечке заварных сортов хлеба, реконструированы две хлебопекарные печи, организовано отделение нарезки и упаковки хлеба с установкой полуавтоматической упаковочной линии, изгото</w:t>
      </w:r>
      <w:r w:rsidRPr="00D85420">
        <w:rPr>
          <w:rFonts w:ascii="Times New Roman" w:hAnsi="Times New Roman" w:cs="Times New Roman"/>
          <w:sz w:val="28"/>
          <w:szCs w:val="28"/>
        </w:rPr>
        <w:t>в</w:t>
      </w:r>
      <w:r w:rsidRPr="00D85420">
        <w:rPr>
          <w:rFonts w:ascii="Times New Roman" w:hAnsi="Times New Roman" w:cs="Times New Roman"/>
          <w:sz w:val="28"/>
          <w:szCs w:val="28"/>
        </w:rPr>
        <w:t xml:space="preserve">лен и установлен </w:t>
      </w:r>
      <w:proofErr w:type="spellStart"/>
      <w:r w:rsidRPr="00D85420">
        <w:rPr>
          <w:rFonts w:ascii="Times New Roman" w:hAnsi="Times New Roman" w:cs="Times New Roman"/>
          <w:sz w:val="28"/>
          <w:szCs w:val="28"/>
        </w:rPr>
        <w:t>куллер</w:t>
      </w:r>
      <w:proofErr w:type="spellEnd"/>
      <w:r w:rsidRPr="00D85420">
        <w:rPr>
          <w:rFonts w:ascii="Times New Roman" w:hAnsi="Times New Roman" w:cs="Times New Roman"/>
          <w:sz w:val="28"/>
          <w:szCs w:val="28"/>
        </w:rPr>
        <w:t xml:space="preserve"> для охлаждения хлеба, произведена замена морально устаревшего оборудования котельной. В январе 2011 года введена в эксплуат</w:t>
      </w:r>
      <w:r w:rsidRPr="00D85420">
        <w:rPr>
          <w:rFonts w:ascii="Times New Roman" w:hAnsi="Times New Roman" w:cs="Times New Roman"/>
          <w:sz w:val="28"/>
          <w:szCs w:val="28"/>
        </w:rPr>
        <w:t>а</w:t>
      </w:r>
      <w:r w:rsidRPr="00D85420">
        <w:rPr>
          <w:rFonts w:ascii="Times New Roman" w:hAnsi="Times New Roman" w:cs="Times New Roman"/>
          <w:sz w:val="28"/>
          <w:szCs w:val="28"/>
        </w:rPr>
        <w:t xml:space="preserve">цию линия по производству </w:t>
      </w:r>
      <w:proofErr w:type="spellStart"/>
      <w:r w:rsidRPr="00D85420">
        <w:rPr>
          <w:rFonts w:ascii="Times New Roman" w:hAnsi="Times New Roman" w:cs="Times New Roman"/>
          <w:sz w:val="28"/>
          <w:szCs w:val="28"/>
        </w:rPr>
        <w:t>какаосодержащей</w:t>
      </w:r>
      <w:proofErr w:type="spellEnd"/>
      <w:r w:rsidRPr="00D85420">
        <w:rPr>
          <w:rFonts w:ascii="Times New Roman" w:hAnsi="Times New Roman" w:cs="Times New Roman"/>
          <w:sz w:val="28"/>
          <w:szCs w:val="28"/>
        </w:rPr>
        <w:t xml:space="preserve"> глазури. В настоящее время пр</w:t>
      </w:r>
      <w:r w:rsidRPr="00D85420">
        <w:rPr>
          <w:rFonts w:ascii="Times New Roman" w:hAnsi="Times New Roman" w:cs="Times New Roman"/>
          <w:sz w:val="28"/>
          <w:szCs w:val="28"/>
        </w:rPr>
        <w:t>о</w:t>
      </w:r>
      <w:r w:rsidRPr="00D85420">
        <w:rPr>
          <w:rFonts w:ascii="Times New Roman" w:hAnsi="Times New Roman" w:cs="Times New Roman"/>
          <w:sz w:val="28"/>
          <w:szCs w:val="28"/>
        </w:rPr>
        <w:t xml:space="preserve">изводится освоение новой итальянской </w:t>
      </w:r>
      <w:proofErr w:type="spellStart"/>
      <w:r w:rsidRPr="00D85420">
        <w:rPr>
          <w:rFonts w:ascii="Times New Roman" w:hAnsi="Times New Roman" w:cs="Times New Roman"/>
          <w:sz w:val="28"/>
          <w:szCs w:val="28"/>
        </w:rPr>
        <w:t>комплексномеханизированной</w:t>
      </w:r>
      <w:proofErr w:type="spellEnd"/>
      <w:r w:rsidRPr="00D85420">
        <w:rPr>
          <w:rFonts w:ascii="Times New Roman" w:hAnsi="Times New Roman" w:cs="Times New Roman"/>
          <w:sz w:val="28"/>
          <w:szCs w:val="28"/>
        </w:rPr>
        <w:t xml:space="preserve"> линии «Лазер» по производству пряников и печенья. В настоящее время ОАО «</w:t>
      </w:r>
      <w:proofErr w:type="spellStart"/>
      <w:r w:rsidRPr="00D85420">
        <w:rPr>
          <w:rFonts w:ascii="Times New Roman" w:hAnsi="Times New Roman" w:cs="Times New Roman"/>
          <w:sz w:val="28"/>
          <w:szCs w:val="28"/>
        </w:rPr>
        <w:t>Бер</w:t>
      </w:r>
      <w:r w:rsidRPr="00D85420">
        <w:rPr>
          <w:rFonts w:ascii="Times New Roman" w:hAnsi="Times New Roman" w:cs="Times New Roman"/>
          <w:sz w:val="28"/>
          <w:szCs w:val="28"/>
        </w:rPr>
        <w:t>е</w:t>
      </w:r>
      <w:r w:rsidRPr="00D85420">
        <w:rPr>
          <w:rFonts w:ascii="Times New Roman" w:hAnsi="Times New Roman" w:cs="Times New Roman"/>
          <w:sz w:val="28"/>
          <w:szCs w:val="28"/>
        </w:rPr>
        <w:t>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 динамично развивающее предприятие. Продукция, выпускаемая на предприятии, широко известна не только в своем регионе, но и за пределами области. Хлебобулочные изделия поставляются и в Россию.</w:t>
      </w:r>
    </w:p>
    <w:p w14:paraId="796FC4A3"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на пр</w:t>
      </w:r>
      <w:r w:rsidRPr="00D85420">
        <w:rPr>
          <w:rFonts w:ascii="Times New Roman" w:hAnsi="Times New Roman" w:cs="Times New Roman"/>
          <w:sz w:val="28"/>
          <w:szCs w:val="28"/>
        </w:rPr>
        <w:t>а</w:t>
      </w:r>
      <w:r w:rsidRPr="00D85420">
        <w:rPr>
          <w:rFonts w:ascii="Times New Roman" w:hAnsi="Times New Roman" w:cs="Times New Roman"/>
          <w:sz w:val="28"/>
          <w:szCs w:val="28"/>
        </w:rPr>
        <w:t>вах обособленного подразделения без права юридического лица. Свою деятел</w:t>
      </w:r>
      <w:r w:rsidRPr="00D85420">
        <w:rPr>
          <w:rFonts w:ascii="Times New Roman" w:hAnsi="Times New Roman" w:cs="Times New Roman"/>
          <w:sz w:val="28"/>
          <w:szCs w:val="28"/>
        </w:rPr>
        <w:t>ь</w:t>
      </w:r>
      <w:r w:rsidRPr="00D85420">
        <w:rPr>
          <w:rFonts w:ascii="Times New Roman" w:hAnsi="Times New Roman" w:cs="Times New Roman"/>
          <w:sz w:val="28"/>
          <w:szCs w:val="28"/>
        </w:rPr>
        <w:t xml:space="preserve">ность предприятие осуществляет на основании Устава </w:t>
      </w:r>
      <w:r w:rsidRPr="00597AA8">
        <w:rPr>
          <w:rFonts w:ascii="Times New Roman" w:hAnsi="Times New Roman" w:cs="Times New Roman"/>
          <w:sz w:val="28"/>
          <w:szCs w:val="28"/>
          <w:highlight w:val="yellow"/>
        </w:rPr>
        <w:t>(Приложение А</w:t>
      </w:r>
      <w:r w:rsidRPr="00D85420">
        <w:rPr>
          <w:rFonts w:ascii="Times New Roman" w:hAnsi="Times New Roman" w:cs="Times New Roman"/>
          <w:sz w:val="28"/>
          <w:szCs w:val="28"/>
        </w:rPr>
        <w:t>).</w:t>
      </w:r>
    </w:p>
    <w:p w14:paraId="4FD794C1" w14:textId="77777777" w:rsidR="00B55427" w:rsidRPr="007D2FD5"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w:t>
      </w:r>
      <w:proofErr w:type="gramStart"/>
      <w:r w:rsidRPr="00D85420">
        <w:rPr>
          <w:rFonts w:ascii="Times New Roman" w:hAnsi="Times New Roman" w:cs="Times New Roman"/>
          <w:sz w:val="28"/>
          <w:szCs w:val="28"/>
        </w:rPr>
        <w:t>Унитарное предприятие реорганизовано путем присоединения Респу</w:t>
      </w:r>
      <w:r w:rsidRPr="00D85420">
        <w:rPr>
          <w:rFonts w:ascii="Times New Roman" w:hAnsi="Times New Roman" w:cs="Times New Roman"/>
          <w:sz w:val="28"/>
          <w:szCs w:val="28"/>
        </w:rPr>
        <w:t>б</w:t>
      </w:r>
      <w:r w:rsidRPr="00D85420">
        <w:rPr>
          <w:rFonts w:ascii="Times New Roman" w:hAnsi="Times New Roman" w:cs="Times New Roman"/>
          <w:sz w:val="28"/>
          <w:szCs w:val="28"/>
        </w:rPr>
        <w:t>ликанского унитарного производственного предприятия «Барановичский  опытно-механический завод», зарегистрированного Брестским областным  и</w:t>
      </w:r>
      <w:r w:rsidRPr="00D85420">
        <w:rPr>
          <w:rFonts w:ascii="Times New Roman" w:hAnsi="Times New Roman" w:cs="Times New Roman"/>
          <w:sz w:val="28"/>
          <w:szCs w:val="28"/>
        </w:rPr>
        <w:t>с</w:t>
      </w:r>
      <w:r w:rsidRPr="00D85420">
        <w:rPr>
          <w:rFonts w:ascii="Times New Roman" w:hAnsi="Times New Roman" w:cs="Times New Roman"/>
          <w:sz w:val="28"/>
          <w:szCs w:val="28"/>
        </w:rPr>
        <w:t>полнительным комитетом 30.06.2001 № 3419,</w:t>
      </w:r>
      <w:r>
        <w:rPr>
          <w:rFonts w:ascii="Times New Roman" w:hAnsi="Times New Roman" w:cs="Times New Roman"/>
          <w:sz w:val="28"/>
          <w:szCs w:val="28"/>
        </w:rPr>
        <w:t xml:space="preserve"> расположенного по адресу</w:t>
      </w:r>
      <w:r w:rsidRPr="00D85420">
        <w:rPr>
          <w:rFonts w:ascii="Times New Roman" w:hAnsi="Times New Roman" w:cs="Times New Roman"/>
          <w:sz w:val="28"/>
          <w:szCs w:val="28"/>
        </w:rPr>
        <w:t xml:space="preserve"> г. Б</w:t>
      </w:r>
      <w:r w:rsidRPr="00D85420">
        <w:rPr>
          <w:rFonts w:ascii="Times New Roman" w:hAnsi="Times New Roman" w:cs="Times New Roman"/>
          <w:sz w:val="28"/>
          <w:szCs w:val="28"/>
        </w:rPr>
        <w:t>а</w:t>
      </w:r>
      <w:r w:rsidRPr="00D85420">
        <w:rPr>
          <w:rFonts w:ascii="Times New Roman" w:hAnsi="Times New Roman" w:cs="Times New Roman"/>
          <w:sz w:val="28"/>
          <w:szCs w:val="28"/>
        </w:rPr>
        <w:t>рановичи, ул. Текстильная, 24,  в соответствии  с актом приема-передачи. утвержденным Министром сельского хозяйства и  продовольствия 26.10.2005, и присоединено к филиалу Барановичскому  хлебозаводу как цех по ремонту  и изготовлению нестандартного оборудования.</w:t>
      </w:r>
      <w:proofErr w:type="gramEnd"/>
      <w:r w:rsidRPr="00D85420">
        <w:rPr>
          <w:rFonts w:ascii="Times New Roman" w:hAnsi="Times New Roman" w:cs="Times New Roman"/>
          <w:sz w:val="28"/>
          <w:szCs w:val="28"/>
        </w:rPr>
        <w:t xml:space="preserve">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я</w:t>
      </w:r>
      <w:r w:rsidRPr="00D85420">
        <w:rPr>
          <w:rFonts w:ascii="Times New Roman" w:hAnsi="Times New Roman" w:cs="Times New Roman"/>
          <w:sz w:val="28"/>
          <w:szCs w:val="28"/>
        </w:rPr>
        <w:t>в</w:t>
      </w:r>
      <w:r w:rsidRPr="00D85420">
        <w:rPr>
          <w:rFonts w:ascii="Times New Roman" w:hAnsi="Times New Roman" w:cs="Times New Roman"/>
          <w:sz w:val="28"/>
          <w:szCs w:val="28"/>
        </w:rPr>
        <w:t>ляется правопреемником всех прав и обязанностей в отношении кредиторов и должников  в  соответствии с передаточным  актом.  Имущество филиала нах</w:t>
      </w:r>
      <w:r w:rsidRPr="00D85420">
        <w:rPr>
          <w:rFonts w:ascii="Times New Roman" w:hAnsi="Times New Roman" w:cs="Times New Roman"/>
          <w:sz w:val="28"/>
          <w:szCs w:val="28"/>
        </w:rPr>
        <w:t>о</w:t>
      </w:r>
      <w:r w:rsidRPr="00D85420">
        <w:rPr>
          <w:rFonts w:ascii="Times New Roman" w:hAnsi="Times New Roman" w:cs="Times New Roman"/>
          <w:sz w:val="28"/>
          <w:szCs w:val="28"/>
        </w:rPr>
        <w:t>дится в собственности Республики  Беларусь (республиканская собственность) и  принадлежит ему на правах хозяйственного  ведения. Владение, пользование и распоряжение этим имуществом, филиал осуществляет в пределах, определ</w:t>
      </w:r>
      <w:r w:rsidRPr="00D85420">
        <w:rPr>
          <w:rFonts w:ascii="Times New Roman" w:hAnsi="Times New Roman" w:cs="Times New Roman"/>
          <w:sz w:val="28"/>
          <w:szCs w:val="28"/>
        </w:rPr>
        <w:t>я</w:t>
      </w:r>
      <w:r w:rsidRPr="00D85420">
        <w:rPr>
          <w:rFonts w:ascii="Times New Roman" w:hAnsi="Times New Roman" w:cs="Times New Roman"/>
          <w:sz w:val="28"/>
          <w:szCs w:val="28"/>
        </w:rPr>
        <w:t>емых законодательством, Уставом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«Положе</w:t>
      </w:r>
      <w:r>
        <w:rPr>
          <w:rFonts w:ascii="Times New Roman" w:hAnsi="Times New Roman" w:cs="Times New Roman"/>
          <w:sz w:val="28"/>
          <w:szCs w:val="28"/>
        </w:rPr>
        <w:t>нием о филиале», Доверенностью.</w:t>
      </w:r>
      <w:r w:rsidRPr="00D85420">
        <w:rPr>
          <w:rFonts w:ascii="Times New Roman" w:hAnsi="Times New Roman" w:cs="Times New Roman"/>
          <w:sz w:val="28"/>
          <w:szCs w:val="28"/>
        </w:rPr>
        <w:t xml:space="preserve"> </w:t>
      </w:r>
    </w:p>
    <w:p w14:paraId="1C728D8D"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lastRenderedPageBreak/>
        <w:t>Имущество филиала является неделимым и не может быть распределено по вкладам (долям, паям). Распределение уставного фонда в долях следующее:</w:t>
      </w:r>
    </w:p>
    <w:p w14:paraId="71AD211A"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государство – 22,32%;</w:t>
      </w:r>
    </w:p>
    <w:p w14:paraId="19DBDC35"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субъекты хозяйствования – 1,69%; </w:t>
      </w:r>
    </w:p>
    <w:p w14:paraId="229B972D" w14:textId="77777777" w:rsidR="00B55427" w:rsidRDefault="00B55427" w:rsidP="00B55427">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D85420">
        <w:rPr>
          <w:rFonts w:ascii="Times New Roman" w:hAnsi="Times New Roman" w:cs="Times New Roman"/>
          <w:sz w:val="28"/>
          <w:szCs w:val="28"/>
        </w:rPr>
        <w:t>- негосударственные формы собственности – 2,34%;</w:t>
      </w:r>
    </w:p>
    <w:p w14:paraId="46035C7C"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прочие участники – 73,65%.</w:t>
      </w:r>
    </w:p>
    <w:p w14:paraId="09FFD14C"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Основной целью деятельности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w:t>
      </w:r>
      <w:r w:rsidRPr="00D85420">
        <w:rPr>
          <w:rFonts w:ascii="Times New Roman" w:hAnsi="Times New Roman" w:cs="Times New Roman"/>
          <w:sz w:val="28"/>
          <w:szCs w:val="28"/>
        </w:rPr>
        <w:t>а</w:t>
      </w:r>
      <w:r w:rsidRPr="00D85420">
        <w:rPr>
          <w:rFonts w:ascii="Times New Roman" w:hAnsi="Times New Roman" w:cs="Times New Roman"/>
          <w:sz w:val="28"/>
          <w:szCs w:val="28"/>
        </w:rPr>
        <w:t>рановичский</w:t>
      </w:r>
      <w:proofErr w:type="spellEnd"/>
      <w:r w:rsidRPr="00D85420">
        <w:rPr>
          <w:rFonts w:ascii="Times New Roman" w:hAnsi="Times New Roman" w:cs="Times New Roman"/>
          <w:sz w:val="28"/>
          <w:szCs w:val="28"/>
        </w:rPr>
        <w:t xml:space="preserve"> хлебозавод в соответствии с положением о филиале являются:</w:t>
      </w:r>
    </w:p>
    <w:p w14:paraId="360D18B1" w14:textId="77777777" w:rsidR="00B55427" w:rsidRPr="00597AA8"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удовлетворение потребности населения хлебобулочными, кондите</w:t>
      </w:r>
      <w:r w:rsidRPr="00D85420">
        <w:rPr>
          <w:rFonts w:ascii="Times New Roman" w:hAnsi="Times New Roman" w:cs="Times New Roman"/>
          <w:sz w:val="28"/>
          <w:szCs w:val="28"/>
        </w:rPr>
        <w:t>р</w:t>
      </w:r>
      <w:r w:rsidRPr="00D85420">
        <w:rPr>
          <w:rFonts w:ascii="Times New Roman" w:hAnsi="Times New Roman" w:cs="Times New Roman"/>
          <w:sz w:val="28"/>
          <w:szCs w:val="28"/>
        </w:rPr>
        <w:t>скими изделиями и другими продуктами питания в необходимых объемах, в а</w:t>
      </w:r>
      <w:r w:rsidRPr="00D85420">
        <w:rPr>
          <w:rFonts w:ascii="Times New Roman" w:hAnsi="Times New Roman" w:cs="Times New Roman"/>
          <w:sz w:val="28"/>
          <w:szCs w:val="28"/>
        </w:rPr>
        <w:t>с</w:t>
      </w:r>
      <w:r w:rsidRPr="00D85420">
        <w:rPr>
          <w:rFonts w:ascii="Times New Roman" w:hAnsi="Times New Roman" w:cs="Times New Roman"/>
          <w:sz w:val="28"/>
          <w:szCs w:val="28"/>
        </w:rPr>
        <w:t>сортименте и качестве, как через предприятия торгующих организаций, так и через магазины, на</w:t>
      </w:r>
      <w:r>
        <w:rPr>
          <w:rFonts w:ascii="Times New Roman" w:hAnsi="Times New Roman" w:cs="Times New Roman"/>
          <w:sz w:val="28"/>
          <w:szCs w:val="28"/>
        </w:rPr>
        <w:t>ходящиеся в ведении хлебозавода</w:t>
      </w:r>
      <w:r w:rsidRPr="00597AA8">
        <w:rPr>
          <w:rFonts w:ascii="Times New Roman" w:hAnsi="Times New Roman" w:cs="Times New Roman"/>
          <w:sz w:val="28"/>
          <w:szCs w:val="28"/>
        </w:rPr>
        <w:t>;</w:t>
      </w:r>
    </w:p>
    <w:p w14:paraId="2F790E1A"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организация хозяйственной деятельности, направлена на получение прибыли и удовлетворения интересов членов трудового коллектива и собстве</w:t>
      </w:r>
      <w:r w:rsidRPr="00D85420">
        <w:rPr>
          <w:rFonts w:ascii="Times New Roman" w:hAnsi="Times New Roman" w:cs="Times New Roman"/>
          <w:sz w:val="28"/>
          <w:szCs w:val="28"/>
        </w:rPr>
        <w:t>н</w:t>
      </w:r>
      <w:r w:rsidRPr="00D85420">
        <w:rPr>
          <w:rFonts w:ascii="Times New Roman" w:hAnsi="Times New Roman" w:cs="Times New Roman"/>
          <w:sz w:val="28"/>
          <w:szCs w:val="28"/>
        </w:rPr>
        <w:t>ника имущества;</w:t>
      </w:r>
    </w:p>
    <w:p w14:paraId="521EC014" w14:textId="77777777" w:rsidR="00B55427"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 обеспечивает целевое и эффективное расходование выделенных ему оборотных средств и ускорение их оборачиваемости.</w:t>
      </w:r>
    </w:p>
    <w:p w14:paraId="00BBA7CB" w14:textId="77777777" w:rsidR="00B55427" w:rsidRPr="007D2FD5"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 xml:space="preserve"> Предметом деятельности филиала является производство продукции, выполнение работ, оказание услуг, розничная торговля, ремонт и изготовление нестандартного технологического оборудования для пищевой промышленн</w:t>
      </w:r>
      <w:r w:rsidRPr="00D85420">
        <w:rPr>
          <w:rFonts w:ascii="Times New Roman" w:hAnsi="Times New Roman" w:cs="Times New Roman"/>
          <w:sz w:val="28"/>
          <w:szCs w:val="28"/>
        </w:rPr>
        <w:t>о</w:t>
      </w:r>
      <w:r w:rsidRPr="00D85420">
        <w:rPr>
          <w:rFonts w:ascii="Times New Roman" w:hAnsi="Times New Roman" w:cs="Times New Roman"/>
          <w:sz w:val="28"/>
          <w:szCs w:val="28"/>
        </w:rPr>
        <w:t xml:space="preserve">сти. </w:t>
      </w:r>
    </w:p>
    <w:p w14:paraId="3A20D922" w14:textId="77777777" w:rsidR="00B55427" w:rsidRPr="007D2FD5" w:rsidRDefault="00B55427" w:rsidP="00B55427">
      <w:pPr>
        <w:spacing w:line="240" w:lineRule="auto"/>
        <w:ind w:firstLine="851"/>
        <w:jc w:val="both"/>
        <w:rPr>
          <w:rFonts w:ascii="Times New Roman" w:hAnsi="Times New Roman" w:cs="Times New Roman"/>
          <w:sz w:val="28"/>
          <w:szCs w:val="28"/>
        </w:rPr>
      </w:pPr>
      <w:r w:rsidRPr="00D85420">
        <w:rPr>
          <w:rFonts w:ascii="Times New Roman" w:hAnsi="Times New Roman" w:cs="Times New Roman"/>
          <w:sz w:val="28"/>
          <w:szCs w:val="28"/>
        </w:rPr>
        <w:t>Организационная структура предприятия построена по линейно</w:t>
      </w:r>
      <w:r>
        <w:rPr>
          <w:rFonts w:ascii="Times New Roman" w:hAnsi="Times New Roman" w:cs="Times New Roman"/>
          <w:sz w:val="28"/>
          <w:szCs w:val="28"/>
        </w:rPr>
        <w:t>-</w:t>
      </w:r>
      <w:r w:rsidRPr="00D85420">
        <w:rPr>
          <w:rFonts w:ascii="Times New Roman" w:hAnsi="Times New Roman" w:cs="Times New Roman"/>
          <w:sz w:val="28"/>
          <w:szCs w:val="28"/>
        </w:rPr>
        <w:t>функциональному принципу, который подразумевает выделение основных направлений деятельности, определение руководителей данных направлений и распределение основных функций между отделами</w:t>
      </w:r>
      <w:r w:rsidRPr="000E4F39">
        <w:rPr>
          <w:rFonts w:ascii="Times New Roman" w:hAnsi="Times New Roman" w:cs="Times New Roman"/>
          <w:sz w:val="28"/>
          <w:szCs w:val="28"/>
        </w:rPr>
        <w:t xml:space="preserve">. </w:t>
      </w:r>
    </w:p>
    <w:p w14:paraId="1936C4A6" w14:textId="77777777" w:rsidR="00B55427" w:rsidRPr="00D85420" w:rsidRDefault="00B55427" w:rsidP="00B55427">
      <w:pPr>
        <w:spacing w:line="240" w:lineRule="auto"/>
        <w:ind w:firstLine="851"/>
        <w:jc w:val="both"/>
        <w:rPr>
          <w:rFonts w:ascii="Times New Roman" w:hAnsi="Times New Roman" w:cs="Times New Roman"/>
          <w:sz w:val="28"/>
          <w:szCs w:val="28"/>
        </w:rPr>
      </w:pPr>
      <w:r>
        <w:rPr>
          <w:rFonts w:ascii="Times New Roman" w:hAnsi="Times New Roman" w:cs="Times New Roman"/>
          <w:sz w:val="28"/>
          <w:szCs w:val="28"/>
        </w:rPr>
        <w:t>О</w:t>
      </w:r>
      <w:r w:rsidRPr="00D85420">
        <w:rPr>
          <w:rFonts w:ascii="Times New Roman" w:hAnsi="Times New Roman" w:cs="Times New Roman"/>
          <w:sz w:val="28"/>
          <w:szCs w:val="28"/>
        </w:rPr>
        <w:t>сновными поставщиками сырья в ОАО «</w:t>
      </w:r>
      <w:proofErr w:type="spellStart"/>
      <w:r w:rsidRPr="00D85420">
        <w:rPr>
          <w:rFonts w:ascii="Times New Roman" w:hAnsi="Times New Roman" w:cs="Times New Roman"/>
          <w:sz w:val="28"/>
          <w:szCs w:val="28"/>
        </w:rPr>
        <w:t>Берестейский</w:t>
      </w:r>
      <w:proofErr w:type="spellEnd"/>
      <w:r w:rsidRPr="00D85420">
        <w:rPr>
          <w:rFonts w:ascii="Times New Roman" w:hAnsi="Times New Roman" w:cs="Times New Roman"/>
          <w:sz w:val="28"/>
          <w:szCs w:val="28"/>
        </w:rPr>
        <w:t xml:space="preserve"> пекарь» филиал </w:t>
      </w:r>
      <w:proofErr w:type="spellStart"/>
      <w:r w:rsidRPr="00D85420">
        <w:rPr>
          <w:rFonts w:ascii="Times New Roman" w:hAnsi="Times New Roman" w:cs="Times New Roman"/>
          <w:sz w:val="28"/>
          <w:szCs w:val="28"/>
        </w:rPr>
        <w:t>Барановичский</w:t>
      </w:r>
      <w:proofErr w:type="spellEnd"/>
      <w:r w:rsidRPr="00D85420">
        <w:rPr>
          <w:rFonts w:ascii="Times New Roman" w:hAnsi="Times New Roman" w:cs="Times New Roman"/>
          <w:sz w:val="28"/>
          <w:szCs w:val="28"/>
        </w:rPr>
        <w:t xml:space="preserve"> хлебозавод являются произв</w:t>
      </w:r>
      <w:r>
        <w:rPr>
          <w:rFonts w:ascii="Times New Roman" w:hAnsi="Times New Roman" w:cs="Times New Roman"/>
          <w:sz w:val="28"/>
          <w:szCs w:val="28"/>
        </w:rPr>
        <w:t xml:space="preserve">одители                      </w:t>
      </w:r>
      <w:proofErr w:type="spellStart"/>
      <w:r>
        <w:rPr>
          <w:rFonts w:ascii="Times New Roman" w:hAnsi="Times New Roman" w:cs="Times New Roman"/>
          <w:sz w:val="28"/>
          <w:szCs w:val="28"/>
        </w:rPr>
        <w:t>г</w:t>
      </w:r>
      <w:proofErr w:type="gramStart"/>
      <w:r>
        <w:rPr>
          <w:rFonts w:ascii="Times New Roman" w:hAnsi="Times New Roman" w:cs="Times New Roman"/>
          <w:sz w:val="28"/>
          <w:szCs w:val="28"/>
        </w:rPr>
        <w:t>.</w:t>
      </w:r>
      <w:r w:rsidRPr="00D85420">
        <w:rPr>
          <w:rFonts w:ascii="Times New Roman" w:hAnsi="Times New Roman" w:cs="Times New Roman"/>
          <w:sz w:val="28"/>
          <w:szCs w:val="28"/>
        </w:rPr>
        <w:t>Б</w:t>
      </w:r>
      <w:proofErr w:type="gramEnd"/>
      <w:r w:rsidRPr="00D85420">
        <w:rPr>
          <w:rFonts w:ascii="Times New Roman" w:hAnsi="Times New Roman" w:cs="Times New Roman"/>
          <w:sz w:val="28"/>
          <w:szCs w:val="28"/>
        </w:rPr>
        <w:t>арановичи</w:t>
      </w:r>
      <w:proofErr w:type="spellEnd"/>
      <w:r w:rsidRPr="00D85420">
        <w:rPr>
          <w:rFonts w:ascii="Times New Roman" w:hAnsi="Times New Roman" w:cs="Times New Roman"/>
          <w:sz w:val="28"/>
          <w:szCs w:val="28"/>
        </w:rPr>
        <w:t xml:space="preserve"> и </w:t>
      </w:r>
      <w:proofErr w:type="spellStart"/>
      <w:r w:rsidRPr="00D85420">
        <w:rPr>
          <w:rFonts w:ascii="Times New Roman" w:hAnsi="Times New Roman" w:cs="Times New Roman"/>
          <w:sz w:val="28"/>
          <w:szCs w:val="28"/>
        </w:rPr>
        <w:t>Барановичского</w:t>
      </w:r>
      <w:proofErr w:type="spellEnd"/>
      <w:r w:rsidRPr="00D85420">
        <w:rPr>
          <w:rFonts w:ascii="Times New Roman" w:hAnsi="Times New Roman" w:cs="Times New Roman"/>
          <w:sz w:val="28"/>
          <w:szCs w:val="28"/>
        </w:rPr>
        <w:t xml:space="preserve"> района. Такой выбор обусловлен географическим положением поставщиков, что позволят закупать сырье по более низким ценам, сохранять его качество, а также оперативно осуществлять закупку.</w:t>
      </w:r>
    </w:p>
    <w:p w14:paraId="6522C455" w14:textId="77777777" w:rsidR="00B55427" w:rsidRPr="0099453D" w:rsidRDefault="00B55427" w:rsidP="00B55427">
      <w:pPr>
        <w:spacing w:line="240" w:lineRule="auto"/>
        <w:ind w:firstLine="851"/>
        <w:jc w:val="both"/>
        <w:rPr>
          <w:rFonts w:ascii="Times New Roman" w:hAnsi="Times New Roman" w:cs="Times New Roman"/>
          <w:sz w:val="28"/>
          <w:szCs w:val="28"/>
        </w:rPr>
      </w:pPr>
    </w:p>
    <w:p w14:paraId="01D2DB48" w14:textId="77777777" w:rsidR="00B55427" w:rsidRDefault="00B55427" w:rsidP="00B55427">
      <w:pPr>
        <w:rPr>
          <w:rFonts w:ascii="Times New Roman" w:hAnsi="Times New Roman" w:cs="Times New Roman"/>
          <w:b/>
          <w:sz w:val="28"/>
          <w:szCs w:val="28"/>
        </w:rPr>
      </w:pPr>
      <w:r w:rsidRPr="00FB1EF9">
        <w:rPr>
          <w:rFonts w:ascii="Times New Roman" w:hAnsi="Times New Roman" w:cs="Times New Roman"/>
          <w:b/>
          <w:sz w:val="28"/>
          <w:szCs w:val="28"/>
        </w:rPr>
        <w:t xml:space="preserve">3.2 </w:t>
      </w:r>
      <w:r>
        <w:rPr>
          <w:rFonts w:ascii="Times New Roman" w:hAnsi="Times New Roman" w:cs="Times New Roman"/>
          <w:b/>
          <w:sz w:val="28"/>
          <w:szCs w:val="28"/>
        </w:rPr>
        <w:t>Анализ показателей по труду и заработной плате</w:t>
      </w:r>
    </w:p>
    <w:p w14:paraId="113309F0"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 xml:space="preserve">Цель анализа – разработка </w:t>
      </w:r>
      <w:proofErr w:type="gramStart"/>
      <w:r>
        <w:rPr>
          <w:rFonts w:ascii="Times New Roman" w:hAnsi="Times New Roman" w:cs="Times New Roman"/>
          <w:sz w:val="28"/>
          <w:szCs w:val="28"/>
        </w:rPr>
        <w:t>направлений повышения эффективности использ</w:t>
      </w:r>
      <w:r>
        <w:rPr>
          <w:rFonts w:ascii="Times New Roman" w:hAnsi="Times New Roman" w:cs="Times New Roman"/>
          <w:sz w:val="28"/>
          <w:szCs w:val="28"/>
        </w:rPr>
        <w:t>о</w:t>
      </w:r>
      <w:r>
        <w:rPr>
          <w:rFonts w:ascii="Times New Roman" w:hAnsi="Times New Roman" w:cs="Times New Roman"/>
          <w:sz w:val="28"/>
          <w:szCs w:val="28"/>
        </w:rPr>
        <w:t>вания трудовых ресурсов</w:t>
      </w:r>
      <w:proofErr w:type="gramEnd"/>
      <w:r>
        <w:rPr>
          <w:rFonts w:ascii="Times New Roman" w:hAnsi="Times New Roman" w:cs="Times New Roman"/>
          <w:sz w:val="28"/>
          <w:szCs w:val="28"/>
        </w:rPr>
        <w:t xml:space="preserve"> и средств на оплату труда.</w:t>
      </w:r>
    </w:p>
    <w:p w14:paraId="6E10F92E"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Объекты анализа</w:t>
      </w:r>
      <w:r w:rsidRPr="00FB1EF9">
        <w:rPr>
          <w:rFonts w:ascii="Times New Roman" w:hAnsi="Times New Roman" w:cs="Times New Roman"/>
          <w:sz w:val="28"/>
          <w:szCs w:val="28"/>
        </w:rPr>
        <w:t>:</w:t>
      </w:r>
      <w:r>
        <w:rPr>
          <w:rFonts w:ascii="Times New Roman" w:hAnsi="Times New Roman" w:cs="Times New Roman"/>
          <w:sz w:val="28"/>
          <w:szCs w:val="28"/>
        </w:rPr>
        <w:t xml:space="preserve"> </w:t>
      </w:r>
    </w:p>
    <w:p w14:paraId="1C344503"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-обеспеченность организации трудовыми ресурсами</w:t>
      </w:r>
      <w:r w:rsidRPr="00FB1EF9">
        <w:rPr>
          <w:rFonts w:ascii="Times New Roman" w:hAnsi="Times New Roman" w:cs="Times New Roman"/>
          <w:sz w:val="28"/>
          <w:szCs w:val="28"/>
        </w:rPr>
        <w:t>;</w:t>
      </w:r>
    </w:p>
    <w:p w14:paraId="1C483BC4" w14:textId="77777777" w:rsidR="00B55427" w:rsidRPr="00FB1EF9" w:rsidRDefault="00B55427" w:rsidP="00B55427">
      <w:pPr>
        <w:rPr>
          <w:rFonts w:ascii="Times New Roman" w:hAnsi="Times New Roman" w:cs="Times New Roman"/>
          <w:sz w:val="28"/>
          <w:szCs w:val="28"/>
        </w:rPr>
      </w:pPr>
      <w:r>
        <w:rPr>
          <w:rFonts w:ascii="Times New Roman" w:hAnsi="Times New Roman" w:cs="Times New Roman"/>
          <w:sz w:val="28"/>
          <w:szCs w:val="28"/>
        </w:rPr>
        <w:lastRenderedPageBreak/>
        <w:t xml:space="preserve"> -качество использования трудовых ресурсов</w:t>
      </w:r>
      <w:r w:rsidRPr="00FB1EF9">
        <w:rPr>
          <w:rFonts w:ascii="Times New Roman" w:hAnsi="Times New Roman" w:cs="Times New Roman"/>
          <w:sz w:val="28"/>
          <w:szCs w:val="28"/>
        </w:rPr>
        <w:t>;</w:t>
      </w:r>
    </w:p>
    <w:p w14:paraId="1A29801C"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-оплата труда.</w:t>
      </w:r>
    </w:p>
    <w:p w14:paraId="45246499" w14:textId="77777777" w:rsidR="00B55427" w:rsidRPr="00FB1EF9" w:rsidRDefault="00B55427" w:rsidP="00B55427">
      <w:pPr>
        <w:rPr>
          <w:rFonts w:ascii="Times New Roman" w:hAnsi="Times New Roman" w:cs="Times New Roman"/>
          <w:sz w:val="28"/>
          <w:szCs w:val="28"/>
        </w:rPr>
      </w:pPr>
      <w:r>
        <w:rPr>
          <w:rFonts w:ascii="Times New Roman" w:hAnsi="Times New Roman" w:cs="Times New Roman"/>
          <w:sz w:val="28"/>
          <w:szCs w:val="28"/>
        </w:rPr>
        <w:t>Задачи анализа</w:t>
      </w:r>
      <w:r w:rsidRPr="00FB1EF9">
        <w:rPr>
          <w:rFonts w:ascii="Times New Roman" w:hAnsi="Times New Roman" w:cs="Times New Roman"/>
          <w:sz w:val="28"/>
          <w:szCs w:val="28"/>
        </w:rPr>
        <w:t>:</w:t>
      </w:r>
    </w:p>
    <w:p w14:paraId="203424CA" w14:textId="77777777" w:rsidR="00B55427" w:rsidRPr="00FB1EF9" w:rsidRDefault="00B55427" w:rsidP="00B55427">
      <w:pPr>
        <w:rPr>
          <w:rFonts w:ascii="Times New Roman" w:hAnsi="Times New Roman" w:cs="Times New Roman"/>
          <w:sz w:val="28"/>
          <w:szCs w:val="28"/>
        </w:rPr>
      </w:pPr>
      <w:r>
        <w:rPr>
          <w:rFonts w:ascii="Times New Roman" w:hAnsi="Times New Roman" w:cs="Times New Roman"/>
          <w:sz w:val="28"/>
          <w:szCs w:val="28"/>
        </w:rPr>
        <w:t>-оценивается обеспеченность производства трудовыми ресурсами</w:t>
      </w:r>
      <w:r w:rsidRPr="00FB1EF9">
        <w:rPr>
          <w:rFonts w:ascii="Times New Roman" w:hAnsi="Times New Roman" w:cs="Times New Roman"/>
          <w:sz w:val="28"/>
          <w:szCs w:val="28"/>
        </w:rPr>
        <w:t>;</w:t>
      </w:r>
    </w:p>
    <w:p w14:paraId="0B741FBE"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-изучается качественное использование трудовых ресурсов (рабочего времени)</w:t>
      </w:r>
      <w:r w:rsidRPr="00FB1EF9">
        <w:rPr>
          <w:rFonts w:ascii="Times New Roman" w:hAnsi="Times New Roman" w:cs="Times New Roman"/>
          <w:sz w:val="28"/>
          <w:szCs w:val="28"/>
        </w:rPr>
        <w:t xml:space="preserve"> </w:t>
      </w:r>
      <w:r>
        <w:rPr>
          <w:rFonts w:ascii="Times New Roman" w:hAnsi="Times New Roman" w:cs="Times New Roman"/>
          <w:sz w:val="28"/>
          <w:szCs w:val="28"/>
        </w:rPr>
        <w:t>и осуществляется общая оценка динамики и выполнение плана производител</w:t>
      </w:r>
      <w:r>
        <w:rPr>
          <w:rFonts w:ascii="Times New Roman" w:hAnsi="Times New Roman" w:cs="Times New Roman"/>
          <w:sz w:val="28"/>
          <w:szCs w:val="28"/>
        </w:rPr>
        <w:t>ь</w:t>
      </w:r>
      <w:r>
        <w:rPr>
          <w:rFonts w:ascii="Times New Roman" w:hAnsi="Times New Roman" w:cs="Times New Roman"/>
          <w:sz w:val="28"/>
          <w:szCs w:val="28"/>
        </w:rPr>
        <w:t>ности труда.</w:t>
      </w:r>
    </w:p>
    <w:p w14:paraId="00F28502"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-исследуется состав и структура фонда заработной платы.</w:t>
      </w:r>
    </w:p>
    <w:p w14:paraId="72E54E0D"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Методика анализа обеспеченности организации трудовыми ресурсами.</w:t>
      </w:r>
    </w:p>
    <w:p w14:paraId="61F04EFE"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-определение абсолютного (относительного) отклонение работников</w:t>
      </w:r>
      <w:r w:rsidRPr="0014405D">
        <w:rPr>
          <w:rFonts w:ascii="Times New Roman" w:hAnsi="Times New Roman" w:cs="Times New Roman"/>
          <w:sz w:val="28"/>
          <w:szCs w:val="28"/>
        </w:rPr>
        <w:t>:</w:t>
      </w:r>
    </w:p>
    <w:p w14:paraId="5B135ED5"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-изучение структуры кадров</w:t>
      </w:r>
      <w:r w:rsidRPr="007D2FD5">
        <w:rPr>
          <w:rFonts w:ascii="Times New Roman" w:hAnsi="Times New Roman" w:cs="Times New Roman"/>
          <w:sz w:val="28"/>
          <w:szCs w:val="28"/>
        </w:rPr>
        <w:t>;</w:t>
      </w:r>
    </w:p>
    <w:p w14:paraId="1129F530"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-проводится анализ движения кадров.</w:t>
      </w:r>
    </w:p>
    <w:p w14:paraId="11AFE3D2"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 xml:space="preserve"> Рассчитывают следующие показатели: общий коэффициент оборота, коэфф</w:t>
      </w:r>
      <w:r>
        <w:rPr>
          <w:rFonts w:ascii="Times New Roman" w:hAnsi="Times New Roman" w:cs="Times New Roman"/>
          <w:sz w:val="28"/>
          <w:szCs w:val="28"/>
        </w:rPr>
        <w:t>и</w:t>
      </w:r>
      <w:r>
        <w:rPr>
          <w:rFonts w:ascii="Times New Roman" w:hAnsi="Times New Roman" w:cs="Times New Roman"/>
          <w:sz w:val="28"/>
          <w:szCs w:val="28"/>
        </w:rPr>
        <w:t>циент по приему, коэффициент оборота по выбытию, коэффициент обеспече</w:t>
      </w:r>
      <w:r>
        <w:rPr>
          <w:rFonts w:ascii="Times New Roman" w:hAnsi="Times New Roman" w:cs="Times New Roman"/>
          <w:sz w:val="28"/>
          <w:szCs w:val="28"/>
        </w:rPr>
        <w:t>н</w:t>
      </w:r>
      <w:r>
        <w:rPr>
          <w:rFonts w:ascii="Times New Roman" w:hAnsi="Times New Roman" w:cs="Times New Roman"/>
          <w:sz w:val="28"/>
          <w:szCs w:val="28"/>
        </w:rPr>
        <w:t>ности кадрами и др.</w:t>
      </w:r>
    </w:p>
    <w:p w14:paraId="23C3974E"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-выводы и разработка мероприятий по повышению эффективности использов</w:t>
      </w:r>
      <w:r>
        <w:rPr>
          <w:rFonts w:ascii="Times New Roman" w:hAnsi="Times New Roman" w:cs="Times New Roman"/>
          <w:sz w:val="28"/>
          <w:szCs w:val="28"/>
        </w:rPr>
        <w:t>а</w:t>
      </w:r>
      <w:r>
        <w:rPr>
          <w:rFonts w:ascii="Times New Roman" w:hAnsi="Times New Roman" w:cs="Times New Roman"/>
          <w:sz w:val="28"/>
          <w:szCs w:val="28"/>
        </w:rPr>
        <w:t>ния трудовых ресурсов.</w:t>
      </w:r>
    </w:p>
    <w:p w14:paraId="21903EAA"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Пути улучшения обеспеченности организации трудовыми ресурсами проявл</w:t>
      </w:r>
      <w:r>
        <w:rPr>
          <w:rFonts w:ascii="Times New Roman" w:hAnsi="Times New Roman" w:cs="Times New Roman"/>
          <w:sz w:val="28"/>
          <w:szCs w:val="28"/>
        </w:rPr>
        <w:t>я</w:t>
      </w:r>
      <w:r>
        <w:rPr>
          <w:rFonts w:ascii="Times New Roman" w:hAnsi="Times New Roman" w:cs="Times New Roman"/>
          <w:sz w:val="28"/>
          <w:szCs w:val="28"/>
        </w:rPr>
        <w:t>ются в экономии рабочего времени от внедрения мероприятий научно-технического прогресса, увеличение оборота по приему, снижение трудоемк</w:t>
      </w:r>
      <w:r>
        <w:rPr>
          <w:rFonts w:ascii="Times New Roman" w:hAnsi="Times New Roman" w:cs="Times New Roman"/>
          <w:sz w:val="28"/>
          <w:szCs w:val="28"/>
        </w:rPr>
        <w:t>о</w:t>
      </w:r>
      <w:r>
        <w:rPr>
          <w:rFonts w:ascii="Times New Roman" w:hAnsi="Times New Roman" w:cs="Times New Roman"/>
          <w:sz w:val="28"/>
          <w:szCs w:val="28"/>
        </w:rPr>
        <w:t>сти продукции, повышение производительности труда, сокращение потерь и непроизводительных затрат рабочего времени.</w:t>
      </w:r>
    </w:p>
    <w:p w14:paraId="35C0C37E"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 xml:space="preserve">Целью анализа использования рабочего времени является определение </w:t>
      </w:r>
      <w:proofErr w:type="gramStart"/>
      <w:r>
        <w:rPr>
          <w:rFonts w:ascii="Times New Roman" w:hAnsi="Times New Roman" w:cs="Times New Roman"/>
          <w:sz w:val="28"/>
          <w:szCs w:val="28"/>
        </w:rPr>
        <w:t>резервов повышения эффективности использования рабочего времени</w:t>
      </w:r>
      <w:proofErr w:type="gramEnd"/>
      <w:r>
        <w:rPr>
          <w:rFonts w:ascii="Times New Roman" w:hAnsi="Times New Roman" w:cs="Times New Roman"/>
          <w:sz w:val="28"/>
          <w:szCs w:val="28"/>
        </w:rPr>
        <w:t xml:space="preserve">  и снижения цел</w:t>
      </w:r>
      <w:r>
        <w:rPr>
          <w:rFonts w:ascii="Times New Roman" w:hAnsi="Times New Roman" w:cs="Times New Roman"/>
          <w:sz w:val="28"/>
          <w:szCs w:val="28"/>
        </w:rPr>
        <w:t>о</w:t>
      </w:r>
      <w:r>
        <w:rPr>
          <w:rFonts w:ascii="Times New Roman" w:hAnsi="Times New Roman" w:cs="Times New Roman"/>
          <w:sz w:val="28"/>
          <w:szCs w:val="28"/>
        </w:rPr>
        <w:t>дневных простоев</w:t>
      </w:r>
    </w:p>
    <w:p w14:paraId="3F189A68" w14:textId="77777777" w:rsidR="00B55427" w:rsidRPr="002A493A" w:rsidRDefault="00B55427" w:rsidP="00B55427">
      <w:pPr>
        <w:rPr>
          <w:rFonts w:ascii="Times New Roman" w:hAnsi="Times New Roman" w:cs="Times New Roman"/>
          <w:sz w:val="28"/>
          <w:szCs w:val="28"/>
        </w:rPr>
      </w:pPr>
      <w:r>
        <w:rPr>
          <w:rFonts w:ascii="Times New Roman" w:hAnsi="Times New Roman" w:cs="Times New Roman"/>
          <w:sz w:val="28"/>
          <w:szCs w:val="28"/>
        </w:rPr>
        <w:t>Методика анализа использования рабочего времени</w:t>
      </w:r>
      <w:r w:rsidRPr="002A493A">
        <w:rPr>
          <w:rFonts w:ascii="Times New Roman" w:hAnsi="Times New Roman" w:cs="Times New Roman"/>
          <w:sz w:val="28"/>
          <w:szCs w:val="28"/>
        </w:rPr>
        <w:t>:</w:t>
      </w:r>
    </w:p>
    <w:p w14:paraId="2DE85542" w14:textId="77777777" w:rsidR="00B55427" w:rsidRDefault="00B55427" w:rsidP="00B55427">
      <w:pPr>
        <w:pStyle w:val="a6"/>
        <w:numPr>
          <w:ilvl w:val="0"/>
          <w:numId w:val="18"/>
        </w:numPr>
        <w:spacing w:after="200" w:line="276" w:lineRule="auto"/>
        <w:rPr>
          <w:rFonts w:ascii="Times New Roman" w:hAnsi="Times New Roman" w:cs="Times New Roman"/>
          <w:sz w:val="28"/>
          <w:szCs w:val="28"/>
        </w:rPr>
      </w:pPr>
      <w:r>
        <w:rPr>
          <w:rFonts w:ascii="Times New Roman" w:hAnsi="Times New Roman" w:cs="Times New Roman"/>
          <w:sz w:val="28"/>
          <w:szCs w:val="28"/>
        </w:rPr>
        <w:t>Изменение показателей использования рабочего времени (определяется отклонение от плана и прошлого периода показателей, характеризующих использования рабочего времени – времени отработанного одним раб</w:t>
      </w:r>
      <w:r>
        <w:rPr>
          <w:rFonts w:ascii="Times New Roman" w:hAnsi="Times New Roman" w:cs="Times New Roman"/>
          <w:sz w:val="28"/>
          <w:szCs w:val="28"/>
        </w:rPr>
        <w:t>о</w:t>
      </w:r>
      <w:r>
        <w:rPr>
          <w:rFonts w:ascii="Times New Roman" w:hAnsi="Times New Roman" w:cs="Times New Roman"/>
          <w:sz w:val="28"/>
          <w:szCs w:val="28"/>
        </w:rPr>
        <w:t>чим, непроизводительность затрат рабочего времени, средняя продолж</w:t>
      </w:r>
      <w:r>
        <w:rPr>
          <w:rFonts w:ascii="Times New Roman" w:hAnsi="Times New Roman" w:cs="Times New Roman"/>
          <w:sz w:val="28"/>
          <w:szCs w:val="28"/>
        </w:rPr>
        <w:t>и</w:t>
      </w:r>
      <w:r>
        <w:rPr>
          <w:rFonts w:ascii="Times New Roman" w:hAnsi="Times New Roman" w:cs="Times New Roman"/>
          <w:sz w:val="28"/>
          <w:szCs w:val="28"/>
        </w:rPr>
        <w:t>тельность рабочего дня)</w:t>
      </w:r>
    </w:p>
    <w:p w14:paraId="451B97C6" w14:textId="77777777" w:rsidR="00B55427" w:rsidRPr="0045283C" w:rsidRDefault="00B55427" w:rsidP="00B55427">
      <w:pPr>
        <w:pStyle w:val="a6"/>
        <w:numPr>
          <w:ilvl w:val="0"/>
          <w:numId w:val="18"/>
        </w:numPr>
        <w:spacing w:after="200" w:line="276" w:lineRule="auto"/>
        <w:rPr>
          <w:rFonts w:ascii="Times New Roman" w:hAnsi="Times New Roman" w:cs="Times New Roman"/>
          <w:sz w:val="28"/>
          <w:szCs w:val="28"/>
        </w:rPr>
      </w:pPr>
      <w:r w:rsidRPr="0045283C">
        <w:rPr>
          <w:rFonts w:ascii="Times New Roman" w:hAnsi="Times New Roman" w:cs="Times New Roman"/>
          <w:sz w:val="28"/>
          <w:szCs w:val="28"/>
        </w:rPr>
        <w:t>Влияние факторов на использование рабочего времени с помощью расч</w:t>
      </w:r>
      <w:r w:rsidRPr="0045283C">
        <w:rPr>
          <w:rFonts w:ascii="Times New Roman" w:hAnsi="Times New Roman" w:cs="Times New Roman"/>
          <w:sz w:val="28"/>
          <w:szCs w:val="28"/>
        </w:rPr>
        <w:t>е</w:t>
      </w:r>
      <w:r w:rsidRPr="0045283C">
        <w:rPr>
          <w:rFonts w:ascii="Times New Roman" w:hAnsi="Times New Roman" w:cs="Times New Roman"/>
          <w:sz w:val="28"/>
          <w:szCs w:val="28"/>
        </w:rPr>
        <w:t xml:space="preserve">та фонда рабочего времени, по формуле: </w:t>
      </w:r>
    </w:p>
    <w:p w14:paraId="4E9A55C1" w14:textId="77777777" w:rsidR="00B55427" w:rsidRDefault="00B55427" w:rsidP="00B55427">
      <w:pPr>
        <w:pStyle w:val="a6"/>
        <w:jc w:val="right"/>
        <w:rPr>
          <w:rFonts w:ascii="Times New Roman" w:hAnsi="Times New Roman" w:cs="Times New Roman"/>
          <w:sz w:val="28"/>
          <w:szCs w:val="28"/>
        </w:rPr>
      </w:pPr>
      <w:r>
        <w:rPr>
          <w:rFonts w:ascii="Times New Roman" w:hAnsi="Times New Roman" w:cs="Times New Roman"/>
          <w:sz w:val="28"/>
          <w:szCs w:val="28"/>
        </w:rPr>
        <w:t>ФРВ=Ч</w:t>
      </w:r>
      <w:r w:rsidRPr="00317DB8">
        <w:rPr>
          <w:rFonts w:ascii="Times New Roman" w:hAnsi="Times New Roman" w:cs="Times New Roman"/>
          <w:sz w:val="28"/>
          <w:szCs w:val="28"/>
          <w:highlight w:val="yellow"/>
        </w:rPr>
        <w:t>×</w:t>
      </w:r>
      <w:r>
        <w:rPr>
          <w:rFonts w:ascii="Times New Roman" w:hAnsi="Times New Roman" w:cs="Times New Roman"/>
          <w:sz w:val="28"/>
          <w:szCs w:val="28"/>
        </w:rPr>
        <w:t>Д*</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14:paraId="11D8AA41" w14:textId="77777777" w:rsidR="00B55427" w:rsidRDefault="00B55427" w:rsidP="00B55427">
      <w:pPr>
        <w:pStyle w:val="a6"/>
        <w:rPr>
          <w:rFonts w:ascii="Times New Roman" w:hAnsi="Times New Roman" w:cs="Times New Roman"/>
          <w:sz w:val="28"/>
          <w:szCs w:val="28"/>
        </w:rPr>
      </w:pPr>
      <w:r>
        <w:rPr>
          <w:rFonts w:ascii="Times New Roman" w:hAnsi="Times New Roman" w:cs="Times New Roman"/>
          <w:sz w:val="28"/>
          <w:szCs w:val="28"/>
        </w:rPr>
        <w:lastRenderedPageBreak/>
        <w:t xml:space="preserve">где </w:t>
      </w:r>
      <w:proofErr w:type="gramStart"/>
      <w:r w:rsidRPr="002A493A">
        <w:rPr>
          <w:rFonts w:ascii="Times New Roman" w:hAnsi="Times New Roman" w:cs="Times New Roman"/>
          <w:sz w:val="28"/>
          <w:szCs w:val="28"/>
        </w:rPr>
        <w:t>Ч</w:t>
      </w:r>
      <w:r>
        <w:rPr>
          <w:rFonts w:ascii="Times New Roman" w:hAnsi="Times New Roman" w:cs="Times New Roman"/>
          <w:sz w:val="28"/>
          <w:szCs w:val="28"/>
        </w:rPr>
        <w:t>-</w:t>
      </w:r>
      <w:proofErr w:type="gramEnd"/>
      <w:r>
        <w:rPr>
          <w:rFonts w:ascii="Times New Roman" w:hAnsi="Times New Roman" w:cs="Times New Roman"/>
          <w:sz w:val="28"/>
          <w:szCs w:val="28"/>
        </w:rPr>
        <w:t xml:space="preserve"> среднегодовая численность рабочих, </w:t>
      </w:r>
    </w:p>
    <w:p w14:paraId="40082A9F" w14:textId="77777777" w:rsidR="00B55427" w:rsidRDefault="00B55427" w:rsidP="00B55427">
      <w:pPr>
        <w:pStyle w:val="a6"/>
        <w:rPr>
          <w:rFonts w:ascii="Times New Roman" w:hAnsi="Times New Roman" w:cs="Times New Roman"/>
          <w:sz w:val="28"/>
          <w:szCs w:val="28"/>
        </w:rPr>
      </w:pPr>
      <w:proofErr w:type="gramStart"/>
      <w:r>
        <w:rPr>
          <w:rFonts w:ascii="Times New Roman" w:hAnsi="Times New Roman" w:cs="Times New Roman"/>
          <w:sz w:val="28"/>
          <w:szCs w:val="28"/>
        </w:rPr>
        <w:t>Д-</w:t>
      </w:r>
      <w:proofErr w:type="gramEnd"/>
      <w:r>
        <w:rPr>
          <w:rFonts w:ascii="Times New Roman" w:hAnsi="Times New Roman" w:cs="Times New Roman"/>
          <w:sz w:val="28"/>
          <w:szCs w:val="28"/>
        </w:rPr>
        <w:t xml:space="preserve"> отработанные дни одним рабочим за год, </w:t>
      </w:r>
    </w:p>
    <w:p w14:paraId="1457F9A5" w14:textId="77777777" w:rsidR="00B55427" w:rsidRDefault="00B55427" w:rsidP="00B55427">
      <w:pPr>
        <w:pStyle w:val="a6"/>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 средняя продолжительность рабочего дня.</w:t>
      </w:r>
    </w:p>
    <w:p w14:paraId="0E10E74A" w14:textId="77777777" w:rsidR="00B55427" w:rsidRDefault="00B55427" w:rsidP="00B55427">
      <w:pPr>
        <w:pStyle w:val="a6"/>
        <w:numPr>
          <w:ilvl w:val="0"/>
          <w:numId w:val="18"/>
        </w:numPr>
        <w:spacing w:after="200" w:line="276" w:lineRule="auto"/>
        <w:rPr>
          <w:rFonts w:ascii="Times New Roman" w:hAnsi="Times New Roman" w:cs="Times New Roman"/>
          <w:sz w:val="28"/>
          <w:szCs w:val="28"/>
        </w:rPr>
      </w:pPr>
      <w:r>
        <w:rPr>
          <w:rFonts w:ascii="Times New Roman" w:hAnsi="Times New Roman" w:cs="Times New Roman"/>
          <w:sz w:val="28"/>
          <w:szCs w:val="28"/>
        </w:rPr>
        <w:t>Изменение непроизводительных затрат.</w:t>
      </w:r>
    </w:p>
    <w:p w14:paraId="3985CC23" w14:textId="77777777" w:rsidR="00B55427" w:rsidRDefault="00B55427" w:rsidP="00B55427">
      <w:pPr>
        <w:pStyle w:val="a6"/>
        <w:numPr>
          <w:ilvl w:val="0"/>
          <w:numId w:val="18"/>
        </w:numPr>
        <w:spacing w:after="200" w:line="276" w:lineRule="auto"/>
        <w:rPr>
          <w:rFonts w:ascii="Times New Roman" w:hAnsi="Times New Roman" w:cs="Times New Roman"/>
          <w:sz w:val="28"/>
          <w:szCs w:val="28"/>
        </w:rPr>
      </w:pPr>
      <w:r>
        <w:rPr>
          <w:rFonts w:ascii="Times New Roman" w:hAnsi="Times New Roman" w:cs="Times New Roman"/>
          <w:sz w:val="28"/>
          <w:szCs w:val="28"/>
        </w:rPr>
        <w:t>Обобщение результатов анализа, выявление резервов увеличение колич</w:t>
      </w:r>
      <w:r>
        <w:rPr>
          <w:rFonts w:ascii="Times New Roman" w:hAnsi="Times New Roman" w:cs="Times New Roman"/>
          <w:sz w:val="28"/>
          <w:szCs w:val="28"/>
        </w:rPr>
        <w:t>е</w:t>
      </w:r>
      <w:r>
        <w:rPr>
          <w:rFonts w:ascii="Times New Roman" w:hAnsi="Times New Roman" w:cs="Times New Roman"/>
          <w:sz w:val="28"/>
          <w:szCs w:val="28"/>
        </w:rPr>
        <w:t>ства рабочего времени.</w:t>
      </w:r>
    </w:p>
    <w:p w14:paraId="5CF534C7"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Целью анализа производительности труда является выявление резервов пов</w:t>
      </w:r>
      <w:r>
        <w:rPr>
          <w:rFonts w:ascii="Times New Roman" w:hAnsi="Times New Roman" w:cs="Times New Roman"/>
          <w:sz w:val="28"/>
          <w:szCs w:val="28"/>
        </w:rPr>
        <w:t>ы</w:t>
      </w:r>
      <w:r>
        <w:rPr>
          <w:rFonts w:ascii="Times New Roman" w:hAnsi="Times New Roman" w:cs="Times New Roman"/>
          <w:sz w:val="28"/>
          <w:szCs w:val="28"/>
        </w:rPr>
        <w:t>шения производительности труда в организации.</w:t>
      </w:r>
    </w:p>
    <w:p w14:paraId="45F69CDF" w14:textId="77777777" w:rsidR="00B55427" w:rsidRDefault="00B55427" w:rsidP="00B55427">
      <w:pPr>
        <w:rPr>
          <w:rFonts w:ascii="Times New Roman" w:hAnsi="Times New Roman" w:cs="Times New Roman"/>
          <w:sz w:val="28"/>
          <w:szCs w:val="28"/>
        </w:rPr>
      </w:pPr>
      <w:r>
        <w:rPr>
          <w:rFonts w:ascii="Times New Roman" w:hAnsi="Times New Roman" w:cs="Times New Roman"/>
          <w:sz w:val="28"/>
          <w:szCs w:val="28"/>
        </w:rPr>
        <w:t>Методами анализа выступают оценка выполнения плана по производительн</w:t>
      </w:r>
      <w:r>
        <w:rPr>
          <w:rFonts w:ascii="Times New Roman" w:hAnsi="Times New Roman" w:cs="Times New Roman"/>
          <w:sz w:val="28"/>
          <w:szCs w:val="28"/>
        </w:rPr>
        <w:t>о</w:t>
      </w:r>
      <w:r>
        <w:rPr>
          <w:rFonts w:ascii="Times New Roman" w:hAnsi="Times New Roman" w:cs="Times New Roman"/>
          <w:sz w:val="28"/>
          <w:szCs w:val="28"/>
        </w:rPr>
        <w:t>сти труда и изучение темпа изменения производительности труда, выявление факторов на изменение производительности труда и обобщение результатов, выявление резервов и увеличение производительности труда.</w:t>
      </w:r>
    </w:p>
    <w:p w14:paraId="20ECE40A" w14:textId="77777777" w:rsidR="00B55427" w:rsidRPr="00A60E65" w:rsidRDefault="00B55427" w:rsidP="00B55427">
      <w:pPr>
        <w:rPr>
          <w:rFonts w:ascii="Times New Roman" w:hAnsi="Times New Roman" w:cs="Times New Roman"/>
          <w:sz w:val="28"/>
          <w:szCs w:val="28"/>
        </w:rPr>
      </w:pPr>
      <w:r>
        <w:rPr>
          <w:rFonts w:ascii="Times New Roman" w:hAnsi="Times New Roman" w:cs="Times New Roman"/>
          <w:sz w:val="28"/>
          <w:szCs w:val="28"/>
        </w:rPr>
        <w:t xml:space="preserve">Производительность труда определяется как отношение выпуска продукции к среднегодовой численности рабочих. </w:t>
      </w:r>
    </w:p>
    <w:p w14:paraId="3AF522FC" w14:textId="77777777" w:rsidR="00B55427" w:rsidRPr="009E2079" w:rsidRDefault="00B55427" w:rsidP="00B55427">
      <w:pPr>
        <w:rPr>
          <w:rFonts w:ascii="Times New Roman" w:hAnsi="Times New Roman" w:cs="Times New Roman"/>
          <w:b/>
          <w:sz w:val="28"/>
          <w:szCs w:val="28"/>
        </w:rPr>
      </w:pPr>
      <w:r w:rsidRPr="009E2079">
        <w:rPr>
          <w:rFonts w:ascii="Times New Roman" w:hAnsi="Times New Roman" w:cs="Times New Roman"/>
          <w:b/>
          <w:sz w:val="28"/>
          <w:szCs w:val="28"/>
        </w:rPr>
        <w:t>3.3 Трудовые ресурсы и их использование</w:t>
      </w:r>
    </w:p>
    <w:p w14:paraId="694BDEBB" w14:textId="77777777" w:rsidR="00B55427" w:rsidRPr="0045283C" w:rsidRDefault="00B55427" w:rsidP="00B55427">
      <w:pPr>
        <w:pStyle w:val="a6"/>
        <w:rPr>
          <w:rFonts w:ascii="Times New Roman" w:hAnsi="Times New Roman" w:cs="Times New Roman"/>
          <w:sz w:val="28"/>
          <w:szCs w:val="28"/>
        </w:rPr>
      </w:pPr>
      <w:r>
        <w:rPr>
          <w:rFonts w:ascii="Times New Roman" w:hAnsi="Times New Roman" w:cs="Times New Roman"/>
          <w:sz w:val="28"/>
          <w:szCs w:val="28"/>
        </w:rPr>
        <w:t>В таблице 2</w:t>
      </w:r>
      <w:r w:rsidRPr="0045283C">
        <w:rPr>
          <w:rFonts w:ascii="Times New Roman" w:hAnsi="Times New Roman" w:cs="Times New Roman"/>
          <w:sz w:val="28"/>
          <w:szCs w:val="28"/>
        </w:rPr>
        <w:t xml:space="preserve"> отражен состав трудовых ресурсов ОАО «</w:t>
      </w:r>
      <w:proofErr w:type="spellStart"/>
      <w:r w:rsidRPr="0045283C">
        <w:rPr>
          <w:rFonts w:ascii="Times New Roman" w:hAnsi="Times New Roman" w:cs="Times New Roman"/>
          <w:sz w:val="28"/>
          <w:szCs w:val="28"/>
        </w:rPr>
        <w:t>Берестейский</w:t>
      </w:r>
      <w:proofErr w:type="spellEnd"/>
      <w:r w:rsidRPr="0045283C">
        <w:rPr>
          <w:rFonts w:ascii="Times New Roman" w:hAnsi="Times New Roman" w:cs="Times New Roman"/>
          <w:sz w:val="28"/>
          <w:szCs w:val="28"/>
        </w:rPr>
        <w:t xml:space="preserve"> п</w:t>
      </w:r>
      <w:r w:rsidRPr="0045283C">
        <w:rPr>
          <w:rFonts w:ascii="Times New Roman" w:hAnsi="Times New Roman" w:cs="Times New Roman"/>
          <w:sz w:val="28"/>
          <w:szCs w:val="28"/>
        </w:rPr>
        <w:t>е</w:t>
      </w:r>
      <w:r w:rsidRPr="0045283C">
        <w:rPr>
          <w:rFonts w:ascii="Times New Roman" w:hAnsi="Times New Roman" w:cs="Times New Roman"/>
          <w:sz w:val="28"/>
          <w:szCs w:val="28"/>
        </w:rPr>
        <w:t xml:space="preserve">карь» филиал </w:t>
      </w:r>
      <w:proofErr w:type="spellStart"/>
      <w:r w:rsidRPr="0045283C">
        <w:rPr>
          <w:rFonts w:ascii="Times New Roman" w:hAnsi="Times New Roman" w:cs="Times New Roman"/>
          <w:sz w:val="28"/>
          <w:szCs w:val="28"/>
        </w:rPr>
        <w:t>Барановичский</w:t>
      </w:r>
      <w:proofErr w:type="spellEnd"/>
      <w:r w:rsidRPr="0045283C">
        <w:rPr>
          <w:rFonts w:ascii="Times New Roman" w:hAnsi="Times New Roman" w:cs="Times New Roman"/>
          <w:sz w:val="28"/>
          <w:szCs w:val="28"/>
        </w:rPr>
        <w:t xml:space="preserve"> хлебозавод и эффективности их использ</w:t>
      </w:r>
      <w:r w:rsidRPr="0045283C">
        <w:rPr>
          <w:rFonts w:ascii="Times New Roman" w:hAnsi="Times New Roman" w:cs="Times New Roman"/>
          <w:sz w:val="28"/>
          <w:szCs w:val="28"/>
        </w:rPr>
        <w:t>о</w:t>
      </w:r>
      <w:r w:rsidRPr="0045283C">
        <w:rPr>
          <w:rFonts w:ascii="Times New Roman" w:hAnsi="Times New Roman" w:cs="Times New Roman"/>
          <w:sz w:val="28"/>
          <w:szCs w:val="28"/>
        </w:rPr>
        <w:t xml:space="preserve">вания. </w:t>
      </w:r>
    </w:p>
    <w:p w14:paraId="1EACAD30" w14:textId="77777777" w:rsidR="00B55427" w:rsidRPr="0045283C" w:rsidRDefault="00B55427" w:rsidP="00B55427">
      <w:pPr>
        <w:pStyle w:val="a6"/>
        <w:rPr>
          <w:rFonts w:ascii="Times New Roman" w:hAnsi="Times New Roman" w:cs="Times New Roman"/>
          <w:sz w:val="28"/>
          <w:szCs w:val="28"/>
        </w:rPr>
      </w:pPr>
      <w:r w:rsidRPr="0045283C">
        <w:rPr>
          <w:rFonts w:ascii="Times New Roman" w:hAnsi="Times New Roman" w:cs="Times New Roman"/>
          <w:sz w:val="28"/>
          <w:szCs w:val="28"/>
        </w:rPr>
        <w:t xml:space="preserve"> </w:t>
      </w:r>
    </w:p>
    <w:p w14:paraId="617CCA93" w14:textId="77777777" w:rsidR="00B55427" w:rsidRDefault="00B55427" w:rsidP="00B55427">
      <w:pPr>
        <w:pStyle w:val="a6"/>
        <w:rPr>
          <w:rFonts w:ascii="Times New Roman" w:hAnsi="Times New Roman" w:cs="Times New Roman"/>
          <w:sz w:val="28"/>
          <w:szCs w:val="28"/>
        </w:rPr>
      </w:pPr>
      <w:r>
        <w:rPr>
          <w:rFonts w:ascii="Times New Roman" w:hAnsi="Times New Roman" w:cs="Times New Roman"/>
          <w:sz w:val="28"/>
          <w:szCs w:val="28"/>
        </w:rPr>
        <w:t>Таблица 2</w:t>
      </w:r>
      <w:r w:rsidRPr="0045283C">
        <w:rPr>
          <w:rFonts w:ascii="Times New Roman" w:hAnsi="Times New Roman" w:cs="Times New Roman"/>
          <w:sz w:val="28"/>
          <w:szCs w:val="28"/>
        </w:rPr>
        <w:t xml:space="preserve"> – Трудовые ресурсы и эффективность их использования в ОАО «</w:t>
      </w:r>
      <w:proofErr w:type="spellStart"/>
      <w:r w:rsidRPr="0045283C">
        <w:rPr>
          <w:rFonts w:ascii="Times New Roman" w:hAnsi="Times New Roman" w:cs="Times New Roman"/>
          <w:sz w:val="28"/>
          <w:szCs w:val="28"/>
        </w:rPr>
        <w:t>Берестейский</w:t>
      </w:r>
      <w:proofErr w:type="spellEnd"/>
      <w:r w:rsidRPr="0045283C">
        <w:rPr>
          <w:rFonts w:ascii="Times New Roman" w:hAnsi="Times New Roman" w:cs="Times New Roman"/>
          <w:sz w:val="28"/>
          <w:szCs w:val="28"/>
        </w:rPr>
        <w:t xml:space="preserve"> пекарь» филиал </w:t>
      </w:r>
      <w:proofErr w:type="spellStart"/>
      <w:r w:rsidRPr="0045283C">
        <w:rPr>
          <w:rFonts w:ascii="Times New Roman" w:hAnsi="Times New Roman" w:cs="Times New Roman"/>
          <w:sz w:val="28"/>
          <w:szCs w:val="28"/>
        </w:rPr>
        <w:t>Барановичский</w:t>
      </w:r>
      <w:proofErr w:type="spellEnd"/>
      <w:r>
        <w:rPr>
          <w:rFonts w:ascii="Times New Roman" w:hAnsi="Times New Roman" w:cs="Times New Roman"/>
          <w:sz w:val="28"/>
          <w:szCs w:val="28"/>
        </w:rPr>
        <w:t xml:space="preserve"> </w:t>
      </w:r>
    </w:p>
    <w:tbl>
      <w:tblPr>
        <w:tblStyle w:val="TableNormal"/>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1134"/>
        <w:gridCol w:w="1134"/>
        <w:gridCol w:w="992"/>
        <w:gridCol w:w="992"/>
        <w:gridCol w:w="993"/>
        <w:gridCol w:w="1134"/>
        <w:gridCol w:w="1127"/>
        <w:gridCol w:w="7"/>
      </w:tblGrid>
      <w:tr w:rsidR="00B55427" w14:paraId="6F933623" w14:textId="77777777" w:rsidTr="0010083E">
        <w:trPr>
          <w:trHeight w:val="304"/>
        </w:trPr>
        <w:tc>
          <w:tcPr>
            <w:tcW w:w="2552" w:type="dxa"/>
            <w:vMerge w:val="restart"/>
          </w:tcPr>
          <w:p w14:paraId="0B7455D4" w14:textId="77777777" w:rsidR="00B55427" w:rsidRPr="00814CD6" w:rsidRDefault="00B55427" w:rsidP="0010083E">
            <w:pPr>
              <w:pStyle w:val="TableParagraph"/>
              <w:rPr>
                <w:sz w:val="24"/>
                <w:lang w:val="ru-RU"/>
              </w:rPr>
            </w:pPr>
          </w:p>
          <w:p w14:paraId="090D5320" w14:textId="77777777" w:rsidR="00B55427" w:rsidRPr="00814CD6" w:rsidRDefault="00B55427" w:rsidP="0010083E">
            <w:pPr>
              <w:pStyle w:val="TableParagraph"/>
              <w:spacing w:before="6"/>
              <w:rPr>
                <w:sz w:val="24"/>
                <w:lang w:val="ru-RU"/>
              </w:rPr>
            </w:pPr>
          </w:p>
          <w:p w14:paraId="5F3AB370" w14:textId="77777777" w:rsidR="00B55427" w:rsidRDefault="00B55427" w:rsidP="0010083E">
            <w:pPr>
              <w:pStyle w:val="TableParagraph"/>
              <w:spacing w:line="238" w:lineRule="exact"/>
              <w:ind w:left="719"/>
            </w:pPr>
            <w:proofErr w:type="spellStart"/>
            <w:r>
              <w:t>Показатели</w:t>
            </w:r>
            <w:proofErr w:type="spellEnd"/>
          </w:p>
        </w:tc>
        <w:tc>
          <w:tcPr>
            <w:tcW w:w="1134" w:type="dxa"/>
            <w:vMerge w:val="restart"/>
          </w:tcPr>
          <w:p w14:paraId="6A02AE18" w14:textId="77777777" w:rsidR="00B55427" w:rsidRDefault="00B55427" w:rsidP="0010083E">
            <w:pPr>
              <w:pStyle w:val="TableParagraph"/>
              <w:rPr>
                <w:sz w:val="24"/>
              </w:rPr>
            </w:pPr>
          </w:p>
          <w:p w14:paraId="03DDC9D4" w14:textId="77777777" w:rsidR="00B55427" w:rsidRDefault="00B55427" w:rsidP="0010083E">
            <w:pPr>
              <w:pStyle w:val="TableParagraph"/>
              <w:spacing w:before="6"/>
              <w:rPr>
                <w:sz w:val="24"/>
              </w:rPr>
            </w:pPr>
          </w:p>
          <w:p w14:paraId="6E948E33" w14:textId="77777777" w:rsidR="00B55427" w:rsidRPr="00814CD6" w:rsidRDefault="00B55427" w:rsidP="0010083E">
            <w:pPr>
              <w:pStyle w:val="TableParagraph"/>
              <w:spacing w:line="238" w:lineRule="exact"/>
              <w:ind w:left="275"/>
              <w:rPr>
                <w:lang w:val="ru-RU"/>
              </w:rPr>
            </w:pPr>
            <w:r>
              <w:t>201</w:t>
            </w:r>
            <w:r>
              <w:rPr>
                <w:lang w:val="ru-RU"/>
              </w:rPr>
              <w:t>8</w:t>
            </w:r>
          </w:p>
        </w:tc>
        <w:tc>
          <w:tcPr>
            <w:tcW w:w="1134" w:type="dxa"/>
            <w:vMerge w:val="restart"/>
          </w:tcPr>
          <w:p w14:paraId="54201F9B" w14:textId="77777777" w:rsidR="00B55427" w:rsidRDefault="00B55427" w:rsidP="0010083E">
            <w:pPr>
              <w:pStyle w:val="TableParagraph"/>
              <w:rPr>
                <w:sz w:val="24"/>
              </w:rPr>
            </w:pPr>
          </w:p>
          <w:p w14:paraId="6F69587E" w14:textId="77777777" w:rsidR="00B55427" w:rsidRDefault="00B55427" w:rsidP="0010083E">
            <w:pPr>
              <w:pStyle w:val="TableParagraph"/>
              <w:spacing w:before="6"/>
              <w:rPr>
                <w:sz w:val="24"/>
              </w:rPr>
            </w:pPr>
          </w:p>
          <w:p w14:paraId="3774DC26" w14:textId="77777777" w:rsidR="00B55427" w:rsidRPr="00814CD6" w:rsidRDefault="00B55427" w:rsidP="0010083E">
            <w:pPr>
              <w:pStyle w:val="TableParagraph"/>
              <w:spacing w:line="238" w:lineRule="exact"/>
              <w:ind w:left="344"/>
              <w:rPr>
                <w:lang w:val="ru-RU"/>
              </w:rPr>
            </w:pPr>
            <w:r>
              <w:t>201</w:t>
            </w:r>
            <w:r>
              <w:rPr>
                <w:lang w:val="ru-RU"/>
              </w:rPr>
              <w:t>9</w:t>
            </w:r>
          </w:p>
        </w:tc>
        <w:tc>
          <w:tcPr>
            <w:tcW w:w="992" w:type="dxa"/>
            <w:vMerge w:val="restart"/>
          </w:tcPr>
          <w:p w14:paraId="192E79BF" w14:textId="77777777" w:rsidR="00B55427" w:rsidRDefault="00B55427" w:rsidP="0010083E">
            <w:pPr>
              <w:pStyle w:val="TableParagraph"/>
              <w:rPr>
                <w:sz w:val="24"/>
              </w:rPr>
            </w:pPr>
          </w:p>
          <w:p w14:paraId="270142FE" w14:textId="77777777" w:rsidR="00B55427" w:rsidRDefault="00B55427" w:rsidP="0010083E">
            <w:pPr>
              <w:pStyle w:val="TableParagraph"/>
              <w:spacing w:before="6"/>
              <w:rPr>
                <w:sz w:val="24"/>
              </w:rPr>
            </w:pPr>
          </w:p>
          <w:p w14:paraId="7673E35C" w14:textId="77777777" w:rsidR="00B55427" w:rsidRPr="00814CD6" w:rsidRDefault="00B55427" w:rsidP="0010083E">
            <w:pPr>
              <w:pStyle w:val="TableParagraph"/>
              <w:spacing w:line="238" w:lineRule="exact"/>
              <w:ind w:left="274"/>
              <w:rPr>
                <w:lang w:val="ru-RU"/>
              </w:rPr>
            </w:pPr>
            <w:r>
              <w:t>20</w:t>
            </w:r>
            <w:r>
              <w:rPr>
                <w:lang w:val="ru-RU"/>
              </w:rPr>
              <w:t>20</w:t>
            </w:r>
          </w:p>
        </w:tc>
        <w:tc>
          <w:tcPr>
            <w:tcW w:w="1985" w:type="dxa"/>
            <w:gridSpan w:val="2"/>
          </w:tcPr>
          <w:p w14:paraId="56E63F80" w14:textId="77777777" w:rsidR="00B55427" w:rsidRDefault="00B55427" w:rsidP="0010083E">
            <w:pPr>
              <w:pStyle w:val="TableParagraph"/>
              <w:spacing w:before="41" w:line="238" w:lineRule="exact"/>
              <w:ind w:left="105"/>
            </w:pPr>
            <w:proofErr w:type="spellStart"/>
            <w:r>
              <w:t>Отклонение</w:t>
            </w:r>
            <w:proofErr w:type="spellEnd"/>
            <w:r>
              <w:t>,</w:t>
            </w:r>
            <w:r>
              <w:rPr>
                <w:spacing w:val="-1"/>
              </w:rPr>
              <w:t xml:space="preserve"> </w:t>
            </w:r>
            <w:r>
              <w:t>+/-</w:t>
            </w:r>
          </w:p>
        </w:tc>
        <w:tc>
          <w:tcPr>
            <w:tcW w:w="2268" w:type="dxa"/>
            <w:gridSpan w:val="3"/>
          </w:tcPr>
          <w:p w14:paraId="5A1EEDBC" w14:textId="77777777" w:rsidR="00B55427" w:rsidRDefault="00B55427" w:rsidP="0010083E">
            <w:pPr>
              <w:pStyle w:val="TableParagraph"/>
              <w:spacing w:before="41" w:line="238" w:lineRule="exact"/>
              <w:ind w:left="103"/>
            </w:pPr>
            <w:proofErr w:type="spellStart"/>
            <w:r>
              <w:t>Темп</w:t>
            </w:r>
            <w:proofErr w:type="spellEnd"/>
            <w:r>
              <w:rPr>
                <w:spacing w:val="-1"/>
              </w:rPr>
              <w:t xml:space="preserve"> </w:t>
            </w:r>
            <w:proofErr w:type="spellStart"/>
            <w:r>
              <w:t>роста</w:t>
            </w:r>
            <w:proofErr w:type="spellEnd"/>
            <w:r>
              <w:t>,</w:t>
            </w:r>
            <w:r>
              <w:rPr>
                <w:spacing w:val="-1"/>
              </w:rPr>
              <w:t xml:space="preserve"> </w:t>
            </w:r>
            <w:r>
              <w:t>%</w:t>
            </w:r>
          </w:p>
        </w:tc>
      </w:tr>
      <w:tr w:rsidR="00B55427" w14:paraId="74D33B94" w14:textId="77777777" w:rsidTr="0010083E">
        <w:trPr>
          <w:trHeight w:val="515"/>
        </w:trPr>
        <w:tc>
          <w:tcPr>
            <w:tcW w:w="2552" w:type="dxa"/>
            <w:vMerge/>
            <w:tcBorders>
              <w:top w:val="nil"/>
            </w:tcBorders>
          </w:tcPr>
          <w:p w14:paraId="7D90CBAE" w14:textId="77777777" w:rsidR="00B55427" w:rsidRDefault="00B55427" w:rsidP="0010083E">
            <w:pPr>
              <w:rPr>
                <w:sz w:val="2"/>
                <w:szCs w:val="2"/>
              </w:rPr>
            </w:pPr>
          </w:p>
        </w:tc>
        <w:tc>
          <w:tcPr>
            <w:tcW w:w="1134" w:type="dxa"/>
            <w:vMerge/>
            <w:tcBorders>
              <w:top w:val="nil"/>
            </w:tcBorders>
          </w:tcPr>
          <w:p w14:paraId="36E2D2DD" w14:textId="77777777" w:rsidR="00B55427" w:rsidRDefault="00B55427" w:rsidP="0010083E">
            <w:pPr>
              <w:rPr>
                <w:sz w:val="2"/>
                <w:szCs w:val="2"/>
              </w:rPr>
            </w:pPr>
          </w:p>
        </w:tc>
        <w:tc>
          <w:tcPr>
            <w:tcW w:w="1134" w:type="dxa"/>
            <w:vMerge/>
            <w:tcBorders>
              <w:top w:val="nil"/>
            </w:tcBorders>
          </w:tcPr>
          <w:p w14:paraId="36C03D7B" w14:textId="77777777" w:rsidR="00B55427" w:rsidRDefault="00B55427" w:rsidP="0010083E">
            <w:pPr>
              <w:rPr>
                <w:sz w:val="2"/>
                <w:szCs w:val="2"/>
              </w:rPr>
            </w:pPr>
          </w:p>
        </w:tc>
        <w:tc>
          <w:tcPr>
            <w:tcW w:w="992" w:type="dxa"/>
            <w:vMerge/>
            <w:tcBorders>
              <w:top w:val="nil"/>
            </w:tcBorders>
          </w:tcPr>
          <w:p w14:paraId="08035F52" w14:textId="77777777" w:rsidR="00B55427" w:rsidRDefault="00B55427" w:rsidP="0010083E">
            <w:pPr>
              <w:rPr>
                <w:sz w:val="2"/>
                <w:szCs w:val="2"/>
              </w:rPr>
            </w:pPr>
          </w:p>
        </w:tc>
        <w:tc>
          <w:tcPr>
            <w:tcW w:w="992" w:type="dxa"/>
          </w:tcPr>
          <w:p w14:paraId="046C72C8" w14:textId="77777777" w:rsidR="00B55427" w:rsidRDefault="00B55427" w:rsidP="0010083E">
            <w:pPr>
              <w:pStyle w:val="TableParagraph"/>
              <w:spacing w:line="247" w:lineRule="exact"/>
              <w:ind w:left="237"/>
            </w:pPr>
            <w:r>
              <w:t>201</w:t>
            </w:r>
            <w:r>
              <w:rPr>
                <w:lang w:val="ru-RU"/>
              </w:rPr>
              <w:t>8</w:t>
            </w:r>
            <w:r>
              <w:t>-</w:t>
            </w:r>
          </w:p>
          <w:p w14:paraId="4F7C19A7" w14:textId="77777777" w:rsidR="00B55427" w:rsidRDefault="00B55427" w:rsidP="0010083E">
            <w:pPr>
              <w:pStyle w:val="TableParagraph"/>
              <w:spacing w:before="1" w:line="238" w:lineRule="exact"/>
              <w:ind w:left="129"/>
            </w:pPr>
            <w:r>
              <w:t>201</w:t>
            </w:r>
            <w:r>
              <w:rPr>
                <w:lang w:val="ru-RU"/>
              </w:rPr>
              <w:t>9</w:t>
            </w:r>
            <w:r>
              <w:t xml:space="preserve"> </w:t>
            </w:r>
            <w:proofErr w:type="spellStart"/>
            <w:r>
              <w:t>гг</w:t>
            </w:r>
            <w:proofErr w:type="spellEnd"/>
            <w:r>
              <w:t>.</w:t>
            </w:r>
          </w:p>
        </w:tc>
        <w:tc>
          <w:tcPr>
            <w:tcW w:w="993" w:type="dxa"/>
          </w:tcPr>
          <w:p w14:paraId="66F101F1" w14:textId="77777777" w:rsidR="00B55427" w:rsidRDefault="00B55427" w:rsidP="0010083E">
            <w:pPr>
              <w:pStyle w:val="TableParagraph"/>
              <w:spacing w:line="247" w:lineRule="exact"/>
              <w:ind w:left="243"/>
            </w:pPr>
            <w:r>
              <w:t>201</w:t>
            </w:r>
            <w:r>
              <w:rPr>
                <w:lang w:val="ru-RU"/>
              </w:rPr>
              <w:t>9</w:t>
            </w:r>
            <w:r>
              <w:t>-</w:t>
            </w:r>
          </w:p>
          <w:p w14:paraId="46E4786E" w14:textId="77777777" w:rsidR="00B55427" w:rsidRDefault="00B55427" w:rsidP="0010083E">
            <w:pPr>
              <w:pStyle w:val="TableParagraph"/>
              <w:spacing w:before="1" w:line="238" w:lineRule="exact"/>
              <w:ind w:left="135"/>
            </w:pPr>
            <w:r>
              <w:t>20</w:t>
            </w:r>
            <w:r>
              <w:rPr>
                <w:lang w:val="ru-RU"/>
              </w:rPr>
              <w:t>20</w:t>
            </w:r>
            <w:r>
              <w:t xml:space="preserve"> </w:t>
            </w:r>
            <w:proofErr w:type="spellStart"/>
            <w:r>
              <w:t>гг</w:t>
            </w:r>
            <w:proofErr w:type="spellEnd"/>
            <w:r>
              <w:t>.</w:t>
            </w:r>
          </w:p>
        </w:tc>
        <w:tc>
          <w:tcPr>
            <w:tcW w:w="1134" w:type="dxa"/>
          </w:tcPr>
          <w:p w14:paraId="45ECF3CB" w14:textId="77777777" w:rsidR="00B55427" w:rsidRDefault="00B55427" w:rsidP="0010083E">
            <w:pPr>
              <w:pStyle w:val="TableParagraph"/>
              <w:spacing w:line="247" w:lineRule="exact"/>
              <w:ind w:left="307"/>
            </w:pPr>
            <w:r>
              <w:t>2018-</w:t>
            </w:r>
          </w:p>
          <w:p w14:paraId="2E5198CD" w14:textId="77777777" w:rsidR="00B55427" w:rsidRDefault="00B55427" w:rsidP="0010083E">
            <w:pPr>
              <w:pStyle w:val="TableParagraph"/>
              <w:spacing w:before="1" w:line="238" w:lineRule="exact"/>
              <w:ind w:left="199"/>
            </w:pPr>
            <w:r>
              <w:t>201</w:t>
            </w:r>
            <w:r>
              <w:rPr>
                <w:lang w:val="ru-RU"/>
              </w:rPr>
              <w:t>9</w:t>
            </w:r>
            <w:r>
              <w:t xml:space="preserve"> </w:t>
            </w:r>
            <w:proofErr w:type="spellStart"/>
            <w:r>
              <w:t>гг</w:t>
            </w:r>
            <w:proofErr w:type="spellEnd"/>
            <w:r>
              <w:t>.</w:t>
            </w:r>
          </w:p>
        </w:tc>
        <w:tc>
          <w:tcPr>
            <w:tcW w:w="1134" w:type="dxa"/>
            <w:gridSpan w:val="2"/>
          </w:tcPr>
          <w:p w14:paraId="0B5FB316" w14:textId="77777777" w:rsidR="00B55427" w:rsidRDefault="00B55427" w:rsidP="0010083E">
            <w:pPr>
              <w:pStyle w:val="TableParagraph"/>
              <w:spacing w:line="247" w:lineRule="exact"/>
              <w:ind w:left="269"/>
            </w:pPr>
            <w:r>
              <w:t>20</w:t>
            </w:r>
            <w:r>
              <w:rPr>
                <w:lang w:val="ru-RU"/>
              </w:rPr>
              <w:t>19</w:t>
            </w:r>
            <w:r>
              <w:t>-</w:t>
            </w:r>
          </w:p>
          <w:p w14:paraId="716618D3" w14:textId="77777777" w:rsidR="00B55427" w:rsidRDefault="00B55427" w:rsidP="0010083E">
            <w:pPr>
              <w:pStyle w:val="TableParagraph"/>
              <w:spacing w:before="1" w:line="238" w:lineRule="exact"/>
              <w:ind w:left="161"/>
            </w:pPr>
            <w:r>
              <w:t>20</w:t>
            </w:r>
            <w:r>
              <w:rPr>
                <w:lang w:val="ru-RU"/>
              </w:rPr>
              <w:t>20</w:t>
            </w:r>
            <w:r>
              <w:t xml:space="preserve"> </w:t>
            </w:r>
            <w:proofErr w:type="spellStart"/>
            <w:r>
              <w:t>гг</w:t>
            </w:r>
            <w:proofErr w:type="spellEnd"/>
            <w:r>
              <w:t>.</w:t>
            </w:r>
          </w:p>
        </w:tc>
      </w:tr>
      <w:tr w:rsidR="00B55427" w14:paraId="2CB7052C" w14:textId="77777777" w:rsidTr="0010083E">
        <w:trPr>
          <w:trHeight w:val="255"/>
        </w:trPr>
        <w:tc>
          <w:tcPr>
            <w:tcW w:w="2552" w:type="dxa"/>
          </w:tcPr>
          <w:p w14:paraId="66A19061" w14:textId="77777777" w:rsidR="00B55427" w:rsidRDefault="00B55427" w:rsidP="0010083E">
            <w:pPr>
              <w:pStyle w:val="TableParagraph"/>
              <w:spacing w:line="232" w:lineRule="exact"/>
              <w:ind w:left="6"/>
              <w:jc w:val="center"/>
            </w:pPr>
            <w:r>
              <w:t>1</w:t>
            </w:r>
          </w:p>
        </w:tc>
        <w:tc>
          <w:tcPr>
            <w:tcW w:w="1134" w:type="dxa"/>
          </w:tcPr>
          <w:p w14:paraId="5F2CBD91" w14:textId="77777777" w:rsidR="00B55427" w:rsidRDefault="00B55427" w:rsidP="0010083E">
            <w:pPr>
              <w:pStyle w:val="TableParagraph"/>
              <w:spacing w:line="232" w:lineRule="exact"/>
              <w:ind w:left="9"/>
              <w:jc w:val="center"/>
            </w:pPr>
            <w:r>
              <w:t>2</w:t>
            </w:r>
          </w:p>
        </w:tc>
        <w:tc>
          <w:tcPr>
            <w:tcW w:w="1134" w:type="dxa"/>
          </w:tcPr>
          <w:p w14:paraId="527145D5" w14:textId="77777777" w:rsidR="00B55427" w:rsidRDefault="00B55427" w:rsidP="0010083E">
            <w:pPr>
              <w:pStyle w:val="TableParagraph"/>
              <w:spacing w:line="232" w:lineRule="exact"/>
              <w:jc w:val="center"/>
            </w:pPr>
            <w:r>
              <w:t>3</w:t>
            </w:r>
          </w:p>
        </w:tc>
        <w:tc>
          <w:tcPr>
            <w:tcW w:w="992" w:type="dxa"/>
          </w:tcPr>
          <w:p w14:paraId="5E90D445" w14:textId="77777777" w:rsidR="00B55427" w:rsidRDefault="00B55427" w:rsidP="0010083E">
            <w:pPr>
              <w:pStyle w:val="TableParagraph"/>
              <w:spacing w:line="232" w:lineRule="exact"/>
              <w:ind w:left="1"/>
              <w:jc w:val="center"/>
            </w:pPr>
            <w:r>
              <w:t>4</w:t>
            </w:r>
          </w:p>
        </w:tc>
        <w:tc>
          <w:tcPr>
            <w:tcW w:w="992" w:type="dxa"/>
          </w:tcPr>
          <w:p w14:paraId="752C3760" w14:textId="77777777" w:rsidR="00B55427" w:rsidRDefault="00B55427" w:rsidP="0010083E">
            <w:pPr>
              <w:pStyle w:val="TableParagraph"/>
              <w:spacing w:line="232" w:lineRule="exact"/>
              <w:ind w:left="3"/>
              <w:jc w:val="center"/>
            </w:pPr>
            <w:r>
              <w:t>5</w:t>
            </w:r>
          </w:p>
        </w:tc>
        <w:tc>
          <w:tcPr>
            <w:tcW w:w="993" w:type="dxa"/>
          </w:tcPr>
          <w:p w14:paraId="3C5555B0" w14:textId="77777777" w:rsidR="00B55427" w:rsidRDefault="00B55427" w:rsidP="0010083E">
            <w:pPr>
              <w:pStyle w:val="TableParagraph"/>
              <w:spacing w:line="232" w:lineRule="exact"/>
              <w:ind w:right="1"/>
              <w:jc w:val="center"/>
            </w:pPr>
            <w:r>
              <w:t>6</w:t>
            </w:r>
          </w:p>
        </w:tc>
        <w:tc>
          <w:tcPr>
            <w:tcW w:w="1134" w:type="dxa"/>
          </w:tcPr>
          <w:p w14:paraId="30C50580" w14:textId="77777777" w:rsidR="00B55427" w:rsidRDefault="00B55427" w:rsidP="0010083E">
            <w:pPr>
              <w:pStyle w:val="TableParagraph"/>
              <w:spacing w:line="232" w:lineRule="exact"/>
              <w:ind w:right="1"/>
              <w:jc w:val="center"/>
            </w:pPr>
            <w:r>
              <w:t>7</w:t>
            </w:r>
          </w:p>
        </w:tc>
        <w:tc>
          <w:tcPr>
            <w:tcW w:w="1134" w:type="dxa"/>
            <w:gridSpan w:val="2"/>
          </w:tcPr>
          <w:p w14:paraId="1170BAB2" w14:textId="77777777" w:rsidR="00B55427" w:rsidRDefault="00B55427" w:rsidP="0010083E">
            <w:pPr>
              <w:pStyle w:val="TableParagraph"/>
              <w:spacing w:line="232" w:lineRule="exact"/>
              <w:ind w:right="4"/>
              <w:jc w:val="center"/>
            </w:pPr>
            <w:r>
              <w:t>8</w:t>
            </w:r>
          </w:p>
        </w:tc>
      </w:tr>
      <w:tr w:rsidR="00B55427" w14:paraId="19980721" w14:textId="77777777" w:rsidTr="0010083E">
        <w:trPr>
          <w:trHeight w:val="773"/>
        </w:trPr>
        <w:tc>
          <w:tcPr>
            <w:tcW w:w="2552" w:type="dxa"/>
          </w:tcPr>
          <w:p w14:paraId="044E3FE8" w14:textId="77777777" w:rsidR="00B55427" w:rsidRDefault="00B55427" w:rsidP="0010083E">
            <w:pPr>
              <w:pStyle w:val="TableParagraph"/>
              <w:spacing w:line="248" w:lineRule="exact"/>
              <w:ind w:left="107"/>
            </w:pPr>
            <w:proofErr w:type="spellStart"/>
            <w:r>
              <w:t>Среднесписочная</w:t>
            </w:r>
            <w:proofErr w:type="spellEnd"/>
          </w:p>
          <w:p w14:paraId="48F64F5E" w14:textId="77777777" w:rsidR="00B55427" w:rsidRDefault="00B55427" w:rsidP="0010083E">
            <w:pPr>
              <w:pStyle w:val="TableParagraph"/>
              <w:spacing w:line="252" w:lineRule="exact"/>
              <w:ind w:left="107"/>
            </w:pPr>
            <w:proofErr w:type="spellStart"/>
            <w:proofErr w:type="gramStart"/>
            <w:r>
              <w:t>численность</w:t>
            </w:r>
            <w:proofErr w:type="spellEnd"/>
            <w:proofErr w:type="gramEnd"/>
            <w:r>
              <w:rPr>
                <w:spacing w:val="5"/>
              </w:rPr>
              <w:t xml:space="preserve"> </w:t>
            </w:r>
            <w:proofErr w:type="spellStart"/>
            <w:r>
              <w:t>персонала</w:t>
            </w:r>
            <w:proofErr w:type="spellEnd"/>
            <w:r>
              <w:t>,</w:t>
            </w:r>
            <w:r>
              <w:rPr>
                <w:spacing w:val="-52"/>
              </w:rPr>
              <w:t xml:space="preserve"> </w:t>
            </w:r>
            <w:proofErr w:type="spellStart"/>
            <w:r>
              <w:t>чел</w:t>
            </w:r>
            <w:proofErr w:type="spellEnd"/>
            <w:r>
              <w:t>.</w:t>
            </w:r>
          </w:p>
        </w:tc>
        <w:tc>
          <w:tcPr>
            <w:tcW w:w="1134" w:type="dxa"/>
          </w:tcPr>
          <w:p w14:paraId="2C4FA9CF" w14:textId="77777777" w:rsidR="00B55427" w:rsidRDefault="00B55427" w:rsidP="0010083E">
            <w:pPr>
              <w:pStyle w:val="TableParagraph"/>
              <w:rPr>
                <w:sz w:val="24"/>
              </w:rPr>
            </w:pPr>
          </w:p>
          <w:p w14:paraId="073229D1" w14:textId="77777777" w:rsidR="00B55427" w:rsidRDefault="00B55427" w:rsidP="0010083E">
            <w:pPr>
              <w:pStyle w:val="TableParagraph"/>
              <w:spacing w:before="5"/>
              <w:rPr>
                <w:sz w:val="19"/>
              </w:rPr>
            </w:pPr>
          </w:p>
          <w:p w14:paraId="2A7AF292" w14:textId="77777777" w:rsidR="00B55427" w:rsidRDefault="00B55427" w:rsidP="0010083E">
            <w:pPr>
              <w:pStyle w:val="TableParagraph"/>
              <w:spacing w:line="240" w:lineRule="exact"/>
              <w:ind w:left="173" w:right="164"/>
              <w:jc w:val="center"/>
            </w:pPr>
            <w:r>
              <w:t>531</w:t>
            </w:r>
          </w:p>
        </w:tc>
        <w:tc>
          <w:tcPr>
            <w:tcW w:w="1134" w:type="dxa"/>
          </w:tcPr>
          <w:p w14:paraId="49B894FE" w14:textId="77777777" w:rsidR="00B55427" w:rsidRDefault="00B55427" w:rsidP="0010083E">
            <w:pPr>
              <w:pStyle w:val="TableParagraph"/>
              <w:rPr>
                <w:sz w:val="24"/>
              </w:rPr>
            </w:pPr>
          </w:p>
          <w:p w14:paraId="4938B8D4" w14:textId="77777777" w:rsidR="00B55427" w:rsidRDefault="00B55427" w:rsidP="0010083E">
            <w:pPr>
              <w:pStyle w:val="TableParagraph"/>
              <w:spacing w:before="5"/>
              <w:rPr>
                <w:sz w:val="19"/>
              </w:rPr>
            </w:pPr>
          </w:p>
          <w:p w14:paraId="20176DB7" w14:textId="77777777" w:rsidR="00B55427" w:rsidRDefault="00B55427" w:rsidP="0010083E">
            <w:pPr>
              <w:pStyle w:val="TableParagraph"/>
              <w:spacing w:line="240" w:lineRule="exact"/>
              <w:ind w:left="173" w:right="173"/>
              <w:jc w:val="center"/>
            </w:pPr>
            <w:r>
              <w:t>530</w:t>
            </w:r>
          </w:p>
        </w:tc>
        <w:tc>
          <w:tcPr>
            <w:tcW w:w="992" w:type="dxa"/>
          </w:tcPr>
          <w:p w14:paraId="3DD8D102" w14:textId="77777777" w:rsidR="00B55427" w:rsidRDefault="00B55427" w:rsidP="0010083E">
            <w:pPr>
              <w:pStyle w:val="TableParagraph"/>
              <w:rPr>
                <w:sz w:val="24"/>
              </w:rPr>
            </w:pPr>
          </w:p>
          <w:p w14:paraId="41D7172A" w14:textId="77777777" w:rsidR="00B55427" w:rsidRDefault="00B55427" w:rsidP="0010083E">
            <w:pPr>
              <w:pStyle w:val="TableParagraph"/>
              <w:spacing w:before="5"/>
              <w:rPr>
                <w:sz w:val="19"/>
              </w:rPr>
            </w:pPr>
          </w:p>
          <w:p w14:paraId="73A06D23" w14:textId="77777777" w:rsidR="00B55427" w:rsidRDefault="00B55427" w:rsidP="0010083E">
            <w:pPr>
              <w:pStyle w:val="TableParagraph"/>
              <w:spacing w:line="240" w:lineRule="exact"/>
              <w:ind w:left="113" w:right="112"/>
              <w:jc w:val="center"/>
            </w:pPr>
            <w:r>
              <w:t>537</w:t>
            </w:r>
          </w:p>
        </w:tc>
        <w:tc>
          <w:tcPr>
            <w:tcW w:w="992" w:type="dxa"/>
          </w:tcPr>
          <w:p w14:paraId="6C87D179" w14:textId="77777777" w:rsidR="00B55427" w:rsidRDefault="00B55427" w:rsidP="0010083E">
            <w:pPr>
              <w:pStyle w:val="TableParagraph"/>
              <w:rPr>
                <w:sz w:val="24"/>
              </w:rPr>
            </w:pPr>
          </w:p>
          <w:p w14:paraId="317BEF3E" w14:textId="77777777" w:rsidR="00B55427" w:rsidRDefault="00B55427" w:rsidP="0010083E">
            <w:pPr>
              <w:pStyle w:val="TableParagraph"/>
              <w:spacing w:before="5"/>
              <w:rPr>
                <w:sz w:val="19"/>
              </w:rPr>
            </w:pPr>
          </w:p>
          <w:p w14:paraId="7A95E0BB" w14:textId="77777777" w:rsidR="00B55427" w:rsidRDefault="00B55427" w:rsidP="0010083E">
            <w:pPr>
              <w:pStyle w:val="TableParagraph"/>
              <w:spacing w:line="240" w:lineRule="exact"/>
              <w:ind w:left="113" w:right="112"/>
              <w:jc w:val="center"/>
            </w:pPr>
            <w:r>
              <w:t>-1</w:t>
            </w:r>
          </w:p>
        </w:tc>
        <w:tc>
          <w:tcPr>
            <w:tcW w:w="993" w:type="dxa"/>
          </w:tcPr>
          <w:p w14:paraId="62DB6383" w14:textId="77777777" w:rsidR="00B55427" w:rsidRDefault="00B55427" w:rsidP="0010083E">
            <w:pPr>
              <w:pStyle w:val="TableParagraph"/>
              <w:rPr>
                <w:sz w:val="24"/>
              </w:rPr>
            </w:pPr>
          </w:p>
          <w:p w14:paraId="158582EA" w14:textId="77777777" w:rsidR="00B55427" w:rsidRDefault="00B55427" w:rsidP="0010083E">
            <w:pPr>
              <w:pStyle w:val="TableParagraph"/>
              <w:spacing w:before="5"/>
              <w:rPr>
                <w:sz w:val="19"/>
              </w:rPr>
            </w:pPr>
          </w:p>
          <w:p w14:paraId="3DFC1B2E" w14:textId="77777777" w:rsidR="00B55427" w:rsidRDefault="00B55427" w:rsidP="0010083E">
            <w:pPr>
              <w:pStyle w:val="TableParagraph"/>
              <w:spacing w:line="240" w:lineRule="exact"/>
              <w:ind w:right="1"/>
              <w:jc w:val="center"/>
            </w:pPr>
            <w:r>
              <w:t>7</w:t>
            </w:r>
          </w:p>
        </w:tc>
        <w:tc>
          <w:tcPr>
            <w:tcW w:w="1134" w:type="dxa"/>
          </w:tcPr>
          <w:p w14:paraId="0BAB9B31" w14:textId="77777777" w:rsidR="00B55427" w:rsidRDefault="00B55427" w:rsidP="0010083E">
            <w:pPr>
              <w:pStyle w:val="TableParagraph"/>
              <w:rPr>
                <w:sz w:val="24"/>
              </w:rPr>
            </w:pPr>
          </w:p>
          <w:p w14:paraId="516D545B" w14:textId="77777777" w:rsidR="00B55427" w:rsidRDefault="00B55427" w:rsidP="0010083E">
            <w:pPr>
              <w:pStyle w:val="TableParagraph"/>
              <w:spacing w:before="5"/>
              <w:rPr>
                <w:sz w:val="19"/>
              </w:rPr>
            </w:pPr>
          </w:p>
          <w:p w14:paraId="6A4A11AE" w14:textId="77777777" w:rsidR="00B55427" w:rsidRDefault="00B55427" w:rsidP="0010083E">
            <w:pPr>
              <w:pStyle w:val="TableParagraph"/>
              <w:spacing w:line="240" w:lineRule="exact"/>
              <w:ind w:left="297" w:right="296"/>
              <w:jc w:val="center"/>
            </w:pPr>
            <w:r>
              <w:t>99,8</w:t>
            </w:r>
          </w:p>
        </w:tc>
        <w:tc>
          <w:tcPr>
            <w:tcW w:w="1134" w:type="dxa"/>
            <w:gridSpan w:val="2"/>
          </w:tcPr>
          <w:p w14:paraId="36952C42" w14:textId="77777777" w:rsidR="00B55427" w:rsidRDefault="00B55427" w:rsidP="0010083E">
            <w:pPr>
              <w:pStyle w:val="TableParagraph"/>
              <w:rPr>
                <w:sz w:val="24"/>
              </w:rPr>
            </w:pPr>
          </w:p>
          <w:p w14:paraId="13CFB6F9" w14:textId="77777777" w:rsidR="00B55427" w:rsidRDefault="00B55427" w:rsidP="0010083E">
            <w:pPr>
              <w:pStyle w:val="TableParagraph"/>
              <w:spacing w:before="5"/>
              <w:rPr>
                <w:sz w:val="19"/>
              </w:rPr>
            </w:pPr>
          </w:p>
          <w:p w14:paraId="22AB1D84" w14:textId="77777777" w:rsidR="00B55427" w:rsidRDefault="00B55427" w:rsidP="0010083E">
            <w:pPr>
              <w:pStyle w:val="TableParagraph"/>
              <w:spacing w:line="240" w:lineRule="exact"/>
              <w:ind w:left="261" w:right="263"/>
              <w:jc w:val="center"/>
            </w:pPr>
            <w:r>
              <w:t>101,3</w:t>
            </w:r>
          </w:p>
        </w:tc>
      </w:tr>
      <w:tr w:rsidR="00B55427" w14:paraId="0999D9F5" w14:textId="77777777" w:rsidTr="0010083E">
        <w:trPr>
          <w:trHeight w:val="770"/>
        </w:trPr>
        <w:tc>
          <w:tcPr>
            <w:tcW w:w="2552" w:type="dxa"/>
            <w:tcBorders>
              <w:bottom w:val="single" w:sz="4" w:space="0" w:color="000000"/>
            </w:tcBorders>
          </w:tcPr>
          <w:p w14:paraId="78563CF9" w14:textId="77777777" w:rsidR="00B55427" w:rsidRPr="00876832" w:rsidRDefault="00B55427" w:rsidP="0010083E">
            <w:pPr>
              <w:pStyle w:val="TableParagraph"/>
              <w:tabs>
                <w:tab w:val="left" w:pos="681"/>
                <w:tab w:val="left" w:pos="1278"/>
                <w:tab w:val="left" w:pos="1424"/>
              </w:tabs>
              <w:ind w:left="107" w:right="94"/>
              <w:rPr>
                <w:lang w:val="ru-RU"/>
              </w:rPr>
            </w:pPr>
            <w:r w:rsidRPr="00876832">
              <w:rPr>
                <w:lang w:val="ru-RU"/>
              </w:rPr>
              <w:t>В</w:t>
            </w:r>
            <w:r w:rsidRPr="00876832">
              <w:rPr>
                <w:lang w:val="ru-RU"/>
              </w:rPr>
              <w:tab/>
              <w:t>т.ч.</w:t>
            </w:r>
            <w:r w:rsidRPr="00876832">
              <w:rPr>
                <w:lang w:val="ru-RU"/>
              </w:rPr>
              <w:tab/>
            </w:r>
            <w:r w:rsidRPr="00876832">
              <w:rPr>
                <w:lang w:val="ru-RU"/>
              </w:rPr>
              <w:tab/>
              <w:t>работники</w:t>
            </w:r>
            <w:r w:rsidRPr="00876832">
              <w:rPr>
                <w:spacing w:val="-52"/>
                <w:lang w:val="ru-RU"/>
              </w:rPr>
              <w:t xml:space="preserve"> </w:t>
            </w:r>
            <w:r w:rsidRPr="00876832">
              <w:rPr>
                <w:lang w:val="ru-RU"/>
              </w:rPr>
              <w:t>аппарата</w:t>
            </w:r>
            <w:r w:rsidRPr="00876832">
              <w:rPr>
                <w:lang w:val="ru-RU"/>
              </w:rPr>
              <w:tab/>
            </w:r>
            <w:r w:rsidRPr="00876832">
              <w:rPr>
                <w:spacing w:val="-1"/>
                <w:lang w:val="ru-RU"/>
              </w:rPr>
              <w:t>управления,</w:t>
            </w:r>
          </w:p>
          <w:p w14:paraId="1F6E214F" w14:textId="77777777" w:rsidR="00B55427" w:rsidRDefault="00B55427" w:rsidP="0010083E">
            <w:pPr>
              <w:pStyle w:val="TableParagraph"/>
              <w:spacing w:line="238" w:lineRule="exact"/>
              <w:ind w:left="107"/>
            </w:pPr>
            <w:proofErr w:type="spellStart"/>
            <w:proofErr w:type="gramStart"/>
            <w:r>
              <w:t>чел</w:t>
            </w:r>
            <w:proofErr w:type="spellEnd"/>
            <w:proofErr w:type="gramEnd"/>
            <w:r>
              <w:t>.</w:t>
            </w:r>
          </w:p>
        </w:tc>
        <w:tc>
          <w:tcPr>
            <w:tcW w:w="1134" w:type="dxa"/>
          </w:tcPr>
          <w:p w14:paraId="5F00891F" w14:textId="77777777" w:rsidR="00B55427" w:rsidRDefault="00B55427" w:rsidP="0010083E">
            <w:pPr>
              <w:pStyle w:val="TableParagraph"/>
              <w:rPr>
                <w:sz w:val="24"/>
              </w:rPr>
            </w:pPr>
          </w:p>
          <w:p w14:paraId="329957A8" w14:textId="77777777" w:rsidR="00B55427" w:rsidRDefault="00B55427" w:rsidP="0010083E">
            <w:pPr>
              <w:pStyle w:val="TableParagraph"/>
              <w:spacing w:before="5"/>
              <w:rPr>
                <w:sz w:val="19"/>
              </w:rPr>
            </w:pPr>
          </w:p>
          <w:p w14:paraId="3FC4A95D" w14:textId="77777777" w:rsidR="00B55427" w:rsidRDefault="00B55427" w:rsidP="0010083E">
            <w:pPr>
              <w:pStyle w:val="TableParagraph"/>
              <w:spacing w:line="238" w:lineRule="exact"/>
              <w:ind w:left="173" w:right="164"/>
              <w:jc w:val="center"/>
            </w:pPr>
            <w:r>
              <w:t>33</w:t>
            </w:r>
          </w:p>
        </w:tc>
        <w:tc>
          <w:tcPr>
            <w:tcW w:w="1134" w:type="dxa"/>
          </w:tcPr>
          <w:p w14:paraId="76A22CBF" w14:textId="77777777" w:rsidR="00B55427" w:rsidRDefault="00B55427" w:rsidP="0010083E">
            <w:pPr>
              <w:pStyle w:val="TableParagraph"/>
              <w:rPr>
                <w:sz w:val="24"/>
              </w:rPr>
            </w:pPr>
          </w:p>
          <w:p w14:paraId="469BA508" w14:textId="77777777" w:rsidR="00B55427" w:rsidRDefault="00B55427" w:rsidP="0010083E">
            <w:pPr>
              <w:pStyle w:val="TableParagraph"/>
              <w:spacing w:before="5"/>
              <w:rPr>
                <w:sz w:val="19"/>
              </w:rPr>
            </w:pPr>
          </w:p>
          <w:p w14:paraId="5C16F14E" w14:textId="77777777" w:rsidR="00B55427" w:rsidRDefault="00B55427" w:rsidP="0010083E">
            <w:pPr>
              <w:pStyle w:val="TableParagraph"/>
              <w:spacing w:line="238" w:lineRule="exact"/>
              <w:ind w:left="173" w:right="173"/>
              <w:jc w:val="center"/>
            </w:pPr>
            <w:r>
              <w:t>34</w:t>
            </w:r>
          </w:p>
        </w:tc>
        <w:tc>
          <w:tcPr>
            <w:tcW w:w="992" w:type="dxa"/>
          </w:tcPr>
          <w:p w14:paraId="77342F86" w14:textId="77777777" w:rsidR="00B55427" w:rsidRDefault="00B55427" w:rsidP="0010083E">
            <w:pPr>
              <w:pStyle w:val="TableParagraph"/>
              <w:rPr>
                <w:sz w:val="24"/>
              </w:rPr>
            </w:pPr>
          </w:p>
          <w:p w14:paraId="281020FE" w14:textId="77777777" w:rsidR="00B55427" w:rsidRDefault="00B55427" w:rsidP="0010083E">
            <w:pPr>
              <w:pStyle w:val="TableParagraph"/>
              <w:spacing w:before="5"/>
              <w:rPr>
                <w:sz w:val="19"/>
              </w:rPr>
            </w:pPr>
          </w:p>
          <w:p w14:paraId="0DCE66C0" w14:textId="77777777" w:rsidR="00B55427" w:rsidRDefault="00B55427" w:rsidP="0010083E">
            <w:pPr>
              <w:pStyle w:val="TableParagraph"/>
              <w:spacing w:line="238" w:lineRule="exact"/>
              <w:ind w:left="113" w:right="112"/>
              <w:jc w:val="center"/>
            </w:pPr>
            <w:r>
              <w:t>34</w:t>
            </w:r>
          </w:p>
        </w:tc>
        <w:tc>
          <w:tcPr>
            <w:tcW w:w="992" w:type="dxa"/>
          </w:tcPr>
          <w:p w14:paraId="42488940" w14:textId="77777777" w:rsidR="00B55427" w:rsidRDefault="00B55427" w:rsidP="0010083E">
            <w:pPr>
              <w:pStyle w:val="TableParagraph"/>
              <w:rPr>
                <w:sz w:val="24"/>
              </w:rPr>
            </w:pPr>
          </w:p>
          <w:p w14:paraId="73C62A3F" w14:textId="77777777" w:rsidR="00B55427" w:rsidRDefault="00B55427" w:rsidP="0010083E">
            <w:pPr>
              <w:pStyle w:val="TableParagraph"/>
              <w:spacing w:before="5"/>
              <w:rPr>
                <w:sz w:val="19"/>
              </w:rPr>
            </w:pPr>
          </w:p>
          <w:p w14:paraId="144FB677" w14:textId="77777777" w:rsidR="00B55427" w:rsidRDefault="00B55427" w:rsidP="0010083E">
            <w:pPr>
              <w:pStyle w:val="TableParagraph"/>
              <w:spacing w:line="238" w:lineRule="exact"/>
              <w:ind w:left="3"/>
              <w:jc w:val="center"/>
            </w:pPr>
            <w:r>
              <w:t>1</w:t>
            </w:r>
          </w:p>
        </w:tc>
        <w:tc>
          <w:tcPr>
            <w:tcW w:w="993" w:type="dxa"/>
          </w:tcPr>
          <w:p w14:paraId="5117A535" w14:textId="77777777" w:rsidR="00B55427" w:rsidRDefault="00B55427" w:rsidP="0010083E">
            <w:pPr>
              <w:pStyle w:val="TableParagraph"/>
              <w:rPr>
                <w:sz w:val="24"/>
              </w:rPr>
            </w:pPr>
          </w:p>
          <w:p w14:paraId="1329C204" w14:textId="77777777" w:rsidR="00B55427" w:rsidRDefault="00B55427" w:rsidP="0010083E">
            <w:pPr>
              <w:pStyle w:val="TableParagraph"/>
              <w:spacing w:before="5"/>
              <w:rPr>
                <w:sz w:val="19"/>
              </w:rPr>
            </w:pPr>
          </w:p>
          <w:p w14:paraId="4404CC2D" w14:textId="77777777" w:rsidR="00B55427" w:rsidRDefault="00B55427" w:rsidP="0010083E">
            <w:pPr>
              <w:pStyle w:val="TableParagraph"/>
              <w:spacing w:line="238" w:lineRule="exact"/>
              <w:ind w:right="1"/>
              <w:jc w:val="center"/>
            </w:pPr>
            <w:r>
              <w:t>0</w:t>
            </w:r>
          </w:p>
        </w:tc>
        <w:tc>
          <w:tcPr>
            <w:tcW w:w="1134" w:type="dxa"/>
          </w:tcPr>
          <w:p w14:paraId="0719A115" w14:textId="77777777" w:rsidR="00B55427" w:rsidRDefault="00B55427" w:rsidP="0010083E">
            <w:pPr>
              <w:pStyle w:val="TableParagraph"/>
              <w:rPr>
                <w:sz w:val="24"/>
              </w:rPr>
            </w:pPr>
          </w:p>
          <w:p w14:paraId="7D456816" w14:textId="77777777" w:rsidR="00B55427" w:rsidRDefault="00B55427" w:rsidP="0010083E">
            <w:pPr>
              <w:pStyle w:val="TableParagraph"/>
              <w:spacing w:before="5"/>
              <w:rPr>
                <w:sz w:val="19"/>
              </w:rPr>
            </w:pPr>
          </w:p>
          <w:p w14:paraId="6AB6FC71" w14:textId="77777777" w:rsidR="00B55427" w:rsidRDefault="00B55427" w:rsidP="0010083E">
            <w:pPr>
              <w:pStyle w:val="TableParagraph"/>
              <w:spacing w:line="238" w:lineRule="exact"/>
              <w:ind w:left="297" w:right="296"/>
              <w:jc w:val="center"/>
            </w:pPr>
            <w:r>
              <w:t>103,0</w:t>
            </w:r>
          </w:p>
        </w:tc>
        <w:tc>
          <w:tcPr>
            <w:tcW w:w="1134" w:type="dxa"/>
            <w:gridSpan w:val="2"/>
          </w:tcPr>
          <w:p w14:paraId="08FF5CFC" w14:textId="77777777" w:rsidR="00B55427" w:rsidRDefault="00B55427" w:rsidP="0010083E">
            <w:pPr>
              <w:pStyle w:val="TableParagraph"/>
              <w:rPr>
                <w:sz w:val="24"/>
              </w:rPr>
            </w:pPr>
          </w:p>
          <w:p w14:paraId="479EF288" w14:textId="77777777" w:rsidR="00B55427" w:rsidRDefault="00B55427" w:rsidP="0010083E">
            <w:pPr>
              <w:pStyle w:val="TableParagraph"/>
              <w:spacing w:before="5"/>
              <w:rPr>
                <w:sz w:val="19"/>
              </w:rPr>
            </w:pPr>
          </w:p>
          <w:p w14:paraId="37CB3415" w14:textId="77777777" w:rsidR="00B55427" w:rsidRDefault="00B55427" w:rsidP="0010083E">
            <w:pPr>
              <w:pStyle w:val="TableParagraph"/>
              <w:spacing w:line="238" w:lineRule="exact"/>
              <w:ind w:left="261" w:right="263"/>
              <w:jc w:val="center"/>
            </w:pPr>
            <w:r>
              <w:t>100,0</w:t>
            </w:r>
          </w:p>
        </w:tc>
      </w:tr>
      <w:tr w:rsidR="00B55427" w14:paraId="17857129" w14:textId="77777777" w:rsidTr="0010083E">
        <w:trPr>
          <w:gridAfter w:val="1"/>
          <w:wAfter w:w="7" w:type="dxa"/>
          <w:trHeight w:val="1264"/>
        </w:trPr>
        <w:tc>
          <w:tcPr>
            <w:tcW w:w="2552" w:type="dxa"/>
            <w:tcBorders>
              <w:top w:val="single" w:sz="6" w:space="0" w:color="000000"/>
            </w:tcBorders>
          </w:tcPr>
          <w:p w14:paraId="6E4B34B0" w14:textId="77777777" w:rsidR="00B55427" w:rsidRPr="00876832" w:rsidRDefault="00B55427" w:rsidP="0010083E">
            <w:pPr>
              <w:pStyle w:val="TableParagraph"/>
              <w:tabs>
                <w:tab w:val="left" w:pos="2113"/>
                <w:tab w:val="left" w:pos="2305"/>
              </w:tabs>
              <w:ind w:left="107" w:right="95"/>
              <w:jc w:val="both"/>
              <w:rPr>
                <w:lang w:val="ru-RU"/>
              </w:rPr>
            </w:pPr>
            <w:r w:rsidRPr="00876832">
              <w:rPr>
                <w:lang w:val="ru-RU"/>
              </w:rPr>
              <w:t>Удельный</w:t>
            </w:r>
            <w:r w:rsidRPr="00876832">
              <w:rPr>
                <w:lang w:val="ru-RU"/>
              </w:rPr>
              <w:tab/>
            </w:r>
            <w:r w:rsidRPr="00876832">
              <w:rPr>
                <w:spacing w:val="-1"/>
                <w:lang w:val="ru-RU"/>
              </w:rPr>
              <w:t>вес</w:t>
            </w:r>
            <w:r w:rsidRPr="00876832">
              <w:rPr>
                <w:spacing w:val="-53"/>
                <w:lang w:val="ru-RU"/>
              </w:rPr>
              <w:t xml:space="preserve"> </w:t>
            </w:r>
            <w:r w:rsidRPr="00876832">
              <w:rPr>
                <w:lang w:val="ru-RU"/>
              </w:rPr>
              <w:t>работников</w:t>
            </w:r>
            <w:r w:rsidRPr="00876832">
              <w:rPr>
                <w:spacing w:val="1"/>
                <w:lang w:val="ru-RU"/>
              </w:rPr>
              <w:t xml:space="preserve"> </w:t>
            </w:r>
            <w:r w:rsidRPr="00876832">
              <w:rPr>
                <w:lang w:val="ru-RU"/>
              </w:rPr>
              <w:t>аппарата</w:t>
            </w:r>
            <w:r w:rsidRPr="00876832">
              <w:rPr>
                <w:spacing w:val="1"/>
                <w:lang w:val="ru-RU"/>
              </w:rPr>
              <w:t xml:space="preserve"> </w:t>
            </w:r>
            <w:r w:rsidRPr="00876832">
              <w:rPr>
                <w:lang w:val="ru-RU"/>
              </w:rPr>
              <w:t>управления</w:t>
            </w:r>
            <w:r w:rsidRPr="00876832">
              <w:rPr>
                <w:lang w:val="ru-RU"/>
              </w:rPr>
              <w:tab/>
            </w:r>
            <w:r w:rsidRPr="00876832">
              <w:rPr>
                <w:lang w:val="ru-RU"/>
              </w:rPr>
              <w:tab/>
            </w:r>
            <w:proofErr w:type="gramStart"/>
            <w:r w:rsidRPr="00876832">
              <w:rPr>
                <w:lang w:val="ru-RU"/>
              </w:rPr>
              <w:t>в</w:t>
            </w:r>
            <w:proofErr w:type="gramEnd"/>
          </w:p>
          <w:p w14:paraId="563135FA" w14:textId="77777777" w:rsidR="00B55427" w:rsidRDefault="00B55427" w:rsidP="0010083E">
            <w:pPr>
              <w:pStyle w:val="TableParagraph"/>
              <w:spacing w:line="252" w:lineRule="exact"/>
              <w:ind w:left="107" w:right="768"/>
              <w:jc w:val="both"/>
            </w:pPr>
            <w:proofErr w:type="spellStart"/>
            <w:r>
              <w:t>среднесписочной</w:t>
            </w:r>
            <w:proofErr w:type="spellEnd"/>
            <w:r>
              <w:rPr>
                <w:spacing w:val="-53"/>
              </w:rPr>
              <w:t xml:space="preserve"> </w:t>
            </w:r>
            <w:proofErr w:type="spellStart"/>
            <w:r>
              <w:t>численности</w:t>
            </w:r>
            <w:proofErr w:type="spellEnd"/>
            <w:r>
              <w:t>,</w:t>
            </w:r>
            <w:r>
              <w:rPr>
                <w:spacing w:val="-5"/>
              </w:rPr>
              <w:t xml:space="preserve"> </w:t>
            </w:r>
            <w:r>
              <w:t>%</w:t>
            </w:r>
          </w:p>
        </w:tc>
        <w:tc>
          <w:tcPr>
            <w:tcW w:w="1134" w:type="dxa"/>
            <w:tcBorders>
              <w:top w:val="single" w:sz="6" w:space="0" w:color="000000"/>
            </w:tcBorders>
          </w:tcPr>
          <w:p w14:paraId="38F0A358" w14:textId="77777777" w:rsidR="00B55427" w:rsidRDefault="00B55427" w:rsidP="0010083E">
            <w:pPr>
              <w:pStyle w:val="TableParagraph"/>
              <w:rPr>
                <w:sz w:val="24"/>
              </w:rPr>
            </w:pPr>
          </w:p>
          <w:p w14:paraId="02B7338D" w14:textId="77777777" w:rsidR="00B55427" w:rsidRDefault="00B55427" w:rsidP="0010083E">
            <w:pPr>
              <w:pStyle w:val="TableParagraph"/>
              <w:rPr>
                <w:sz w:val="24"/>
              </w:rPr>
            </w:pPr>
          </w:p>
          <w:p w14:paraId="49414DC3" w14:textId="77777777" w:rsidR="00B55427" w:rsidRDefault="00B55427" w:rsidP="0010083E">
            <w:pPr>
              <w:pStyle w:val="TableParagraph"/>
              <w:rPr>
                <w:sz w:val="24"/>
              </w:rPr>
            </w:pPr>
          </w:p>
          <w:p w14:paraId="69510BC1" w14:textId="77777777" w:rsidR="00B55427" w:rsidRDefault="00B55427" w:rsidP="0010083E">
            <w:pPr>
              <w:pStyle w:val="TableParagraph"/>
              <w:spacing w:before="176" w:line="240" w:lineRule="exact"/>
              <w:ind w:left="169" w:right="164"/>
              <w:jc w:val="center"/>
            </w:pPr>
            <w:r>
              <w:t>6,2</w:t>
            </w:r>
          </w:p>
        </w:tc>
        <w:tc>
          <w:tcPr>
            <w:tcW w:w="1134" w:type="dxa"/>
            <w:tcBorders>
              <w:top w:val="single" w:sz="6" w:space="0" w:color="000000"/>
            </w:tcBorders>
          </w:tcPr>
          <w:p w14:paraId="653CDAC1" w14:textId="77777777" w:rsidR="00B55427" w:rsidRDefault="00B55427" w:rsidP="0010083E">
            <w:pPr>
              <w:pStyle w:val="TableParagraph"/>
              <w:rPr>
                <w:sz w:val="24"/>
              </w:rPr>
            </w:pPr>
          </w:p>
          <w:p w14:paraId="6AA110AD" w14:textId="77777777" w:rsidR="00B55427" w:rsidRDefault="00B55427" w:rsidP="0010083E">
            <w:pPr>
              <w:pStyle w:val="TableParagraph"/>
              <w:rPr>
                <w:sz w:val="24"/>
              </w:rPr>
            </w:pPr>
          </w:p>
          <w:p w14:paraId="4009B2A3" w14:textId="77777777" w:rsidR="00B55427" w:rsidRDefault="00B55427" w:rsidP="0010083E">
            <w:pPr>
              <w:pStyle w:val="TableParagraph"/>
              <w:rPr>
                <w:sz w:val="24"/>
              </w:rPr>
            </w:pPr>
          </w:p>
          <w:p w14:paraId="4F16DF5F" w14:textId="77777777" w:rsidR="00B55427" w:rsidRDefault="00B55427" w:rsidP="0010083E">
            <w:pPr>
              <w:pStyle w:val="TableParagraph"/>
              <w:spacing w:before="176" w:line="240" w:lineRule="exact"/>
              <w:ind w:left="175" w:right="173"/>
              <w:jc w:val="center"/>
            </w:pPr>
            <w:r>
              <w:t>6,4</w:t>
            </w:r>
          </w:p>
        </w:tc>
        <w:tc>
          <w:tcPr>
            <w:tcW w:w="992" w:type="dxa"/>
            <w:tcBorders>
              <w:top w:val="single" w:sz="6" w:space="0" w:color="000000"/>
            </w:tcBorders>
          </w:tcPr>
          <w:p w14:paraId="3B841647" w14:textId="77777777" w:rsidR="00B55427" w:rsidRDefault="00B55427" w:rsidP="0010083E">
            <w:pPr>
              <w:pStyle w:val="TableParagraph"/>
              <w:rPr>
                <w:sz w:val="24"/>
              </w:rPr>
            </w:pPr>
          </w:p>
          <w:p w14:paraId="555788AB" w14:textId="77777777" w:rsidR="00B55427" w:rsidRDefault="00B55427" w:rsidP="0010083E">
            <w:pPr>
              <w:pStyle w:val="TableParagraph"/>
              <w:rPr>
                <w:sz w:val="24"/>
              </w:rPr>
            </w:pPr>
          </w:p>
          <w:p w14:paraId="1A22F106" w14:textId="77777777" w:rsidR="00B55427" w:rsidRDefault="00B55427" w:rsidP="0010083E">
            <w:pPr>
              <w:pStyle w:val="TableParagraph"/>
              <w:rPr>
                <w:sz w:val="24"/>
              </w:rPr>
            </w:pPr>
          </w:p>
          <w:p w14:paraId="4985320B" w14:textId="77777777" w:rsidR="00B55427" w:rsidRDefault="00B55427" w:rsidP="0010083E">
            <w:pPr>
              <w:pStyle w:val="TableParagraph"/>
              <w:spacing w:before="176" w:line="240" w:lineRule="exact"/>
              <w:ind w:left="115" w:right="112"/>
              <w:jc w:val="center"/>
            </w:pPr>
            <w:r>
              <w:t>6,3</w:t>
            </w:r>
          </w:p>
        </w:tc>
        <w:tc>
          <w:tcPr>
            <w:tcW w:w="992" w:type="dxa"/>
            <w:tcBorders>
              <w:top w:val="single" w:sz="6" w:space="0" w:color="000000"/>
            </w:tcBorders>
          </w:tcPr>
          <w:p w14:paraId="15DDB90C" w14:textId="77777777" w:rsidR="00B55427" w:rsidRDefault="00B55427" w:rsidP="0010083E">
            <w:pPr>
              <w:pStyle w:val="TableParagraph"/>
              <w:rPr>
                <w:sz w:val="24"/>
              </w:rPr>
            </w:pPr>
          </w:p>
          <w:p w14:paraId="7610CE28" w14:textId="77777777" w:rsidR="00B55427" w:rsidRDefault="00B55427" w:rsidP="0010083E">
            <w:pPr>
              <w:pStyle w:val="TableParagraph"/>
              <w:rPr>
                <w:sz w:val="24"/>
              </w:rPr>
            </w:pPr>
          </w:p>
          <w:p w14:paraId="7DC1DBB3" w14:textId="77777777" w:rsidR="00B55427" w:rsidRDefault="00B55427" w:rsidP="0010083E">
            <w:pPr>
              <w:pStyle w:val="TableParagraph"/>
              <w:rPr>
                <w:sz w:val="24"/>
              </w:rPr>
            </w:pPr>
          </w:p>
          <w:p w14:paraId="111655F2" w14:textId="77777777" w:rsidR="00B55427" w:rsidRDefault="00B55427" w:rsidP="0010083E">
            <w:pPr>
              <w:pStyle w:val="TableParagraph"/>
              <w:spacing w:before="176" w:line="240" w:lineRule="exact"/>
              <w:ind w:left="116" w:right="111"/>
              <w:jc w:val="center"/>
            </w:pPr>
            <w:r>
              <w:t>0,20</w:t>
            </w:r>
          </w:p>
        </w:tc>
        <w:tc>
          <w:tcPr>
            <w:tcW w:w="993" w:type="dxa"/>
            <w:tcBorders>
              <w:top w:val="single" w:sz="6" w:space="0" w:color="000000"/>
            </w:tcBorders>
          </w:tcPr>
          <w:p w14:paraId="20EBD864" w14:textId="77777777" w:rsidR="00B55427" w:rsidRDefault="00B55427" w:rsidP="0010083E">
            <w:pPr>
              <w:pStyle w:val="TableParagraph"/>
              <w:rPr>
                <w:sz w:val="24"/>
              </w:rPr>
            </w:pPr>
          </w:p>
          <w:p w14:paraId="12D94601" w14:textId="77777777" w:rsidR="00B55427" w:rsidRDefault="00B55427" w:rsidP="0010083E">
            <w:pPr>
              <w:pStyle w:val="TableParagraph"/>
              <w:rPr>
                <w:sz w:val="24"/>
              </w:rPr>
            </w:pPr>
          </w:p>
          <w:p w14:paraId="345F4764" w14:textId="77777777" w:rsidR="00B55427" w:rsidRDefault="00B55427" w:rsidP="0010083E">
            <w:pPr>
              <w:pStyle w:val="TableParagraph"/>
              <w:rPr>
                <w:sz w:val="24"/>
              </w:rPr>
            </w:pPr>
          </w:p>
          <w:p w14:paraId="4642958E" w14:textId="77777777" w:rsidR="00B55427" w:rsidRDefault="00B55427" w:rsidP="0010083E">
            <w:pPr>
              <w:pStyle w:val="TableParagraph"/>
              <w:spacing w:before="176" w:line="240" w:lineRule="exact"/>
              <w:ind w:right="272"/>
              <w:jc w:val="right"/>
            </w:pPr>
            <w:r>
              <w:t>-0,08</w:t>
            </w:r>
          </w:p>
        </w:tc>
        <w:tc>
          <w:tcPr>
            <w:tcW w:w="1134" w:type="dxa"/>
            <w:tcBorders>
              <w:top w:val="single" w:sz="6" w:space="0" w:color="000000"/>
            </w:tcBorders>
          </w:tcPr>
          <w:p w14:paraId="03703458" w14:textId="77777777" w:rsidR="00B55427" w:rsidRDefault="00B55427" w:rsidP="0010083E">
            <w:pPr>
              <w:pStyle w:val="TableParagraph"/>
              <w:rPr>
                <w:sz w:val="24"/>
              </w:rPr>
            </w:pPr>
          </w:p>
          <w:p w14:paraId="0294B996" w14:textId="77777777" w:rsidR="00B55427" w:rsidRDefault="00B55427" w:rsidP="0010083E">
            <w:pPr>
              <w:pStyle w:val="TableParagraph"/>
              <w:rPr>
                <w:sz w:val="24"/>
              </w:rPr>
            </w:pPr>
          </w:p>
          <w:p w14:paraId="1EA06A03" w14:textId="77777777" w:rsidR="00B55427" w:rsidRDefault="00B55427" w:rsidP="0010083E">
            <w:pPr>
              <w:pStyle w:val="TableParagraph"/>
              <w:rPr>
                <w:sz w:val="24"/>
              </w:rPr>
            </w:pPr>
          </w:p>
          <w:p w14:paraId="0B0FC99D" w14:textId="77777777" w:rsidR="00B55427" w:rsidRDefault="00B55427" w:rsidP="0010083E">
            <w:pPr>
              <w:pStyle w:val="TableParagraph"/>
              <w:spacing w:before="176" w:line="240" w:lineRule="exact"/>
              <w:ind w:left="296" w:right="296"/>
              <w:jc w:val="center"/>
            </w:pPr>
            <w:r>
              <w:t>103,2</w:t>
            </w:r>
          </w:p>
        </w:tc>
        <w:tc>
          <w:tcPr>
            <w:tcW w:w="1127" w:type="dxa"/>
            <w:tcBorders>
              <w:top w:val="single" w:sz="6" w:space="0" w:color="000000"/>
            </w:tcBorders>
          </w:tcPr>
          <w:p w14:paraId="77B65251" w14:textId="77777777" w:rsidR="00B55427" w:rsidRDefault="00B55427" w:rsidP="0010083E">
            <w:pPr>
              <w:pStyle w:val="TableParagraph"/>
              <w:rPr>
                <w:sz w:val="24"/>
              </w:rPr>
            </w:pPr>
          </w:p>
          <w:p w14:paraId="2880D5CD" w14:textId="77777777" w:rsidR="00B55427" w:rsidRDefault="00B55427" w:rsidP="0010083E">
            <w:pPr>
              <w:pStyle w:val="TableParagraph"/>
              <w:rPr>
                <w:sz w:val="24"/>
              </w:rPr>
            </w:pPr>
          </w:p>
          <w:p w14:paraId="7196F45C" w14:textId="77777777" w:rsidR="00B55427" w:rsidRDefault="00B55427" w:rsidP="0010083E">
            <w:pPr>
              <w:pStyle w:val="TableParagraph"/>
              <w:rPr>
                <w:sz w:val="24"/>
              </w:rPr>
            </w:pPr>
          </w:p>
          <w:p w14:paraId="472953EC" w14:textId="77777777" w:rsidR="00B55427" w:rsidRDefault="00B55427" w:rsidP="0010083E">
            <w:pPr>
              <w:pStyle w:val="TableParagraph"/>
              <w:spacing w:before="176" w:line="240" w:lineRule="exact"/>
              <w:ind w:left="263" w:right="263"/>
              <w:jc w:val="center"/>
            </w:pPr>
            <w:r>
              <w:t>98,7</w:t>
            </w:r>
          </w:p>
        </w:tc>
      </w:tr>
      <w:tr w:rsidR="00B55427" w14:paraId="332D3947" w14:textId="77777777" w:rsidTr="0010083E">
        <w:trPr>
          <w:gridAfter w:val="1"/>
          <w:wAfter w:w="7" w:type="dxa"/>
          <w:trHeight w:val="503"/>
        </w:trPr>
        <w:tc>
          <w:tcPr>
            <w:tcW w:w="2552" w:type="dxa"/>
          </w:tcPr>
          <w:p w14:paraId="7552DF00" w14:textId="77777777" w:rsidR="00B55427" w:rsidRPr="00876832" w:rsidRDefault="00B55427" w:rsidP="0010083E">
            <w:pPr>
              <w:pStyle w:val="TableParagraph"/>
              <w:tabs>
                <w:tab w:val="left" w:pos="887"/>
                <w:tab w:val="left" w:pos="1832"/>
              </w:tabs>
              <w:spacing w:line="246" w:lineRule="exact"/>
              <w:ind w:left="107"/>
              <w:rPr>
                <w:lang w:val="ru-RU"/>
              </w:rPr>
            </w:pPr>
            <w:r w:rsidRPr="00876832">
              <w:rPr>
                <w:lang w:val="ru-RU"/>
              </w:rPr>
              <w:t>Фонд</w:t>
            </w:r>
            <w:r w:rsidRPr="00876832">
              <w:rPr>
                <w:lang w:val="ru-RU"/>
              </w:rPr>
              <w:tab/>
              <w:t>оплаты</w:t>
            </w:r>
            <w:r w:rsidRPr="00876832">
              <w:rPr>
                <w:lang w:val="ru-RU"/>
              </w:rPr>
              <w:tab/>
              <w:t>труда,</w:t>
            </w:r>
          </w:p>
          <w:p w14:paraId="0741EA2E" w14:textId="6E2430DA" w:rsidR="00B55427" w:rsidRPr="00876832" w:rsidRDefault="00060AB3" w:rsidP="0010083E">
            <w:pPr>
              <w:pStyle w:val="TableParagraph"/>
              <w:spacing w:line="238" w:lineRule="exact"/>
              <w:ind w:left="107"/>
              <w:rPr>
                <w:lang w:val="ru-RU"/>
              </w:rPr>
            </w:pPr>
            <w:r>
              <w:rPr>
                <w:lang w:val="ru-RU"/>
              </w:rPr>
              <w:t>тыс</w:t>
            </w:r>
            <w:r w:rsidR="00B55427" w:rsidRPr="00876832">
              <w:rPr>
                <w:lang w:val="ru-RU"/>
              </w:rPr>
              <w:t>.</w:t>
            </w:r>
            <w:r w:rsidR="00B55427" w:rsidRPr="00876832">
              <w:rPr>
                <w:spacing w:val="-1"/>
                <w:lang w:val="ru-RU"/>
              </w:rPr>
              <w:t xml:space="preserve"> </w:t>
            </w:r>
            <w:r w:rsidR="00B55427" w:rsidRPr="00876832">
              <w:rPr>
                <w:lang w:val="ru-RU"/>
              </w:rPr>
              <w:t>руб.</w:t>
            </w:r>
          </w:p>
        </w:tc>
        <w:tc>
          <w:tcPr>
            <w:tcW w:w="1134" w:type="dxa"/>
          </w:tcPr>
          <w:p w14:paraId="06C19ED6" w14:textId="77777777" w:rsidR="00B55427" w:rsidRPr="00876832" w:rsidRDefault="00B55427" w:rsidP="0010083E">
            <w:pPr>
              <w:pStyle w:val="TableParagraph"/>
              <w:spacing w:before="4"/>
              <w:rPr>
                <w:sz w:val="21"/>
                <w:lang w:val="ru-RU"/>
              </w:rPr>
            </w:pPr>
          </w:p>
          <w:p w14:paraId="4CF72D17" w14:textId="77777777" w:rsidR="00B55427" w:rsidRDefault="00B55427" w:rsidP="0010083E">
            <w:pPr>
              <w:pStyle w:val="TableParagraph"/>
              <w:spacing w:line="238" w:lineRule="exact"/>
              <w:ind w:left="174" w:right="164"/>
              <w:jc w:val="center"/>
            </w:pPr>
            <w:r>
              <w:t>9955,1</w:t>
            </w:r>
          </w:p>
        </w:tc>
        <w:tc>
          <w:tcPr>
            <w:tcW w:w="1134" w:type="dxa"/>
          </w:tcPr>
          <w:p w14:paraId="4189B1C8" w14:textId="77777777" w:rsidR="00B55427" w:rsidRDefault="00B55427" w:rsidP="0010083E">
            <w:pPr>
              <w:pStyle w:val="TableParagraph"/>
              <w:spacing w:before="4"/>
              <w:rPr>
                <w:sz w:val="21"/>
              </w:rPr>
            </w:pPr>
          </w:p>
          <w:p w14:paraId="5A762B1C" w14:textId="77777777" w:rsidR="00B55427" w:rsidRDefault="00B55427" w:rsidP="0010083E">
            <w:pPr>
              <w:pStyle w:val="TableParagraph"/>
              <w:spacing w:line="238" w:lineRule="exact"/>
              <w:ind w:right="201"/>
              <w:jc w:val="right"/>
            </w:pPr>
            <w:r>
              <w:t>20650,7</w:t>
            </w:r>
          </w:p>
        </w:tc>
        <w:tc>
          <w:tcPr>
            <w:tcW w:w="992" w:type="dxa"/>
          </w:tcPr>
          <w:p w14:paraId="0260A8C4" w14:textId="77777777" w:rsidR="00B55427" w:rsidRDefault="00B55427" w:rsidP="0010083E">
            <w:pPr>
              <w:pStyle w:val="TableParagraph"/>
              <w:spacing w:before="4"/>
              <w:rPr>
                <w:sz w:val="21"/>
              </w:rPr>
            </w:pPr>
          </w:p>
          <w:p w14:paraId="513727A4" w14:textId="77777777" w:rsidR="00B55427" w:rsidRDefault="00B55427" w:rsidP="0010083E">
            <w:pPr>
              <w:pStyle w:val="TableParagraph"/>
              <w:spacing w:line="238" w:lineRule="exact"/>
              <w:ind w:left="115" w:right="112"/>
              <w:jc w:val="center"/>
            </w:pPr>
            <w:r>
              <w:t>30493,4</w:t>
            </w:r>
          </w:p>
        </w:tc>
        <w:tc>
          <w:tcPr>
            <w:tcW w:w="992" w:type="dxa"/>
          </w:tcPr>
          <w:p w14:paraId="4BF8A083" w14:textId="77777777" w:rsidR="00B55427" w:rsidRDefault="00B55427" w:rsidP="0010083E">
            <w:pPr>
              <w:pStyle w:val="TableParagraph"/>
              <w:spacing w:before="4"/>
              <w:rPr>
                <w:sz w:val="21"/>
              </w:rPr>
            </w:pPr>
          </w:p>
          <w:p w14:paraId="1C329B95" w14:textId="77777777" w:rsidR="00B55427" w:rsidRDefault="00B55427" w:rsidP="0010083E">
            <w:pPr>
              <w:pStyle w:val="TableParagraph"/>
              <w:spacing w:line="238" w:lineRule="exact"/>
              <w:ind w:left="116" w:right="111"/>
              <w:jc w:val="center"/>
            </w:pPr>
            <w:r>
              <w:t>10695,6</w:t>
            </w:r>
          </w:p>
        </w:tc>
        <w:tc>
          <w:tcPr>
            <w:tcW w:w="993" w:type="dxa"/>
          </w:tcPr>
          <w:p w14:paraId="5C875C5F" w14:textId="77777777" w:rsidR="00B55427" w:rsidRDefault="00B55427" w:rsidP="0010083E">
            <w:pPr>
              <w:pStyle w:val="TableParagraph"/>
              <w:spacing w:before="4"/>
              <w:rPr>
                <w:sz w:val="21"/>
              </w:rPr>
            </w:pPr>
          </w:p>
          <w:p w14:paraId="4FEFA006" w14:textId="77777777" w:rsidR="00B55427" w:rsidRDefault="00B55427" w:rsidP="0010083E">
            <w:pPr>
              <w:pStyle w:val="TableParagraph"/>
              <w:spacing w:line="238" w:lineRule="exact"/>
              <w:ind w:right="195"/>
              <w:jc w:val="right"/>
            </w:pPr>
            <w:r>
              <w:t>9842,7</w:t>
            </w:r>
          </w:p>
        </w:tc>
        <w:tc>
          <w:tcPr>
            <w:tcW w:w="1134" w:type="dxa"/>
          </w:tcPr>
          <w:p w14:paraId="36DAD528" w14:textId="77777777" w:rsidR="00B55427" w:rsidRDefault="00B55427" w:rsidP="0010083E">
            <w:pPr>
              <w:pStyle w:val="TableParagraph"/>
              <w:spacing w:before="4"/>
              <w:rPr>
                <w:sz w:val="21"/>
              </w:rPr>
            </w:pPr>
          </w:p>
          <w:p w14:paraId="0430243F" w14:textId="77777777" w:rsidR="00B55427" w:rsidRDefault="00B55427" w:rsidP="0010083E">
            <w:pPr>
              <w:pStyle w:val="TableParagraph"/>
              <w:spacing w:line="238" w:lineRule="exact"/>
              <w:ind w:left="296" w:right="296"/>
              <w:jc w:val="center"/>
            </w:pPr>
            <w:r>
              <w:t>207,4</w:t>
            </w:r>
          </w:p>
        </w:tc>
        <w:tc>
          <w:tcPr>
            <w:tcW w:w="1127" w:type="dxa"/>
          </w:tcPr>
          <w:p w14:paraId="45EB27A7" w14:textId="77777777" w:rsidR="00B55427" w:rsidRDefault="00B55427" w:rsidP="0010083E">
            <w:pPr>
              <w:pStyle w:val="TableParagraph"/>
              <w:spacing w:before="4"/>
              <w:rPr>
                <w:sz w:val="21"/>
              </w:rPr>
            </w:pPr>
          </w:p>
          <w:p w14:paraId="695D164B" w14:textId="77777777" w:rsidR="00B55427" w:rsidRDefault="00B55427" w:rsidP="0010083E">
            <w:pPr>
              <w:pStyle w:val="TableParagraph"/>
              <w:spacing w:line="238" w:lineRule="exact"/>
              <w:ind w:left="263" w:right="263"/>
              <w:jc w:val="center"/>
            </w:pPr>
            <w:r>
              <w:t>147,7</w:t>
            </w:r>
          </w:p>
        </w:tc>
      </w:tr>
      <w:tr w:rsidR="00B55427" w14:paraId="06BAF11A" w14:textId="77777777" w:rsidTr="0010083E">
        <w:trPr>
          <w:gridAfter w:val="1"/>
          <w:wAfter w:w="7" w:type="dxa"/>
          <w:trHeight w:val="760"/>
        </w:trPr>
        <w:tc>
          <w:tcPr>
            <w:tcW w:w="2552" w:type="dxa"/>
          </w:tcPr>
          <w:p w14:paraId="68FB2033" w14:textId="77777777" w:rsidR="00B55427" w:rsidRPr="00876832" w:rsidRDefault="00B55427" w:rsidP="0010083E">
            <w:pPr>
              <w:pStyle w:val="TableParagraph"/>
              <w:spacing w:line="252" w:lineRule="exact"/>
              <w:ind w:left="107" w:right="96"/>
              <w:jc w:val="both"/>
              <w:rPr>
                <w:lang w:val="ru-RU"/>
              </w:rPr>
            </w:pPr>
            <w:r w:rsidRPr="00876832">
              <w:rPr>
                <w:lang w:val="ru-RU"/>
              </w:rPr>
              <w:t>Удельный</w:t>
            </w:r>
            <w:r w:rsidRPr="00876832">
              <w:rPr>
                <w:spacing w:val="1"/>
                <w:lang w:val="ru-RU"/>
              </w:rPr>
              <w:t xml:space="preserve"> </w:t>
            </w:r>
            <w:r w:rsidRPr="00876832">
              <w:rPr>
                <w:lang w:val="ru-RU"/>
              </w:rPr>
              <w:t>вес</w:t>
            </w:r>
            <w:r w:rsidRPr="00876832">
              <w:rPr>
                <w:spacing w:val="1"/>
                <w:lang w:val="ru-RU"/>
              </w:rPr>
              <w:t xml:space="preserve"> </w:t>
            </w:r>
            <w:r w:rsidRPr="00876832">
              <w:rPr>
                <w:lang w:val="ru-RU"/>
              </w:rPr>
              <w:t>фонда</w:t>
            </w:r>
            <w:r w:rsidRPr="00876832">
              <w:rPr>
                <w:spacing w:val="-52"/>
                <w:lang w:val="ru-RU"/>
              </w:rPr>
              <w:t xml:space="preserve"> </w:t>
            </w:r>
            <w:r w:rsidRPr="00876832">
              <w:rPr>
                <w:lang w:val="ru-RU"/>
              </w:rPr>
              <w:t>оплаты</w:t>
            </w:r>
            <w:r w:rsidRPr="00876832">
              <w:rPr>
                <w:spacing w:val="1"/>
                <w:lang w:val="ru-RU"/>
              </w:rPr>
              <w:t xml:space="preserve"> </w:t>
            </w:r>
            <w:r w:rsidRPr="00876832">
              <w:rPr>
                <w:lang w:val="ru-RU"/>
              </w:rPr>
              <w:t>труда</w:t>
            </w:r>
            <w:r w:rsidRPr="00876832">
              <w:rPr>
                <w:spacing w:val="56"/>
                <w:lang w:val="ru-RU"/>
              </w:rPr>
              <w:t xml:space="preserve"> </w:t>
            </w:r>
            <w:r w:rsidRPr="00876832">
              <w:rPr>
                <w:lang w:val="ru-RU"/>
              </w:rPr>
              <w:t>в</w:t>
            </w:r>
            <w:r w:rsidRPr="00876832">
              <w:rPr>
                <w:spacing w:val="1"/>
                <w:lang w:val="ru-RU"/>
              </w:rPr>
              <w:t xml:space="preserve"> </w:t>
            </w:r>
            <w:r w:rsidRPr="00876832">
              <w:rPr>
                <w:lang w:val="ru-RU"/>
              </w:rPr>
              <w:t>выру</w:t>
            </w:r>
            <w:r w:rsidRPr="00876832">
              <w:rPr>
                <w:lang w:val="ru-RU"/>
              </w:rPr>
              <w:t>ч</w:t>
            </w:r>
            <w:r w:rsidRPr="00876832">
              <w:rPr>
                <w:lang w:val="ru-RU"/>
              </w:rPr>
              <w:t>ке,</w:t>
            </w:r>
            <w:r w:rsidRPr="00876832">
              <w:rPr>
                <w:spacing w:val="-1"/>
                <w:lang w:val="ru-RU"/>
              </w:rPr>
              <w:t xml:space="preserve"> </w:t>
            </w:r>
            <w:r w:rsidRPr="00876832">
              <w:rPr>
                <w:lang w:val="ru-RU"/>
              </w:rPr>
              <w:t>%</w:t>
            </w:r>
          </w:p>
        </w:tc>
        <w:tc>
          <w:tcPr>
            <w:tcW w:w="1134" w:type="dxa"/>
          </w:tcPr>
          <w:p w14:paraId="050F2257" w14:textId="77777777" w:rsidR="00B55427" w:rsidRPr="00876832" w:rsidRDefault="00B55427" w:rsidP="0010083E">
            <w:pPr>
              <w:pStyle w:val="TableParagraph"/>
              <w:rPr>
                <w:sz w:val="24"/>
                <w:lang w:val="ru-RU"/>
              </w:rPr>
            </w:pPr>
          </w:p>
          <w:p w14:paraId="30A526F8" w14:textId="77777777" w:rsidR="00B55427" w:rsidRPr="00876832" w:rsidRDefault="00B55427" w:rsidP="0010083E">
            <w:pPr>
              <w:pStyle w:val="TableParagraph"/>
              <w:spacing w:before="5"/>
              <w:rPr>
                <w:sz w:val="19"/>
                <w:lang w:val="ru-RU"/>
              </w:rPr>
            </w:pPr>
          </w:p>
          <w:p w14:paraId="4AD4B6E2" w14:textId="77777777" w:rsidR="00B55427" w:rsidRDefault="00B55427" w:rsidP="0010083E">
            <w:pPr>
              <w:pStyle w:val="TableParagraph"/>
              <w:spacing w:line="240" w:lineRule="exact"/>
              <w:ind w:left="174" w:right="164"/>
              <w:jc w:val="center"/>
            </w:pPr>
            <w:r>
              <w:t>16,5</w:t>
            </w:r>
          </w:p>
        </w:tc>
        <w:tc>
          <w:tcPr>
            <w:tcW w:w="1134" w:type="dxa"/>
          </w:tcPr>
          <w:p w14:paraId="5D78DE2E" w14:textId="77777777" w:rsidR="00B55427" w:rsidRDefault="00B55427" w:rsidP="0010083E">
            <w:pPr>
              <w:pStyle w:val="TableParagraph"/>
              <w:rPr>
                <w:sz w:val="24"/>
              </w:rPr>
            </w:pPr>
          </w:p>
          <w:p w14:paraId="00F08200" w14:textId="77777777" w:rsidR="00B55427" w:rsidRDefault="00B55427" w:rsidP="0010083E">
            <w:pPr>
              <w:pStyle w:val="TableParagraph"/>
              <w:spacing w:before="5"/>
              <w:rPr>
                <w:sz w:val="19"/>
              </w:rPr>
            </w:pPr>
          </w:p>
          <w:p w14:paraId="25B7F412" w14:textId="77777777" w:rsidR="00B55427" w:rsidRDefault="00B55427" w:rsidP="0010083E">
            <w:pPr>
              <w:pStyle w:val="TableParagraph"/>
              <w:spacing w:line="240" w:lineRule="exact"/>
              <w:ind w:left="370"/>
            </w:pPr>
            <w:r>
              <w:t>20,5</w:t>
            </w:r>
          </w:p>
        </w:tc>
        <w:tc>
          <w:tcPr>
            <w:tcW w:w="992" w:type="dxa"/>
          </w:tcPr>
          <w:p w14:paraId="1D1B279D" w14:textId="77777777" w:rsidR="00B55427" w:rsidRDefault="00B55427" w:rsidP="0010083E">
            <w:pPr>
              <w:pStyle w:val="TableParagraph"/>
              <w:rPr>
                <w:sz w:val="24"/>
              </w:rPr>
            </w:pPr>
          </w:p>
          <w:p w14:paraId="35CB858B" w14:textId="77777777" w:rsidR="00B55427" w:rsidRDefault="00B55427" w:rsidP="0010083E">
            <w:pPr>
              <w:pStyle w:val="TableParagraph"/>
              <w:spacing w:before="5"/>
              <w:rPr>
                <w:sz w:val="19"/>
              </w:rPr>
            </w:pPr>
          </w:p>
          <w:p w14:paraId="5BCEFCF9" w14:textId="77777777" w:rsidR="00B55427" w:rsidRDefault="00B55427" w:rsidP="0010083E">
            <w:pPr>
              <w:pStyle w:val="TableParagraph"/>
              <w:spacing w:line="240" w:lineRule="exact"/>
              <w:ind w:left="115" w:right="112"/>
              <w:jc w:val="center"/>
            </w:pPr>
            <w:r>
              <w:t>24,4</w:t>
            </w:r>
          </w:p>
        </w:tc>
        <w:tc>
          <w:tcPr>
            <w:tcW w:w="992" w:type="dxa"/>
          </w:tcPr>
          <w:p w14:paraId="2ECBCBF4" w14:textId="77777777" w:rsidR="00B55427" w:rsidRDefault="00B55427" w:rsidP="0010083E">
            <w:pPr>
              <w:pStyle w:val="TableParagraph"/>
              <w:rPr>
                <w:sz w:val="24"/>
              </w:rPr>
            </w:pPr>
          </w:p>
          <w:p w14:paraId="5B5C0DE8" w14:textId="77777777" w:rsidR="00B55427" w:rsidRDefault="00B55427" w:rsidP="0010083E">
            <w:pPr>
              <w:pStyle w:val="TableParagraph"/>
              <w:spacing w:before="5"/>
              <w:rPr>
                <w:sz w:val="19"/>
              </w:rPr>
            </w:pPr>
          </w:p>
          <w:p w14:paraId="758E54F2" w14:textId="77777777" w:rsidR="00B55427" w:rsidRDefault="00B55427" w:rsidP="0010083E">
            <w:pPr>
              <w:pStyle w:val="TableParagraph"/>
              <w:spacing w:line="240" w:lineRule="exact"/>
              <w:ind w:left="112" w:right="112"/>
              <w:jc w:val="center"/>
            </w:pPr>
            <w:r>
              <w:t>4,0</w:t>
            </w:r>
          </w:p>
        </w:tc>
        <w:tc>
          <w:tcPr>
            <w:tcW w:w="993" w:type="dxa"/>
          </w:tcPr>
          <w:p w14:paraId="705DB5AE" w14:textId="77777777" w:rsidR="00B55427" w:rsidRDefault="00B55427" w:rsidP="0010083E">
            <w:pPr>
              <w:pStyle w:val="TableParagraph"/>
              <w:rPr>
                <w:sz w:val="24"/>
              </w:rPr>
            </w:pPr>
          </w:p>
          <w:p w14:paraId="560FD875" w14:textId="77777777" w:rsidR="00B55427" w:rsidRDefault="00B55427" w:rsidP="0010083E">
            <w:pPr>
              <w:pStyle w:val="TableParagraph"/>
              <w:spacing w:before="5"/>
              <w:rPr>
                <w:sz w:val="19"/>
              </w:rPr>
            </w:pPr>
          </w:p>
          <w:p w14:paraId="38EFF146" w14:textId="77777777" w:rsidR="00B55427" w:rsidRDefault="00B55427" w:rsidP="0010083E">
            <w:pPr>
              <w:pStyle w:val="TableParagraph"/>
              <w:spacing w:line="240" w:lineRule="exact"/>
              <w:ind w:left="343" w:right="343"/>
              <w:jc w:val="center"/>
            </w:pPr>
            <w:r>
              <w:t>4,0</w:t>
            </w:r>
          </w:p>
        </w:tc>
        <w:tc>
          <w:tcPr>
            <w:tcW w:w="1134" w:type="dxa"/>
          </w:tcPr>
          <w:p w14:paraId="6807CC11" w14:textId="77777777" w:rsidR="00B55427" w:rsidRDefault="00B55427" w:rsidP="0010083E">
            <w:pPr>
              <w:pStyle w:val="TableParagraph"/>
              <w:rPr>
                <w:sz w:val="24"/>
              </w:rPr>
            </w:pPr>
          </w:p>
          <w:p w14:paraId="0E2C8684" w14:textId="77777777" w:rsidR="00B55427" w:rsidRDefault="00B55427" w:rsidP="0010083E">
            <w:pPr>
              <w:pStyle w:val="TableParagraph"/>
              <w:spacing w:before="5"/>
              <w:rPr>
                <w:sz w:val="19"/>
              </w:rPr>
            </w:pPr>
          </w:p>
          <w:p w14:paraId="5D311D5D" w14:textId="77777777" w:rsidR="00B55427" w:rsidRDefault="00B55427" w:rsidP="0010083E">
            <w:pPr>
              <w:pStyle w:val="TableParagraph"/>
              <w:spacing w:line="240" w:lineRule="exact"/>
              <w:ind w:left="296" w:right="296"/>
              <w:jc w:val="center"/>
            </w:pPr>
            <w:r>
              <w:t>124,3</w:t>
            </w:r>
          </w:p>
        </w:tc>
        <w:tc>
          <w:tcPr>
            <w:tcW w:w="1127" w:type="dxa"/>
          </w:tcPr>
          <w:p w14:paraId="40406774" w14:textId="77777777" w:rsidR="00B55427" w:rsidRDefault="00B55427" w:rsidP="0010083E">
            <w:pPr>
              <w:pStyle w:val="TableParagraph"/>
              <w:rPr>
                <w:sz w:val="24"/>
              </w:rPr>
            </w:pPr>
          </w:p>
          <w:p w14:paraId="01CDB1D9" w14:textId="77777777" w:rsidR="00B55427" w:rsidRDefault="00B55427" w:rsidP="0010083E">
            <w:pPr>
              <w:pStyle w:val="TableParagraph"/>
              <w:spacing w:before="5"/>
              <w:rPr>
                <w:sz w:val="19"/>
              </w:rPr>
            </w:pPr>
          </w:p>
          <w:p w14:paraId="4B2C8A1A" w14:textId="77777777" w:rsidR="00B55427" w:rsidRDefault="00B55427" w:rsidP="0010083E">
            <w:pPr>
              <w:pStyle w:val="TableParagraph"/>
              <w:spacing w:line="240" w:lineRule="exact"/>
              <w:ind w:left="263" w:right="263"/>
              <w:jc w:val="center"/>
            </w:pPr>
            <w:r>
              <w:t>119,3</w:t>
            </w:r>
          </w:p>
        </w:tc>
      </w:tr>
      <w:tr w:rsidR="00B55427" w:rsidRPr="00317DB8" w14:paraId="1EA5CA78" w14:textId="77777777" w:rsidTr="0010083E">
        <w:trPr>
          <w:gridAfter w:val="1"/>
          <w:wAfter w:w="7" w:type="dxa"/>
          <w:trHeight w:val="758"/>
        </w:trPr>
        <w:tc>
          <w:tcPr>
            <w:tcW w:w="2552" w:type="dxa"/>
          </w:tcPr>
          <w:p w14:paraId="4CC01AE8" w14:textId="1C98FCAA" w:rsidR="00B55427" w:rsidRPr="00317DB8" w:rsidRDefault="00B55427" w:rsidP="0010083E">
            <w:pPr>
              <w:pStyle w:val="TableParagraph"/>
              <w:ind w:left="107"/>
              <w:rPr>
                <w:highlight w:val="yellow"/>
                <w:lang w:val="ru-RU"/>
              </w:rPr>
            </w:pPr>
            <w:r w:rsidRPr="00317DB8">
              <w:rPr>
                <w:highlight w:val="yellow"/>
                <w:lang w:val="ru-RU"/>
              </w:rPr>
              <w:t>Среднемесячная</w:t>
            </w:r>
            <w:r w:rsidRPr="00317DB8">
              <w:rPr>
                <w:spacing w:val="1"/>
                <w:highlight w:val="yellow"/>
                <w:lang w:val="ru-RU"/>
              </w:rPr>
              <w:t xml:space="preserve"> </w:t>
            </w:r>
            <w:r w:rsidRPr="00317DB8">
              <w:rPr>
                <w:highlight w:val="yellow"/>
                <w:lang w:val="ru-RU"/>
              </w:rPr>
              <w:t>зарабо</w:t>
            </w:r>
            <w:r w:rsidRPr="00317DB8">
              <w:rPr>
                <w:highlight w:val="yellow"/>
                <w:lang w:val="ru-RU"/>
              </w:rPr>
              <w:t>т</w:t>
            </w:r>
            <w:r w:rsidRPr="00317DB8">
              <w:rPr>
                <w:highlight w:val="yellow"/>
                <w:lang w:val="ru-RU"/>
              </w:rPr>
              <w:t>ная</w:t>
            </w:r>
            <w:r w:rsidRPr="00317DB8">
              <w:rPr>
                <w:spacing w:val="36"/>
                <w:highlight w:val="yellow"/>
                <w:lang w:val="ru-RU"/>
              </w:rPr>
              <w:t xml:space="preserve"> </w:t>
            </w:r>
            <w:r w:rsidRPr="00317DB8">
              <w:rPr>
                <w:highlight w:val="yellow"/>
                <w:lang w:val="ru-RU"/>
              </w:rPr>
              <w:t>плата,</w:t>
            </w:r>
            <w:r w:rsidRPr="00317DB8">
              <w:rPr>
                <w:spacing w:val="37"/>
                <w:highlight w:val="yellow"/>
                <w:lang w:val="ru-RU"/>
              </w:rPr>
              <w:t xml:space="preserve"> </w:t>
            </w:r>
          </w:p>
          <w:p w14:paraId="00D5136C" w14:textId="77777777" w:rsidR="00B55427" w:rsidRPr="00317DB8" w:rsidRDefault="00B55427" w:rsidP="0010083E">
            <w:pPr>
              <w:pStyle w:val="TableParagraph"/>
              <w:spacing w:line="238" w:lineRule="exact"/>
              <w:ind w:left="107"/>
              <w:rPr>
                <w:highlight w:val="yellow"/>
                <w:lang w:val="ru-RU"/>
              </w:rPr>
            </w:pPr>
            <w:r w:rsidRPr="00317DB8">
              <w:rPr>
                <w:highlight w:val="yellow"/>
                <w:lang w:val="ru-RU"/>
              </w:rPr>
              <w:t>руб.</w:t>
            </w:r>
          </w:p>
        </w:tc>
        <w:tc>
          <w:tcPr>
            <w:tcW w:w="1134" w:type="dxa"/>
          </w:tcPr>
          <w:p w14:paraId="0956C13F" w14:textId="77777777" w:rsidR="00B55427" w:rsidRPr="00317DB8" w:rsidRDefault="00B55427" w:rsidP="0010083E">
            <w:pPr>
              <w:pStyle w:val="TableParagraph"/>
              <w:rPr>
                <w:sz w:val="24"/>
                <w:highlight w:val="yellow"/>
                <w:lang w:val="ru-RU"/>
              </w:rPr>
            </w:pPr>
          </w:p>
          <w:p w14:paraId="60404B67" w14:textId="77777777" w:rsidR="00B55427" w:rsidRPr="00317DB8" w:rsidRDefault="00B55427" w:rsidP="0010083E">
            <w:pPr>
              <w:pStyle w:val="TableParagraph"/>
              <w:spacing w:before="5"/>
              <w:rPr>
                <w:sz w:val="19"/>
                <w:highlight w:val="yellow"/>
                <w:lang w:val="ru-RU"/>
              </w:rPr>
            </w:pPr>
          </w:p>
          <w:p w14:paraId="1D9998A2" w14:textId="77777777" w:rsidR="00B55427" w:rsidRPr="00317DB8" w:rsidRDefault="00B55427" w:rsidP="0010083E">
            <w:pPr>
              <w:pStyle w:val="TableParagraph"/>
              <w:spacing w:line="238" w:lineRule="exact"/>
              <w:ind w:left="174" w:right="164"/>
              <w:jc w:val="center"/>
              <w:rPr>
                <w:highlight w:val="yellow"/>
              </w:rPr>
            </w:pPr>
            <w:r w:rsidRPr="00317DB8">
              <w:rPr>
                <w:highlight w:val="yellow"/>
              </w:rPr>
              <w:t>1556,2</w:t>
            </w:r>
          </w:p>
        </w:tc>
        <w:tc>
          <w:tcPr>
            <w:tcW w:w="1134" w:type="dxa"/>
          </w:tcPr>
          <w:p w14:paraId="2881315B" w14:textId="77777777" w:rsidR="00B55427" w:rsidRPr="00317DB8" w:rsidRDefault="00B55427" w:rsidP="0010083E">
            <w:pPr>
              <w:pStyle w:val="TableParagraph"/>
              <w:rPr>
                <w:sz w:val="24"/>
                <w:highlight w:val="yellow"/>
              </w:rPr>
            </w:pPr>
          </w:p>
          <w:p w14:paraId="7F4F33DD" w14:textId="77777777" w:rsidR="00B55427" w:rsidRPr="00317DB8" w:rsidRDefault="00B55427" w:rsidP="0010083E">
            <w:pPr>
              <w:pStyle w:val="TableParagraph"/>
              <w:spacing w:before="5"/>
              <w:rPr>
                <w:sz w:val="19"/>
                <w:highlight w:val="yellow"/>
              </w:rPr>
            </w:pPr>
          </w:p>
          <w:p w14:paraId="1C85B440" w14:textId="77777777" w:rsidR="00B55427" w:rsidRPr="00317DB8" w:rsidRDefault="00B55427" w:rsidP="0010083E">
            <w:pPr>
              <w:pStyle w:val="TableParagraph"/>
              <w:spacing w:line="238" w:lineRule="exact"/>
              <w:ind w:right="256"/>
              <w:jc w:val="right"/>
              <w:rPr>
                <w:highlight w:val="yellow"/>
              </w:rPr>
            </w:pPr>
            <w:r w:rsidRPr="00317DB8">
              <w:rPr>
                <w:highlight w:val="yellow"/>
              </w:rPr>
              <w:t>3233,3</w:t>
            </w:r>
          </w:p>
        </w:tc>
        <w:tc>
          <w:tcPr>
            <w:tcW w:w="992" w:type="dxa"/>
          </w:tcPr>
          <w:p w14:paraId="5060C49B" w14:textId="77777777" w:rsidR="00B55427" w:rsidRPr="00317DB8" w:rsidRDefault="00B55427" w:rsidP="0010083E">
            <w:pPr>
              <w:pStyle w:val="TableParagraph"/>
              <w:rPr>
                <w:sz w:val="24"/>
                <w:highlight w:val="yellow"/>
              </w:rPr>
            </w:pPr>
          </w:p>
          <w:p w14:paraId="2B63417B" w14:textId="77777777" w:rsidR="00B55427" w:rsidRPr="00317DB8" w:rsidRDefault="00B55427" w:rsidP="0010083E">
            <w:pPr>
              <w:pStyle w:val="TableParagraph"/>
              <w:spacing w:before="5"/>
              <w:rPr>
                <w:sz w:val="19"/>
                <w:highlight w:val="yellow"/>
              </w:rPr>
            </w:pPr>
          </w:p>
          <w:p w14:paraId="19D3D6FD" w14:textId="77777777" w:rsidR="00B55427" w:rsidRPr="00317DB8" w:rsidRDefault="00B55427" w:rsidP="0010083E">
            <w:pPr>
              <w:pStyle w:val="TableParagraph"/>
              <w:spacing w:line="238" w:lineRule="exact"/>
              <w:ind w:left="115" w:right="112"/>
              <w:jc w:val="center"/>
              <w:rPr>
                <w:highlight w:val="yellow"/>
              </w:rPr>
            </w:pPr>
            <w:r w:rsidRPr="00317DB8">
              <w:rPr>
                <w:highlight w:val="yellow"/>
              </w:rPr>
              <w:t>4715,8</w:t>
            </w:r>
          </w:p>
        </w:tc>
        <w:tc>
          <w:tcPr>
            <w:tcW w:w="992" w:type="dxa"/>
          </w:tcPr>
          <w:p w14:paraId="6EEB7070" w14:textId="77777777" w:rsidR="00B55427" w:rsidRPr="00317DB8" w:rsidRDefault="00B55427" w:rsidP="0010083E">
            <w:pPr>
              <w:pStyle w:val="TableParagraph"/>
              <w:rPr>
                <w:sz w:val="24"/>
                <w:highlight w:val="yellow"/>
              </w:rPr>
            </w:pPr>
          </w:p>
          <w:p w14:paraId="5945724B" w14:textId="77777777" w:rsidR="00B55427" w:rsidRPr="00317DB8" w:rsidRDefault="00B55427" w:rsidP="0010083E">
            <w:pPr>
              <w:pStyle w:val="TableParagraph"/>
              <w:spacing w:before="5"/>
              <w:rPr>
                <w:sz w:val="19"/>
                <w:highlight w:val="yellow"/>
              </w:rPr>
            </w:pPr>
          </w:p>
          <w:p w14:paraId="583E9FF4" w14:textId="77777777" w:rsidR="00B55427" w:rsidRPr="00317DB8" w:rsidRDefault="00B55427" w:rsidP="0010083E">
            <w:pPr>
              <w:pStyle w:val="TableParagraph"/>
              <w:spacing w:line="238" w:lineRule="exact"/>
              <w:ind w:left="116" w:right="111"/>
              <w:jc w:val="center"/>
              <w:rPr>
                <w:highlight w:val="yellow"/>
              </w:rPr>
            </w:pPr>
            <w:r w:rsidRPr="00317DB8">
              <w:rPr>
                <w:highlight w:val="yellow"/>
              </w:rPr>
              <w:t>1677,1</w:t>
            </w:r>
          </w:p>
        </w:tc>
        <w:tc>
          <w:tcPr>
            <w:tcW w:w="993" w:type="dxa"/>
          </w:tcPr>
          <w:p w14:paraId="758B4561" w14:textId="77777777" w:rsidR="00B55427" w:rsidRPr="00317DB8" w:rsidRDefault="00B55427" w:rsidP="0010083E">
            <w:pPr>
              <w:pStyle w:val="TableParagraph"/>
              <w:rPr>
                <w:sz w:val="24"/>
                <w:highlight w:val="yellow"/>
              </w:rPr>
            </w:pPr>
          </w:p>
          <w:p w14:paraId="7AF19019" w14:textId="77777777" w:rsidR="00B55427" w:rsidRPr="00317DB8" w:rsidRDefault="00B55427" w:rsidP="0010083E">
            <w:pPr>
              <w:pStyle w:val="TableParagraph"/>
              <w:spacing w:before="5"/>
              <w:rPr>
                <w:sz w:val="19"/>
                <w:highlight w:val="yellow"/>
              </w:rPr>
            </w:pPr>
          </w:p>
          <w:p w14:paraId="203204A6" w14:textId="77777777" w:rsidR="00B55427" w:rsidRPr="00317DB8" w:rsidRDefault="00B55427" w:rsidP="0010083E">
            <w:pPr>
              <w:pStyle w:val="TableParagraph"/>
              <w:spacing w:line="238" w:lineRule="exact"/>
              <w:ind w:right="195"/>
              <w:jc w:val="right"/>
              <w:rPr>
                <w:highlight w:val="yellow"/>
              </w:rPr>
            </w:pPr>
            <w:r w:rsidRPr="00317DB8">
              <w:rPr>
                <w:highlight w:val="yellow"/>
              </w:rPr>
              <w:t>1482,5</w:t>
            </w:r>
          </w:p>
        </w:tc>
        <w:tc>
          <w:tcPr>
            <w:tcW w:w="1134" w:type="dxa"/>
          </w:tcPr>
          <w:p w14:paraId="39E907A2" w14:textId="77777777" w:rsidR="00B55427" w:rsidRPr="00317DB8" w:rsidRDefault="00B55427" w:rsidP="0010083E">
            <w:pPr>
              <w:pStyle w:val="TableParagraph"/>
              <w:rPr>
                <w:sz w:val="24"/>
                <w:highlight w:val="yellow"/>
              </w:rPr>
            </w:pPr>
          </w:p>
          <w:p w14:paraId="3BD69596" w14:textId="77777777" w:rsidR="00B55427" w:rsidRPr="00317DB8" w:rsidRDefault="00B55427" w:rsidP="0010083E">
            <w:pPr>
              <w:pStyle w:val="TableParagraph"/>
              <w:spacing w:before="5"/>
              <w:rPr>
                <w:sz w:val="19"/>
                <w:highlight w:val="yellow"/>
              </w:rPr>
            </w:pPr>
          </w:p>
          <w:p w14:paraId="32357D20" w14:textId="77777777" w:rsidR="00B55427" w:rsidRPr="00317DB8" w:rsidRDefault="00B55427" w:rsidP="0010083E">
            <w:pPr>
              <w:pStyle w:val="TableParagraph"/>
              <w:spacing w:line="238" w:lineRule="exact"/>
              <w:ind w:left="296" w:right="296"/>
              <w:jc w:val="center"/>
              <w:rPr>
                <w:highlight w:val="yellow"/>
              </w:rPr>
            </w:pPr>
            <w:r w:rsidRPr="00317DB8">
              <w:rPr>
                <w:highlight w:val="yellow"/>
              </w:rPr>
              <w:t>207,8</w:t>
            </w:r>
          </w:p>
        </w:tc>
        <w:tc>
          <w:tcPr>
            <w:tcW w:w="1127" w:type="dxa"/>
          </w:tcPr>
          <w:p w14:paraId="490E021A" w14:textId="77777777" w:rsidR="00B55427" w:rsidRPr="00317DB8" w:rsidRDefault="00B55427" w:rsidP="0010083E">
            <w:pPr>
              <w:pStyle w:val="TableParagraph"/>
              <w:rPr>
                <w:sz w:val="24"/>
                <w:highlight w:val="yellow"/>
              </w:rPr>
            </w:pPr>
          </w:p>
          <w:p w14:paraId="3973723E" w14:textId="77777777" w:rsidR="00B55427" w:rsidRPr="00317DB8" w:rsidRDefault="00B55427" w:rsidP="0010083E">
            <w:pPr>
              <w:pStyle w:val="TableParagraph"/>
              <w:spacing w:before="5"/>
              <w:rPr>
                <w:sz w:val="19"/>
                <w:highlight w:val="yellow"/>
              </w:rPr>
            </w:pPr>
          </w:p>
          <w:p w14:paraId="1CF2835A" w14:textId="77777777" w:rsidR="00B55427" w:rsidRPr="00317DB8" w:rsidRDefault="00B55427" w:rsidP="0010083E">
            <w:pPr>
              <w:pStyle w:val="TableParagraph"/>
              <w:spacing w:line="238" w:lineRule="exact"/>
              <w:ind w:left="263" w:right="263"/>
              <w:jc w:val="center"/>
              <w:rPr>
                <w:highlight w:val="yellow"/>
              </w:rPr>
            </w:pPr>
            <w:r w:rsidRPr="00317DB8">
              <w:rPr>
                <w:highlight w:val="yellow"/>
              </w:rPr>
              <w:t>145,9</w:t>
            </w:r>
          </w:p>
        </w:tc>
      </w:tr>
      <w:tr w:rsidR="00B55427" w:rsidRPr="00317DB8" w14:paraId="1FDF76E6" w14:textId="77777777" w:rsidTr="0010083E">
        <w:trPr>
          <w:gridAfter w:val="1"/>
          <w:wAfter w:w="7" w:type="dxa"/>
          <w:trHeight w:val="760"/>
        </w:trPr>
        <w:tc>
          <w:tcPr>
            <w:tcW w:w="2552" w:type="dxa"/>
          </w:tcPr>
          <w:p w14:paraId="59552EF7" w14:textId="77777777" w:rsidR="00B55427" w:rsidRPr="00317DB8" w:rsidRDefault="00B55427" w:rsidP="0010083E">
            <w:pPr>
              <w:pStyle w:val="TableParagraph"/>
              <w:tabs>
                <w:tab w:val="left" w:pos="2095"/>
              </w:tabs>
              <w:spacing w:line="247" w:lineRule="exact"/>
              <w:ind w:left="107"/>
              <w:rPr>
                <w:highlight w:val="yellow"/>
                <w:lang w:val="ru-RU"/>
              </w:rPr>
            </w:pPr>
            <w:r w:rsidRPr="00317DB8">
              <w:rPr>
                <w:highlight w:val="yellow"/>
                <w:lang w:val="ru-RU"/>
              </w:rPr>
              <w:lastRenderedPageBreak/>
              <w:t>В</w:t>
            </w:r>
            <w:r w:rsidRPr="00317DB8">
              <w:rPr>
                <w:highlight w:val="yellow"/>
                <w:lang w:val="ru-RU"/>
              </w:rPr>
              <w:tab/>
              <w:t>т.ч.</w:t>
            </w:r>
          </w:p>
          <w:p w14:paraId="33F79D9C" w14:textId="519A53B0" w:rsidR="00B55427" w:rsidRPr="00317DB8" w:rsidRDefault="00B55427" w:rsidP="0010083E">
            <w:pPr>
              <w:pStyle w:val="TableParagraph"/>
              <w:spacing w:line="252" w:lineRule="exact"/>
              <w:ind w:left="107" w:right="367"/>
              <w:rPr>
                <w:highlight w:val="yellow"/>
                <w:lang w:val="ru-RU"/>
              </w:rPr>
            </w:pPr>
            <w:r w:rsidRPr="00317DB8">
              <w:rPr>
                <w:highlight w:val="yellow"/>
                <w:lang w:val="ru-RU"/>
              </w:rPr>
              <w:t>производственных</w:t>
            </w:r>
            <w:r w:rsidRPr="00317DB8">
              <w:rPr>
                <w:spacing w:val="1"/>
                <w:highlight w:val="yellow"/>
                <w:lang w:val="ru-RU"/>
              </w:rPr>
              <w:t xml:space="preserve"> </w:t>
            </w:r>
            <w:r w:rsidRPr="00317DB8">
              <w:rPr>
                <w:highlight w:val="yellow"/>
                <w:lang w:val="ru-RU"/>
              </w:rPr>
              <w:t>работников,</w:t>
            </w:r>
            <w:r w:rsidRPr="00317DB8">
              <w:rPr>
                <w:spacing w:val="-7"/>
                <w:highlight w:val="yellow"/>
                <w:lang w:val="ru-RU"/>
              </w:rPr>
              <w:t xml:space="preserve">  </w:t>
            </w:r>
            <w:r w:rsidRPr="00317DB8">
              <w:rPr>
                <w:highlight w:val="yellow"/>
                <w:lang w:val="ru-RU"/>
              </w:rPr>
              <w:t>руб.</w:t>
            </w:r>
          </w:p>
        </w:tc>
        <w:tc>
          <w:tcPr>
            <w:tcW w:w="1134" w:type="dxa"/>
          </w:tcPr>
          <w:p w14:paraId="3D664862" w14:textId="77777777" w:rsidR="00B55427" w:rsidRPr="00317DB8" w:rsidRDefault="00B55427" w:rsidP="0010083E">
            <w:pPr>
              <w:pStyle w:val="TableParagraph"/>
              <w:rPr>
                <w:sz w:val="24"/>
                <w:highlight w:val="yellow"/>
                <w:lang w:val="ru-RU"/>
              </w:rPr>
            </w:pPr>
          </w:p>
          <w:p w14:paraId="17F3A1DC" w14:textId="77777777" w:rsidR="00B55427" w:rsidRPr="00317DB8" w:rsidRDefault="00B55427" w:rsidP="0010083E">
            <w:pPr>
              <w:pStyle w:val="TableParagraph"/>
              <w:spacing w:before="6"/>
              <w:rPr>
                <w:sz w:val="19"/>
                <w:highlight w:val="yellow"/>
                <w:lang w:val="ru-RU"/>
              </w:rPr>
            </w:pPr>
          </w:p>
          <w:p w14:paraId="7895289F" w14:textId="77777777" w:rsidR="00B55427" w:rsidRPr="00317DB8" w:rsidRDefault="00B55427" w:rsidP="0010083E">
            <w:pPr>
              <w:pStyle w:val="TableParagraph"/>
              <w:spacing w:line="240" w:lineRule="exact"/>
              <w:ind w:left="174" w:right="164"/>
              <w:jc w:val="center"/>
              <w:rPr>
                <w:highlight w:val="yellow"/>
              </w:rPr>
            </w:pPr>
            <w:r w:rsidRPr="00317DB8">
              <w:rPr>
                <w:highlight w:val="yellow"/>
              </w:rPr>
              <w:t>1474,6</w:t>
            </w:r>
          </w:p>
        </w:tc>
        <w:tc>
          <w:tcPr>
            <w:tcW w:w="1134" w:type="dxa"/>
          </w:tcPr>
          <w:p w14:paraId="0D444258" w14:textId="77777777" w:rsidR="00B55427" w:rsidRPr="00317DB8" w:rsidRDefault="00B55427" w:rsidP="0010083E">
            <w:pPr>
              <w:pStyle w:val="TableParagraph"/>
              <w:rPr>
                <w:sz w:val="24"/>
                <w:highlight w:val="yellow"/>
              </w:rPr>
            </w:pPr>
          </w:p>
          <w:p w14:paraId="0EB1D0B6" w14:textId="77777777" w:rsidR="00B55427" w:rsidRPr="00317DB8" w:rsidRDefault="00B55427" w:rsidP="0010083E">
            <w:pPr>
              <w:pStyle w:val="TableParagraph"/>
              <w:spacing w:before="6"/>
              <w:rPr>
                <w:sz w:val="19"/>
                <w:highlight w:val="yellow"/>
              </w:rPr>
            </w:pPr>
          </w:p>
          <w:p w14:paraId="56A08612" w14:textId="77777777" w:rsidR="00B55427" w:rsidRPr="00317DB8" w:rsidRDefault="00B55427" w:rsidP="0010083E">
            <w:pPr>
              <w:pStyle w:val="TableParagraph"/>
              <w:spacing w:line="240" w:lineRule="exact"/>
              <w:ind w:right="256"/>
              <w:jc w:val="right"/>
              <w:rPr>
                <w:highlight w:val="yellow"/>
              </w:rPr>
            </w:pPr>
            <w:r w:rsidRPr="00317DB8">
              <w:rPr>
                <w:highlight w:val="yellow"/>
              </w:rPr>
              <w:t>3051,3</w:t>
            </w:r>
          </w:p>
        </w:tc>
        <w:tc>
          <w:tcPr>
            <w:tcW w:w="992" w:type="dxa"/>
          </w:tcPr>
          <w:p w14:paraId="674443F8" w14:textId="77777777" w:rsidR="00B55427" w:rsidRPr="00317DB8" w:rsidRDefault="00B55427" w:rsidP="0010083E">
            <w:pPr>
              <w:pStyle w:val="TableParagraph"/>
              <w:rPr>
                <w:sz w:val="24"/>
                <w:highlight w:val="yellow"/>
              </w:rPr>
            </w:pPr>
          </w:p>
          <w:p w14:paraId="40F05C5B" w14:textId="77777777" w:rsidR="00B55427" w:rsidRPr="00317DB8" w:rsidRDefault="00B55427" w:rsidP="0010083E">
            <w:pPr>
              <w:pStyle w:val="TableParagraph"/>
              <w:spacing w:before="6"/>
              <w:rPr>
                <w:sz w:val="19"/>
                <w:highlight w:val="yellow"/>
              </w:rPr>
            </w:pPr>
          </w:p>
          <w:p w14:paraId="6013F20A" w14:textId="77777777" w:rsidR="00B55427" w:rsidRPr="00317DB8" w:rsidRDefault="00B55427" w:rsidP="0010083E">
            <w:pPr>
              <w:pStyle w:val="TableParagraph"/>
              <w:spacing w:line="240" w:lineRule="exact"/>
              <w:ind w:left="115" w:right="112"/>
              <w:jc w:val="center"/>
              <w:rPr>
                <w:highlight w:val="yellow"/>
              </w:rPr>
            </w:pPr>
            <w:r w:rsidRPr="00317DB8">
              <w:rPr>
                <w:highlight w:val="yellow"/>
              </w:rPr>
              <w:t>4450,9</w:t>
            </w:r>
          </w:p>
        </w:tc>
        <w:tc>
          <w:tcPr>
            <w:tcW w:w="992" w:type="dxa"/>
          </w:tcPr>
          <w:p w14:paraId="78394172" w14:textId="77777777" w:rsidR="00B55427" w:rsidRPr="00317DB8" w:rsidRDefault="00B55427" w:rsidP="0010083E">
            <w:pPr>
              <w:pStyle w:val="TableParagraph"/>
              <w:rPr>
                <w:sz w:val="24"/>
                <w:highlight w:val="yellow"/>
              </w:rPr>
            </w:pPr>
          </w:p>
          <w:p w14:paraId="4790AE1F" w14:textId="77777777" w:rsidR="00B55427" w:rsidRPr="00317DB8" w:rsidRDefault="00B55427" w:rsidP="0010083E">
            <w:pPr>
              <w:pStyle w:val="TableParagraph"/>
              <w:spacing w:before="6"/>
              <w:rPr>
                <w:sz w:val="19"/>
                <w:highlight w:val="yellow"/>
              </w:rPr>
            </w:pPr>
          </w:p>
          <w:p w14:paraId="1474B0E8" w14:textId="77777777" w:rsidR="00B55427" w:rsidRPr="00317DB8" w:rsidRDefault="00B55427" w:rsidP="0010083E">
            <w:pPr>
              <w:pStyle w:val="TableParagraph"/>
              <w:spacing w:line="240" w:lineRule="exact"/>
              <w:ind w:left="116" w:right="111"/>
              <w:jc w:val="center"/>
              <w:rPr>
                <w:highlight w:val="yellow"/>
              </w:rPr>
            </w:pPr>
            <w:r w:rsidRPr="00317DB8">
              <w:rPr>
                <w:highlight w:val="yellow"/>
              </w:rPr>
              <w:t>1576,7</w:t>
            </w:r>
          </w:p>
        </w:tc>
        <w:tc>
          <w:tcPr>
            <w:tcW w:w="993" w:type="dxa"/>
          </w:tcPr>
          <w:p w14:paraId="5BB37F5C" w14:textId="77777777" w:rsidR="00B55427" w:rsidRPr="00317DB8" w:rsidRDefault="00B55427" w:rsidP="0010083E">
            <w:pPr>
              <w:pStyle w:val="TableParagraph"/>
              <w:rPr>
                <w:sz w:val="24"/>
                <w:highlight w:val="yellow"/>
              </w:rPr>
            </w:pPr>
          </w:p>
          <w:p w14:paraId="1029C66A" w14:textId="77777777" w:rsidR="00B55427" w:rsidRPr="00317DB8" w:rsidRDefault="00B55427" w:rsidP="0010083E">
            <w:pPr>
              <w:pStyle w:val="TableParagraph"/>
              <w:spacing w:before="6"/>
              <w:rPr>
                <w:sz w:val="19"/>
                <w:highlight w:val="yellow"/>
              </w:rPr>
            </w:pPr>
          </w:p>
          <w:p w14:paraId="2DAD89C1" w14:textId="77777777" w:rsidR="00B55427" w:rsidRPr="00317DB8" w:rsidRDefault="00B55427" w:rsidP="0010083E">
            <w:pPr>
              <w:pStyle w:val="TableParagraph"/>
              <w:spacing w:line="240" w:lineRule="exact"/>
              <w:ind w:right="195"/>
              <w:jc w:val="right"/>
              <w:rPr>
                <w:highlight w:val="yellow"/>
              </w:rPr>
            </w:pPr>
            <w:r w:rsidRPr="00317DB8">
              <w:rPr>
                <w:highlight w:val="yellow"/>
              </w:rPr>
              <w:t>1399,6</w:t>
            </w:r>
          </w:p>
        </w:tc>
        <w:tc>
          <w:tcPr>
            <w:tcW w:w="1134" w:type="dxa"/>
          </w:tcPr>
          <w:p w14:paraId="758A8242" w14:textId="77777777" w:rsidR="00B55427" w:rsidRPr="00317DB8" w:rsidRDefault="00B55427" w:rsidP="0010083E">
            <w:pPr>
              <w:pStyle w:val="TableParagraph"/>
              <w:rPr>
                <w:sz w:val="24"/>
                <w:highlight w:val="yellow"/>
              </w:rPr>
            </w:pPr>
          </w:p>
          <w:p w14:paraId="5DB41350" w14:textId="77777777" w:rsidR="00B55427" w:rsidRPr="00317DB8" w:rsidRDefault="00B55427" w:rsidP="0010083E">
            <w:pPr>
              <w:pStyle w:val="TableParagraph"/>
              <w:spacing w:before="6"/>
              <w:rPr>
                <w:sz w:val="19"/>
                <w:highlight w:val="yellow"/>
              </w:rPr>
            </w:pPr>
          </w:p>
          <w:p w14:paraId="6055CF49" w14:textId="77777777" w:rsidR="00B55427" w:rsidRPr="00317DB8" w:rsidRDefault="00B55427" w:rsidP="0010083E">
            <w:pPr>
              <w:pStyle w:val="TableParagraph"/>
              <w:spacing w:line="240" w:lineRule="exact"/>
              <w:ind w:left="296" w:right="296"/>
              <w:jc w:val="center"/>
              <w:rPr>
                <w:highlight w:val="yellow"/>
              </w:rPr>
            </w:pPr>
            <w:r w:rsidRPr="00317DB8">
              <w:rPr>
                <w:highlight w:val="yellow"/>
              </w:rPr>
              <w:t>206,9</w:t>
            </w:r>
          </w:p>
        </w:tc>
        <w:tc>
          <w:tcPr>
            <w:tcW w:w="1127" w:type="dxa"/>
          </w:tcPr>
          <w:p w14:paraId="56FDFA96" w14:textId="77777777" w:rsidR="00B55427" w:rsidRPr="00317DB8" w:rsidRDefault="00B55427" w:rsidP="0010083E">
            <w:pPr>
              <w:pStyle w:val="TableParagraph"/>
              <w:rPr>
                <w:sz w:val="24"/>
                <w:highlight w:val="yellow"/>
              </w:rPr>
            </w:pPr>
          </w:p>
          <w:p w14:paraId="688328E0" w14:textId="77777777" w:rsidR="00B55427" w:rsidRPr="00317DB8" w:rsidRDefault="00B55427" w:rsidP="0010083E">
            <w:pPr>
              <w:pStyle w:val="TableParagraph"/>
              <w:spacing w:before="6"/>
              <w:rPr>
                <w:sz w:val="19"/>
                <w:highlight w:val="yellow"/>
              </w:rPr>
            </w:pPr>
          </w:p>
          <w:p w14:paraId="0AC41828" w14:textId="77777777" w:rsidR="00B55427" w:rsidRPr="00317DB8" w:rsidRDefault="00B55427" w:rsidP="0010083E">
            <w:pPr>
              <w:pStyle w:val="TableParagraph"/>
              <w:spacing w:line="240" w:lineRule="exact"/>
              <w:ind w:left="263" w:right="263"/>
              <w:jc w:val="center"/>
              <w:rPr>
                <w:highlight w:val="yellow"/>
              </w:rPr>
            </w:pPr>
            <w:r w:rsidRPr="00317DB8">
              <w:rPr>
                <w:highlight w:val="yellow"/>
              </w:rPr>
              <w:t>145,9</w:t>
            </w:r>
          </w:p>
        </w:tc>
      </w:tr>
      <w:tr w:rsidR="00B55427" w14:paraId="62171FAE" w14:textId="77777777" w:rsidTr="0010083E">
        <w:trPr>
          <w:gridAfter w:val="1"/>
          <w:wAfter w:w="7" w:type="dxa"/>
          <w:trHeight w:val="505"/>
        </w:trPr>
        <w:tc>
          <w:tcPr>
            <w:tcW w:w="2552" w:type="dxa"/>
          </w:tcPr>
          <w:p w14:paraId="5AE10A27" w14:textId="77777777" w:rsidR="00B55427" w:rsidRPr="00317DB8" w:rsidRDefault="00B55427" w:rsidP="0010083E">
            <w:pPr>
              <w:pStyle w:val="TableParagraph"/>
              <w:tabs>
                <w:tab w:val="left" w:pos="1580"/>
              </w:tabs>
              <w:spacing w:line="246" w:lineRule="exact"/>
              <w:ind w:left="107"/>
              <w:rPr>
                <w:highlight w:val="yellow"/>
                <w:lang w:val="ru-RU"/>
              </w:rPr>
            </w:pPr>
            <w:r w:rsidRPr="00317DB8">
              <w:rPr>
                <w:highlight w:val="yellow"/>
                <w:lang w:val="ru-RU"/>
              </w:rPr>
              <w:t>Работников</w:t>
            </w:r>
            <w:r w:rsidRPr="00317DB8">
              <w:rPr>
                <w:highlight w:val="yellow"/>
                <w:lang w:val="ru-RU"/>
              </w:rPr>
              <w:tab/>
              <w:t>аппарата</w:t>
            </w:r>
          </w:p>
          <w:p w14:paraId="064F67A4" w14:textId="5AF0987B" w:rsidR="00B55427" w:rsidRPr="00317DB8" w:rsidRDefault="00B55427" w:rsidP="0010083E">
            <w:pPr>
              <w:pStyle w:val="TableParagraph"/>
              <w:spacing w:line="240" w:lineRule="exact"/>
              <w:ind w:left="107"/>
              <w:rPr>
                <w:highlight w:val="yellow"/>
                <w:lang w:val="ru-RU"/>
              </w:rPr>
            </w:pPr>
            <w:r w:rsidRPr="00317DB8">
              <w:rPr>
                <w:highlight w:val="yellow"/>
                <w:lang w:val="ru-RU"/>
              </w:rPr>
              <w:t>управления,</w:t>
            </w:r>
            <w:r w:rsidRPr="00317DB8">
              <w:rPr>
                <w:spacing w:val="-2"/>
                <w:highlight w:val="yellow"/>
                <w:lang w:val="ru-RU"/>
              </w:rPr>
              <w:t xml:space="preserve">  </w:t>
            </w:r>
            <w:r w:rsidRPr="00317DB8">
              <w:rPr>
                <w:highlight w:val="yellow"/>
                <w:lang w:val="ru-RU"/>
              </w:rPr>
              <w:t>руб.</w:t>
            </w:r>
          </w:p>
        </w:tc>
        <w:tc>
          <w:tcPr>
            <w:tcW w:w="1134" w:type="dxa"/>
          </w:tcPr>
          <w:p w14:paraId="2F47C084" w14:textId="77777777" w:rsidR="00B55427" w:rsidRPr="00317DB8" w:rsidRDefault="00B55427" w:rsidP="0010083E">
            <w:pPr>
              <w:pStyle w:val="TableParagraph"/>
              <w:spacing w:before="4"/>
              <w:rPr>
                <w:sz w:val="21"/>
                <w:highlight w:val="yellow"/>
                <w:lang w:val="ru-RU"/>
              </w:rPr>
            </w:pPr>
          </w:p>
          <w:p w14:paraId="6EB15BCC" w14:textId="77777777" w:rsidR="00B55427" w:rsidRPr="00317DB8" w:rsidRDefault="00B55427" w:rsidP="0010083E">
            <w:pPr>
              <w:pStyle w:val="TableParagraph"/>
              <w:spacing w:line="240" w:lineRule="exact"/>
              <w:ind w:left="174" w:right="164"/>
              <w:jc w:val="center"/>
              <w:rPr>
                <w:highlight w:val="yellow"/>
              </w:rPr>
            </w:pPr>
            <w:r w:rsidRPr="00317DB8">
              <w:rPr>
                <w:highlight w:val="yellow"/>
              </w:rPr>
              <w:t>2479,5</w:t>
            </w:r>
          </w:p>
        </w:tc>
        <w:tc>
          <w:tcPr>
            <w:tcW w:w="1134" w:type="dxa"/>
          </w:tcPr>
          <w:p w14:paraId="251B84C4" w14:textId="77777777" w:rsidR="00B55427" w:rsidRPr="00317DB8" w:rsidRDefault="00B55427" w:rsidP="0010083E">
            <w:pPr>
              <w:pStyle w:val="TableParagraph"/>
              <w:spacing w:before="4"/>
              <w:rPr>
                <w:sz w:val="21"/>
                <w:highlight w:val="yellow"/>
              </w:rPr>
            </w:pPr>
          </w:p>
          <w:p w14:paraId="2BC11D29" w14:textId="77777777" w:rsidR="00B55427" w:rsidRPr="00317DB8" w:rsidRDefault="00B55427" w:rsidP="0010083E">
            <w:pPr>
              <w:pStyle w:val="TableParagraph"/>
              <w:spacing w:line="240" w:lineRule="exact"/>
              <w:ind w:right="256"/>
              <w:jc w:val="right"/>
              <w:rPr>
                <w:highlight w:val="yellow"/>
              </w:rPr>
            </w:pPr>
            <w:r w:rsidRPr="00317DB8">
              <w:rPr>
                <w:highlight w:val="yellow"/>
              </w:rPr>
              <w:t>5956,1</w:t>
            </w:r>
          </w:p>
        </w:tc>
        <w:tc>
          <w:tcPr>
            <w:tcW w:w="992" w:type="dxa"/>
          </w:tcPr>
          <w:p w14:paraId="2A886C16" w14:textId="77777777" w:rsidR="00B55427" w:rsidRPr="00317DB8" w:rsidRDefault="00B55427" w:rsidP="0010083E">
            <w:pPr>
              <w:pStyle w:val="TableParagraph"/>
              <w:spacing w:before="4"/>
              <w:rPr>
                <w:sz w:val="21"/>
                <w:highlight w:val="yellow"/>
              </w:rPr>
            </w:pPr>
          </w:p>
          <w:p w14:paraId="4EA758B0" w14:textId="77777777" w:rsidR="00B55427" w:rsidRPr="00317DB8" w:rsidRDefault="00B55427" w:rsidP="0010083E">
            <w:pPr>
              <w:pStyle w:val="TableParagraph"/>
              <w:spacing w:line="240" w:lineRule="exact"/>
              <w:ind w:left="115" w:right="112"/>
              <w:jc w:val="center"/>
              <w:rPr>
                <w:highlight w:val="yellow"/>
              </w:rPr>
            </w:pPr>
            <w:r w:rsidRPr="00317DB8">
              <w:rPr>
                <w:highlight w:val="yellow"/>
              </w:rPr>
              <w:t>7815,2</w:t>
            </w:r>
          </w:p>
        </w:tc>
        <w:tc>
          <w:tcPr>
            <w:tcW w:w="992" w:type="dxa"/>
          </w:tcPr>
          <w:p w14:paraId="050249D5" w14:textId="77777777" w:rsidR="00B55427" w:rsidRPr="00317DB8" w:rsidRDefault="00B55427" w:rsidP="0010083E">
            <w:pPr>
              <w:pStyle w:val="TableParagraph"/>
              <w:spacing w:before="4"/>
              <w:rPr>
                <w:sz w:val="21"/>
                <w:highlight w:val="yellow"/>
              </w:rPr>
            </w:pPr>
          </w:p>
          <w:p w14:paraId="43D72774" w14:textId="77777777" w:rsidR="00B55427" w:rsidRPr="00317DB8" w:rsidRDefault="00B55427" w:rsidP="0010083E">
            <w:pPr>
              <w:pStyle w:val="TableParagraph"/>
              <w:spacing w:line="240" w:lineRule="exact"/>
              <w:ind w:left="116" w:right="111"/>
              <w:jc w:val="center"/>
              <w:rPr>
                <w:highlight w:val="yellow"/>
              </w:rPr>
            </w:pPr>
            <w:r w:rsidRPr="00317DB8">
              <w:rPr>
                <w:highlight w:val="yellow"/>
              </w:rPr>
              <w:t>3476,6</w:t>
            </w:r>
          </w:p>
        </w:tc>
        <w:tc>
          <w:tcPr>
            <w:tcW w:w="993" w:type="dxa"/>
          </w:tcPr>
          <w:p w14:paraId="30115406" w14:textId="77777777" w:rsidR="00B55427" w:rsidRPr="00317DB8" w:rsidRDefault="00B55427" w:rsidP="0010083E">
            <w:pPr>
              <w:pStyle w:val="TableParagraph"/>
              <w:spacing w:before="4"/>
              <w:rPr>
                <w:sz w:val="21"/>
                <w:highlight w:val="yellow"/>
              </w:rPr>
            </w:pPr>
          </w:p>
          <w:p w14:paraId="23D13D94" w14:textId="77777777" w:rsidR="00B55427" w:rsidRPr="00317DB8" w:rsidRDefault="00B55427" w:rsidP="0010083E">
            <w:pPr>
              <w:pStyle w:val="TableParagraph"/>
              <w:spacing w:line="240" w:lineRule="exact"/>
              <w:ind w:right="195"/>
              <w:jc w:val="right"/>
              <w:rPr>
                <w:highlight w:val="yellow"/>
              </w:rPr>
            </w:pPr>
            <w:r w:rsidRPr="00317DB8">
              <w:rPr>
                <w:highlight w:val="yellow"/>
              </w:rPr>
              <w:t>1859,1</w:t>
            </w:r>
          </w:p>
        </w:tc>
        <w:tc>
          <w:tcPr>
            <w:tcW w:w="1134" w:type="dxa"/>
          </w:tcPr>
          <w:p w14:paraId="2D34109D" w14:textId="77777777" w:rsidR="00B55427" w:rsidRPr="00317DB8" w:rsidRDefault="00B55427" w:rsidP="0010083E">
            <w:pPr>
              <w:pStyle w:val="TableParagraph"/>
              <w:spacing w:before="4"/>
              <w:rPr>
                <w:sz w:val="21"/>
                <w:highlight w:val="yellow"/>
              </w:rPr>
            </w:pPr>
          </w:p>
          <w:p w14:paraId="416E1334" w14:textId="77777777" w:rsidR="00B55427" w:rsidRPr="00317DB8" w:rsidRDefault="00B55427" w:rsidP="0010083E">
            <w:pPr>
              <w:pStyle w:val="TableParagraph"/>
              <w:spacing w:line="240" w:lineRule="exact"/>
              <w:ind w:left="296" w:right="296"/>
              <w:jc w:val="center"/>
              <w:rPr>
                <w:highlight w:val="yellow"/>
              </w:rPr>
            </w:pPr>
            <w:r w:rsidRPr="00317DB8">
              <w:rPr>
                <w:highlight w:val="yellow"/>
              </w:rPr>
              <w:t>240,2</w:t>
            </w:r>
          </w:p>
        </w:tc>
        <w:tc>
          <w:tcPr>
            <w:tcW w:w="1127" w:type="dxa"/>
          </w:tcPr>
          <w:p w14:paraId="36E38643" w14:textId="77777777" w:rsidR="00B55427" w:rsidRPr="00317DB8" w:rsidRDefault="00B55427" w:rsidP="0010083E">
            <w:pPr>
              <w:pStyle w:val="TableParagraph"/>
              <w:spacing w:before="4"/>
              <w:rPr>
                <w:sz w:val="21"/>
                <w:highlight w:val="yellow"/>
              </w:rPr>
            </w:pPr>
          </w:p>
          <w:p w14:paraId="51A2800C" w14:textId="77777777" w:rsidR="00B55427" w:rsidRDefault="00B55427" w:rsidP="0010083E">
            <w:pPr>
              <w:pStyle w:val="TableParagraph"/>
              <w:spacing w:line="240" w:lineRule="exact"/>
              <w:ind w:left="263" w:right="263"/>
              <w:jc w:val="center"/>
            </w:pPr>
            <w:r w:rsidRPr="00317DB8">
              <w:rPr>
                <w:highlight w:val="yellow"/>
              </w:rPr>
              <w:t>131,2</w:t>
            </w:r>
          </w:p>
        </w:tc>
      </w:tr>
      <w:tr w:rsidR="00B55427" w14:paraId="10AB3FDF" w14:textId="77777777" w:rsidTr="0010083E">
        <w:trPr>
          <w:gridAfter w:val="1"/>
          <w:wAfter w:w="7" w:type="dxa"/>
          <w:trHeight w:val="757"/>
        </w:trPr>
        <w:tc>
          <w:tcPr>
            <w:tcW w:w="2552" w:type="dxa"/>
          </w:tcPr>
          <w:p w14:paraId="2C272F74" w14:textId="77777777" w:rsidR="00B55427" w:rsidRPr="00876832" w:rsidRDefault="00B55427" w:rsidP="0010083E">
            <w:pPr>
              <w:pStyle w:val="TableParagraph"/>
              <w:ind w:left="107" w:right="86"/>
              <w:rPr>
                <w:lang w:val="ru-RU"/>
              </w:rPr>
            </w:pPr>
            <w:r w:rsidRPr="00876832">
              <w:rPr>
                <w:lang w:val="ru-RU"/>
              </w:rPr>
              <w:t>Произведено продукции</w:t>
            </w:r>
            <w:r w:rsidRPr="00876832">
              <w:rPr>
                <w:spacing w:val="-52"/>
                <w:lang w:val="ru-RU"/>
              </w:rPr>
              <w:t xml:space="preserve"> </w:t>
            </w:r>
            <w:r w:rsidRPr="00876832">
              <w:rPr>
                <w:lang w:val="ru-RU"/>
              </w:rPr>
              <w:t>в</w:t>
            </w:r>
            <w:r w:rsidRPr="00876832">
              <w:rPr>
                <w:spacing w:val="94"/>
                <w:lang w:val="ru-RU"/>
              </w:rPr>
              <w:t xml:space="preserve"> </w:t>
            </w:r>
            <w:r w:rsidRPr="00876832">
              <w:rPr>
                <w:lang w:val="ru-RU"/>
              </w:rPr>
              <w:t>сопоставимых</w:t>
            </w:r>
            <w:r w:rsidRPr="00876832">
              <w:rPr>
                <w:spacing w:val="95"/>
                <w:lang w:val="ru-RU"/>
              </w:rPr>
              <w:t xml:space="preserve"> </w:t>
            </w:r>
            <w:r w:rsidRPr="00876832">
              <w:rPr>
                <w:lang w:val="ru-RU"/>
              </w:rPr>
              <w:t>ценах</w:t>
            </w:r>
          </w:p>
          <w:p w14:paraId="7654356D" w14:textId="5959A8AC" w:rsidR="00B55427" w:rsidRPr="00876832" w:rsidRDefault="00B55427" w:rsidP="0010083E">
            <w:pPr>
              <w:pStyle w:val="TableParagraph"/>
              <w:spacing w:line="238" w:lineRule="exact"/>
              <w:ind w:left="107"/>
              <w:rPr>
                <w:lang w:val="ru-RU"/>
              </w:rPr>
            </w:pPr>
            <w:r w:rsidRPr="00876832">
              <w:rPr>
                <w:lang w:val="ru-RU"/>
              </w:rPr>
              <w:t>на</w:t>
            </w:r>
            <w:r w:rsidRPr="00876832">
              <w:rPr>
                <w:spacing w:val="-1"/>
                <w:lang w:val="ru-RU"/>
              </w:rPr>
              <w:t xml:space="preserve"> </w:t>
            </w:r>
            <w:r w:rsidRPr="00876832">
              <w:rPr>
                <w:lang w:val="ru-RU"/>
              </w:rPr>
              <w:t>работника,</w:t>
            </w:r>
            <w:r w:rsidRPr="00876832">
              <w:rPr>
                <w:spacing w:val="-1"/>
                <w:lang w:val="ru-RU"/>
              </w:rPr>
              <w:t xml:space="preserve"> </w:t>
            </w:r>
            <w:bookmarkStart w:id="0" w:name="_GoBack"/>
            <w:bookmarkEnd w:id="0"/>
            <w:r w:rsidRPr="00876832">
              <w:rPr>
                <w:spacing w:val="-1"/>
                <w:lang w:val="ru-RU"/>
              </w:rPr>
              <w:t xml:space="preserve"> </w:t>
            </w:r>
            <w:r w:rsidRPr="00876832">
              <w:rPr>
                <w:lang w:val="ru-RU"/>
              </w:rPr>
              <w:t>руб.</w:t>
            </w:r>
          </w:p>
        </w:tc>
        <w:tc>
          <w:tcPr>
            <w:tcW w:w="1134" w:type="dxa"/>
          </w:tcPr>
          <w:p w14:paraId="179290F5" w14:textId="77777777" w:rsidR="00B55427" w:rsidRPr="00876832" w:rsidRDefault="00B55427" w:rsidP="0010083E">
            <w:pPr>
              <w:pStyle w:val="TableParagraph"/>
              <w:rPr>
                <w:sz w:val="24"/>
                <w:lang w:val="ru-RU"/>
              </w:rPr>
            </w:pPr>
          </w:p>
          <w:p w14:paraId="6CCFD24E" w14:textId="77777777" w:rsidR="00B55427" w:rsidRPr="00876832" w:rsidRDefault="00B55427" w:rsidP="0010083E">
            <w:pPr>
              <w:pStyle w:val="TableParagraph"/>
              <w:spacing w:before="5"/>
              <w:rPr>
                <w:sz w:val="19"/>
                <w:lang w:val="ru-RU"/>
              </w:rPr>
            </w:pPr>
          </w:p>
          <w:p w14:paraId="7BC3E93A" w14:textId="77777777" w:rsidR="00B55427" w:rsidRDefault="00B55427" w:rsidP="0010083E">
            <w:pPr>
              <w:pStyle w:val="TableParagraph"/>
              <w:spacing w:line="238" w:lineRule="exact"/>
              <w:ind w:left="174" w:right="164"/>
              <w:jc w:val="center"/>
            </w:pPr>
            <w:r>
              <w:t>47,97</w:t>
            </w:r>
          </w:p>
        </w:tc>
        <w:tc>
          <w:tcPr>
            <w:tcW w:w="1134" w:type="dxa"/>
          </w:tcPr>
          <w:p w14:paraId="25D74FAE" w14:textId="77777777" w:rsidR="00B55427" w:rsidRDefault="00B55427" w:rsidP="0010083E">
            <w:pPr>
              <w:pStyle w:val="TableParagraph"/>
              <w:rPr>
                <w:sz w:val="24"/>
              </w:rPr>
            </w:pPr>
          </w:p>
          <w:p w14:paraId="5018988E" w14:textId="77777777" w:rsidR="00B55427" w:rsidRDefault="00B55427" w:rsidP="0010083E">
            <w:pPr>
              <w:pStyle w:val="TableParagraph"/>
              <w:spacing w:before="5"/>
              <w:rPr>
                <w:sz w:val="19"/>
              </w:rPr>
            </w:pPr>
          </w:p>
          <w:p w14:paraId="5AA17153" w14:textId="77777777" w:rsidR="00B55427" w:rsidRDefault="00B55427" w:rsidP="0010083E">
            <w:pPr>
              <w:pStyle w:val="TableParagraph"/>
              <w:spacing w:line="238" w:lineRule="exact"/>
              <w:ind w:left="315"/>
            </w:pPr>
            <w:r>
              <w:t>47,84</w:t>
            </w:r>
          </w:p>
        </w:tc>
        <w:tc>
          <w:tcPr>
            <w:tcW w:w="992" w:type="dxa"/>
          </w:tcPr>
          <w:p w14:paraId="7E857303" w14:textId="77777777" w:rsidR="00B55427" w:rsidRDefault="00B55427" w:rsidP="0010083E">
            <w:pPr>
              <w:pStyle w:val="TableParagraph"/>
              <w:rPr>
                <w:sz w:val="24"/>
              </w:rPr>
            </w:pPr>
          </w:p>
          <w:p w14:paraId="609A2F93" w14:textId="77777777" w:rsidR="00B55427" w:rsidRDefault="00B55427" w:rsidP="0010083E">
            <w:pPr>
              <w:pStyle w:val="TableParagraph"/>
              <w:spacing w:before="5"/>
              <w:rPr>
                <w:sz w:val="19"/>
              </w:rPr>
            </w:pPr>
          </w:p>
          <w:p w14:paraId="1620136A" w14:textId="77777777" w:rsidR="00B55427" w:rsidRDefault="00B55427" w:rsidP="0010083E">
            <w:pPr>
              <w:pStyle w:val="TableParagraph"/>
              <w:spacing w:line="238" w:lineRule="exact"/>
              <w:ind w:left="115" w:right="112"/>
              <w:jc w:val="center"/>
            </w:pPr>
            <w:r>
              <w:t>47,54</w:t>
            </w:r>
          </w:p>
        </w:tc>
        <w:tc>
          <w:tcPr>
            <w:tcW w:w="992" w:type="dxa"/>
          </w:tcPr>
          <w:p w14:paraId="67958A65" w14:textId="77777777" w:rsidR="00B55427" w:rsidRDefault="00B55427" w:rsidP="0010083E">
            <w:pPr>
              <w:pStyle w:val="TableParagraph"/>
              <w:rPr>
                <w:sz w:val="24"/>
              </w:rPr>
            </w:pPr>
          </w:p>
          <w:p w14:paraId="6EEB2A11" w14:textId="77777777" w:rsidR="00B55427" w:rsidRDefault="00B55427" w:rsidP="0010083E">
            <w:pPr>
              <w:pStyle w:val="TableParagraph"/>
              <w:spacing w:before="5"/>
              <w:rPr>
                <w:sz w:val="19"/>
              </w:rPr>
            </w:pPr>
          </w:p>
          <w:p w14:paraId="4EB9C529" w14:textId="77777777" w:rsidR="00B55427" w:rsidRDefault="00B55427" w:rsidP="0010083E">
            <w:pPr>
              <w:pStyle w:val="TableParagraph"/>
              <w:spacing w:line="238" w:lineRule="exact"/>
              <w:ind w:left="111" w:right="112"/>
              <w:jc w:val="center"/>
            </w:pPr>
            <w:r>
              <w:t>-0,13</w:t>
            </w:r>
          </w:p>
        </w:tc>
        <w:tc>
          <w:tcPr>
            <w:tcW w:w="993" w:type="dxa"/>
          </w:tcPr>
          <w:p w14:paraId="47CDA0D1" w14:textId="77777777" w:rsidR="00B55427" w:rsidRDefault="00B55427" w:rsidP="0010083E">
            <w:pPr>
              <w:pStyle w:val="TableParagraph"/>
              <w:rPr>
                <w:sz w:val="24"/>
              </w:rPr>
            </w:pPr>
          </w:p>
          <w:p w14:paraId="369F537C" w14:textId="77777777" w:rsidR="00B55427" w:rsidRDefault="00B55427" w:rsidP="0010083E">
            <w:pPr>
              <w:pStyle w:val="TableParagraph"/>
              <w:spacing w:before="5"/>
              <w:rPr>
                <w:sz w:val="19"/>
              </w:rPr>
            </w:pPr>
          </w:p>
          <w:p w14:paraId="1952828F" w14:textId="77777777" w:rsidR="00B55427" w:rsidRDefault="00B55427" w:rsidP="0010083E">
            <w:pPr>
              <w:pStyle w:val="TableParagraph"/>
              <w:spacing w:line="238" w:lineRule="exact"/>
              <w:ind w:left="326"/>
            </w:pPr>
            <w:r>
              <w:t>-0,3</w:t>
            </w:r>
          </w:p>
        </w:tc>
        <w:tc>
          <w:tcPr>
            <w:tcW w:w="1134" w:type="dxa"/>
          </w:tcPr>
          <w:p w14:paraId="0D675882" w14:textId="77777777" w:rsidR="00B55427" w:rsidRDefault="00B55427" w:rsidP="0010083E">
            <w:pPr>
              <w:pStyle w:val="TableParagraph"/>
              <w:rPr>
                <w:sz w:val="24"/>
              </w:rPr>
            </w:pPr>
          </w:p>
          <w:p w14:paraId="50BB1B50" w14:textId="77777777" w:rsidR="00B55427" w:rsidRDefault="00B55427" w:rsidP="0010083E">
            <w:pPr>
              <w:pStyle w:val="TableParagraph"/>
              <w:spacing w:before="5"/>
              <w:rPr>
                <w:sz w:val="19"/>
              </w:rPr>
            </w:pPr>
          </w:p>
          <w:p w14:paraId="3513ACB9" w14:textId="77777777" w:rsidR="00B55427" w:rsidRDefault="00B55427" w:rsidP="0010083E">
            <w:pPr>
              <w:pStyle w:val="TableParagraph"/>
              <w:spacing w:line="238" w:lineRule="exact"/>
              <w:ind w:left="296" w:right="296"/>
              <w:jc w:val="center"/>
            </w:pPr>
            <w:r>
              <w:t>99,7</w:t>
            </w:r>
          </w:p>
        </w:tc>
        <w:tc>
          <w:tcPr>
            <w:tcW w:w="1127" w:type="dxa"/>
          </w:tcPr>
          <w:p w14:paraId="4ED5F4D2" w14:textId="77777777" w:rsidR="00B55427" w:rsidRDefault="00B55427" w:rsidP="0010083E">
            <w:pPr>
              <w:pStyle w:val="TableParagraph"/>
              <w:rPr>
                <w:sz w:val="24"/>
              </w:rPr>
            </w:pPr>
          </w:p>
          <w:p w14:paraId="011DFE4D" w14:textId="77777777" w:rsidR="00B55427" w:rsidRDefault="00B55427" w:rsidP="0010083E">
            <w:pPr>
              <w:pStyle w:val="TableParagraph"/>
              <w:spacing w:before="5"/>
              <w:rPr>
                <w:sz w:val="19"/>
              </w:rPr>
            </w:pPr>
          </w:p>
          <w:p w14:paraId="76B17390" w14:textId="77777777" w:rsidR="00B55427" w:rsidRDefault="00B55427" w:rsidP="0010083E">
            <w:pPr>
              <w:pStyle w:val="TableParagraph"/>
              <w:spacing w:line="238" w:lineRule="exact"/>
              <w:ind w:left="263" w:right="263"/>
              <w:jc w:val="center"/>
            </w:pPr>
            <w:r>
              <w:t>99,4</w:t>
            </w:r>
          </w:p>
        </w:tc>
      </w:tr>
    </w:tbl>
    <w:p w14:paraId="14BE03E3" w14:textId="77777777" w:rsidR="00B55427" w:rsidRDefault="00B55427" w:rsidP="00B55427">
      <w:pPr>
        <w:rPr>
          <w:rFonts w:ascii="Times New Roman" w:hAnsi="Times New Roman" w:cs="Times New Roman"/>
          <w:b/>
          <w:sz w:val="28"/>
          <w:szCs w:val="28"/>
        </w:rPr>
      </w:pPr>
    </w:p>
    <w:p w14:paraId="58A7E5F1" w14:textId="77777777" w:rsidR="00B55427" w:rsidRPr="007B1119" w:rsidRDefault="00B55427" w:rsidP="00B55427">
      <w:pPr>
        <w:spacing w:line="240" w:lineRule="auto"/>
        <w:jc w:val="both"/>
        <w:rPr>
          <w:rFonts w:ascii="Times New Roman" w:hAnsi="Times New Roman" w:cs="Times New Roman"/>
          <w:sz w:val="28"/>
          <w:szCs w:val="28"/>
        </w:rPr>
      </w:pPr>
      <w:r>
        <w:rPr>
          <w:rFonts w:ascii="Times New Roman" w:hAnsi="Times New Roman" w:cs="Times New Roman"/>
          <w:sz w:val="28"/>
          <w:szCs w:val="28"/>
        </w:rPr>
        <w:t>Представленные в таблице 2</w:t>
      </w:r>
      <w:r w:rsidRPr="007B1119">
        <w:rPr>
          <w:rFonts w:ascii="Times New Roman" w:hAnsi="Times New Roman" w:cs="Times New Roman"/>
          <w:sz w:val="28"/>
          <w:szCs w:val="28"/>
        </w:rPr>
        <w:t xml:space="preserve"> данные позволяют сделать следующие выводы:</w:t>
      </w:r>
    </w:p>
    <w:p w14:paraId="3C2D3D85"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среднесписочная численность персонала предприятия характеризуется нестабильной динамикой: -1 чел. и +7 чел.</w:t>
      </w:r>
      <w:r>
        <w:rPr>
          <w:rFonts w:ascii="Times New Roman" w:hAnsi="Times New Roman" w:cs="Times New Roman"/>
          <w:sz w:val="28"/>
          <w:szCs w:val="28"/>
        </w:rPr>
        <w:t>, соответственно, за период 2018-2019 гг. и 2019-2020</w:t>
      </w:r>
      <w:r w:rsidRPr="007B1119">
        <w:rPr>
          <w:rFonts w:ascii="Times New Roman" w:hAnsi="Times New Roman" w:cs="Times New Roman"/>
          <w:sz w:val="28"/>
          <w:szCs w:val="28"/>
        </w:rPr>
        <w:t xml:space="preserve"> гг.;</w:t>
      </w:r>
    </w:p>
    <w:p w14:paraId="2E9DF188"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работники аппарата управления занимают незначительный удельный вес в среднесписочной численности персонала: 6,2%; 6,4</w:t>
      </w:r>
      <w:r>
        <w:rPr>
          <w:rFonts w:ascii="Times New Roman" w:hAnsi="Times New Roman" w:cs="Times New Roman"/>
          <w:sz w:val="28"/>
          <w:szCs w:val="28"/>
        </w:rPr>
        <w:t>% и 6,3%, соответственно, в 2018 году, 2019 году и 2020</w:t>
      </w:r>
      <w:r w:rsidRPr="007B1119">
        <w:rPr>
          <w:rFonts w:ascii="Times New Roman" w:hAnsi="Times New Roman" w:cs="Times New Roman"/>
          <w:sz w:val="28"/>
          <w:szCs w:val="28"/>
        </w:rPr>
        <w:t xml:space="preserve"> году;</w:t>
      </w:r>
    </w:p>
    <w:p w14:paraId="7C47BC8E"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на предприятии наблюдается значительный рост средней заработной пл</w:t>
      </w:r>
      <w:r w:rsidRPr="007B1119">
        <w:rPr>
          <w:rFonts w:ascii="Times New Roman" w:hAnsi="Times New Roman" w:cs="Times New Roman"/>
          <w:sz w:val="28"/>
          <w:szCs w:val="28"/>
        </w:rPr>
        <w:t>а</w:t>
      </w:r>
      <w:r w:rsidRPr="007B1119">
        <w:rPr>
          <w:rFonts w:ascii="Times New Roman" w:hAnsi="Times New Roman" w:cs="Times New Roman"/>
          <w:sz w:val="28"/>
          <w:szCs w:val="28"/>
        </w:rPr>
        <w:t>ты;</w:t>
      </w:r>
    </w:p>
    <w:p w14:paraId="67197EBB" w14:textId="77777777" w:rsidR="00B55427" w:rsidRPr="007B1119" w:rsidRDefault="00B55427" w:rsidP="00B55427">
      <w:pPr>
        <w:spacing w:line="240" w:lineRule="auto"/>
        <w:jc w:val="both"/>
        <w:rPr>
          <w:rFonts w:ascii="Times New Roman" w:hAnsi="Times New Roman" w:cs="Times New Roman"/>
          <w:sz w:val="28"/>
          <w:szCs w:val="28"/>
        </w:rPr>
      </w:pPr>
      <w:r w:rsidRPr="007B1119">
        <w:rPr>
          <w:rFonts w:ascii="Times New Roman" w:hAnsi="Times New Roman" w:cs="Times New Roman"/>
          <w:sz w:val="28"/>
          <w:szCs w:val="28"/>
        </w:rPr>
        <w:t>-</w:t>
      </w:r>
      <w:r w:rsidRPr="007B1119">
        <w:rPr>
          <w:rFonts w:ascii="Times New Roman" w:hAnsi="Times New Roman" w:cs="Times New Roman"/>
          <w:sz w:val="28"/>
          <w:szCs w:val="28"/>
        </w:rPr>
        <w:tab/>
        <w:t>темпы роста средней заработной платы значительно выше темпов роста производительности труда, что негативно отражается на результатах работы предприятия, вызывая, в первую очередь, перерасход фонда заработной платы.</w:t>
      </w:r>
    </w:p>
    <w:p w14:paraId="581FC28B" w14:textId="77777777" w:rsidR="00B55427" w:rsidRDefault="00B55427" w:rsidP="00B55427">
      <w:pPr>
        <w:rPr>
          <w:rFonts w:ascii="Times New Roman" w:hAnsi="Times New Roman" w:cs="Times New Roman"/>
          <w:b/>
          <w:sz w:val="28"/>
          <w:szCs w:val="28"/>
        </w:rPr>
      </w:pPr>
    </w:p>
    <w:p w14:paraId="55773CF0" w14:textId="77777777" w:rsidR="00B55427" w:rsidRDefault="00B55427" w:rsidP="00B55427">
      <w:pPr>
        <w:rPr>
          <w:rFonts w:ascii="Times New Roman" w:hAnsi="Times New Roman" w:cs="Times New Roman"/>
          <w:b/>
          <w:sz w:val="28"/>
          <w:szCs w:val="28"/>
        </w:rPr>
      </w:pPr>
    </w:p>
    <w:p w14:paraId="5A69B959" w14:textId="77777777" w:rsidR="00B55427" w:rsidRDefault="00B55427" w:rsidP="00B55427">
      <w:pPr>
        <w:rPr>
          <w:rFonts w:ascii="Times New Roman" w:hAnsi="Times New Roman" w:cs="Times New Roman"/>
          <w:b/>
          <w:sz w:val="28"/>
          <w:szCs w:val="28"/>
        </w:rPr>
      </w:pPr>
    </w:p>
    <w:p w14:paraId="24F87655" w14:textId="77777777" w:rsidR="00B55427" w:rsidRDefault="00B55427" w:rsidP="00B55427">
      <w:pPr>
        <w:rPr>
          <w:rFonts w:ascii="Times New Roman" w:hAnsi="Times New Roman" w:cs="Times New Roman"/>
          <w:b/>
          <w:sz w:val="28"/>
          <w:szCs w:val="28"/>
        </w:rPr>
      </w:pPr>
    </w:p>
    <w:p w14:paraId="6AE05D0A" w14:textId="77777777" w:rsidR="00B55427" w:rsidRDefault="00B55427" w:rsidP="00B55427">
      <w:pPr>
        <w:rPr>
          <w:rFonts w:ascii="Times New Roman" w:hAnsi="Times New Roman" w:cs="Times New Roman"/>
          <w:b/>
          <w:sz w:val="28"/>
          <w:szCs w:val="28"/>
        </w:rPr>
      </w:pPr>
    </w:p>
    <w:p w14:paraId="3C5E3162" w14:textId="77777777" w:rsidR="00B55427" w:rsidRDefault="00B55427" w:rsidP="00B55427">
      <w:pPr>
        <w:rPr>
          <w:rFonts w:ascii="Times New Roman" w:hAnsi="Times New Roman" w:cs="Times New Roman"/>
          <w:sz w:val="28"/>
          <w:szCs w:val="28"/>
        </w:rPr>
      </w:pPr>
      <w:r w:rsidRPr="007D2FD5">
        <w:rPr>
          <w:rFonts w:ascii="Times New Roman" w:hAnsi="Times New Roman" w:cs="Times New Roman"/>
          <w:sz w:val="28"/>
          <w:szCs w:val="28"/>
        </w:rPr>
        <w:t xml:space="preserve">Заключение </w:t>
      </w:r>
    </w:p>
    <w:p w14:paraId="0499540C" w14:textId="77777777" w:rsidR="00B55427" w:rsidRDefault="00B55427" w:rsidP="00B55427">
      <w:pPr>
        <w:rPr>
          <w:rFonts w:ascii="Times New Roman" w:hAnsi="Times New Roman" w:cs="Times New Roman"/>
          <w:sz w:val="28"/>
          <w:szCs w:val="28"/>
        </w:rPr>
      </w:pPr>
      <w:r w:rsidRPr="007D2FD5">
        <w:rPr>
          <w:rFonts w:ascii="Times New Roman" w:hAnsi="Times New Roman" w:cs="Times New Roman"/>
          <w:sz w:val="28"/>
          <w:szCs w:val="28"/>
        </w:rPr>
        <w:t>В работе были рассмотрены основные теоретические подходы к мотивации и материальному стимулированию, а также их практическое применение в орг</w:t>
      </w:r>
      <w:r w:rsidRPr="007D2FD5">
        <w:rPr>
          <w:rFonts w:ascii="Times New Roman" w:hAnsi="Times New Roman" w:cs="Times New Roman"/>
          <w:sz w:val="28"/>
          <w:szCs w:val="28"/>
        </w:rPr>
        <w:t>а</w:t>
      </w:r>
      <w:r w:rsidRPr="007D2FD5">
        <w:rPr>
          <w:rFonts w:ascii="Times New Roman" w:hAnsi="Times New Roman" w:cs="Times New Roman"/>
          <w:sz w:val="28"/>
          <w:szCs w:val="28"/>
        </w:rPr>
        <w:t>низациях. Были проанализированы методы и способы мотивации и материал</w:t>
      </w:r>
      <w:r w:rsidRPr="007D2FD5">
        <w:rPr>
          <w:rFonts w:ascii="Times New Roman" w:hAnsi="Times New Roman" w:cs="Times New Roman"/>
          <w:sz w:val="28"/>
          <w:szCs w:val="28"/>
        </w:rPr>
        <w:t>ь</w:t>
      </w:r>
      <w:r w:rsidRPr="007D2FD5">
        <w:rPr>
          <w:rFonts w:ascii="Times New Roman" w:hAnsi="Times New Roman" w:cs="Times New Roman"/>
          <w:sz w:val="28"/>
          <w:szCs w:val="28"/>
        </w:rPr>
        <w:t xml:space="preserve">ного стимулирования, применяемые в современных организациях, и определена их эффективность. </w:t>
      </w:r>
    </w:p>
    <w:p w14:paraId="093A02DD" w14:textId="77777777" w:rsidR="00B55427" w:rsidRDefault="00B55427" w:rsidP="00B55427">
      <w:pPr>
        <w:rPr>
          <w:rFonts w:ascii="Times New Roman" w:hAnsi="Times New Roman" w:cs="Times New Roman"/>
          <w:sz w:val="28"/>
          <w:szCs w:val="28"/>
        </w:rPr>
      </w:pPr>
      <w:r w:rsidRPr="007D2FD5">
        <w:rPr>
          <w:rFonts w:ascii="Times New Roman" w:hAnsi="Times New Roman" w:cs="Times New Roman"/>
          <w:sz w:val="28"/>
          <w:szCs w:val="28"/>
        </w:rPr>
        <w:t>В результате проведенного анализа было выявлено, что эффективность мотив</w:t>
      </w:r>
      <w:r w:rsidRPr="007D2FD5">
        <w:rPr>
          <w:rFonts w:ascii="Times New Roman" w:hAnsi="Times New Roman" w:cs="Times New Roman"/>
          <w:sz w:val="28"/>
          <w:szCs w:val="28"/>
        </w:rPr>
        <w:t>а</w:t>
      </w:r>
      <w:r w:rsidRPr="007D2FD5">
        <w:rPr>
          <w:rFonts w:ascii="Times New Roman" w:hAnsi="Times New Roman" w:cs="Times New Roman"/>
          <w:sz w:val="28"/>
          <w:szCs w:val="28"/>
        </w:rPr>
        <w:t>ции и материального стимулирования зависит от многих факторов, таких как социально-экономические условия, культура организации, индивидуальные п</w:t>
      </w:r>
      <w:r w:rsidRPr="007D2FD5">
        <w:rPr>
          <w:rFonts w:ascii="Times New Roman" w:hAnsi="Times New Roman" w:cs="Times New Roman"/>
          <w:sz w:val="28"/>
          <w:szCs w:val="28"/>
        </w:rPr>
        <w:t>о</w:t>
      </w:r>
      <w:r w:rsidRPr="007D2FD5">
        <w:rPr>
          <w:rFonts w:ascii="Times New Roman" w:hAnsi="Times New Roman" w:cs="Times New Roman"/>
          <w:sz w:val="28"/>
          <w:szCs w:val="28"/>
        </w:rPr>
        <w:t xml:space="preserve">требности и мотивы сотрудников, а также качество руководства и управления персоналом. </w:t>
      </w:r>
    </w:p>
    <w:p w14:paraId="118C9C19" w14:textId="77777777" w:rsidR="00B55427" w:rsidRDefault="00B55427" w:rsidP="00B55427">
      <w:pPr>
        <w:rPr>
          <w:rFonts w:ascii="Times New Roman" w:hAnsi="Times New Roman" w:cs="Times New Roman"/>
          <w:sz w:val="28"/>
          <w:szCs w:val="28"/>
        </w:rPr>
      </w:pPr>
      <w:r w:rsidRPr="007D2FD5">
        <w:rPr>
          <w:rFonts w:ascii="Times New Roman" w:hAnsi="Times New Roman" w:cs="Times New Roman"/>
          <w:sz w:val="28"/>
          <w:szCs w:val="28"/>
        </w:rPr>
        <w:lastRenderedPageBreak/>
        <w:t>Было установлено, что наиболее эффективными методами мотивации являются: создание условий для профессионального и личностного роста, обеспечение социальных гарантий и льгот, а также признание и поощрение достижений с</w:t>
      </w:r>
      <w:r w:rsidRPr="007D2FD5">
        <w:rPr>
          <w:rFonts w:ascii="Times New Roman" w:hAnsi="Times New Roman" w:cs="Times New Roman"/>
          <w:sz w:val="28"/>
          <w:szCs w:val="28"/>
        </w:rPr>
        <w:t>о</w:t>
      </w:r>
      <w:r w:rsidRPr="007D2FD5">
        <w:rPr>
          <w:rFonts w:ascii="Times New Roman" w:hAnsi="Times New Roman" w:cs="Times New Roman"/>
          <w:sz w:val="28"/>
          <w:szCs w:val="28"/>
        </w:rPr>
        <w:t>трудников.</w:t>
      </w:r>
    </w:p>
    <w:p w14:paraId="5A4D2D51" w14:textId="77777777" w:rsidR="00B55427" w:rsidRPr="007D2FD5" w:rsidRDefault="00B55427" w:rsidP="00B55427">
      <w:pPr>
        <w:rPr>
          <w:rFonts w:ascii="Times New Roman" w:hAnsi="Times New Roman" w:cs="Times New Roman"/>
          <w:sz w:val="28"/>
          <w:szCs w:val="28"/>
        </w:rPr>
      </w:pPr>
      <w:r w:rsidRPr="007D2FD5">
        <w:rPr>
          <w:rFonts w:ascii="Times New Roman" w:hAnsi="Times New Roman" w:cs="Times New Roman"/>
          <w:sz w:val="28"/>
          <w:szCs w:val="28"/>
        </w:rPr>
        <w:t xml:space="preserve"> В заключение можно отметить, что эффективность мотивации и материального стимулирования является ключевым фактором, влияющим на производител</w:t>
      </w:r>
      <w:r w:rsidRPr="007D2FD5">
        <w:rPr>
          <w:rFonts w:ascii="Times New Roman" w:hAnsi="Times New Roman" w:cs="Times New Roman"/>
          <w:sz w:val="28"/>
          <w:szCs w:val="28"/>
        </w:rPr>
        <w:t>ь</w:t>
      </w:r>
      <w:r w:rsidRPr="007D2FD5">
        <w:rPr>
          <w:rFonts w:ascii="Times New Roman" w:hAnsi="Times New Roman" w:cs="Times New Roman"/>
          <w:sz w:val="28"/>
          <w:szCs w:val="28"/>
        </w:rPr>
        <w:t>ность и успех организации. Поэтому руководству организации необходимо п</w:t>
      </w:r>
      <w:r w:rsidRPr="007D2FD5">
        <w:rPr>
          <w:rFonts w:ascii="Times New Roman" w:hAnsi="Times New Roman" w:cs="Times New Roman"/>
          <w:sz w:val="28"/>
          <w:szCs w:val="28"/>
        </w:rPr>
        <w:t>о</w:t>
      </w:r>
      <w:r w:rsidRPr="007D2FD5">
        <w:rPr>
          <w:rFonts w:ascii="Times New Roman" w:hAnsi="Times New Roman" w:cs="Times New Roman"/>
          <w:sz w:val="28"/>
          <w:szCs w:val="28"/>
        </w:rPr>
        <w:t>стоянно совершенствовать методы мотивации и материального стимулиров</w:t>
      </w:r>
      <w:r w:rsidRPr="007D2FD5">
        <w:rPr>
          <w:rFonts w:ascii="Times New Roman" w:hAnsi="Times New Roman" w:cs="Times New Roman"/>
          <w:sz w:val="28"/>
          <w:szCs w:val="28"/>
        </w:rPr>
        <w:t>а</w:t>
      </w:r>
      <w:r w:rsidRPr="007D2FD5">
        <w:rPr>
          <w:rFonts w:ascii="Times New Roman" w:hAnsi="Times New Roman" w:cs="Times New Roman"/>
          <w:sz w:val="28"/>
          <w:szCs w:val="28"/>
        </w:rPr>
        <w:t>ния, учитывая индивидуальные потребности и мотивы сотрудников, и создавая условия для их профессионального и личностного роста.</w:t>
      </w:r>
    </w:p>
    <w:p w14:paraId="5DD06C24" w14:textId="77777777" w:rsidR="00B55427" w:rsidRDefault="00B55427" w:rsidP="00B55427">
      <w:pPr>
        <w:rPr>
          <w:rFonts w:ascii="Times New Roman" w:hAnsi="Times New Roman" w:cs="Times New Roman"/>
          <w:b/>
          <w:sz w:val="28"/>
          <w:szCs w:val="28"/>
        </w:rPr>
      </w:pPr>
    </w:p>
    <w:p w14:paraId="1FD19A9D" w14:textId="77777777" w:rsidR="00B55427" w:rsidRDefault="00B55427" w:rsidP="00B55427">
      <w:pPr>
        <w:rPr>
          <w:rFonts w:ascii="Times New Roman" w:hAnsi="Times New Roman" w:cs="Times New Roman"/>
          <w:b/>
          <w:sz w:val="28"/>
          <w:szCs w:val="28"/>
        </w:rPr>
      </w:pPr>
    </w:p>
    <w:p w14:paraId="47254457" w14:textId="77777777" w:rsidR="00B55427" w:rsidRDefault="00B55427" w:rsidP="00B55427">
      <w:pPr>
        <w:rPr>
          <w:rFonts w:ascii="Times New Roman" w:hAnsi="Times New Roman" w:cs="Times New Roman"/>
          <w:b/>
          <w:sz w:val="28"/>
          <w:szCs w:val="28"/>
        </w:rPr>
      </w:pPr>
    </w:p>
    <w:p w14:paraId="7BBB8622" w14:textId="77777777" w:rsidR="00B55427" w:rsidRDefault="00B55427" w:rsidP="00B55427">
      <w:pPr>
        <w:rPr>
          <w:rFonts w:ascii="Times New Roman" w:hAnsi="Times New Roman" w:cs="Times New Roman"/>
          <w:b/>
          <w:sz w:val="28"/>
          <w:szCs w:val="28"/>
        </w:rPr>
      </w:pPr>
    </w:p>
    <w:p w14:paraId="6415BFF5" w14:textId="77777777" w:rsidR="00B55427" w:rsidRDefault="00B55427" w:rsidP="00B55427">
      <w:pPr>
        <w:rPr>
          <w:rFonts w:ascii="Times New Roman" w:hAnsi="Times New Roman" w:cs="Times New Roman"/>
          <w:b/>
          <w:sz w:val="28"/>
          <w:szCs w:val="28"/>
        </w:rPr>
      </w:pPr>
    </w:p>
    <w:p w14:paraId="317212B7" w14:textId="77777777" w:rsidR="00B55427" w:rsidRDefault="00B55427" w:rsidP="00B55427">
      <w:pPr>
        <w:rPr>
          <w:rFonts w:ascii="Times New Roman" w:hAnsi="Times New Roman" w:cs="Times New Roman"/>
          <w:b/>
          <w:sz w:val="28"/>
          <w:szCs w:val="28"/>
        </w:rPr>
      </w:pPr>
    </w:p>
    <w:p w14:paraId="0044C1DD" w14:textId="77777777" w:rsidR="00B55427" w:rsidRDefault="00B55427" w:rsidP="00B55427">
      <w:pPr>
        <w:rPr>
          <w:rFonts w:ascii="Times New Roman" w:hAnsi="Times New Roman" w:cs="Times New Roman"/>
          <w:b/>
          <w:sz w:val="28"/>
          <w:szCs w:val="28"/>
        </w:rPr>
      </w:pPr>
    </w:p>
    <w:p w14:paraId="68CDE46B" w14:textId="77777777" w:rsidR="00B55427" w:rsidRPr="004656E6" w:rsidRDefault="00B55427" w:rsidP="00B55427">
      <w:pPr>
        <w:rPr>
          <w:rFonts w:ascii="Times New Roman" w:hAnsi="Times New Roman" w:cs="Times New Roman"/>
          <w:b/>
          <w:sz w:val="28"/>
          <w:szCs w:val="28"/>
        </w:rPr>
      </w:pPr>
    </w:p>
    <w:p w14:paraId="3DC0D25C" w14:textId="77777777" w:rsidR="00B55427" w:rsidRDefault="00B55427" w:rsidP="00B55427"/>
    <w:p w14:paraId="2952F475" w14:textId="77777777" w:rsidR="00B55427" w:rsidRDefault="00B55427" w:rsidP="00B55427">
      <w:pPr>
        <w:jc w:val="both"/>
        <w:rPr>
          <w:rFonts w:ascii="Times New Roman" w:hAnsi="Times New Roman" w:cs="Times New Roman"/>
          <w:sz w:val="28"/>
          <w:szCs w:val="28"/>
        </w:rPr>
      </w:pPr>
    </w:p>
    <w:p w14:paraId="6E78E898" w14:textId="77777777" w:rsidR="00B55427" w:rsidRDefault="00B55427" w:rsidP="00B55427">
      <w:pPr>
        <w:jc w:val="both"/>
        <w:rPr>
          <w:rFonts w:ascii="Times New Roman" w:hAnsi="Times New Roman" w:cs="Times New Roman"/>
          <w:sz w:val="28"/>
          <w:szCs w:val="28"/>
        </w:rPr>
      </w:pPr>
    </w:p>
    <w:p w14:paraId="2F8002FC" w14:textId="77777777" w:rsidR="00B55427" w:rsidRDefault="00B55427" w:rsidP="00B55427">
      <w:pPr>
        <w:jc w:val="both"/>
        <w:rPr>
          <w:rFonts w:ascii="Times New Roman" w:hAnsi="Times New Roman" w:cs="Times New Roman"/>
          <w:sz w:val="28"/>
          <w:szCs w:val="28"/>
        </w:rPr>
      </w:pPr>
    </w:p>
    <w:p w14:paraId="5CFF4973" w14:textId="77777777" w:rsidR="00B55427" w:rsidRDefault="00B55427" w:rsidP="00B55427">
      <w:pPr>
        <w:jc w:val="both"/>
        <w:rPr>
          <w:rFonts w:ascii="Times New Roman" w:hAnsi="Times New Roman" w:cs="Times New Roman"/>
          <w:sz w:val="28"/>
          <w:szCs w:val="28"/>
        </w:rPr>
      </w:pPr>
    </w:p>
    <w:p w14:paraId="48B19AB1" w14:textId="77777777" w:rsidR="00B55427" w:rsidRPr="004656E6" w:rsidRDefault="00B55427" w:rsidP="00B55427">
      <w:pPr>
        <w:jc w:val="both"/>
        <w:rPr>
          <w:rFonts w:ascii="Times New Roman" w:hAnsi="Times New Roman" w:cs="Times New Roman"/>
          <w:sz w:val="28"/>
          <w:szCs w:val="28"/>
        </w:rPr>
      </w:pPr>
      <w:r w:rsidRPr="004656E6">
        <w:rPr>
          <w:rFonts w:ascii="Times New Roman" w:hAnsi="Times New Roman" w:cs="Times New Roman"/>
          <w:sz w:val="28"/>
          <w:szCs w:val="28"/>
        </w:rPr>
        <w:t>Список использованных</w:t>
      </w:r>
      <w:r>
        <w:rPr>
          <w:rFonts w:ascii="Times New Roman" w:hAnsi="Times New Roman" w:cs="Times New Roman"/>
          <w:sz w:val="28"/>
          <w:szCs w:val="28"/>
        </w:rPr>
        <w:t xml:space="preserve"> </w:t>
      </w:r>
      <w:r w:rsidRPr="004656E6">
        <w:rPr>
          <w:rFonts w:ascii="Times New Roman" w:hAnsi="Times New Roman" w:cs="Times New Roman"/>
          <w:sz w:val="28"/>
          <w:szCs w:val="28"/>
        </w:rPr>
        <w:t>источников</w:t>
      </w:r>
    </w:p>
    <w:p w14:paraId="608850F0"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1. </w:t>
      </w:r>
      <w:proofErr w:type="spellStart"/>
      <w:r w:rsidRPr="004656E6">
        <w:rPr>
          <w:rFonts w:ascii="Times New Roman" w:hAnsi="Times New Roman" w:cs="Times New Roman"/>
          <w:sz w:val="28"/>
          <w:szCs w:val="28"/>
        </w:rPr>
        <w:t>Александренок</w:t>
      </w:r>
      <w:proofErr w:type="spellEnd"/>
      <w:r w:rsidRPr="004656E6">
        <w:rPr>
          <w:rFonts w:ascii="Times New Roman" w:hAnsi="Times New Roman" w:cs="Times New Roman"/>
          <w:sz w:val="28"/>
          <w:szCs w:val="28"/>
        </w:rPr>
        <w:t>, М.С. (2007), Проблема справедливой заработной платы, Экономика и управление, 2007, № 1(9), С. 33-36.</w:t>
      </w:r>
    </w:p>
    <w:p w14:paraId="689602D1"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2. </w:t>
      </w:r>
      <w:proofErr w:type="spellStart"/>
      <w:r w:rsidRPr="004656E6">
        <w:rPr>
          <w:rFonts w:ascii="Times New Roman" w:hAnsi="Times New Roman" w:cs="Times New Roman"/>
          <w:sz w:val="28"/>
          <w:szCs w:val="28"/>
        </w:rPr>
        <w:t>Бершаков</w:t>
      </w:r>
      <w:proofErr w:type="spellEnd"/>
      <w:r w:rsidRPr="004656E6">
        <w:rPr>
          <w:rFonts w:ascii="Times New Roman" w:hAnsi="Times New Roman" w:cs="Times New Roman"/>
          <w:sz w:val="28"/>
          <w:szCs w:val="28"/>
        </w:rPr>
        <w:t xml:space="preserve">, П.В., </w:t>
      </w:r>
      <w:proofErr w:type="spellStart"/>
      <w:r w:rsidRPr="004656E6">
        <w:rPr>
          <w:rFonts w:ascii="Times New Roman" w:hAnsi="Times New Roman" w:cs="Times New Roman"/>
          <w:sz w:val="28"/>
          <w:szCs w:val="28"/>
        </w:rPr>
        <w:t>Трененков</w:t>
      </w:r>
      <w:proofErr w:type="spellEnd"/>
      <w:r w:rsidRPr="004656E6">
        <w:rPr>
          <w:rFonts w:ascii="Times New Roman" w:hAnsi="Times New Roman" w:cs="Times New Roman"/>
          <w:sz w:val="28"/>
          <w:szCs w:val="28"/>
        </w:rPr>
        <w:t xml:space="preserve"> Е.М. (2004), Управление потенциалом персонала. Предпринимательский подход, Москва, ТК </w:t>
      </w:r>
      <w:proofErr w:type="spellStart"/>
      <w:r w:rsidRPr="004656E6">
        <w:rPr>
          <w:rFonts w:ascii="Times New Roman" w:hAnsi="Times New Roman" w:cs="Times New Roman"/>
          <w:sz w:val="28"/>
          <w:szCs w:val="28"/>
        </w:rPr>
        <w:t>Велби</w:t>
      </w:r>
      <w:proofErr w:type="spellEnd"/>
      <w:r w:rsidRPr="004656E6">
        <w:rPr>
          <w:rFonts w:ascii="Times New Roman" w:hAnsi="Times New Roman" w:cs="Times New Roman"/>
          <w:sz w:val="28"/>
          <w:szCs w:val="28"/>
        </w:rPr>
        <w:t>, 144 с.</w:t>
      </w:r>
    </w:p>
    <w:p w14:paraId="5DF700E3"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3. Волгин, Н.,</w:t>
      </w:r>
      <w:r>
        <w:rPr>
          <w:rFonts w:ascii="Times New Roman" w:hAnsi="Times New Roman" w:cs="Times New Roman"/>
          <w:sz w:val="28"/>
          <w:szCs w:val="28"/>
        </w:rPr>
        <w:t xml:space="preserve"> Валь, Е. (2000), Мотивационная </w:t>
      </w:r>
      <w:r w:rsidRPr="004656E6">
        <w:rPr>
          <w:rFonts w:ascii="Times New Roman" w:hAnsi="Times New Roman" w:cs="Times New Roman"/>
          <w:sz w:val="28"/>
          <w:szCs w:val="28"/>
        </w:rPr>
        <w:t>основа эффективности труда, Челове</w:t>
      </w:r>
      <w:r>
        <w:rPr>
          <w:rFonts w:ascii="Times New Roman" w:hAnsi="Times New Roman" w:cs="Times New Roman"/>
          <w:sz w:val="28"/>
          <w:szCs w:val="28"/>
        </w:rPr>
        <w:t>к и труд,</w:t>
      </w:r>
      <w:r w:rsidRPr="004656E6">
        <w:rPr>
          <w:rFonts w:ascii="Times New Roman" w:hAnsi="Times New Roman" w:cs="Times New Roman"/>
          <w:sz w:val="28"/>
          <w:szCs w:val="28"/>
        </w:rPr>
        <w:t>2000, № 4, С. 75-80.</w:t>
      </w:r>
    </w:p>
    <w:p w14:paraId="67E9F30F"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4. Дмитриенко, Г.А., </w:t>
      </w:r>
      <w:proofErr w:type="spellStart"/>
      <w:r w:rsidRPr="004656E6">
        <w:rPr>
          <w:rFonts w:ascii="Times New Roman" w:hAnsi="Times New Roman" w:cs="Times New Roman"/>
          <w:sz w:val="28"/>
          <w:szCs w:val="28"/>
        </w:rPr>
        <w:t>Шарапатова</w:t>
      </w:r>
      <w:proofErr w:type="spellEnd"/>
      <w:r w:rsidRPr="004656E6">
        <w:rPr>
          <w:rFonts w:ascii="Times New Roman" w:hAnsi="Times New Roman" w:cs="Times New Roman"/>
          <w:sz w:val="28"/>
          <w:szCs w:val="28"/>
        </w:rPr>
        <w:t>, Е.А., Максименко Т.М. (2002)</w:t>
      </w:r>
      <w:r>
        <w:rPr>
          <w:rFonts w:ascii="Times New Roman" w:hAnsi="Times New Roman" w:cs="Times New Roman"/>
          <w:sz w:val="28"/>
          <w:szCs w:val="28"/>
        </w:rPr>
        <w:t xml:space="preserve">, Мотивация и оценка персонала, </w:t>
      </w:r>
      <w:r w:rsidRPr="004656E6">
        <w:rPr>
          <w:rFonts w:ascii="Times New Roman" w:hAnsi="Times New Roman" w:cs="Times New Roman"/>
          <w:sz w:val="28"/>
          <w:szCs w:val="28"/>
        </w:rPr>
        <w:t>Киев, МАУП, 248 с.</w:t>
      </w:r>
    </w:p>
    <w:p w14:paraId="151E6430"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lastRenderedPageBreak/>
        <w:t>5. Долинина, Т.Н. (2008), Внутрифирменная политика оплаты труда: эконом</w:t>
      </w:r>
      <w:r w:rsidRPr="004656E6">
        <w:rPr>
          <w:rFonts w:ascii="Times New Roman" w:hAnsi="Times New Roman" w:cs="Times New Roman"/>
          <w:sz w:val="28"/>
          <w:szCs w:val="28"/>
        </w:rPr>
        <w:t>и</w:t>
      </w:r>
      <w:r w:rsidRPr="004656E6">
        <w:rPr>
          <w:rFonts w:ascii="Times New Roman" w:hAnsi="Times New Roman" w:cs="Times New Roman"/>
          <w:sz w:val="28"/>
          <w:szCs w:val="28"/>
        </w:rPr>
        <w:t xml:space="preserve">ческое обоснование, Минск, Издательство </w:t>
      </w:r>
      <w:proofErr w:type="spellStart"/>
      <w:r w:rsidRPr="004656E6">
        <w:rPr>
          <w:rFonts w:ascii="Times New Roman" w:hAnsi="Times New Roman" w:cs="Times New Roman"/>
          <w:sz w:val="28"/>
          <w:szCs w:val="28"/>
        </w:rPr>
        <w:t>Гревцова</w:t>
      </w:r>
      <w:proofErr w:type="spellEnd"/>
      <w:r w:rsidRPr="004656E6">
        <w:rPr>
          <w:rFonts w:ascii="Times New Roman" w:hAnsi="Times New Roman" w:cs="Times New Roman"/>
          <w:sz w:val="28"/>
          <w:szCs w:val="28"/>
        </w:rPr>
        <w:t>, 320 с.</w:t>
      </w:r>
    </w:p>
    <w:p w14:paraId="49F641D4"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6. Ильин, Е.П. (2002), Мотивация и мотивы,</w:t>
      </w:r>
    </w:p>
    <w:p w14:paraId="07484B4B"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Санкт-Петербург, Питер, 512 с.</w:t>
      </w:r>
    </w:p>
    <w:p w14:paraId="7B7D3796"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7. Комаров, Е.И. (2002), Стимулирование и мотивация в современном управл</w:t>
      </w:r>
      <w:r w:rsidRPr="004656E6">
        <w:rPr>
          <w:rFonts w:ascii="Times New Roman" w:hAnsi="Times New Roman" w:cs="Times New Roman"/>
          <w:sz w:val="28"/>
          <w:szCs w:val="28"/>
        </w:rPr>
        <w:t>е</w:t>
      </w:r>
      <w:r w:rsidRPr="004656E6">
        <w:rPr>
          <w:rFonts w:ascii="Times New Roman" w:hAnsi="Times New Roman" w:cs="Times New Roman"/>
          <w:sz w:val="28"/>
          <w:szCs w:val="28"/>
        </w:rPr>
        <w:t>нии персоналом, Управление персоналом, 2002, № 1, С. 38-</w:t>
      </w:r>
    </w:p>
    <w:p w14:paraId="0DCA704E"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41.</w:t>
      </w:r>
    </w:p>
    <w:p w14:paraId="2A4308B9"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8. Маркин, В.Н. (2008), Мотивационный менеджмент, Москва, РАГС, 88 с.</w:t>
      </w:r>
    </w:p>
    <w:p w14:paraId="68B2775F"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 xml:space="preserve">9. </w:t>
      </w:r>
      <w:proofErr w:type="spellStart"/>
      <w:r w:rsidRPr="004656E6">
        <w:rPr>
          <w:rFonts w:ascii="Times New Roman" w:hAnsi="Times New Roman" w:cs="Times New Roman"/>
          <w:sz w:val="28"/>
          <w:szCs w:val="28"/>
        </w:rPr>
        <w:t>Милкович</w:t>
      </w:r>
      <w:proofErr w:type="spellEnd"/>
      <w:r w:rsidRPr="004656E6">
        <w:rPr>
          <w:rFonts w:ascii="Times New Roman" w:hAnsi="Times New Roman" w:cs="Times New Roman"/>
          <w:sz w:val="28"/>
          <w:szCs w:val="28"/>
        </w:rPr>
        <w:t>, Дж. Т., Ньюман, Дж. М. (2005), Система вознаграждений и мет</w:t>
      </w:r>
      <w:r w:rsidRPr="004656E6">
        <w:rPr>
          <w:rFonts w:ascii="Times New Roman" w:hAnsi="Times New Roman" w:cs="Times New Roman"/>
          <w:sz w:val="28"/>
          <w:szCs w:val="28"/>
        </w:rPr>
        <w:t>о</w:t>
      </w:r>
      <w:r w:rsidRPr="004656E6">
        <w:rPr>
          <w:rFonts w:ascii="Times New Roman" w:hAnsi="Times New Roman" w:cs="Times New Roman"/>
          <w:sz w:val="28"/>
          <w:szCs w:val="28"/>
        </w:rPr>
        <w:t>ды стимулирования</w:t>
      </w:r>
    </w:p>
    <w:p w14:paraId="219A735F"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персонала, Москва, Вершина, 760 с.</w:t>
      </w:r>
    </w:p>
    <w:p w14:paraId="3D48C0A7"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10. Панов, М.М. (2013), Оценка деятельности и</w:t>
      </w:r>
    </w:p>
    <w:p w14:paraId="2B13A8E7"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система управления компанией на основе KPI,</w:t>
      </w:r>
    </w:p>
    <w:p w14:paraId="2C435E6A"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Москва, Инфра-М, 255 с.</w:t>
      </w:r>
    </w:p>
    <w:p w14:paraId="2F89E0B3"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11. Ребров, А.В. (2011), Система грейдов: как разработать и внедрить, Санкт-Петербург, Лик,</w:t>
      </w:r>
    </w:p>
    <w:p w14:paraId="577E04D9" w14:textId="77777777" w:rsidR="00B55427" w:rsidRPr="004656E6" w:rsidRDefault="00B55427" w:rsidP="00B55427">
      <w:pPr>
        <w:spacing w:line="240" w:lineRule="auto"/>
        <w:jc w:val="both"/>
        <w:rPr>
          <w:rFonts w:ascii="Times New Roman" w:hAnsi="Times New Roman" w:cs="Times New Roman"/>
          <w:sz w:val="28"/>
          <w:szCs w:val="28"/>
        </w:rPr>
      </w:pPr>
      <w:r w:rsidRPr="004656E6">
        <w:rPr>
          <w:rFonts w:ascii="Times New Roman" w:hAnsi="Times New Roman" w:cs="Times New Roman"/>
          <w:sz w:val="28"/>
          <w:szCs w:val="28"/>
        </w:rPr>
        <w:t>74 с.</w:t>
      </w:r>
    </w:p>
    <w:p w14:paraId="5C82D5C0" w14:textId="77777777" w:rsidR="00642D5E" w:rsidRPr="002C0600" w:rsidRDefault="00642D5E" w:rsidP="002C0600">
      <w:pPr>
        <w:pBdr>
          <w:bottom w:val="single" w:sz="6" w:space="1" w:color="auto"/>
        </w:pBdr>
        <w:spacing w:after="0" w:line="360" w:lineRule="auto"/>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Начало формы</w:t>
      </w:r>
    </w:p>
    <w:p w14:paraId="206595A5" w14:textId="77777777" w:rsidR="00642D5E" w:rsidRPr="002C0600" w:rsidRDefault="00642D5E" w:rsidP="002C0600">
      <w:pPr>
        <w:pBdr>
          <w:top w:val="single" w:sz="6" w:space="1" w:color="auto"/>
        </w:pBdr>
        <w:spacing w:after="0" w:line="360" w:lineRule="auto"/>
        <w:ind w:right="282" w:firstLine="851"/>
        <w:jc w:val="both"/>
        <w:rPr>
          <w:rFonts w:ascii="Times New Roman" w:eastAsia="Times New Roman" w:hAnsi="Times New Roman" w:cs="Times New Roman"/>
          <w:vanish/>
          <w:sz w:val="28"/>
          <w:szCs w:val="28"/>
          <w:lang w:eastAsia="ru-RU"/>
        </w:rPr>
      </w:pPr>
      <w:r w:rsidRPr="002C0600">
        <w:rPr>
          <w:rFonts w:ascii="Times New Roman" w:eastAsia="Times New Roman" w:hAnsi="Times New Roman" w:cs="Times New Roman"/>
          <w:vanish/>
          <w:sz w:val="28"/>
          <w:szCs w:val="28"/>
          <w:lang w:eastAsia="ru-RU"/>
        </w:rPr>
        <w:t>Конец формы</w:t>
      </w:r>
    </w:p>
    <w:p w14:paraId="4CBB42C2" w14:textId="77777777" w:rsidR="00642D5E" w:rsidRPr="002C0600" w:rsidRDefault="00642D5E" w:rsidP="002C0600">
      <w:pPr>
        <w:pStyle w:val="a6"/>
        <w:spacing w:after="0" w:line="360" w:lineRule="auto"/>
        <w:ind w:left="0" w:right="282" w:firstLine="851"/>
        <w:contextualSpacing w:val="0"/>
        <w:jc w:val="both"/>
        <w:rPr>
          <w:rFonts w:ascii="Times New Roman" w:hAnsi="Times New Roman" w:cs="Times New Roman"/>
          <w:sz w:val="28"/>
          <w:szCs w:val="28"/>
        </w:rPr>
      </w:pPr>
    </w:p>
    <w:sectPr w:rsidR="00642D5E" w:rsidRPr="002C0600" w:rsidSect="00092B47">
      <w:headerReference w:type="default" r:id="rId16"/>
      <w:headerReference w:type="first" r:id="rId17"/>
      <w:pgSz w:w="11906" w:h="16838"/>
      <w:pgMar w:top="1134" w:right="567" w:bottom="1134" w:left="1701"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E14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E145B" w16cid:durableId="283BF9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7A8AE" w14:textId="77777777" w:rsidR="00EA35D5" w:rsidRDefault="00EA35D5" w:rsidP="004B1BC9">
      <w:pPr>
        <w:spacing w:after="0" w:line="240" w:lineRule="auto"/>
      </w:pPr>
      <w:r>
        <w:separator/>
      </w:r>
    </w:p>
  </w:endnote>
  <w:endnote w:type="continuationSeparator" w:id="0">
    <w:p w14:paraId="6D901A66" w14:textId="77777777" w:rsidR="00EA35D5" w:rsidRDefault="00EA35D5" w:rsidP="004B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281FD" w14:textId="77777777" w:rsidR="00EA35D5" w:rsidRDefault="00EA35D5" w:rsidP="004B1BC9">
      <w:pPr>
        <w:spacing w:after="0" w:line="240" w:lineRule="auto"/>
      </w:pPr>
      <w:r>
        <w:separator/>
      </w:r>
    </w:p>
  </w:footnote>
  <w:footnote w:type="continuationSeparator" w:id="0">
    <w:p w14:paraId="433AAB37" w14:textId="77777777" w:rsidR="00EA35D5" w:rsidRDefault="00EA35D5" w:rsidP="004B1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6CF8E" w14:textId="77777777" w:rsidR="00894765" w:rsidRDefault="00894765">
    <w:pPr>
      <w:pStyle w:val="a8"/>
    </w:pPr>
    <w:r>
      <w:rPr>
        <w:noProof/>
        <w:lang w:eastAsia="ru-RU"/>
      </w:rPr>
      <mc:AlternateContent>
        <mc:Choice Requires="wpg">
          <w:drawing>
            <wp:anchor distT="0" distB="0" distL="114300" distR="114300" simplePos="0" relativeHeight="251665408" behindDoc="0" locked="0" layoutInCell="0" allowOverlap="1" wp14:anchorId="48CDEB68" wp14:editId="1ECCC5DB">
              <wp:simplePos x="0" y="0"/>
              <wp:positionH relativeFrom="page">
                <wp:posOffset>720090</wp:posOffset>
              </wp:positionH>
              <wp:positionV relativeFrom="page">
                <wp:posOffset>252095</wp:posOffset>
              </wp:positionV>
              <wp:extent cx="6588760" cy="10189210"/>
              <wp:effectExtent l="0" t="0" r="21590" b="21590"/>
              <wp:wrapNone/>
              <wp:docPr id="348" name="Группа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9"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Line 7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7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7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7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7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7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7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8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Rectangle 8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7123B" w14:textId="77777777" w:rsidR="00894765" w:rsidRDefault="00894765" w:rsidP="00186171">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0" name="Rectangle 8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AB8218" w14:textId="77777777" w:rsidR="00894765" w:rsidRDefault="0089476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1" name="Rectangle 8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7F720D" w14:textId="77777777" w:rsidR="00894765" w:rsidRDefault="00894765" w:rsidP="00186171">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2" name="Rectangle 8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E8166" w14:textId="77777777" w:rsidR="00894765" w:rsidRDefault="00894765" w:rsidP="00186171">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3" name="Rectangle 8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81078" w14:textId="77777777" w:rsidR="00894765" w:rsidRDefault="00894765" w:rsidP="00186171">
                            <w:pPr>
                              <w:pStyle w:val="a5"/>
                              <w:jc w:val="center"/>
                              <w:rPr>
                                <w:sz w:val="18"/>
                              </w:rPr>
                            </w:pPr>
                            <w:r>
                              <w:rPr>
                                <w:sz w:val="18"/>
                              </w:rPr>
                              <w:t>Дата</w:t>
                            </w:r>
                          </w:p>
                        </w:txbxContent>
                      </wps:txbx>
                      <wps:bodyPr rot="0" vert="horz" wrap="square" lIns="12700" tIns="12700" rIns="12700" bIns="12700" anchor="t" anchorCtr="0" upright="1">
                        <a:noAutofit/>
                      </wps:bodyPr>
                    </wps:wsp>
                    <wps:wsp>
                      <wps:cNvPr id="364" name="Rectangle 8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87273" w14:textId="77777777" w:rsidR="00894765" w:rsidRDefault="00894765" w:rsidP="00186171">
                            <w:pPr>
                              <w:pStyle w:val="a5"/>
                              <w:jc w:val="center"/>
                              <w:rPr>
                                <w:sz w:val="18"/>
                              </w:rPr>
                            </w:pPr>
                            <w:r>
                              <w:rPr>
                                <w:sz w:val="18"/>
                              </w:rPr>
                              <w:t>Лист</w:t>
                            </w:r>
                          </w:p>
                        </w:txbxContent>
                      </wps:txbx>
                      <wps:bodyPr rot="0" vert="horz" wrap="square" lIns="12700" tIns="12700" rIns="12700" bIns="12700" anchor="t" anchorCtr="0" upright="1">
                        <a:noAutofit/>
                      </wps:bodyPr>
                    </wps:wsp>
                    <wps:wsp>
                      <wps:cNvPr id="365" name="Rectangle 8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D799AF" w14:textId="77777777" w:rsidR="00894765" w:rsidRPr="00952AD7" w:rsidRDefault="00894765" w:rsidP="00186171">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366" name="Rectangle 8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A57280" w14:textId="77777777" w:rsidR="00894765" w:rsidRPr="00D11364" w:rsidRDefault="0089476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894765" w:rsidRPr="00135400" w:rsidRDefault="00894765" w:rsidP="00186171"/>
                        </w:txbxContent>
                      </wps:txbx>
                      <wps:bodyPr rot="0" vert="horz" wrap="square" lIns="12700" tIns="12700" rIns="12700" bIns="12700" anchor="t" anchorCtr="0" upright="1">
                        <a:noAutofit/>
                      </wps:bodyPr>
                    </wps:wsp>
                    <wps:wsp>
                      <wps:cNvPr id="367" name="Line 9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9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9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9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9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2" name="Group 95"/>
                      <wpg:cNvGrpSpPr>
                        <a:grpSpLocks/>
                      </wpg:cNvGrpSpPr>
                      <wpg:grpSpPr bwMode="auto">
                        <a:xfrm>
                          <a:off x="39" y="18267"/>
                          <a:ext cx="4801" cy="310"/>
                          <a:chOff x="0" y="0"/>
                          <a:chExt cx="19999" cy="20000"/>
                        </a:xfrm>
                      </wpg:grpSpPr>
                      <wps:wsp>
                        <wps:cNvPr id="37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CF18B1" w14:textId="77777777" w:rsidR="00894765" w:rsidRDefault="00894765" w:rsidP="00186171">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74" name="Rectangle 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39A001" w14:textId="77777777" w:rsidR="00894765" w:rsidRPr="00976619" w:rsidRDefault="00894765" w:rsidP="00186171">
                              <w:pPr>
                                <w:pStyle w:val="a5"/>
                                <w:jc w:val="left"/>
                                <w:rPr>
                                  <w:sz w:val="18"/>
                                  <w:lang w:val="ru-RU"/>
                                </w:rPr>
                              </w:pPr>
                              <w:proofErr w:type="spellStart"/>
                              <w:r>
                                <w:rPr>
                                  <w:sz w:val="18"/>
                                  <w:lang w:val="ru-RU"/>
                                </w:rPr>
                                <w:t>Кушелевич</w:t>
                              </w:r>
                              <w:proofErr w:type="spellEnd"/>
                              <w:r>
                                <w:rPr>
                                  <w:sz w:val="18"/>
                                  <w:lang w:val="ru-RU"/>
                                </w:rPr>
                                <w:t xml:space="preserve"> П.А</w:t>
                              </w:r>
                            </w:p>
                          </w:txbxContent>
                        </wps:txbx>
                        <wps:bodyPr rot="0" vert="horz" wrap="square" lIns="12700" tIns="12700" rIns="12700" bIns="12700" anchor="t" anchorCtr="0" upright="1">
                          <a:noAutofit/>
                        </wps:bodyPr>
                      </wps:wsp>
                    </wpg:grpSp>
                    <wpg:grpSp>
                      <wpg:cNvPr id="375" name="Group 98"/>
                      <wpg:cNvGrpSpPr>
                        <a:grpSpLocks/>
                      </wpg:cNvGrpSpPr>
                      <wpg:grpSpPr bwMode="auto">
                        <a:xfrm>
                          <a:off x="39" y="18614"/>
                          <a:ext cx="4801" cy="309"/>
                          <a:chOff x="0" y="0"/>
                          <a:chExt cx="19999" cy="20000"/>
                        </a:xfrm>
                      </wpg:grpSpPr>
                      <wps:wsp>
                        <wps:cNvPr id="37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708B6B" w14:textId="77777777" w:rsidR="00894765" w:rsidRDefault="00894765" w:rsidP="00186171">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2589AB" w14:textId="77777777" w:rsidR="00894765" w:rsidRPr="0055658E" w:rsidRDefault="00894765" w:rsidP="00186171">
                              <w:pPr>
                                <w:pStyle w:val="a5"/>
                                <w:jc w:val="center"/>
                                <w:rPr>
                                  <w:sz w:val="18"/>
                                  <w:lang w:val="ru-RU"/>
                                </w:rPr>
                              </w:pPr>
                              <w:proofErr w:type="spellStart"/>
                              <w:r>
                                <w:rPr>
                                  <w:sz w:val="18"/>
                                  <w:lang w:val="ru-RU"/>
                                </w:rPr>
                                <w:t>Стрельченя</w:t>
                              </w:r>
                              <w:proofErr w:type="spellEnd"/>
                              <w:r>
                                <w:rPr>
                                  <w:sz w:val="18"/>
                                  <w:lang w:val="ru-RU"/>
                                </w:rPr>
                                <w:t xml:space="preserve"> В.М</w:t>
                              </w:r>
                              <w:r w:rsidRPr="0055658E">
                                <w:rPr>
                                  <w:sz w:val="18"/>
                                  <w:lang w:val="ru-RU"/>
                                </w:rPr>
                                <w:t>.</w:t>
                              </w:r>
                            </w:p>
                            <w:p w14:paraId="441F355F" w14:textId="77777777" w:rsidR="00894765" w:rsidRPr="006D1FFF" w:rsidRDefault="00894765" w:rsidP="00186171"/>
                          </w:txbxContent>
                        </wps:txbx>
                        <wps:bodyPr rot="0" vert="horz" wrap="square" lIns="12700" tIns="12700" rIns="12700" bIns="12700" anchor="t" anchorCtr="0" upright="1">
                          <a:noAutofit/>
                        </wps:bodyPr>
                      </wps:wsp>
                    </wpg:grpSp>
                    <wpg:grpSp>
                      <wpg:cNvPr id="378" name="Group 101"/>
                      <wpg:cNvGrpSpPr>
                        <a:grpSpLocks/>
                      </wpg:cNvGrpSpPr>
                      <wpg:grpSpPr bwMode="auto">
                        <a:xfrm>
                          <a:off x="39" y="18969"/>
                          <a:ext cx="4801" cy="309"/>
                          <a:chOff x="0" y="0"/>
                          <a:chExt cx="19999" cy="20000"/>
                        </a:xfrm>
                      </wpg:grpSpPr>
                      <wps:wsp>
                        <wps:cNvPr id="37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2DA805" w14:textId="77777777" w:rsidR="00894765" w:rsidRDefault="00894765" w:rsidP="00186171">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82E02C" w14:textId="77777777" w:rsidR="00894765" w:rsidRDefault="00894765" w:rsidP="00186171">
                              <w:pPr>
                                <w:pStyle w:val="a5"/>
                                <w:rPr>
                                  <w:sz w:val="18"/>
                                </w:rPr>
                              </w:pPr>
                            </w:p>
                          </w:txbxContent>
                        </wps:txbx>
                        <wps:bodyPr rot="0" vert="horz" wrap="square" lIns="12700" tIns="12700" rIns="12700" bIns="12700" anchor="t" anchorCtr="0" upright="1">
                          <a:noAutofit/>
                        </wps:bodyPr>
                      </wps:wsp>
                    </wpg:grpSp>
                    <wpg:grpSp>
                      <wpg:cNvPr id="381" name="Group 104"/>
                      <wpg:cNvGrpSpPr>
                        <a:grpSpLocks/>
                      </wpg:cNvGrpSpPr>
                      <wpg:grpSpPr bwMode="auto">
                        <a:xfrm>
                          <a:off x="39" y="19314"/>
                          <a:ext cx="4801" cy="310"/>
                          <a:chOff x="0" y="0"/>
                          <a:chExt cx="19999" cy="20000"/>
                        </a:xfrm>
                      </wpg:grpSpPr>
                      <wps:wsp>
                        <wps:cNvPr id="38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C24AB3" w14:textId="77777777" w:rsidR="00894765" w:rsidRDefault="00894765" w:rsidP="00186171">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8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4A49FE" w14:textId="77777777" w:rsidR="00894765" w:rsidRDefault="00894765" w:rsidP="00186171">
                              <w:pPr>
                                <w:pStyle w:val="a5"/>
                                <w:rPr>
                                  <w:sz w:val="18"/>
                                </w:rPr>
                              </w:pPr>
                            </w:p>
                          </w:txbxContent>
                        </wps:txbx>
                        <wps:bodyPr rot="0" vert="horz" wrap="square" lIns="12700" tIns="12700" rIns="12700" bIns="12700" anchor="t" anchorCtr="0" upright="1">
                          <a:noAutofit/>
                        </wps:bodyPr>
                      </wps:wsp>
                    </wpg:grpSp>
                    <wpg:grpSp>
                      <wpg:cNvPr id="384" name="Group 107"/>
                      <wpg:cNvGrpSpPr>
                        <a:grpSpLocks/>
                      </wpg:cNvGrpSpPr>
                      <wpg:grpSpPr bwMode="auto">
                        <a:xfrm>
                          <a:off x="39" y="19660"/>
                          <a:ext cx="4801" cy="309"/>
                          <a:chOff x="0" y="0"/>
                          <a:chExt cx="19999" cy="20000"/>
                        </a:xfrm>
                      </wpg:grpSpPr>
                      <wps:wsp>
                        <wps:cNvPr id="385" name="Rectangle 10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F415A2" w14:textId="77777777" w:rsidR="00894765" w:rsidRDefault="00894765" w:rsidP="00186171">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86" name="Rectangle 10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5ED37" w14:textId="77777777" w:rsidR="00894765" w:rsidRDefault="00894765" w:rsidP="00186171">
                              <w:pPr>
                                <w:pStyle w:val="a5"/>
                                <w:rPr>
                                  <w:sz w:val="18"/>
                                </w:rPr>
                              </w:pPr>
                            </w:p>
                          </w:txbxContent>
                        </wps:txbx>
                        <wps:bodyPr rot="0" vert="horz" wrap="square" lIns="12700" tIns="12700" rIns="12700" bIns="12700" anchor="t" anchorCtr="0" upright="1">
                          <a:noAutofit/>
                        </wps:bodyPr>
                      </wps:wsp>
                    </wpg:grpSp>
                    <wps:wsp>
                      <wps:cNvPr id="387" name="Line 11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1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F183A" w14:textId="77777777" w:rsidR="00894765" w:rsidRPr="00924B49" w:rsidRDefault="0089476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894765" w:rsidRPr="00924B49" w:rsidRDefault="0089476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894765" w:rsidRPr="00FB0211" w:rsidRDefault="00894765" w:rsidP="00186171">
                            <w:pPr>
                              <w:rPr>
                                <w:rFonts w:ascii="ISOCPEUR" w:hAnsi="ISOCPEUR"/>
                                <w:i/>
                                <w:sz w:val="24"/>
                              </w:rPr>
                            </w:pPr>
                          </w:p>
                          <w:p w14:paraId="6955CBCC" w14:textId="77777777" w:rsidR="00894765" w:rsidRPr="007D7A72" w:rsidRDefault="00894765" w:rsidP="00186171">
                            <w:pPr>
                              <w:jc w:val="center"/>
                              <w:rPr>
                                <w:sz w:val="36"/>
                                <w:szCs w:val="36"/>
                              </w:rPr>
                            </w:pPr>
                          </w:p>
                        </w:txbxContent>
                      </wps:txbx>
                      <wps:bodyPr rot="0" vert="horz" wrap="square" lIns="12700" tIns="12700" rIns="12700" bIns="12700" anchor="t" anchorCtr="0" upright="1">
                        <a:noAutofit/>
                      </wps:bodyPr>
                    </wps:wsp>
                    <wps:wsp>
                      <wps:cNvPr id="389" name="Line 11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11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11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Rectangle 11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EC89C" w14:textId="77777777" w:rsidR="00894765" w:rsidRDefault="00894765" w:rsidP="00186171">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393" name="Rectangle 11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C9BF4" w14:textId="77777777" w:rsidR="00894765" w:rsidRDefault="00894765" w:rsidP="00186171">
                            <w:pPr>
                              <w:pStyle w:val="a5"/>
                              <w:jc w:val="center"/>
                              <w:rPr>
                                <w:sz w:val="18"/>
                              </w:rPr>
                            </w:pPr>
                            <w:r>
                              <w:rPr>
                                <w:sz w:val="18"/>
                              </w:rPr>
                              <w:t>Листов</w:t>
                            </w:r>
                          </w:p>
                        </w:txbxContent>
                      </wps:txbx>
                      <wps:bodyPr rot="0" vert="horz" wrap="square" lIns="12700" tIns="12700" rIns="12700" bIns="12700" anchor="t" anchorCtr="0" upright="1">
                        <a:noAutofit/>
                      </wps:bodyPr>
                    </wps:wsp>
                    <wps:wsp>
                      <wps:cNvPr id="394" name="Rectangle 11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8FF2E" w14:textId="77777777" w:rsidR="00894765" w:rsidRPr="00952AD7" w:rsidRDefault="00894765" w:rsidP="00186171">
                            <w:pPr>
                              <w:pStyle w:val="a5"/>
                              <w:jc w:val="center"/>
                              <w:rPr>
                                <w:sz w:val="18"/>
                                <w:lang w:val="ru-RU"/>
                              </w:rPr>
                            </w:pPr>
                            <w:r>
                              <w:rPr>
                                <w:sz w:val="18"/>
                                <w:lang w:val="ru-RU"/>
                              </w:rPr>
                              <w:t>30</w:t>
                            </w:r>
                          </w:p>
                        </w:txbxContent>
                      </wps:txbx>
                      <wps:bodyPr rot="0" vert="horz" wrap="square" lIns="12700" tIns="12700" rIns="12700" bIns="12700" anchor="t" anchorCtr="0" upright="1">
                        <a:noAutofit/>
                      </wps:bodyPr>
                    </wps:wsp>
                    <wps:wsp>
                      <wps:cNvPr id="395" name="Line 11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11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7" name="Rectangle 12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523AC" w14:textId="77777777" w:rsidR="00894765" w:rsidRDefault="00894765" w:rsidP="00186171">
                            <w:pPr>
                              <w:pStyle w:val="a5"/>
                              <w:jc w:val="center"/>
                              <w:rPr>
                                <w:rFonts w:ascii="Journal" w:hAnsi="Journal"/>
                                <w:sz w:val="24"/>
                                <w:lang w:val="ru-RU"/>
                              </w:rPr>
                            </w:pPr>
                            <w:r>
                              <w:rPr>
                                <w:sz w:val="24"/>
                                <w:lang w:val="ru-RU"/>
                              </w:rPr>
                              <w:t>МГК электроники</w:t>
                            </w:r>
                          </w:p>
                          <w:p w14:paraId="3FA628F1" w14:textId="77777777" w:rsidR="00894765" w:rsidRPr="00135400" w:rsidRDefault="00894765" w:rsidP="0018617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CDEB68" id="Группа 348" o:spid="_x0000_s1026" style="position:absolute;margin-left:56.7pt;margin-top:19.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" filled="f" strokeweight="2pt"/>
              <v:line id="Line 7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UovQAAANwAAAAPAAAAZHJzL2Rvd25yZXYueG1sRE+9CsIw&#10;EN4F3yGc4Kapi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2gRlKL0AAADcAAAADwAAAAAAAAAA&#10;AAAAAAAHAgAAZHJzL2Rvd25yZXYueG1sUEsFBgAAAAADAAMAtwAAAPECAAAAAA==&#10;" strokeweight="2pt"/>
              <v:line id="Line 7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7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7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7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7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7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rect id="Rectangle 8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14:paraId="6567123B" w14:textId="77777777" w:rsidR="00894765" w:rsidRDefault="00894765" w:rsidP="00186171">
                      <w:pPr>
                        <w:pStyle w:val="a5"/>
                        <w:jc w:val="center"/>
                        <w:rPr>
                          <w:sz w:val="18"/>
                        </w:rPr>
                      </w:pPr>
                      <w:proofErr w:type="spellStart"/>
                      <w:r>
                        <w:rPr>
                          <w:sz w:val="18"/>
                        </w:rPr>
                        <w:t>Изм</w:t>
                      </w:r>
                      <w:proofErr w:type="spellEnd"/>
                      <w:r>
                        <w:rPr>
                          <w:sz w:val="18"/>
                        </w:rPr>
                        <w:t>.</w:t>
                      </w:r>
                    </w:p>
                  </w:txbxContent>
                </v:textbox>
              </v:rect>
              <v:rect id="Rectangle 8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14:paraId="53AB8218" w14:textId="77777777" w:rsidR="00894765" w:rsidRDefault="00894765" w:rsidP="00186171">
                      <w:pPr>
                        <w:pStyle w:val="a5"/>
                        <w:jc w:val="center"/>
                        <w:rPr>
                          <w:sz w:val="18"/>
                        </w:rPr>
                      </w:pPr>
                      <w:r>
                        <w:rPr>
                          <w:sz w:val="18"/>
                        </w:rPr>
                        <w:t>Лист</w:t>
                      </w:r>
                    </w:p>
                  </w:txbxContent>
                </v:textbox>
              </v:rect>
              <v:rect id="Rectangle 8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307F720D" w14:textId="77777777" w:rsidR="00894765" w:rsidRDefault="00894765" w:rsidP="00186171">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B3E8166" w14:textId="77777777" w:rsidR="00894765" w:rsidRDefault="00894765" w:rsidP="00186171">
                      <w:pPr>
                        <w:pStyle w:val="a5"/>
                        <w:jc w:val="center"/>
                        <w:rPr>
                          <w:sz w:val="18"/>
                        </w:rPr>
                      </w:pPr>
                      <w:proofErr w:type="spellStart"/>
                      <w:r>
                        <w:rPr>
                          <w:sz w:val="18"/>
                        </w:rPr>
                        <w:t>Подпись</w:t>
                      </w:r>
                      <w:proofErr w:type="spellEnd"/>
                    </w:p>
                  </w:txbxContent>
                </v:textbox>
              </v:rect>
              <v:rect id="Rectangle 8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28D81078" w14:textId="77777777" w:rsidR="00894765" w:rsidRDefault="00894765" w:rsidP="00186171">
                      <w:pPr>
                        <w:pStyle w:val="a5"/>
                        <w:jc w:val="center"/>
                        <w:rPr>
                          <w:sz w:val="18"/>
                        </w:rPr>
                      </w:pPr>
                      <w:r>
                        <w:rPr>
                          <w:sz w:val="18"/>
                        </w:rPr>
                        <w:t>Дата</w:t>
                      </w:r>
                    </w:p>
                  </w:txbxContent>
                </v:textbox>
              </v:rect>
              <v:rect id="Rectangle 8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0D387273" w14:textId="77777777" w:rsidR="00894765" w:rsidRDefault="00894765" w:rsidP="00186171">
                      <w:pPr>
                        <w:pStyle w:val="a5"/>
                        <w:jc w:val="center"/>
                        <w:rPr>
                          <w:sz w:val="18"/>
                        </w:rPr>
                      </w:pPr>
                      <w:r>
                        <w:rPr>
                          <w:sz w:val="18"/>
                        </w:rPr>
                        <w:t>Лист</w:t>
                      </w:r>
                    </w:p>
                  </w:txbxContent>
                </v:textbox>
              </v:rect>
              <v:rect id="Rectangle 8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02D799AF" w14:textId="77777777" w:rsidR="00894765" w:rsidRPr="00952AD7" w:rsidRDefault="00894765" w:rsidP="00186171">
                      <w:pPr>
                        <w:pStyle w:val="a5"/>
                        <w:jc w:val="center"/>
                        <w:rPr>
                          <w:sz w:val="18"/>
                          <w:lang w:val="ru-RU"/>
                        </w:rPr>
                      </w:pPr>
                      <w:r>
                        <w:rPr>
                          <w:sz w:val="18"/>
                          <w:lang w:val="ru-RU"/>
                        </w:rPr>
                        <w:t>2</w:t>
                      </w:r>
                    </w:p>
                  </w:txbxContent>
                </v:textbox>
              </v:rect>
              <v:rect id="Rectangle 8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4EA57280" w14:textId="77777777" w:rsidR="00894765" w:rsidRPr="00D11364" w:rsidRDefault="00894765" w:rsidP="00186171">
                      <w:pPr>
                        <w:pStyle w:val="a5"/>
                        <w:jc w:val="center"/>
                        <w:rPr>
                          <w:rFonts w:ascii="Journal" w:hAnsi="Journal"/>
                          <w:sz w:val="32"/>
                          <w:szCs w:val="32"/>
                          <w:lang w:val="ru-RU"/>
                        </w:rPr>
                      </w:pPr>
                      <w:r>
                        <w:rPr>
                          <w:color w:val="000000"/>
                          <w:sz w:val="32"/>
                          <w:szCs w:val="32"/>
                          <w:lang w:val="ru-RU"/>
                        </w:rPr>
                        <w:t>КП 158МЭ.11.00.00.000 ПЗ</w:t>
                      </w:r>
                    </w:p>
                    <w:p w14:paraId="3C266707" w14:textId="77777777" w:rsidR="00894765" w:rsidRPr="00135400" w:rsidRDefault="00894765" w:rsidP="00186171"/>
                  </w:txbxContent>
                </v:textbox>
              </v:rect>
              <v:line id="Line 9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9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9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" strokeweight="1pt"/>
              <v:line id="Line 9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v7wQAAANwAAAAPAAAAZHJzL2Rvd25yZXYueG1sRE/NagIx&#10;EL4XfIcwgreatQW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BUCu/vBAAAA3AAAAA8AAAAA&#10;AAAAAAAAAAAABwIAAGRycy9kb3ducmV2LnhtbFBLBQYAAAAAAwADALcAAAD1AgAAAAA=&#10;" strokeweight="1pt"/>
              <v:line id="Line 9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" strokeweight="1pt"/>
              <v:group id="Group 9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9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68CF18B1" w14:textId="77777777" w:rsidR="00894765" w:rsidRDefault="00894765" w:rsidP="00186171">
                        <w:pPr>
                          <w:pStyle w:val="a5"/>
                          <w:rPr>
                            <w:sz w:val="18"/>
                          </w:rPr>
                        </w:pPr>
                        <w:r>
                          <w:rPr>
                            <w:sz w:val="18"/>
                          </w:rPr>
                          <w:t xml:space="preserve"> </w:t>
                        </w:r>
                        <w:proofErr w:type="spellStart"/>
                        <w:r>
                          <w:rPr>
                            <w:sz w:val="18"/>
                          </w:rPr>
                          <w:t>Разраб</w:t>
                        </w:r>
                        <w:proofErr w:type="spellEnd"/>
                        <w:r>
                          <w:rPr>
                            <w:sz w:val="18"/>
                          </w:rPr>
                          <w:t>.</w:t>
                        </w:r>
                      </w:p>
                    </w:txbxContent>
                  </v:textbox>
                </v:rect>
                <v:rect id="Rectangle 9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14:paraId="6939A001" w14:textId="77777777" w:rsidR="00894765" w:rsidRPr="00976619" w:rsidRDefault="00894765" w:rsidP="00186171">
                        <w:pPr>
                          <w:pStyle w:val="a5"/>
                          <w:jc w:val="left"/>
                          <w:rPr>
                            <w:sz w:val="18"/>
                            <w:lang w:val="ru-RU"/>
                          </w:rPr>
                        </w:pPr>
                        <w:proofErr w:type="spellStart"/>
                        <w:r>
                          <w:rPr>
                            <w:sz w:val="18"/>
                            <w:lang w:val="ru-RU"/>
                          </w:rPr>
                          <w:t>Кушелевич</w:t>
                        </w:r>
                        <w:proofErr w:type="spellEnd"/>
                        <w:r>
                          <w:rPr>
                            <w:sz w:val="18"/>
                            <w:lang w:val="ru-RU"/>
                          </w:rPr>
                          <w:t xml:space="preserve"> П.А</w:t>
                        </w:r>
                      </w:p>
                    </w:txbxContent>
                  </v:textbox>
                </v:rect>
              </v:group>
              <v:group id="Group 9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9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14:paraId="6A708B6B" w14:textId="77777777" w:rsidR="00894765" w:rsidRDefault="00894765" w:rsidP="00186171">
                        <w:pPr>
                          <w:pStyle w:val="a5"/>
                          <w:rPr>
                            <w:sz w:val="18"/>
                          </w:rPr>
                        </w:pPr>
                        <w:r>
                          <w:rPr>
                            <w:sz w:val="18"/>
                          </w:rPr>
                          <w:t xml:space="preserve"> </w:t>
                        </w:r>
                        <w:proofErr w:type="spellStart"/>
                        <w:r>
                          <w:rPr>
                            <w:sz w:val="18"/>
                          </w:rPr>
                          <w:t>Провер</w:t>
                        </w:r>
                        <w:proofErr w:type="spellEnd"/>
                        <w:r>
                          <w:rPr>
                            <w:sz w:val="18"/>
                          </w:rPr>
                          <w:t>.</w:t>
                        </w:r>
                      </w:p>
                    </w:txbxContent>
                  </v:textbox>
                </v:rect>
                <v:rect id="Rectangle 10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1D2589AB" w14:textId="77777777" w:rsidR="00894765" w:rsidRPr="0055658E" w:rsidRDefault="00894765" w:rsidP="00186171">
                        <w:pPr>
                          <w:pStyle w:val="a5"/>
                          <w:jc w:val="center"/>
                          <w:rPr>
                            <w:sz w:val="18"/>
                            <w:lang w:val="ru-RU"/>
                          </w:rPr>
                        </w:pPr>
                        <w:proofErr w:type="spellStart"/>
                        <w:r>
                          <w:rPr>
                            <w:sz w:val="18"/>
                            <w:lang w:val="ru-RU"/>
                          </w:rPr>
                          <w:t>Стрельченя</w:t>
                        </w:r>
                        <w:proofErr w:type="spellEnd"/>
                        <w:r>
                          <w:rPr>
                            <w:sz w:val="18"/>
                            <w:lang w:val="ru-RU"/>
                          </w:rPr>
                          <w:t xml:space="preserve"> В.М</w:t>
                        </w:r>
                        <w:r w:rsidRPr="0055658E">
                          <w:rPr>
                            <w:sz w:val="18"/>
                            <w:lang w:val="ru-RU"/>
                          </w:rPr>
                          <w:t>.</w:t>
                        </w:r>
                      </w:p>
                      <w:p w14:paraId="441F355F" w14:textId="77777777" w:rsidR="00894765" w:rsidRPr="006D1FFF" w:rsidRDefault="00894765" w:rsidP="00186171"/>
                    </w:txbxContent>
                  </v:textbox>
                </v:rect>
              </v:group>
              <v:group id="Group 10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10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082DA805" w14:textId="77777777" w:rsidR="00894765" w:rsidRDefault="00894765" w:rsidP="00186171">
                        <w:pPr>
                          <w:pStyle w:val="a5"/>
                          <w:rPr>
                            <w:sz w:val="18"/>
                          </w:rPr>
                        </w:pPr>
                        <w:r>
                          <w:rPr>
                            <w:sz w:val="18"/>
                          </w:rPr>
                          <w:t xml:space="preserve"> </w:t>
                        </w:r>
                        <w:proofErr w:type="spellStart"/>
                        <w:r>
                          <w:rPr>
                            <w:sz w:val="18"/>
                          </w:rPr>
                          <w:t>Реценз</w:t>
                        </w:r>
                        <w:proofErr w:type="spellEnd"/>
                        <w:r>
                          <w:rPr>
                            <w:sz w:val="18"/>
                          </w:rPr>
                          <w:t>.</w:t>
                        </w:r>
                      </w:p>
                    </w:txbxContent>
                  </v:textbox>
                </v:rect>
                <v:rect id="Rectangle 10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6982E02C" w14:textId="77777777" w:rsidR="00894765" w:rsidRDefault="00894765" w:rsidP="00186171">
                        <w:pPr>
                          <w:pStyle w:val="a5"/>
                          <w:rPr>
                            <w:sz w:val="18"/>
                          </w:rPr>
                        </w:pPr>
                      </w:p>
                    </w:txbxContent>
                  </v:textbox>
                </v:rect>
              </v:group>
              <v:group id="Group 10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10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" filled="f" stroked="f" strokeweight=".25pt">
                  <v:textbox inset="1pt,1pt,1pt,1pt">
                    <w:txbxContent>
                      <w:p w14:paraId="6CC24AB3" w14:textId="77777777" w:rsidR="00894765" w:rsidRDefault="00894765" w:rsidP="00186171">
                        <w:pPr>
                          <w:pStyle w:val="a5"/>
                          <w:rPr>
                            <w:sz w:val="18"/>
                          </w:rPr>
                        </w:pPr>
                        <w:r>
                          <w:rPr>
                            <w:sz w:val="18"/>
                          </w:rPr>
                          <w:t xml:space="preserve"> Н. Контр.</w:t>
                        </w:r>
                      </w:p>
                    </w:txbxContent>
                  </v:textbox>
                </v:rect>
                <v:rect id="Rectangle 10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14:paraId="6A4A49FE" w14:textId="77777777" w:rsidR="00894765" w:rsidRDefault="00894765" w:rsidP="00186171">
                        <w:pPr>
                          <w:pStyle w:val="a5"/>
                          <w:rPr>
                            <w:sz w:val="18"/>
                          </w:rPr>
                        </w:pPr>
                      </w:p>
                    </w:txbxContent>
                  </v:textbox>
                </v:rect>
              </v:group>
              <v:group id="Group 10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10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14:paraId="51F415A2" w14:textId="77777777" w:rsidR="00894765" w:rsidRDefault="00894765" w:rsidP="00186171">
                        <w:pPr>
                          <w:pStyle w:val="a5"/>
                          <w:rPr>
                            <w:sz w:val="18"/>
                          </w:rPr>
                        </w:pPr>
                        <w:r>
                          <w:rPr>
                            <w:sz w:val="18"/>
                          </w:rPr>
                          <w:t xml:space="preserve"> </w:t>
                        </w:r>
                        <w:proofErr w:type="spellStart"/>
                        <w:r>
                          <w:rPr>
                            <w:sz w:val="18"/>
                          </w:rPr>
                          <w:t>Утверд</w:t>
                        </w:r>
                        <w:proofErr w:type="spellEnd"/>
                        <w:r>
                          <w:rPr>
                            <w:sz w:val="18"/>
                          </w:rPr>
                          <w:t>.</w:t>
                        </w:r>
                      </w:p>
                    </w:txbxContent>
                  </v:textbox>
                </v:rect>
                <v:rect id="Rectangle 10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14:paraId="3235ED37" w14:textId="77777777" w:rsidR="00894765" w:rsidRDefault="00894765" w:rsidP="00186171">
                        <w:pPr>
                          <w:pStyle w:val="a5"/>
                          <w:rPr>
                            <w:sz w:val="18"/>
                          </w:rPr>
                        </w:pPr>
                      </w:p>
                    </w:txbxContent>
                  </v:textbox>
                </v:rect>
              </v:group>
              <v:line id="Line 11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rect id="Rectangle 11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14:paraId="1FEF183A" w14:textId="77777777" w:rsidR="00894765" w:rsidRPr="00924B49" w:rsidRDefault="00894765" w:rsidP="00924B49">
                      <w:pPr>
                        <w:spacing w:after="0" w:line="360" w:lineRule="auto"/>
                        <w:jc w:val="center"/>
                        <w:rPr>
                          <w:rFonts w:ascii="Times New Roman" w:hAnsi="Times New Roman" w:cs="Times New Roman"/>
                          <w:sz w:val="14"/>
                          <w:szCs w:val="16"/>
                        </w:rPr>
                      </w:pPr>
                      <w:r w:rsidRPr="00924B49">
                        <w:rPr>
                          <w:rFonts w:ascii="Times New Roman" w:hAnsi="Times New Roman" w:cs="Times New Roman"/>
                          <w:sz w:val="14"/>
                          <w:szCs w:val="16"/>
                        </w:rPr>
                        <w:t>Разработка технологического процесса биполярной ИМС методом вертикального анизотропного</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травления с изоляцией диэлектриком и воздушной прослойкой. Ионное</w:t>
                      </w:r>
                      <w:r w:rsidRPr="00924B49">
                        <w:rPr>
                          <w:rFonts w:ascii="Times New Roman" w:hAnsi="Times New Roman" w:cs="Times New Roman"/>
                          <w:b/>
                          <w:sz w:val="14"/>
                          <w:szCs w:val="16"/>
                        </w:rPr>
                        <w:t xml:space="preserve"> </w:t>
                      </w:r>
                      <w:r w:rsidRPr="00924B49">
                        <w:rPr>
                          <w:rFonts w:ascii="Times New Roman" w:hAnsi="Times New Roman" w:cs="Times New Roman"/>
                          <w:sz w:val="14"/>
                          <w:szCs w:val="16"/>
                        </w:rPr>
                        <w:t>легирование</w:t>
                      </w:r>
                    </w:p>
                    <w:p w14:paraId="32812158" w14:textId="77777777" w:rsidR="00894765" w:rsidRPr="00924B49" w:rsidRDefault="00894765" w:rsidP="00186171">
                      <w:pPr>
                        <w:spacing w:after="0" w:line="240" w:lineRule="auto"/>
                        <w:jc w:val="center"/>
                        <w:rPr>
                          <w:rFonts w:ascii="Times New Roman" w:hAnsi="Times New Roman" w:cs="Times New Roman"/>
                          <w:bCs/>
                          <w:i/>
                          <w:sz w:val="16"/>
                          <w:szCs w:val="16"/>
                        </w:rPr>
                      </w:pPr>
                      <w:r w:rsidRPr="00924B49">
                        <w:rPr>
                          <w:rFonts w:ascii="Times New Roman" w:hAnsi="Times New Roman" w:cs="Times New Roman"/>
                          <w:bCs/>
                          <w:i/>
                          <w:sz w:val="16"/>
                          <w:szCs w:val="16"/>
                        </w:rPr>
                        <w:t>Пояснительная записка</w:t>
                      </w:r>
                    </w:p>
                    <w:p w14:paraId="1EE8F042" w14:textId="77777777" w:rsidR="00894765" w:rsidRPr="00FB0211" w:rsidRDefault="00894765" w:rsidP="00186171">
                      <w:pPr>
                        <w:rPr>
                          <w:rFonts w:ascii="ISOCPEUR" w:hAnsi="ISOCPEUR"/>
                          <w:i/>
                          <w:sz w:val="24"/>
                        </w:rPr>
                      </w:pPr>
                    </w:p>
                    <w:p w14:paraId="6955CBCC" w14:textId="77777777" w:rsidR="00894765" w:rsidRPr="007D7A72" w:rsidRDefault="00894765" w:rsidP="00186171">
                      <w:pPr>
                        <w:jc w:val="center"/>
                        <w:rPr>
                          <w:sz w:val="36"/>
                          <w:szCs w:val="36"/>
                        </w:rPr>
                      </w:pPr>
                    </w:p>
                  </w:txbxContent>
                </v:textbox>
              </v:rect>
              <v:line id="Line 11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" strokeweight="2pt"/>
              <v:line id="Line 11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" strokeweight="2pt"/>
              <v:line id="Line 11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rect id="Rectangle 11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14:paraId="6DEEC89C" w14:textId="77777777" w:rsidR="00894765" w:rsidRDefault="00894765" w:rsidP="00186171">
                      <w:pPr>
                        <w:pStyle w:val="a5"/>
                        <w:jc w:val="center"/>
                        <w:rPr>
                          <w:sz w:val="18"/>
                        </w:rPr>
                      </w:pPr>
                      <w:proofErr w:type="spellStart"/>
                      <w:r>
                        <w:rPr>
                          <w:sz w:val="18"/>
                        </w:rPr>
                        <w:t>Лит</w:t>
                      </w:r>
                      <w:proofErr w:type="spellEnd"/>
                      <w:r>
                        <w:rPr>
                          <w:sz w:val="18"/>
                        </w:rPr>
                        <w:t>.</w:t>
                      </w:r>
                    </w:p>
                  </w:txbxContent>
                </v:textbox>
              </v:rect>
              <v:rect id="Rectangle 11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2B8C9BF4" w14:textId="77777777" w:rsidR="00894765" w:rsidRDefault="00894765" w:rsidP="00186171">
                      <w:pPr>
                        <w:pStyle w:val="a5"/>
                        <w:jc w:val="center"/>
                        <w:rPr>
                          <w:sz w:val="18"/>
                        </w:rPr>
                      </w:pPr>
                      <w:r>
                        <w:rPr>
                          <w:sz w:val="18"/>
                        </w:rPr>
                        <w:t>Листов</w:t>
                      </w:r>
                    </w:p>
                  </w:txbxContent>
                </v:textbox>
              </v:rect>
              <v:rect id="Rectangle 11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14:paraId="75C8FF2E" w14:textId="77777777" w:rsidR="00894765" w:rsidRPr="00952AD7" w:rsidRDefault="00894765" w:rsidP="00186171">
                      <w:pPr>
                        <w:pStyle w:val="a5"/>
                        <w:jc w:val="center"/>
                        <w:rPr>
                          <w:sz w:val="18"/>
                          <w:lang w:val="ru-RU"/>
                        </w:rPr>
                      </w:pPr>
                      <w:r>
                        <w:rPr>
                          <w:sz w:val="18"/>
                          <w:lang w:val="ru-RU"/>
                        </w:rPr>
                        <w:t>30</w:t>
                      </w:r>
                    </w:p>
                  </w:txbxContent>
                </v:textbox>
              </v:rect>
              <v:line id="Line 11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" strokeweight="1pt"/>
              <v:line id="Line 11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" strokeweight="1pt"/>
              <v:rect id="Rectangle 12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14:paraId="063523AC" w14:textId="77777777" w:rsidR="00894765" w:rsidRDefault="00894765" w:rsidP="00186171">
                      <w:pPr>
                        <w:pStyle w:val="a5"/>
                        <w:jc w:val="center"/>
                        <w:rPr>
                          <w:rFonts w:ascii="Journal" w:hAnsi="Journal"/>
                          <w:sz w:val="24"/>
                          <w:lang w:val="ru-RU"/>
                        </w:rPr>
                      </w:pPr>
                      <w:r>
                        <w:rPr>
                          <w:sz w:val="24"/>
                          <w:lang w:val="ru-RU"/>
                        </w:rPr>
                        <w:t>МГК электроники</w:t>
                      </w:r>
                    </w:p>
                    <w:p w14:paraId="3FA628F1" w14:textId="77777777" w:rsidR="00894765" w:rsidRPr="00135400" w:rsidRDefault="00894765" w:rsidP="00186171"/>
                  </w:txbxContent>
                </v:textbox>
              </v:rec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36245" w14:textId="77777777" w:rsidR="00894765" w:rsidRDefault="00894765">
    <w:pPr>
      <w:pStyle w:val="a8"/>
    </w:pPr>
    <w:r>
      <w:rPr>
        <w:noProof/>
        <w:lang w:eastAsia="ru-RU"/>
      </w:rPr>
      <mc:AlternateContent>
        <mc:Choice Requires="wpg">
          <w:drawing>
            <wp:anchor distT="0" distB="0" distL="114300" distR="114300" simplePos="0" relativeHeight="251661312" behindDoc="0" locked="0" layoutInCell="0" allowOverlap="1" wp14:anchorId="0CD62973" wp14:editId="251D990E">
              <wp:simplePos x="0" y="0"/>
              <wp:positionH relativeFrom="margin">
                <wp:posOffset>-370272</wp:posOffset>
              </wp:positionH>
              <wp:positionV relativeFrom="page">
                <wp:posOffset>240632</wp:posOffset>
              </wp:positionV>
              <wp:extent cx="6588760" cy="10189210"/>
              <wp:effectExtent l="0" t="0" r="21590" b="21590"/>
              <wp:wrapNone/>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469E2" w14:textId="77777777" w:rsidR="00894765" w:rsidRDefault="00894765" w:rsidP="004138AE">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D1F9E" w14:textId="77777777" w:rsidR="00894765" w:rsidRDefault="0089476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0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42D6B" w14:textId="77777777" w:rsidR="00894765" w:rsidRDefault="00894765" w:rsidP="004138AE">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E5909" w14:textId="77777777" w:rsidR="00894765" w:rsidRDefault="00894765" w:rsidP="004138AE">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A5545" w14:textId="77777777" w:rsidR="00894765" w:rsidRDefault="0089476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11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C15E5" w14:textId="77777777" w:rsidR="00894765" w:rsidRDefault="0089476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11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C799C" w14:textId="77777777" w:rsidR="00894765" w:rsidRPr="000E4AC1" w:rsidRDefault="0089476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060AB3">
                              <w:rPr>
                                <w:noProof/>
                                <w:sz w:val="24"/>
                                <w:lang w:val="en-US"/>
                              </w:rPr>
                              <w:t>18</w:t>
                            </w:r>
                            <w:r w:rsidRPr="002B2B74">
                              <w:rPr>
                                <w:sz w:val="24"/>
                                <w:lang w:val="en-US"/>
                              </w:rPr>
                              <w:fldChar w:fldCharType="end"/>
                            </w:r>
                          </w:p>
                        </w:txbxContent>
                      </wps:txbx>
                      <wps:bodyPr rot="0" vert="horz" wrap="square" lIns="12700" tIns="12700" rIns="12700" bIns="12700" anchor="t" anchorCtr="0" upright="1">
                        <a:noAutofit/>
                      </wps:bodyPr>
                    </wps:wsp>
                    <wps:wsp>
                      <wps:cNvPr id="11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6C2E48" w14:textId="6EEA2D47" w:rsidR="00894765" w:rsidRPr="00B90D42" w:rsidRDefault="00894765" w:rsidP="004138AE">
                            <w:pPr>
                              <w:pStyle w:val="a5"/>
                              <w:jc w:val="center"/>
                              <w:rPr>
                                <w:rFonts w:ascii="Journal" w:hAnsi="Journal"/>
                                <w:sz w:val="32"/>
                                <w:szCs w:val="32"/>
                                <w:lang w:val="ru-RU"/>
                              </w:rPr>
                            </w:pPr>
                            <w:r>
                              <w:rPr>
                                <w:color w:val="000000"/>
                                <w:sz w:val="32"/>
                                <w:szCs w:val="32"/>
                                <w:lang w:val="ru-RU"/>
                              </w:rPr>
                              <w:t>КП 57 МНЭ.23.00</w:t>
                            </w:r>
                            <w:r>
                              <w:rPr>
                                <w:color w:val="000000"/>
                                <w:sz w:val="32"/>
                                <w:szCs w:val="32"/>
                                <w:lang w:val="en-US"/>
                              </w:rPr>
                              <w:t>.00.</w:t>
                            </w:r>
                            <w:r>
                              <w:rPr>
                                <w:color w:val="000000"/>
                                <w:sz w:val="32"/>
                                <w:szCs w:val="32"/>
                                <w:lang w:val="ru-RU"/>
                              </w:rPr>
                              <w:t>000 П3</w:t>
                            </w:r>
                          </w:p>
                          <w:p w14:paraId="6D386143" w14:textId="77777777" w:rsidR="00894765" w:rsidRDefault="00894765" w:rsidP="004138AE">
                            <w:pPr>
                              <w:pStyle w:val="a5"/>
                              <w:jc w:val="center"/>
                              <w:rPr>
                                <w:rFonts w:ascii="Journal" w:hAnsi="Journal"/>
                                <w:sz w:val="32"/>
                                <w:szCs w:val="32"/>
                                <w:lang w:val="ru-RU"/>
                              </w:rPr>
                            </w:pPr>
                          </w:p>
                          <w:p w14:paraId="26F830C4" w14:textId="77777777" w:rsidR="00894765" w:rsidRPr="00B22696" w:rsidRDefault="0089476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4" o:spid="_x0000_s1076" style="position:absolute;margin-left:-29.15pt;margin-top:18.95pt;width:518.8pt;height:802.3pt;z-index:25166131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" o:allowincell="f">
              <v:rect id="Rectangle 5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2lcMA&#10;AADbAAAADwAAAGRycy9kb3ducmV2LnhtbESPQWuDQBSE74H+h+UFeotregjVuBEtBHoKrfUHPNxX&#10;lbhvrbtR01/fLRR6HGbmGybLVzOImSbXW1awj2IQxI3VPbcK6o/z7hmE88gaB8uk4E4O8tPDJsNU&#10;24Xfaa58KwKEXYoKOu/HVErXdGTQRXYkDt6nnQz6IKdW6gmXADeDfIrjgzTYc1jocKSXjpprdTMK&#10;rn6dL0VbfZ+Tukyat7JYbl+FUo/btTiC8LT6//Bf+1UrSA7w+yX8AH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Q2lcMAAADbAAAADwAAAAAAAAAAAAAAAACYAgAAZHJzL2Rv&#10;d25yZXYueG1sUEsFBgAAAAAEAAQA9QAAAIgDAAAAAA==&#10;" filled="f" strokeweight="2pt"/>
              <v:line id="Line 5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line id="Line 5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6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line id="Line 6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WbiMEAAADcAAAADwAAAGRycy9kb3ducmV2LnhtbERPzWoCMRC+F3yHMAVv3awexG6NIlVB&#10;8SBVH2DcTDerm8mSRN326U2h4G0+vt+ZzDrbiBv5UDtWMMhyEMSl0zVXCo6H1dsYRIjIGhvHpOCH&#10;AsymvZcJFtrd+Ytu+1iJFMKhQAUmxraQMpSGLIbMtcSJ+3beYkzQV1J7vKdw28hhno+kxZpTg8GW&#10;Pg2Vl/3VKtj40/Yy+K2MPPHGL5vd4j3Ys1L9127+ASJSF5/if/dap/n5CP6eS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ZZuIwQAAANwAAAAPAAAAAAAAAAAAAAAA&#10;AKECAABkcnMvZG93bnJldi54bWxQSwUGAAAAAAQABAD5AAAAjwMAAAAA&#10;" strokeweight="1pt"/>
              <v:rect id="Rectangle 6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14:paraId="323469E2" w14:textId="77777777" w:rsidR="00894765" w:rsidRDefault="00894765" w:rsidP="004138AE">
                      <w:pPr>
                        <w:pStyle w:val="a5"/>
                        <w:jc w:val="center"/>
                        <w:rPr>
                          <w:sz w:val="18"/>
                        </w:rPr>
                      </w:pPr>
                      <w:proofErr w:type="spellStart"/>
                      <w:r>
                        <w:rPr>
                          <w:sz w:val="18"/>
                        </w:rPr>
                        <w:t>Изм</w:t>
                      </w:r>
                      <w:proofErr w:type="spellEnd"/>
                      <w:r>
                        <w:rPr>
                          <w:sz w:val="18"/>
                        </w:rPr>
                        <w:t>.</w:t>
                      </w:r>
                    </w:p>
                  </w:txbxContent>
                </v:textbox>
              </v:rect>
              <v:rect id="Rectangle 6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14:paraId="5D9D1F9E" w14:textId="77777777" w:rsidR="00894765" w:rsidRDefault="00894765" w:rsidP="004138AE">
                      <w:pPr>
                        <w:pStyle w:val="a5"/>
                        <w:jc w:val="center"/>
                        <w:rPr>
                          <w:sz w:val="18"/>
                        </w:rPr>
                      </w:pPr>
                      <w:r>
                        <w:rPr>
                          <w:sz w:val="18"/>
                        </w:rPr>
                        <w:t>Лист</w:t>
                      </w:r>
                    </w:p>
                  </w:txbxContent>
                </v:textbox>
              </v:rect>
              <v:rect id="Rectangle 6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14:paraId="08542D6B" w14:textId="77777777" w:rsidR="00894765" w:rsidRDefault="00894765" w:rsidP="004138A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14:paraId="795E5909" w14:textId="77777777" w:rsidR="00894765" w:rsidRDefault="00894765" w:rsidP="004138AE">
                      <w:pPr>
                        <w:pStyle w:val="a5"/>
                        <w:jc w:val="center"/>
                        <w:rPr>
                          <w:sz w:val="18"/>
                        </w:rPr>
                      </w:pPr>
                      <w:proofErr w:type="spellStart"/>
                      <w:r>
                        <w:rPr>
                          <w:sz w:val="18"/>
                        </w:rPr>
                        <w:t>Подпись</w:t>
                      </w:r>
                      <w:proofErr w:type="spellEnd"/>
                    </w:p>
                  </w:txbxContent>
                </v:textbox>
              </v:rect>
              <v:rect id="Rectangle 6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14:paraId="6C1A5545" w14:textId="77777777" w:rsidR="00894765" w:rsidRDefault="00894765" w:rsidP="004138AE">
                      <w:pPr>
                        <w:pStyle w:val="a5"/>
                        <w:jc w:val="center"/>
                        <w:rPr>
                          <w:sz w:val="18"/>
                        </w:rPr>
                      </w:pPr>
                      <w:r>
                        <w:rPr>
                          <w:sz w:val="18"/>
                        </w:rPr>
                        <w:t>Дата</w:t>
                      </w:r>
                    </w:p>
                  </w:txbxContent>
                </v:textbox>
              </v:rect>
              <v:rect id="Rectangle 6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214C15E5" w14:textId="77777777" w:rsidR="00894765" w:rsidRDefault="00894765" w:rsidP="004138AE">
                      <w:pPr>
                        <w:pStyle w:val="a5"/>
                        <w:jc w:val="center"/>
                        <w:rPr>
                          <w:sz w:val="18"/>
                        </w:rPr>
                      </w:pPr>
                      <w:r>
                        <w:rPr>
                          <w:sz w:val="18"/>
                        </w:rPr>
                        <w:t>Лист</w:t>
                      </w:r>
                    </w:p>
                  </w:txbxContent>
                </v:textbox>
              </v:rect>
              <v:rect id="Rectangle 6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71DC799C" w14:textId="77777777" w:rsidR="00894765" w:rsidRPr="000E4AC1" w:rsidRDefault="0089476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060AB3">
                        <w:rPr>
                          <w:noProof/>
                          <w:sz w:val="24"/>
                          <w:lang w:val="en-US"/>
                        </w:rPr>
                        <w:t>18</w:t>
                      </w:r>
                      <w:r w:rsidRPr="002B2B74">
                        <w:rPr>
                          <w:sz w:val="24"/>
                          <w:lang w:val="en-US"/>
                        </w:rPr>
                        <w:fldChar w:fldCharType="end"/>
                      </w:r>
                    </w:p>
                  </w:txbxContent>
                </v:textbox>
              </v:rect>
              <v:rect id="Rectangle 7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4C6C2E48" w14:textId="6EEA2D47" w:rsidR="00894765" w:rsidRPr="00B90D42" w:rsidRDefault="00894765" w:rsidP="004138AE">
                      <w:pPr>
                        <w:pStyle w:val="a5"/>
                        <w:jc w:val="center"/>
                        <w:rPr>
                          <w:rFonts w:ascii="Journal" w:hAnsi="Journal"/>
                          <w:sz w:val="32"/>
                          <w:szCs w:val="32"/>
                          <w:lang w:val="ru-RU"/>
                        </w:rPr>
                      </w:pPr>
                      <w:r>
                        <w:rPr>
                          <w:color w:val="000000"/>
                          <w:sz w:val="32"/>
                          <w:szCs w:val="32"/>
                          <w:lang w:val="ru-RU"/>
                        </w:rPr>
                        <w:t>КП 57 МНЭ.23.00</w:t>
                      </w:r>
                      <w:r>
                        <w:rPr>
                          <w:color w:val="000000"/>
                          <w:sz w:val="32"/>
                          <w:szCs w:val="32"/>
                          <w:lang w:val="en-US"/>
                        </w:rPr>
                        <w:t>.00.</w:t>
                      </w:r>
                      <w:r>
                        <w:rPr>
                          <w:color w:val="000000"/>
                          <w:sz w:val="32"/>
                          <w:szCs w:val="32"/>
                          <w:lang w:val="ru-RU"/>
                        </w:rPr>
                        <w:t>000 П3</w:t>
                      </w:r>
                    </w:p>
                    <w:p w14:paraId="6D386143" w14:textId="77777777" w:rsidR="00894765" w:rsidRDefault="00894765" w:rsidP="004138AE">
                      <w:pPr>
                        <w:pStyle w:val="a5"/>
                        <w:jc w:val="center"/>
                        <w:rPr>
                          <w:rFonts w:ascii="Journal" w:hAnsi="Journal"/>
                          <w:sz w:val="32"/>
                          <w:szCs w:val="32"/>
                          <w:lang w:val="ru-RU"/>
                        </w:rPr>
                      </w:pPr>
                    </w:p>
                    <w:p w14:paraId="26F830C4" w14:textId="77777777" w:rsidR="00894765" w:rsidRPr="00B22696" w:rsidRDefault="00894765" w:rsidP="004138AE"/>
                  </w:txbxContent>
                </v:textbox>
              </v:rect>
              <w10:wrap anchorx="margin"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F9EC0" w14:textId="77777777" w:rsidR="00894765" w:rsidRDefault="00894765">
    <w:pPr>
      <w:pStyle w:val="a8"/>
    </w:pPr>
    <w:r>
      <w:rPr>
        <w:noProof/>
        <w:lang w:eastAsia="ru-RU"/>
      </w:rPr>
      <mc:AlternateContent>
        <mc:Choice Requires="wpg">
          <w:drawing>
            <wp:anchor distT="0" distB="0" distL="114300" distR="114300" simplePos="0" relativeHeight="251663360" behindDoc="0" locked="0" layoutInCell="0" allowOverlap="1" wp14:anchorId="3025F8E7" wp14:editId="3BCA929B">
              <wp:simplePos x="0" y="0"/>
              <wp:positionH relativeFrom="margin">
                <wp:posOffset>-375920</wp:posOffset>
              </wp:positionH>
              <wp:positionV relativeFrom="page">
                <wp:posOffset>240665</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B0791E" w14:textId="77777777" w:rsidR="00894765" w:rsidRDefault="00894765" w:rsidP="004138AE">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C3435" w14:textId="77777777" w:rsidR="00894765" w:rsidRDefault="0089476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C08C5" w14:textId="77777777" w:rsidR="00894765" w:rsidRDefault="00894765" w:rsidP="004138AE">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9ED539" w14:textId="77777777" w:rsidR="00894765" w:rsidRDefault="00894765" w:rsidP="004138AE">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CBAE87" w14:textId="77777777" w:rsidR="00894765" w:rsidRDefault="00894765" w:rsidP="004138AE">
                            <w:pPr>
                              <w:pStyle w:val="a5"/>
                              <w:jc w:val="center"/>
                              <w:rPr>
                                <w:sz w:val="18"/>
                              </w:rPr>
                            </w:pPr>
                            <w:r>
                              <w:rPr>
                                <w:sz w:val="18"/>
                              </w:rPr>
                              <w:t>Дата</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0EB2F" w14:textId="77777777" w:rsidR="00894765" w:rsidRDefault="00894765" w:rsidP="004138AE">
                            <w:pPr>
                              <w:pStyle w:val="a5"/>
                              <w:jc w:val="center"/>
                              <w:rPr>
                                <w:sz w:val="18"/>
                              </w:rPr>
                            </w:pPr>
                            <w:r>
                              <w:rPr>
                                <w:sz w:val="18"/>
                              </w:rPr>
                              <w:t>Лист</w:t>
                            </w:r>
                          </w:p>
                        </w:txbxContent>
                      </wps:txbx>
                      <wps:bodyPr rot="0" vert="horz" wrap="square" lIns="12700" tIns="12700" rIns="12700" bIns="12700" anchor="t" anchorCtr="0" upright="1">
                        <a:noAutofit/>
                      </wps:bodyPr>
                    </wps:wsp>
                    <wps:wsp>
                      <wps:cNvPr id="25"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5074B5" w14:textId="77777777" w:rsidR="00894765" w:rsidRPr="000E4AC1" w:rsidRDefault="0089476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94982">
                              <w:rPr>
                                <w:noProof/>
                                <w:sz w:val="24"/>
                                <w:lang w:val="en-US"/>
                              </w:rPr>
                              <w:t>2</w:t>
                            </w:r>
                            <w:r w:rsidRPr="002B2B74">
                              <w:rPr>
                                <w:sz w:val="24"/>
                                <w:lang w:val="en-US"/>
                              </w:rPr>
                              <w:fldChar w:fldCharType="end"/>
                            </w:r>
                          </w:p>
                        </w:txbxContent>
                      </wps:txbx>
                      <wps:bodyPr rot="0" vert="horz" wrap="square" lIns="12700" tIns="12700" rIns="12700" bIns="12700" anchor="t" anchorCtr="0" upright="1">
                        <a:noAutofit/>
                      </wps:bodyPr>
                    </wps:wsp>
                    <wps:wsp>
                      <wps:cNvPr id="2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7C4AA" w14:textId="7E171EA2" w:rsidR="00894765" w:rsidRPr="00B90D42" w:rsidRDefault="00894765" w:rsidP="004138AE">
                            <w:pPr>
                              <w:pStyle w:val="a5"/>
                              <w:jc w:val="center"/>
                              <w:rPr>
                                <w:rFonts w:ascii="Journal" w:hAnsi="Journal"/>
                                <w:sz w:val="32"/>
                                <w:szCs w:val="32"/>
                                <w:lang w:val="ru-RU"/>
                              </w:rPr>
                            </w:pPr>
                            <w:r>
                              <w:rPr>
                                <w:color w:val="000000"/>
                                <w:sz w:val="32"/>
                                <w:szCs w:val="32"/>
                                <w:lang w:val="ru-RU"/>
                              </w:rPr>
                              <w:t>КП 57 МНЭ.0</w:t>
                            </w:r>
                            <w:r w:rsidR="00A4198D">
                              <w:rPr>
                                <w:color w:val="000000"/>
                                <w:sz w:val="32"/>
                                <w:szCs w:val="32"/>
                                <w:lang w:val="ru-RU"/>
                              </w:rPr>
                              <w:t>23</w:t>
                            </w:r>
                            <w:r>
                              <w:rPr>
                                <w:color w:val="000000"/>
                                <w:sz w:val="32"/>
                                <w:szCs w:val="32"/>
                                <w:lang w:val="ru-RU"/>
                              </w:rPr>
                              <w:t>.00</w:t>
                            </w:r>
                            <w:r>
                              <w:rPr>
                                <w:color w:val="000000"/>
                                <w:sz w:val="32"/>
                                <w:szCs w:val="32"/>
                                <w:lang w:val="en-US"/>
                              </w:rPr>
                              <w:t>.00.</w:t>
                            </w:r>
                            <w:r>
                              <w:rPr>
                                <w:color w:val="000000"/>
                                <w:sz w:val="32"/>
                                <w:szCs w:val="32"/>
                                <w:lang w:val="ru-RU"/>
                              </w:rPr>
                              <w:t>000 П3</w:t>
                            </w:r>
                          </w:p>
                          <w:p w14:paraId="66407C81" w14:textId="77777777" w:rsidR="00894765" w:rsidRDefault="00894765" w:rsidP="004138AE">
                            <w:pPr>
                              <w:pStyle w:val="a5"/>
                              <w:jc w:val="center"/>
                              <w:rPr>
                                <w:rFonts w:ascii="Journal" w:hAnsi="Journal"/>
                                <w:sz w:val="32"/>
                                <w:szCs w:val="32"/>
                                <w:lang w:val="ru-RU"/>
                              </w:rPr>
                            </w:pPr>
                          </w:p>
                          <w:p w14:paraId="52F55D65" w14:textId="77777777" w:rsidR="00894765" w:rsidRPr="00B22696" w:rsidRDefault="00894765" w:rsidP="004138A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96" style="position:absolute;margin-left:-29.6pt;margin-top:18.95pt;width:518.8pt;height:802.3pt;z-index:251663360;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" o:allowincell="f">
              <v:rect id="Rectangle 52"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53"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54"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5"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56"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57"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58"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9"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0"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line id="Line 61"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62"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63"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5FB0791E" w14:textId="77777777" w:rsidR="00894765" w:rsidRDefault="00894765" w:rsidP="004138AE">
                      <w:pPr>
                        <w:pStyle w:val="a5"/>
                        <w:jc w:val="center"/>
                        <w:rPr>
                          <w:sz w:val="18"/>
                        </w:rPr>
                      </w:pPr>
                      <w:proofErr w:type="spellStart"/>
                      <w:r>
                        <w:rPr>
                          <w:sz w:val="18"/>
                        </w:rPr>
                        <w:t>Изм</w:t>
                      </w:r>
                      <w:proofErr w:type="spellEnd"/>
                      <w:r>
                        <w:rPr>
                          <w:sz w:val="18"/>
                        </w:rPr>
                        <w:t>.</w:t>
                      </w:r>
                    </w:p>
                  </w:txbxContent>
                </v:textbox>
              </v:rect>
              <v:rect id="Rectangle 64"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38FC3435" w14:textId="77777777" w:rsidR="00894765" w:rsidRDefault="00894765" w:rsidP="004138AE">
                      <w:pPr>
                        <w:pStyle w:val="a5"/>
                        <w:jc w:val="center"/>
                        <w:rPr>
                          <w:sz w:val="18"/>
                        </w:rPr>
                      </w:pPr>
                      <w:r>
                        <w:rPr>
                          <w:sz w:val="18"/>
                        </w:rPr>
                        <w:t>Лист</w:t>
                      </w:r>
                    </w:p>
                  </w:txbxContent>
                </v:textbox>
              </v:rect>
              <v:rect id="Rectangle 65"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14:paraId="432C08C5" w14:textId="77777777" w:rsidR="00894765" w:rsidRDefault="00894765" w:rsidP="004138A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14:paraId="7D9ED539" w14:textId="77777777" w:rsidR="00894765" w:rsidRDefault="00894765" w:rsidP="004138AE">
                      <w:pPr>
                        <w:pStyle w:val="a5"/>
                        <w:jc w:val="center"/>
                        <w:rPr>
                          <w:sz w:val="18"/>
                        </w:rPr>
                      </w:pPr>
                      <w:proofErr w:type="spellStart"/>
                      <w:r>
                        <w:rPr>
                          <w:sz w:val="18"/>
                        </w:rPr>
                        <w:t>Подпись</w:t>
                      </w:r>
                      <w:proofErr w:type="spellEnd"/>
                    </w:p>
                  </w:txbxContent>
                </v:textbox>
              </v:rect>
              <v:rect id="Rectangle 67"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14:paraId="72CBAE87" w14:textId="77777777" w:rsidR="00894765" w:rsidRDefault="00894765" w:rsidP="004138AE">
                      <w:pPr>
                        <w:pStyle w:val="a5"/>
                        <w:jc w:val="center"/>
                        <w:rPr>
                          <w:sz w:val="18"/>
                        </w:rPr>
                      </w:pPr>
                      <w:r>
                        <w:rPr>
                          <w:sz w:val="18"/>
                        </w:rPr>
                        <w:t>Дата</w:t>
                      </w:r>
                    </w:p>
                  </w:txbxContent>
                </v:textbox>
              </v:rect>
              <v:rect id="Rectangle 68"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14:paraId="38B0EB2F" w14:textId="77777777" w:rsidR="00894765" w:rsidRDefault="00894765" w:rsidP="004138AE">
                      <w:pPr>
                        <w:pStyle w:val="a5"/>
                        <w:jc w:val="center"/>
                        <w:rPr>
                          <w:sz w:val="18"/>
                        </w:rPr>
                      </w:pPr>
                      <w:r>
                        <w:rPr>
                          <w:sz w:val="18"/>
                        </w:rPr>
                        <w:t>Лист</w:t>
                      </w:r>
                    </w:p>
                  </w:txbxContent>
                </v:textbox>
              </v:rect>
              <v:rect id="Rectangle 69"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14:paraId="585074B5" w14:textId="77777777" w:rsidR="00894765" w:rsidRPr="000E4AC1" w:rsidRDefault="00894765" w:rsidP="004138AE">
                      <w:pPr>
                        <w:pStyle w:val="a5"/>
                        <w:jc w:val="center"/>
                        <w:rPr>
                          <w:sz w:val="24"/>
                          <w:lang w:val="en-US"/>
                        </w:rPr>
                      </w:pPr>
                      <w:r w:rsidRPr="002B2B74">
                        <w:rPr>
                          <w:sz w:val="24"/>
                          <w:lang w:val="en-US"/>
                        </w:rPr>
                        <w:fldChar w:fldCharType="begin"/>
                      </w:r>
                      <w:r w:rsidRPr="002B2B74">
                        <w:rPr>
                          <w:sz w:val="24"/>
                          <w:lang w:val="en-US"/>
                        </w:rPr>
                        <w:instrText>PAGE   \* MERGEFORMAT</w:instrText>
                      </w:r>
                      <w:r w:rsidRPr="002B2B74">
                        <w:rPr>
                          <w:sz w:val="24"/>
                          <w:lang w:val="en-US"/>
                        </w:rPr>
                        <w:fldChar w:fldCharType="separate"/>
                      </w:r>
                      <w:r w:rsidR="00D94982">
                        <w:rPr>
                          <w:noProof/>
                          <w:sz w:val="24"/>
                          <w:lang w:val="en-US"/>
                        </w:rPr>
                        <w:t>2</w:t>
                      </w:r>
                      <w:r w:rsidRPr="002B2B74">
                        <w:rPr>
                          <w:sz w:val="24"/>
                          <w:lang w:val="en-US"/>
                        </w:rPr>
                        <w:fldChar w:fldCharType="end"/>
                      </w:r>
                    </w:p>
                  </w:txbxContent>
                </v:textbox>
              </v:rect>
              <v:rect id="Rectangle 70" o:spid="_x0000_s11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32F7C4AA" w14:textId="7E171EA2" w:rsidR="00894765" w:rsidRPr="00B90D42" w:rsidRDefault="00894765" w:rsidP="004138AE">
                      <w:pPr>
                        <w:pStyle w:val="a5"/>
                        <w:jc w:val="center"/>
                        <w:rPr>
                          <w:rFonts w:ascii="Journal" w:hAnsi="Journal"/>
                          <w:sz w:val="32"/>
                          <w:szCs w:val="32"/>
                          <w:lang w:val="ru-RU"/>
                        </w:rPr>
                      </w:pPr>
                      <w:r>
                        <w:rPr>
                          <w:color w:val="000000"/>
                          <w:sz w:val="32"/>
                          <w:szCs w:val="32"/>
                          <w:lang w:val="ru-RU"/>
                        </w:rPr>
                        <w:t>КП 57 МНЭ.0</w:t>
                      </w:r>
                      <w:r w:rsidR="00A4198D">
                        <w:rPr>
                          <w:color w:val="000000"/>
                          <w:sz w:val="32"/>
                          <w:szCs w:val="32"/>
                          <w:lang w:val="ru-RU"/>
                        </w:rPr>
                        <w:t>23</w:t>
                      </w:r>
                      <w:r>
                        <w:rPr>
                          <w:color w:val="000000"/>
                          <w:sz w:val="32"/>
                          <w:szCs w:val="32"/>
                          <w:lang w:val="ru-RU"/>
                        </w:rPr>
                        <w:t>.00</w:t>
                      </w:r>
                      <w:r>
                        <w:rPr>
                          <w:color w:val="000000"/>
                          <w:sz w:val="32"/>
                          <w:szCs w:val="32"/>
                          <w:lang w:val="en-US"/>
                        </w:rPr>
                        <w:t>.00.</w:t>
                      </w:r>
                      <w:r>
                        <w:rPr>
                          <w:color w:val="000000"/>
                          <w:sz w:val="32"/>
                          <w:szCs w:val="32"/>
                          <w:lang w:val="ru-RU"/>
                        </w:rPr>
                        <w:t>000 П3</w:t>
                      </w:r>
                    </w:p>
                    <w:p w14:paraId="66407C81" w14:textId="77777777" w:rsidR="00894765" w:rsidRDefault="00894765" w:rsidP="004138AE">
                      <w:pPr>
                        <w:pStyle w:val="a5"/>
                        <w:jc w:val="center"/>
                        <w:rPr>
                          <w:rFonts w:ascii="Journal" w:hAnsi="Journal"/>
                          <w:sz w:val="32"/>
                          <w:szCs w:val="32"/>
                          <w:lang w:val="ru-RU"/>
                        </w:rPr>
                      </w:pPr>
                    </w:p>
                    <w:p w14:paraId="52F55D65" w14:textId="77777777" w:rsidR="00894765" w:rsidRPr="00B22696" w:rsidRDefault="00894765" w:rsidP="004138AE"/>
                  </w:txbxContent>
                </v:textbox>
              </v:rect>
              <w10:wrap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6BD1"/>
    <w:multiLevelType w:val="hybridMultilevel"/>
    <w:tmpl w:val="0786190E"/>
    <w:lvl w:ilvl="0" w:tplc="A8AC701A">
      <w:start w:val="1"/>
      <w:numFmt w:val="decimal"/>
      <w:lvlText w:val="%1"/>
      <w:lvlJc w:val="left"/>
      <w:pPr>
        <w:ind w:left="1211" w:hanging="360"/>
      </w:pPr>
      <w:rPr>
        <w:rFonts w:ascii="Times New Roman" w:eastAsiaTheme="minorHAnsi"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C40270A"/>
    <w:multiLevelType w:val="hybridMultilevel"/>
    <w:tmpl w:val="853CB1FE"/>
    <w:lvl w:ilvl="0" w:tplc="96C6D41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DDD13FB"/>
    <w:multiLevelType w:val="multilevel"/>
    <w:tmpl w:val="8CF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C788F"/>
    <w:multiLevelType w:val="hybridMultilevel"/>
    <w:tmpl w:val="9EE06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2F709E"/>
    <w:multiLevelType w:val="multilevel"/>
    <w:tmpl w:val="24DC7D6A"/>
    <w:lvl w:ilvl="0">
      <w:start w:val="2"/>
      <w:numFmt w:val="decimal"/>
      <w:lvlText w:val="%1"/>
      <w:lvlJc w:val="left"/>
      <w:pPr>
        <w:ind w:left="375" w:hanging="375"/>
      </w:pPr>
      <w:rPr>
        <w:rFonts w:hint="default"/>
      </w:rPr>
    </w:lvl>
    <w:lvl w:ilvl="1">
      <w:start w:val="7"/>
      <w:numFmt w:val="decimal"/>
      <w:lvlText w:val="%1.%2"/>
      <w:lvlJc w:val="left"/>
      <w:pPr>
        <w:ind w:left="942" w:hanging="375"/>
      </w:pPr>
      <w:rPr>
        <w:rFonts w:hint="default"/>
        <w:vertAlign w:val="baseline"/>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24AD407C"/>
    <w:multiLevelType w:val="hybridMultilevel"/>
    <w:tmpl w:val="BAD40BAC"/>
    <w:lvl w:ilvl="0" w:tplc="F84AE932">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6">
    <w:nsid w:val="2DF97861"/>
    <w:multiLevelType w:val="multilevel"/>
    <w:tmpl w:val="FC085486"/>
    <w:lvl w:ilvl="0">
      <w:start w:val="1"/>
      <w:numFmt w:val="decimal"/>
      <w:lvlText w:val="%1"/>
      <w:lvlJc w:val="left"/>
      <w:pPr>
        <w:ind w:left="720" w:hanging="363"/>
      </w:pPr>
      <w:rPr>
        <w:rFonts w:hint="default"/>
        <w:b w:val="0"/>
      </w:rPr>
    </w:lvl>
    <w:lvl w:ilvl="1">
      <w:start w:val="1"/>
      <w:numFmt w:val="decimal"/>
      <w:isLgl/>
      <w:lvlText w:val="%1.%2"/>
      <w:lvlJc w:val="left"/>
      <w:pPr>
        <w:ind w:left="964" w:hanging="56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5180E80"/>
    <w:multiLevelType w:val="hybridMultilevel"/>
    <w:tmpl w:val="ABC4EA14"/>
    <w:lvl w:ilvl="0" w:tplc="11FAE1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52210A32"/>
    <w:multiLevelType w:val="hybridMultilevel"/>
    <w:tmpl w:val="2996B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004B94"/>
    <w:multiLevelType w:val="hybridMultilevel"/>
    <w:tmpl w:val="EC529F1A"/>
    <w:lvl w:ilvl="0" w:tplc="25663A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5B214C1A"/>
    <w:multiLevelType w:val="hybridMultilevel"/>
    <w:tmpl w:val="8A78A08C"/>
    <w:lvl w:ilvl="0" w:tplc="DC3EF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A3D679E"/>
    <w:multiLevelType w:val="hybridMultilevel"/>
    <w:tmpl w:val="D1C89FE4"/>
    <w:lvl w:ilvl="0" w:tplc="91222D2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0470A0">
      <w:start w:val="1"/>
      <w:numFmt w:val="bullet"/>
      <w:lvlText w:val="o"/>
      <w:lvlJc w:val="left"/>
      <w:pPr>
        <w:ind w:left="15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44B846">
      <w:start w:val="1"/>
      <w:numFmt w:val="bullet"/>
      <w:lvlText w:val="▪"/>
      <w:lvlJc w:val="left"/>
      <w:pPr>
        <w:ind w:left="2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CA28D8">
      <w:start w:val="1"/>
      <w:numFmt w:val="bullet"/>
      <w:lvlText w:val="•"/>
      <w:lvlJc w:val="left"/>
      <w:pPr>
        <w:ind w:left="2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047EA">
      <w:start w:val="1"/>
      <w:numFmt w:val="bullet"/>
      <w:lvlText w:val="o"/>
      <w:lvlJc w:val="left"/>
      <w:pPr>
        <w:ind w:left="36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BA233E">
      <w:start w:val="1"/>
      <w:numFmt w:val="bullet"/>
      <w:lvlText w:val="▪"/>
      <w:lvlJc w:val="left"/>
      <w:pPr>
        <w:ind w:left="4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8E7F3E">
      <w:start w:val="1"/>
      <w:numFmt w:val="bullet"/>
      <w:lvlText w:val="•"/>
      <w:lvlJc w:val="left"/>
      <w:pPr>
        <w:ind w:left="5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4BF92">
      <w:start w:val="1"/>
      <w:numFmt w:val="bullet"/>
      <w:lvlText w:val="o"/>
      <w:lvlJc w:val="left"/>
      <w:pPr>
        <w:ind w:left="5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6FDB8">
      <w:start w:val="1"/>
      <w:numFmt w:val="bullet"/>
      <w:lvlText w:val="▪"/>
      <w:lvlJc w:val="left"/>
      <w:pPr>
        <w:ind w:left="6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6E161091"/>
    <w:multiLevelType w:val="multilevel"/>
    <w:tmpl w:val="5F9E8F42"/>
    <w:lvl w:ilvl="0">
      <w:start w:val="2"/>
      <w:numFmt w:val="decimal"/>
      <w:lvlText w:val="%1"/>
      <w:lvlJc w:val="left"/>
      <w:pPr>
        <w:ind w:left="525" w:hanging="525"/>
      </w:pPr>
      <w:rPr>
        <w:rFonts w:hint="default"/>
      </w:rPr>
    </w:lvl>
    <w:lvl w:ilvl="1">
      <w:start w:val="2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nsid w:val="6FBD07AA"/>
    <w:multiLevelType w:val="multilevel"/>
    <w:tmpl w:val="82D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FF4D1C"/>
    <w:multiLevelType w:val="multilevel"/>
    <w:tmpl w:val="C32AB09A"/>
    <w:lvl w:ilvl="0">
      <w:start w:val="2"/>
      <w:numFmt w:val="decimal"/>
      <w:lvlText w:val="%1"/>
      <w:lvlJc w:val="left"/>
      <w:pPr>
        <w:ind w:left="525" w:hanging="525"/>
      </w:pPr>
      <w:rPr>
        <w:rFonts w:hint="default"/>
      </w:rPr>
    </w:lvl>
    <w:lvl w:ilvl="1">
      <w:start w:val="27"/>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7A350666"/>
    <w:multiLevelType w:val="hybridMultilevel"/>
    <w:tmpl w:val="61BAB1B0"/>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CFD5BE8"/>
    <w:multiLevelType w:val="multilevel"/>
    <w:tmpl w:val="25B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B02CC4"/>
    <w:multiLevelType w:val="hybridMultilevel"/>
    <w:tmpl w:val="41585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4"/>
  </w:num>
  <w:num w:numId="6">
    <w:abstractNumId w:val="12"/>
  </w:num>
  <w:num w:numId="7">
    <w:abstractNumId w:val="14"/>
  </w:num>
  <w:num w:numId="8">
    <w:abstractNumId w:val="3"/>
  </w:num>
  <w:num w:numId="9">
    <w:abstractNumId w:val="15"/>
  </w:num>
  <w:num w:numId="10">
    <w:abstractNumId w:val="11"/>
  </w:num>
  <w:num w:numId="11">
    <w:abstractNumId w:val="17"/>
  </w:num>
  <w:num w:numId="12">
    <w:abstractNumId w:val="2"/>
  </w:num>
  <w:num w:numId="13">
    <w:abstractNumId w:val="16"/>
  </w:num>
  <w:num w:numId="14">
    <w:abstractNumId w:val="13"/>
  </w:num>
  <w:num w:numId="15">
    <w:abstractNumId w:val="10"/>
  </w:num>
  <w:num w:numId="16">
    <w:abstractNumId w:val="0"/>
  </w:num>
  <w:num w:numId="17">
    <w:abstractNumId w:val="5"/>
  </w:num>
  <w:num w:numId="18">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итсель Виктория">
    <w15:presenceInfo w15:providerId="None" w15:userId="Питсель Виктори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55"/>
    <w:rsid w:val="00000DF4"/>
    <w:rsid w:val="000116A0"/>
    <w:rsid w:val="000125E9"/>
    <w:rsid w:val="00017125"/>
    <w:rsid w:val="00022420"/>
    <w:rsid w:val="0005035D"/>
    <w:rsid w:val="000503C8"/>
    <w:rsid w:val="00055820"/>
    <w:rsid w:val="00057E6F"/>
    <w:rsid w:val="00060AB3"/>
    <w:rsid w:val="0006457A"/>
    <w:rsid w:val="000662F4"/>
    <w:rsid w:val="00070A54"/>
    <w:rsid w:val="00072A64"/>
    <w:rsid w:val="00073ADD"/>
    <w:rsid w:val="00085E5F"/>
    <w:rsid w:val="0009133D"/>
    <w:rsid w:val="00091C40"/>
    <w:rsid w:val="00092B47"/>
    <w:rsid w:val="000A11A2"/>
    <w:rsid w:val="000B326D"/>
    <w:rsid w:val="000B7E69"/>
    <w:rsid w:val="000C1CC9"/>
    <w:rsid w:val="000C4E62"/>
    <w:rsid w:val="000E7DB3"/>
    <w:rsid w:val="000F5637"/>
    <w:rsid w:val="000F6C05"/>
    <w:rsid w:val="0010068A"/>
    <w:rsid w:val="001078D0"/>
    <w:rsid w:val="00127F6C"/>
    <w:rsid w:val="00140515"/>
    <w:rsid w:val="0014071C"/>
    <w:rsid w:val="001523E5"/>
    <w:rsid w:val="001600DC"/>
    <w:rsid w:val="00167EB1"/>
    <w:rsid w:val="001846EB"/>
    <w:rsid w:val="00186171"/>
    <w:rsid w:val="001940C5"/>
    <w:rsid w:val="001A1934"/>
    <w:rsid w:val="001B7A5E"/>
    <w:rsid w:val="001C02A8"/>
    <w:rsid w:val="001C2AF1"/>
    <w:rsid w:val="001C7F43"/>
    <w:rsid w:val="001D0F0C"/>
    <w:rsid w:val="001D2DF0"/>
    <w:rsid w:val="001E0AEC"/>
    <w:rsid w:val="001E2DB1"/>
    <w:rsid w:val="001F5018"/>
    <w:rsid w:val="001F53B7"/>
    <w:rsid w:val="001F5EA0"/>
    <w:rsid w:val="0020238D"/>
    <w:rsid w:val="00205CC6"/>
    <w:rsid w:val="00211CAE"/>
    <w:rsid w:val="00211D93"/>
    <w:rsid w:val="002143C8"/>
    <w:rsid w:val="0023019D"/>
    <w:rsid w:val="002339D0"/>
    <w:rsid w:val="002408CA"/>
    <w:rsid w:val="00242122"/>
    <w:rsid w:val="0024327A"/>
    <w:rsid w:val="00246176"/>
    <w:rsid w:val="0025175E"/>
    <w:rsid w:val="00251DAC"/>
    <w:rsid w:val="00253DE2"/>
    <w:rsid w:val="002623BF"/>
    <w:rsid w:val="0026348D"/>
    <w:rsid w:val="002827DD"/>
    <w:rsid w:val="0028350B"/>
    <w:rsid w:val="002A5769"/>
    <w:rsid w:val="002A782E"/>
    <w:rsid w:val="002B46C6"/>
    <w:rsid w:val="002C0600"/>
    <w:rsid w:val="002C4C45"/>
    <w:rsid w:val="002D49A2"/>
    <w:rsid w:val="002D5DA7"/>
    <w:rsid w:val="002E2CC6"/>
    <w:rsid w:val="002E6D76"/>
    <w:rsid w:val="002F23FB"/>
    <w:rsid w:val="002F3415"/>
    <w:rsid w:val="003108BA"/>
    <w:rsid w:val="00313CAA"/>
    <w:rsid w:val="00320754"/>
    <w:rsid w:val="00323F86"/>
    <w:rsid w:val="00343308"/>
    <w:rsid w:val="003670DD"/>
    <w:rsid w:val="0037288D"/>
    <w:rsid w:val="00384222"/>
    <w:rsid w:val="003859B8"/>
    <w:rsid w:val="00386AB1"/>
    <w:rsid w:val="0039480A"/>
    <w:rsid w:val="00397D26"/>
    <w:rsid w:val="003A5C5F"/>
    <w:rsid w:val="003C30F1"/>
    <w:rsid w:val="003E177A"/>
    <w:rsid w:val="003F1472"/>
    <w:rsid w:val="003F6960"/>
    <w:rsid w:val="00402303"/>
    <w:rsid w:val="00404D3E"/>
    <w:rsid w:val="004053E0"/>
    <w:rsid w:val="004138AE"/>
    <w:rsid w:val="0043143F"/>
    <w:rsid w:val="00431834"/>
    <w:rsid w:val="00433D00"/>
    <w:rsid w:val="004451D8"/>
    <w:rsid w:val="00455E6E"/>
    <w:rsid w:val="00463D90"/>
    <w:rsid w:val="00470CA3"/>
    <w:rsid w:val="00491847"/>
    <w:rsid w:val="004922B9"/>
    <w:rsid w:val="00492358"/>
    <w:rsid w:val="00494A19"/>
    <w:rsid w:val="0049535B"/>
    <w:rsid w:val="004A19F1"/>
    <w:rsid w:val="004A2DF4"/>
    <w:rsid w:val="004B01D6"/>
    <w:rsid w:val="004B1BC9"/>
    <w:rsid w:val="004B1D47"/>
    <w:rsid w:val="004B2625"/>
    <w:rsid w:val="004B64A2"/>
    <w:rsid w:val="004C24EC"/>
    <w:rsid w:val="004D755A"/>
    <w:rsid w:val="004E7AB2"/>
    <w:rsid w:val="004F4BE3"/>
    <w:rsid w:val="004F5DCA"/>
    <w:rsid w:val="004F612E"/>
    <w:rsid w:val="00501EBC"/>
    <w:rsid w:val="0050461F"/>
    <w:rsid w:val="00507CB3"/>
    <w:rsid w:val="00510E94"/>
    <w:rsid w:val="0051190D"/>
    <w:rsid w:val="0051729F"/>
    <w:rsid w:val="00524B09"/>
    <w:rsid w:val="005305BF"/>
    <w:rsid w:val="00530A9D"/>
    <w:rsid w:val="00533F4A"/>
    <w:rsid w:val="00543E1C"/>
    <w:rsid w:val="00551377"/>
    <w:rsid w:val="00553111"/>
    <w:rsid w:val="00564CE1"/>
    <w:rsid w:val="00574BC9"/>
    <w:rsid w:val="00574C3F"/>
    <w:rsid w:val="0057757B"/>
    <w:rsid w:val="00581931"/>
    <w:rsid w:val="0059511D"/>
    <w:rsid w:val="005A77B8"/>
    <w:rsid w:val="005B2AA0"/>
    <w:rsid w:val="005B3CED"/>
    <w:rsid w:val="005B56AA"/>
    <w:rsid w:val="005C5D36"/>
    <w:rsid w:val="005D05AE"/>
    <w:rsid w:val="005D0EB2"/>
    <w:rsid w:val="005D1C67"/>
    <w:rsid w:val="005F3451"/>
    <w:rsid w:val="005F4E33"/>
    <w:rsid w:val="00605BCE"/>
    <w:rsid w:val="00611156"/>
    <w:rsid w:val="00613E54"/>
    <w:rsid w:val="00617BCB"/>
    <w:rsid w:val="006213A8"/>
    <w:rsid w:val="00626AD9"/>
    <w:rsid w:val="00636FF8"/>
    <w:rsid w:val="00642D5E"/>
    <w:rsid w:val="006453D9"/>
    <w:rsid w:val="006725B0"/>
    <w:rsid w:val="006759F4"/>
    <w:rsid w:val="0068636E"/>
    <w:rsid w:val="006954AC"/>
    <w:rsid w:val="006A1D63"/>
    <w:rsid w:val="006B1BA9"/>
    <w:rsid w:val="006B3C71"/>
    <w:rsid w:val="006B5A50"/>
    <w:rsid w:val="006C1985"/>
    <w:rsid w:val="006C28AA"/>
    <w:rsid w:val="006C7B08"/>
    <w:rsid w:val="006D3B5B"/>
    <w:rsid w:val="006E0792"/>
    <w:rsid w:val="006E61CA"/>
    <w:rsid w:val="006F4D55"/>
    <w:rsid w:val="006F6CCC"/>
    <w:rsid w:val="007236EE"/>
    <w:rsid w:val="007252BF"/>
    <w:rsid w:val="007275ED"/>
    <w:rsid w:val="0073158A"/>
    <w:rsid w:val="00745744"/>
    <w:rsid w:val="00745DB1"/>
    <w:rsid w:val="00745E3B"/>
    <w:rsid w:val="00765C69"/>
    <w:rsid w:val="0077278A"/>
    <w:rsid w:val="007761A0"/>
    <w:rsid w:val="00777347"/>
    <w:rsid w:val="0077753D"/>
    <w:rsid w:val="00781C3D"/>
    <w:rsid w:val="0079225B"/>
    <w:rsid w:val="0079470F"/>
    <w:rsid w:val="007A1ED6"/>
    <w:rsid w:val="007A7BED"/>
    <w:rsid w:val="007B7290"/>
    <w:rsid w:val="007B7341"/>
    <w:rsid w:val="007C7B2F"/>
    <w:rsid w:val="007E5F6B"/>
    <w:rsid w:val="007F0E27"/>
    <w:rsid w:val="007F1B6C"/>
    <w:rsid w:val="007F3968"/>
    <w:rsid w:val="00806583"/>
    <w:rsid w:val="00814456"/>
    <w:rsid w:val="008254A2"/>
    <w:rsid w:val="008321B7"/>
    <w:rsid w:val="00836446"/>
    <w:rsid w:val="0084398D"/>
    <w:rsid w:val="0087204B"/>
    <w:rsid w:val="00886120"/>
    <w:rsid w:val="008904CC"/>
    <w:rsid w:val="00894765"/>
    <w:rsid w:val="00895C44"/>
    <w:rsid w:val="00896777"/>
    <w:rsid w:val="008B1DBD"/>
    <w:rsid w:val="008D0E2A"/>
    <w:rsid w:val="008D62D0"/>
    <w:rsid w:val="008E1267"/>
    <w:rsid w:val="008E7E04"/>
    <w:rsid w:val="008F13F5"/>
    <w:rsid w:val="00900D81"/>
    <w:rsid w:val="00905E34"/>
    <w:rsid w:val="00906F86"/>
    <w:rsid w:val="0091435B"/>
    <w:rsid w:val="0092242F"/>
    <w:rsid w:val="00924B49"/>
    <w:rsid w:val="00940015"/>
    <w:rsid w:val="00940C15"/>
    <w:rsid w:val="0095668B"/>
    <w:rsid w:val="009570FD"/>
    <w:rsid w:val="0097482C"/>
    <w:rsid w:val="009748C3"/>
    <w:rsid w:val="00982294"/>
    <w:rsid w:val="00985EAE"/>
    <w:rsid w:val="0098797B"/>
    <w:rsid w:val="0099216B"/>
    <w:rsid w:val="009A2AC5"/>
    <w:rsid w:val="009A421E"/>
    <w:rsid w:val="009A5A5B"/>
    <w:rsid w:val="009A790C"/>
    <w:rsid w:val="009A79E1"/>
    <w:rsid w:val="009B1763"/>
    <w:rsid w:val="009B2F4B"/>
    <w:rsid w:val="009C7ABB"/>
    <w:rsid w:val="009D30E7"/>
    <w:rsid w:val="009E0C3F"/>
    <w:rsid w:val="009E4826"/>
    <w:rsid w:val="009E587A"/>
    <w:rsid w:val="009F3E12"/>
    <w:rsid w:val="00A022B7"/>
    <w:rsid w:val="00A07CDC"/>
    <w:rsid w:val="00A24885"/>
    <w:rsid w:val="00A266ED"/>
    <w:rsid w:val="00A4198D"/>
    <w:rsid w:val="00A54B56"/>
    <w:rsid w:val="00A7457D"/>
    <w:rsid w:val="00A770FC"/>
    <w:rsid w:val="00A87D37"/>
    <w:rsid w:val="00A91206"/>
    <w:rsid w:val="00A94339"/>
    <w:rsid w:val="00AA271C"/>
    <w:rsid w:val="00AC08E5"/>
    <w:rsid w:val="00AD4607"/>
    <w:rsid w:val="00AD6EBF"/>
    <w:rsid w:val="00AE7F30"/>
    <w:rsid w:val="00AF54C2"/>
    <w:rsid w:val="00B04766"/>
    <w:rsid w:val="00B22711"/>
    <w:rsid w:val="00B4568C"/>
    <w:rsid w:val="00B55427"/>
    <w:rsid w:val="00B871A7"/>
    <w:rsid w:val="00B90AC1"/>
    <w:rsid w:val="00BA481F"/>
    <w:rsid w:val="00BB3F62"/>
    <w:rsid w:val="00BC29D2"/>
    <w:rsid w:val="00BF5A4B"/>
    <w:rsid w:val="00C0438B"/>
    <w:rsid w:val="00C16541"/>
    <w:rsid w:val="00C20873"/>
    <w:rsid w:val="00C22D4E"/>
    <w:rsid w:val="00C30DC2"/>
    <w:rsid w:val="00C326C6"/>
    <w:rsid w:val="00C44792"/>
    <w:rsid w:val="00C4712F"/>
    <w:rsid w:val="00C55874"/>
    <w:rsid w:val="00C579E8"/>
    <w:rsid w:val="00C656A4"/>
    <w:rsid w:val="00C723A0"/>
    <w:rsid w:val="00C756FD"/>
    <w:rsid w:val="00C75DE4"/>
    <w:rsid w:val="00C77BBC"/>
    <w:rsid w:val="00C84D88"/>
    <w:rsid w:val="00C914F6"/>
    <w:rsid w:val="00C9220F"/>
    <w:rsid w:val="00CB7E21"/>
    <w:rsid w:val="00CC4088"/>
    <w:rsid w:val="00CD1142"/>
    <w:rsid w:val="00CD1D58"/>
    <w:rsid w:val="00CD3A12"/>
    <w:rsid w:val="00CD4BDF"/>
    <w:rsid w:val="00CF10C5"/>
    <w:rsid w:val="00D1056D"/>
    <w:rsid w:val="00D1075E"/>
    <w:rsid w:val="00D222BD"/>
    <w:rsid w:val="00D54ADD"/>
    <w:rsid w:val="00D562B6"/>
    <w:rsid w:val="00D62194"/>
    <w:rsid w:val="00D727B9"/>
    <w:rsid w:val="00D76B08"/>
    <w:rsid w:val="00D91107"/>
    <w:rsid w:val="00D94982"/>
    <w:rsid w:val="00D97970"/>
    <w:rsid w:val="00DE3801"/>
    <w:rsid w:val="00DE47BF"/>
    <w:rsid w:val="00DE65F6"/>
    <w:rsid w:val="00DF369E"/>
    <w:rsid w:val="00E03774"/>
    <w:rsid w:val="00E13A9F"/>
    <w:rsid w:val="00E15033"/>
    <w:rsid w:val="00E15B0A"/>
    <w:rsid w:val="00E23653"/>
    <w:rsid w:val="00E23CE4"/>
    <w:rsid w:val="00E3375D"/>
    <w:rsid w:val="00E5110E"/>
    <w:rsid w:val="00E561BF"/>
    <w:rsid w:val="00E641A1"/>
    <w:rsid w:val="00E72B44"/>
    <w:rsid w:val="00E8046E"/>
    <w:rsid w:val="00EA0974"/>
    <w:rsid w:val="00EA35D5"/>
    <w:rsid w:val="00EA5575"/>
    <w:rsid w:val="00EC099A"/>
    <w:rsid w:val="00ED2019"/>
    <w:rsid w:val="00ED3C7C"/>
    <w:rsid w:val="00ED5245"/>
    <w:rsid w:val="00ED61B7"/>
    <w:rsid w:val="00EE261D"/>
    <w:rsid w:val="00EF45DE"/>
    <w:rsid w:val="00F06F4A"/>
    <w:rsid w:val="00F152CB"/>
    <w:rsid w:val="00F16543"/>
    <w:rsid w:val="00F20363"/>
    <w:rsid w:val="00F233A1"/>
    <w:rsid w:val="00F23777"/>
    <w:rsid w:val="00F329B8"/>
    <w:rsid w:val="00F363C1"/>
    <w:rsid w:val="00F46D11"/>
    <w:rsid w:val="00F56713"/>
    <w:rsid w:val="00F67E89"/>
    <w:rsid w:val="00F7244A"/>
    <w:rsid w:val="00F72DF3"/>
    <w:rsid w:val="00F83DBA"/>
    <w:rsid w:val="00F86025"/>
    <w:rsid w:val="00FA52FD"/>
    <w:rsid w:val="00FA747E"/>
    <w:rsid w:val="00FB54F5"/>
    <w:rsid w:val="00FC08A9"/>
    <w:rsid w:val="00FD39D1"/>
    <w:rsid w:val="00FF2802"/>
    <w:rsid w:val="00FF2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472"/>
  </w:style>
  <w:style w:type="paragraph" w:styleId="1">
    <w:name w:val="heading 1"/>
    <w:basedOn w:val="a"/>
    <w:link w:val="10"/>
    <w:uiPriority w:val="9"/>
    <w:qFormat/>
    <w:rsid w:val="0076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F4D5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F4D55"/>
  </w:style>
  <w:style w:type="paragraph" w:customStyle="1" w:styleId="a5">
    <w:name w:val="Чертежный"/>
    <w:rsid w:val="006F4D55"/>
    <w:pPr>
      <w:spacing w:after="0" w:line="240" w:lineRule="auto"/>
      <w:jc w:val="both"/>
    </w:pPr>
    <w:rPr>
      <w:rFonts w:ascii="ISOCPEUR" w:eastAsia="Times New Roman" w:hAnsi="ISOCPEUR" w:cs="ISOCPEUR"/>
      <w:i/>
      <w:iCs/>
      <w:sz w:val="28"/>
      <w:szCs w:val="28"/>
      <w:lang w:val="uk-UA" w:eastAsia="ru-RU"/>
    </w:rPr>
  </w:style>
  <w:style w:type="paragraph" w:styleId="a6">
    <w:name w:val="List Paragraph"/>
    <w:basedOn w:val="a"/>
    <w:link w:val="a7"/>
    <w:uiPriority w:val="34"/>
    <w:qFormat/>
    <w:rsid w:val="00FD39D1"/>
    <w:pPr>
      <w:ind w:left="720"/>
      <w:contextualSpacing/>
    </w:pPr>
  </w:style>
  <w:style w:type="paragraph" w:styleId="a8">
    <w:name w:val="header"/>
    <w:basedOn w:val="a"/>
    <w:link w:val="a9"/>
    <w:uiPriority w:val="99"/>
    <w:unhideWhenUsed/>
    <w:rsid w:val="004B1B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1BC9"/>
  </w:style>
  <w:style w:type="character" w:customStyle="1" w:styleId="10">
    <w:name w:val="Заголовок 1 Знак"/>
    <w:basedOn w:val="a0"/>
    <w:link w:val="1"/>
    <w:uiPriority w:val="9"/>
    <w:rsid w:val="00765C69"/>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2F23FB"/>
    <w:rPr>
      <w:color w:val="808080"/>
    </w:rPr>
  </w:style>
  <w:style w:type="character" w:customStyle="1" w:styleId="20">
    <w:name w:val="Заголовок 2 Знак"/>
    <w:basedOn w:val="a0"/>
    <w:link w:val="2"/>
    <w:uiPriority w:val="9"/>
    <w:rsid w:val="003670DD"/>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unhideWhenUsed/>
    <w:rsid w:val="00367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BB3F62"/>
    <w:pPr>
      <w:spacing w:after="240" w:line="240" w:lineRule="auto"/>
      <w:jc w:val="center"/>
    </w:pPr>
    <w:rPr>
      <w:rFonts w:ascii="Times New Roman" w:hAnsi="Times New Roman"/>
      <w:sz w:val="32"/>
    </w:rPr>
  </w:style>
  <w:style w:type="character" w:customStyle="1" w:styleId="ad">
    <w:name w:val="Другое_"/>
    <w:basedOn w:val="a0"/>
    <w:link w:val="ae"/>
    <w:rsid w:val="00211CAE"/>
    <w:rPr>
      <w:rFonts w:ascii="Times New Roman" w:eastAsia="Times New Roman" w:hAnsi="Times New Roman" w:cs="Times New Roman"/>
      <w:sz w:val="58"/>
      <w:szCs w:val="58"/>
      <w:shd w:val="clear" w:color="auto" w:fill="FFFFFF"/>
    </w:rPr>
  </w:style>
  <w:style w:type="paragraph" w:customStyle="1" w:styleId="ae">
    <w:name w:val="Другое"/>
    <w:basedOn w:val="a"/>
    <w:link w:val="ad"/>
    <w:rsid w:val="00211CAE"/>
    <w:pPr>
      <w:widowControl w:val="0"/>
      <w:shd w:val="clear" w:color="auto" w:fill="FFFFFF"/>
      <w:spacing w:after="0" w:line="300" w:lineRule="auto"/>
      <w:ind w:firstLine="400"/>
    </w:pPr>
    <w:rPr>
      <w:rFonts w:ascii="Times New Roman" w:eastAsia="Times New Roman" w:hAnsi="Times New Roman" w:cs="Times New Roman"/>
      <w:sz w:val="58"/>
      <w:szCs w:val="58"/>
    </w:rPr>
  </w:style>
  <w:style w:type="paragraph" w:customStyle="1" w:styleId="p812">
    <w:name w:val="p812"/>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6">
    <w:name w:val="p486"/>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CB7E21"/>
  </w:style>
  <w:style w:type="paragraph" w:styleId="11">
    <w:name w:val="toc 1"/>
    <w:basedOn w:val="a"/>
    <w:next w:val="a"/>
    <w:autoRedefine/>
    <w:uiPriority w:val="39"/>
    <w:unhideWhenUsed/>
    <w:rsid w:val="002408CA"/>
    <w:pPr>
      <w:tabs>
        <w:tab w:val="right" w:leader="dot" w:pos="9923"/>
      </w:tabs>
      <w:spacing w:after="100"/>
    </w:pPr>
    <w:rPr>
      <w:rFonts w:ascii="Times New Roman" w:hAnsi="Times New Roman" w:cs="Times New Roman"/>
      <w:sz w:val="28"/>
      <w:szCs w:val="28"/>
    </w:rPr>
  </w:style>
  <w:style w:type="character" w:styleId="af">
    <w:name w:val="Hyperlink"/>
    <w:basedOn w:val="a0"/>
    <w:uiPriority w:val="99"/>
    <w:unhideWhenUsed/>
    <w:rsid w:val="006B5A50"/>
    <w:rPr>
      <w:color w:val="0563C1" w:themeColor="hyperlink"/>
      <w:u w:val="single"/>
    </w:rPr>
  </w:style>
  <w:style w:type="table" w:styleId="af0">
    <w:name w:val="Table Grid"/>
    <w:basedOn w:val="a1"/>
    <w:uiPriority w:val="39"/>
    <w:rsid w:val="0077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line number"/>
    <w:basedOn w:val="a0"/>
    <w:uiPriority w:val="99"/>
    <w:semiHidden/>
    <w:unhideWhenUsed/>
    <w:rsid w:val="005F4E33"/>
  </w:style>
  <w:style w:type="paragraph" w:styleId="af2">
    <w:name w:val="TOC Heading"/>
    <w:basedOn w:val="1"/>
    <w:next w:val="a"/>
    <w:uiPriority w:val="39"/>
    <w:unhideWhenUsed/>
    <w:qFormat/>
    <w:rsid w:val="001861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759F4"/>
    <w:pPr>
      <w:spacing w:after="100"/>
      <w:ind w:left="220"/>
    </w:pPr>
  </w:style>
  <w:style w:type="paragraph" w:styleId="af3">
    <w:name w:val="Balloon Text"/>
    <w:basedOn w:val="a"/>
    <w:link w:val="af4"/>
    <w:uiPriority w:val="99"/>
    <w:semiHidden/>
    <w:unhideWhenUsed/>
    <w:rsid w:val="00BA481F"/>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BA481F"/>
    <w:rPr>
      <w:rFonts w:ascii="Tahoma" w:hAnsi="Tahoma" w:cs="Tahoma"/>
      <w:sz w:val="16"/>
      <w:szCs w:val="16"/>
    </w:rPr>
  </w:style>
  <w:style w:type="character" w:customStyle="1" w:styleId="noprint">
    <w:name w:val="noprint"/>
    <w:basedOn w:val="a0"/>
    <w:rsid w:val="008D0E2A"/>
  </w:style>
  <w:style w:type="character" w:customStyle="1" w:styleId="link-ru">
    <w:name w:val="link-ru"/>
    <w:basedOn w:val="a0"/>
    <w:rsid w:val="008D0E2A"/>
  </w:style>
  <w:style w:type="character" w:styleId="af5">
    <w:name w:val="Strong"/>
    <w:basedOn w:val="a0"/>
    <w:uiPriority w:val="22"/>
    <w:qFormat/>
    <w:rsid w:val="00886120"/>
    <w:rPr>
      <w:b/>
      <w:bCs/>
    </w:rPr>
  </w:style>
  <w:style w:type="character" w:customStyle="1" w:styleId="markedcontent">
    <w:name w:val="markedcontent"/>
    <w:basedOn w:val="a0"/>
    <w:rsid w:val="00886120"/>
  </w:style>
  <w:style w:type="character" w:customStyle="1" w:styleId="time">
    <w:name w:val="time"/>
    <w:basedOn w:val="a0"/>
    <w:rsid w:val="00642D5E"/>
  </w:style>
  <w:style w:type="character" w:customStyle="1" w:styleId="i18n">
    <w:name w:val="i18n"/>
    <w:basedOn w:val="a0"/>
    <w:rsid w:val="00642D5E"/>
  </w:style>
  <w:style w:type="paragraph" w:styleId="z-">
    <w:name w:val="HTML Top of Form"/>
    <w:basedOn w:val="a"/>
    <w:next w:val="a"/>
    <w:link w:val="z-0"/>
    <w:hidden/>
    <w:uiPriority w:val="99"/>
    <w:semiHidden/>
    <w:unhideWhenUsed/>
    <w:rsid w:val="00642D5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42D5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42D5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42D5E"/>
    <w:rPr>
      <w:rFonts w:ascii="Arial" w:eastAsia="Times New Roman" w:hAnsi="Arial" w:cs="Arial"/>
      <w:vanish/>
      <w:sz w:val="16"/>
      <w:szCs w:val="16"/>
      <w:lang w:eastAsia="ru-RU"/>
    </w:rPr>
  </w:style>
  <w:style w:type="paragraph" w:customStyle="1" w:styleId="Standard">
    <w:name w:val="Standard"/>
    <w:uiPriority w:val="99"/>
    <w:rsid w:val="001B7A5E"/>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table" w:customStyle="1" w:styleId="TableNormal">
    <w:name w:val="Table Normal"/>
    <w:uiPriority w:val="2"/>
    <w:semiHidden/>
    <w:unhideWhenUsed/>
    <w:qFormat/>
    <w:rsid w:val="00B554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5427"/>
    <w:pPr>
      <w:widowControl w:val="0"/>
      <w:autoSpaceDE w:val="0"/>
      <w:autoSpaceDN w:val="0"/>
      <w:spacing w:after="0" w:line="240" w:lineRule="auto"/>
    </w:pPr>
    <w:rPr>
      <w:rFonts w:ascii="Times New Roman" w:eastAsia="Times New Roman" w:hAnsi="Times New Roman" w:cs="Times New Roman"/>
    </w:rPr>
  </w:style>
  <w:style w:type="character" w:styleId="af6">
    <w:name w:val="annotation reference"/>
    <w:basedOn w:val="a0"/>
    <w:uiPriority w:val="99"/>
    <w:semiHidden/>
    <w:unhideWhenUsed/>
    <w:rsid w:val="00B55427"/>
    <w:rPr>
      <w:sz w:val="16"/>
      <w:szCs w:val="16"/>
    </w:rPr>
  </w:style>
  <w:style w:type="paragraph" w:styleId="af7">
    <w:name w:val="annotation text"/>
    <w:basedOn w:val="a"/>
    <w:link w:val="af8"/>
    <w:uiPriority w:val="99"/>
    <w:semiHidden/>
    <w:unhideWhenUsed/>
    <w:rsid w:val="00B55427"/>
    <w:pPr>
      <w:spacing w:after="200" w:line="240" w:lineRule="auto"/>
    </w:pPr>
    <w:rPr>
      <w:sz w:val="20"/>
      <w:szCs w:val="20"/>
    </w:rPr>
  </w:style>
  <w:style w:type="character" w:customStyle="1" w:styleId="af8">
    <w:name w:val="Текст примечания Знак"/>
    <w:basedOn w:val="a0"/>
    <w:link w:val="af7"/>
    <w:uiPriority w:val="99"/>
    <w:semiHidden/>
    <w:rsid w:val="00B5542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472"/>
  </w:style>
  <w:style w:type="paragraph" w:styleId="1">
    <w:name w:val="heading 1"/>
    <w:basedOn w:val="a"/>
    <w:link w:val="10"/>
    <w:uiPriority w:val="9"/>
    <w:qFormat/>
    <w:rsid w:val="00765C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67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F4D5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F4D55"/>
  </w:style>
  <w:style w:type="paragraph" w:customStyle="1" w:styleId="a5">
    <w:name w:val="Чертежный"/>
    <w:rsid w:val="006F4D55"/>
    <w:pPr>
      <w:spacing w:after="0" w:line="240" w:lineRule="auto"/>
      <w:jc w:val="both"/>
    </w:pPr>
    <w:rPr>
      <w:rFonts w:ascii="ISOCPEUR" w:eastAsia="Times New Roman" w:hAnsi="ISOCPEUR" w:cs="ISOCPEUR"/>
      <w:i/>
      <w:iCs/>
      <w:sz w:val="28"/>
      <w:szCs w:val="28"/>
      <w:lang w:val="uk-UA" w:eastAsia="ru-RU"/>
    </w:rPr>
  </w:style>
  <w:style w:type="paragraph" w:styleId="a6">
    <w:name w:val="List Paragraph"/>
    <w:basedOn w:val="a"/>
    <w:link w:val="a7"/>
    <w:uiPriority w:val="34"/>
    <w:qFormat/>
    <w:rsid w:val="00FD39D1"/>
    <w:pPr>
      <w:ind w:left="720"/>
      <w:contextualSpacing/>
    </w:pPr>
  </w:style>
  <w:style w:type="paragraph" w:styleId="a8">
    <w:name w:val="header"/>
    <w:basedOn w:val="a"/>
    <w:link w:val="a9"/>
    <w:uiPriority w:val="99"/>
    <w:unhideWhenUsed/>
    <w:rsid w:val="004B1B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1BC9"/>
  </w:style>
  <w:style w:type="character" w:customStyle="1" w:styleId="10">
    <w:name w:val="Заголовок 1 Знак"/>
    <w:basedOn w:val="a0"/>
    <w:link w:val="1"/>
    <w:uiPriority w:val="9"/>
    <w:rsid w:val="00765C69"/>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2F23FB"/>
    <w:rPr>
      <w:color w:val="808080"/>
    </w:rPr>
  </w:style>
  <w:style w:type="character" w:customStyle="1" w:styleId="20">
    <w:name w:val="Заголовок 2 Знак"/>
    <w:basedOn w:val="a0"/>
    <w:link w:val="2"/>
    <w:uiPriority w:val="9"/>
    <w:rsid w:val="003670DD"/>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unhideWhenUsed/>
    <w:rsid w:val="00367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BB3F62"/>
    <w:pPr>
      <w:spacing w:after="240" w:line="240" w:lineRule="auto"/>
      <w:jc w:val="center"/>
    </w:pPr>
    <w:rPr>
      <w:rFonts w:ascii="Times New Roman" w:hAnsi="Times New Roman"/>
      <w:sz w:val="32"/>
    </w:rPr>
  </w:style>
  <w:style w:type="character" w:customStyle="1" w:styleId="ad">
    <w:name w:val="Другое_"/>
    <w:basedOn w:val="a0"/>
    <w:link w:val="ae"/>
    <w:rsid w:val="00211CAE"/>
    <w:rPr>
      <w:rFonts w:ascii="Times New Roman" w:eastAsia="Times New Roman" w:hAnsi="Times New Roman" w:cs="Times New Roman"/>
      <w:sz w:val="58"/>
      <w:szCs w:val="58"/>
      <w:shd w:val="clear" w:color="auto" w:fill="FFFFFF"/>
    </w:rPr>
  </w:style>
  <w:style w:type="paragraph" w:customStyle="1" w:styleId="ae">
    <w:name w:val="Другое"/>
    <w:basedOn w:val="a"/>
    <w:link w:val="ad"/>
    <w:rsid w:val="00211CAE"/>
    <w:pPr>
      <w:widowControl w:val="0"/>
      <w:shd w:val="clear" w:color="auto" w:fill="FFFFFF"/>
      <w:spacing w:after="0" w:line="300" w:lineRule="auto"/>
      <w:ind w:firstLine="400"/>
    </w:pPr>
    <w:rPr>
      <w:rFonts w:ascii="Times New Roman" w:eastAsia="Times New Roman" w:hAnsi="Times New Roman" w:cs="Times New Roman"/>
      <w:sz w:val="58"/>
      <w:szCs w:val="58"/>
    </w:rPr>
  </w:style>
  <w:style w:type="paragraph" w:customStyle="1" w:styleId="p812">
    <w:name w:val="p812"/>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6">
    <w:name w:val="p486"/>
    <w:basedOn w:val="a"/>
    <w:rsid w:val="00FC0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CB7E21"/>
  </w:style>
  <w:style w:type="paragraph" w:styleId="11">
    <w:name w:val="toc 1"/>
    <w:basedOn w:val="a"/>
    <w:next w:val="a"/>
    <w:autoRedefine/>
    <w:uiPriority w:val="39"/>
    <w:unhideWhenUsed/>
    <w:rsid w:val="002408CA"/>
    <w:pPr>
      <w:tabs>
        <w:tab w:val="right" w:leader="dot" w:pos="9923"/>
      </w:tabs>
      <w:spacing w:after="100"/>
    </w:pPr>
    <w:rPr>
      <w:rFonts w:ascii="Times New Roman" w:hAnsi="Times New Roman" w:cs="Times New Roman"/>
      <w:sz w:val="28"/>
      <w:szCs w:val="28"/>
    </w:rPr>
  </w:style>
  <w:style w:type="character" w:styleId="af">
    <w:name w:val="Hyperlink"/>
    <w:basedOn w:val="a0"/>
    <w:uiPriority w:val="99"/>
    <w:unhideWhenUsed/>
    <w:rsid w:val="006B5A50"/>
    <w:rPr>
      <w:color w:val="0563C1" w:themeColor="hyperlink"/>
      <w:u w:val="single"/>
    </w:rPr>
  </w:style>
  <w:style w:type="table" w:styleId="af0">
    <w:name w:val="Table Grid"/>
    <w:basedOn w:val="a1"/>
    <w:uiPriority w:val="39"/>
    <w:rsid w:val="0077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line number"/>
    <w:basedOn w:val="a0"/>
    <w:uiPriority w:val="99"/>
    <w:semiHidden/>
    <w:unhideWhenUsed/>
    <w:rsid w:val="005F4E33"/>
  </w:style>
  <w:style w:type="paragraph" w:styleId="af2">
    <w:name w:val="TOC Heading"/>
    <w:basedOn w:val="1"/>
    <w:next w:val="a"/>
    <w:uiPriority w:val="39"/>
    <w:unhideWhenUsed/>
    <w:qFormat/>
    <w:rsid w:val="001861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759F4"/>
    <w:pPr>
      <w:spacing w:after="100"/>
      <w:ind w:left="220"/>
    </w:pPr>
  </w:style>
  <w:style w:type="paragraph" w:styleId="af3">
    <w:name w:val="Balloon Text"/>
    <w:basedOn w:val="a"/>
    <w:link w:val="af4"/>
    <w:uiPriority w:val="99"/>
    <w:semiHidden/>
    <w:unhideWhenUsed/>
    <w:rsid w:val="00BA481F"/>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BA481F"/>
    <w:rPr>
      <w:rFonts w:ascii="Tahoma" w:hAnsi="Tahoma" w:cs="Tahoma"/>
      <w:sz w:val="16"/>
      <w:szCs w:val="16"/>
    </w:rPr>
  </w:style>
  <w:style w:type="character" w:customStyle="1" w:styleId="noprint">
    <w:name w:val="noprint"/>
    <w:basedOn w:val="a0"/>
    <w:rsid w:val="008D0E2A"/>
  </w:style>
  <w:style w:type="character" w:customStyle="1" w:styleId="link-ru">
    <w:name w:val="link-ru"/>
    <w:basedOn w:val="a0"/>
    <w:rsid w:val="008D0E2A"/>
  </w:style>
  <w:style w:type="character" w:styleId="af5">
    <w:name w:val="Strong"/>
    <w:basedOn w:val="a0"/>
    <w:uiPriority w:val="22"/>
    <w:qFormat/>
    <w:rsid w:val="00886120"/>
    <w:rPr>
      <w:b/>
      <w:bCs/>
    </w:rPr>
  </w:style>
  <w:style w:type="character" w:customStyle="1" w:styleId="markedcontent">
    <w:name w:val="markedcontent"/>
    <w:basedOn w:val="a0"/>
    <w:rsid w:val="00886120"/>
  </w:style>
  <w:style w:type="character" w:customStyle="1" w:styleId="time">
    <w:name w:val="time"/>
    <w:basedOn w:val="a0"/>
    <w:rsid w:val="00642D5E"/>
  </w:style>
  <w:style w:type="character" w:customStyle="1" w:styleId="i18n">
    <w:name w:val="i18n"/>
    <w:basedOn w:val="a0"/>
    <w:rsid w:val="00642D5E"/>
  </w:style>
  <w:style w:type="paragraph" w:styleId="z-">
    <w:name w:val="HTML Top of Form"/>
    <w:basedOn w:val="a"/>
    <w:next w:val="a"/>
    <w:link w:val="z-0"/>
    <w:hidden/>
    <w:uiPriority w:val="99"/>
    <w:semiHidden/>
    <w:unhideWhenUsed/>
    <w:rsid w:val="00642D5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642D5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42D5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642D5E"/>
    <w:rPr>
      <w:rFonts w:ascii="Arial" w:eastAsia="Times New Roman" w:hAnsi="Arial" w:cs="Arial"/>
      <w:vanish/>
      <w:sz w:val="16"/>
      <w:szCs w:val="16"/>
      <w:lang w:eastAsia="ru-RU"/>
    </w:rPr>
  </w:style>
  <w:style w:type="paragraph" w:customStyle="1" w:styleId="Standard">
    <w:name w:val="Standard"/>
    <w:uiPriority w:val="99"/>
    <w:rsid w:val="001B7A5E"/>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 w:type="table" w:customStyle="1" w:styleId="TableNormal">
    <w:name w:val="Table Normal"/>
    <w:uiPriority w:val="2"/>
    <w:semiHidden/>
    <w:unhideWhenUsed/>
    <w:qFormat/>
    <w:rsid w:val="00B5542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55427"/>
    <w:pPr>
      <w:widowControl w:val="0"/>
      <w:autoSpaceDE w:val="0"/>
      <w:autoSpaceDN w:val="0"/>
      <w:spacing w:after="0" w:line="240" w:lineRule="auto"/>
    </w:pPr>
    <w:rPr>
      <w:rFonts w:ascii="Times New Roman" w:eastAsia="Times New Roman" w:hAnsi="Times New Roman" w:cs="Times New Roman"/>
    </w:rPr>
  </w:style>
  <w:style w:type="character" w:styleId="af6">
    <w:name w:val="annotation reference"/>
    <w:basedOn w:val="a0"/>
    <w:uiPriority w:val="99"/>
    <w:semiHidden/>
    <w:unhideWhenUsed/>
    <w:rsid w:val="00B55427"/>
    <w:rPr>
      <w:sz w:val="16"/>
      <w:szCs w:val="16"/>
    </w:rPr>
  </w:style>
  <w:style w:type="paragraph" w:styleId="af7">
    <w:name w:val="annotation text"/>
    <w:basedOn w:val="a"/>
    <w:link w:val="af8"/>
    <w:uiPriority w:val="99"/>
    <w:semiHidden/>
    <w:unhideWhenUsed/>
    <w:rsid w:val="00B55427"/>
    <w:pPr>
      <w:spacing w:after="200" w:line="240" w:lineRule="auto"/>
    </w:pPr>
    <w:rPr>
      <w:sz w:val="20"/>
      <w:szCs w:val="20"/>
    </w:rPr>
  </w:style>
  <w:style w:type="character" w:customStyle="1" w:styleId="af8">
    <w:name w:val="Текст примечания Знак"/>
    <w:basedOn w:val="a0"/>
    <w:link w:val="af7"/>
    <w:uiPriority w:val="99"/>
    <w:semiHidden/>
    <w:rsid w:val="00B554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1323">
      <w:bodyDiv w:val="1"/>
      <w:marLeft w:val="0"/>
      <w:marRight w:val="0"/>
      <w:marTop w:val="0"/>
      <w:marBottom w:val="0"/>
      <w:divBdr>
        <w:top w:val="none" w:sz="0" w:space="0" w:color="auto"/>
        <w:left w:val="none" w:sz="0" w:space="0" w:color="auto"/>
        <w:bottom w:val="none" w:sz="0" w:space="0" w:color="auto"/>
        <w:right w:val="none" w:sz="0" w:space="0" w:color="auto"/>
      </w:divBdr>
    </w:div>
    <w:div w:id="90009537">
      <w:bodyDiv w:val="1"/>
      <w:marLeft w:val="0"/>
      <w:marRight w:val="0"/>
      <w:marTop w:val="0"/>
      <w:marBottom w:val="0"/>
      <w:divBdr>
        <w:top w:val="none" w:sz="0" w:space="0" w:color="auto"/>
        <w:left w:val="none" w:sz="0" w:space="0" w:color="auto"/>
        <w:bottom w:val="none" w:sz="0" w:space="0" w:color="auto"/>
        <w:right w:val="none" w:sz="0" w:space="0" w:color="auto"/>
      </w:divBdr>
    </w:div>
    <w:div w:id="191037533">
      <w:bodyDiv w:val="1"/>
      <w:marLeft w:val="0"/>
      <w:marRight w:val="0"/>
      <w:marTop w:val="0"/>
      <w:marBottom w:val="0"/>
      <w:divBdr>
        <w:top w:val="none" w:sz="0" w:space="0" w:color="auto"/>
        <w:left w:val="none" w:sz="0" w:space="0" w:color="auto"/>
        <w:bottom w:val="none" w:sz="0" w:space="0" w:color="auto"/>
        <w:right w:val="none" w:sz="0" w:space="0" w:color="auto"/>
      </w:divBdr>
      <w:divsChild>
        <w:div w:id="101652331">
          <w:marLeft w:val="0"/>
          <w:marRight w:val="0"/>
          <w:marTop w:val="0"/>
          <w:marBottom w:val="0"/>
          <w:divBdr>
            <w:top w:val="none" w:sz="0" w:space="0" w:color="auto"/>
            <w:left w:val="none" w:sz="0" w:space="0" w:color="auto"/>
            <w:bottom w:val="none" w:sz="0" w:space="0" w:color="auto"/>
            <w:right w:val="none" w:sz="0" w:space="0" w:color="auto"/>
          </w:divBdr>
          <w:divsChild>
            <w:div w:id="1397631209">
              <w:marLeft w:val="0"/>
              <w:marRight w:val="0"/>
              <w:marTop w:val="0"/>
              <w:marBottom w:val="0"/>
              <w:divBdr>
                <w:top w:val="none" w:sz="0" w:space="0" w:color="auto"/>
                <w:left w:val="none" w:sz="0" w:space="0" w:color="auto"/>
                <w:bottom w:val="none" w:sz="0" w:space="0" w:color="auto"/>
                <w:right w:val="none" w:sz="0" w:space="0" w:color="auto"/>
              </w:divBdr>
              <w:divsChild>
                <w:div w:id="1555386145">
                  <w:marLeft w:val="0"/>
                  <w:marRight w:val="0"/>
                  <w:marTop w:val="0"/>
                  <w:marBottom w:val="0"/>
                  <w:divBdr>
                    <w:top w:val="none" w:sz="0" w:space="0" w:color="auto"/>
                    <w:left w:val="none" w:sz="0" w:space="0" w:color="auto"/>
                    <w:bottom w:val="none" w:sz="0" w:space="0" w:color="auto"/>
                    <w:right w:val="none" w:sz="0" w:space="0" w:color="auto"/>
                  </w:divBdr>
                  <w:divsChild>
                    <w:div w:id="1928685341">
                      <w:marLeft w:val="0"/>
                      <w:marRight w:val="0"/>
                      <w:marTop w:val="0"/>
                      <w:marBottom w:val="0"/>
                      <w:divBdr>
                        <w:top w:val="none" w:sz="0" w:space="0" w:color="auto"/>
                        <w:left w:val="none" w:sz="0" w:space="0" w:color="auto"/>
                        <w:bottom w:val="none" w:sz="0" w:space="0" w:color="auto"/>
                        <w:right w:val="none" w:sz="0" w:space="0" w:color="auto"/>
                      </w:divBdr>
                      <w:divsChild>
                        <w:div w:id="349186611">
                          <w:marLeft w:val="0"/>
                          <w:marRight w:val="0"/>
                          <w:marTop w:val="0"/>
                          <w:marBottom w:val="0"/>
                          <w:divBdr>
                            <w:top w:val="none" w:sz="0" w:space="0" w:color="auto"/>
                            <w:left w:val="none" w:sz="0" w:space="0" w:color="auto"/>
                            <w:bottom w:val="none" w:sz="0" w:space="0" w:color="auto"/>
                            <w:right w:val="none" w:sz="0" w:space="0" w:color="auto"/>
                          </w:divBdr>
                          <w:divsChild>
                            <w:div w:id="1298994321">
                              <w:marLeft w:val="0"/>
                              <w:marRight w:val="0"/>
                              <w:marTop w:val="0"/>
                              <w:marBottom w:val="0"/>
                              <w:divBdr>
                                <w:top w:val="none" w:sz="0" w:space="0" w:color="auto"/>
                                <w:left w:val="none" w:sz="0" w:space="0" w:color="auto"/>
                                <w:bottom w:val="none" w:sz="0" w:space="0" w:color="auto"/>
                                <w:right w:val="none" w:sz="0" w:space="0" w:color="auto"/>
                              </w:divBdr>
                              <w:divsChild>
                                <w:div w:id="1466460089">
                                  <w:marLeft w:val="0"/>
                                  <w:marRight w:val="0"/>
                                  <w:marTop w:val="0"/>
                                  <w:marBottom w:val="0"/>
                                  <w:divBdr>
                                    <w:top w:val="none" w:sz="0" w:space="0" w:color="auto"/>
                                    <w:left w:val="none" w:sz="0" w:space="0" w:color="auto"/>
                                    <w:bottom w:val="none" w:sz="0" w:space="0" w:color="auto"/>
                                    <w:right w:val="none" w:sz="0" w:space="0" w:color="auto"/>
                                  </w:divBdr>
                                  <w:divsChild>
                                    <w:div w:id="814025751">
                                      <w:marLeft w:val="0"/>
                                      <w:marRight w:val="0"/>
                                      <w:marTop w:val="0"/>
                                      <w:marBottom w:val="0"/>
                                      <w:divBdr>
                                        <w:top w:val="none" w:sz="0" w:space="0" w:color="auto"/>
                                        <w:left w:val="none" w:sz="0" w:space="0" w:color="auto"/>
                                        <w:bottom w:val="none" w:sz="0" w:space="0" w:color="auto"/>
                                        <w:right w:val="none" w:sz="0" w:space="0" w:color="auto"/>
                                      </w:divBdr>
                                      <w:divsChild>
                                        <w:div w:id="14608025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70918">
          <w:marLeft w:val="0"/>
          <w:marRight w:val="0"/>
          <w:marTop w:val="0"/>
          <w:marBottom w:val="0"/>
          <w:divBdr>
            <w:top w:val="none" w:sz="0" w:space="0" w:color="auto"/>
            <w:left w:val="none" w:sz="0" w:space="0" w:color="auto"/>
            <w:bottom w:val="none" w:sz="0" w:space="0" w:color="auto"/>
            <w:right w:val="none" w:sz="0" w:space="0" w:color="auto"/>
          </w:divBdr>
          <w:divsChild>
            <w:div w:id="1982688569">
              <w:marLeft w:val="0"/>
              <w:marRight w:val="0"/>
              <w:marTop w:val="0"/>
              <w:marBottom w:val="0"/>
              <w:divBdr>
                <w:top w:val="none" w:sz="0" w:space="0" w:color="auto"/>
                <w:left w:val="none" w:sz="0" w:space="0" w:color="auto"/>
                <w:bottom w:val="none" w:sz="0" w:space="0" w:color="auto"/>
                <w:right w:val="none" w:sz="0" w:space="0" w:color="auto"/>
              </w:divBdr>
              <w:divsChild>
                <w:div w:id="45301097">
                  <w:marLeft w:val="0"/>
                  <w:marRight w:val="0"/>
                  <w:marTop w:val="0"/>
                  <w:marBottom w:val="0"/>
                  <w:divBdr>
                    <w:top w:val="none" w:sz="0" w:space="0" w:color="auto"/>
                    <w:left w:val="none" w:sz="0" w:space="0" w:color="auto"/>
                    <w:bottom w:val="none" w:sz="0" w:space="0" w:color="auto"/>
                    <w:right w:val="none" w:sz="0" w:space="0" w:color="auto"/>
                  </w:divBdr>
                  <w:divsChild>
                    <w:div w:id="1437099475">
                      <w:marLeft w:val="0"/>
                      <w:marRight w:val="0"/>
                      <w:marTop w:val="0"/>
                      <w:marBottom w:val="0"/>
                      <w:divBdr>
                        <w:top w:val="none" w:sz="0" w:space="0" w:color="auto"/>
                        <w:left w:val="none" w:sz="0" w:space="0" w:color="auto"/>
                        <w:bottom w:val="none" w:sz="0" w:space="0" w:color="auto"/>
                        <w:right w:val="none" w:sz="0" w:space="0" w:color="auto"/>
                      </w:divBdr>
                      <w:divsChild>
                        <w:div w:id="219752510">
                          <w:marLeft w:val="0"/>
                          <w:marRight w:val="0"/>
                          <w:marTop w:val="0"/>
                          <w:marBottom w:val="0"/>
                          <w:divBdr>
                            <w:top w:val="none" w:sz="0" w:space="0" w:color="auto"/>
                            <w:left w:val="none" w:sz="0" w:space="0" w:color="auto"/>
                            <w:bottom w:val="none" w:sz="0" w:space="0" w:color="auto"/>
                            <w:right w:val="none" w:sz="0" w:space="0" w:color="auto"/>
                          </w:divBdr>
                          <w:divsChild>
                            <w:div w:id="16547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545805">
      <w:bodyDiv w:val="1"/>
      <w:marLeft w:val="0"/>
      <w:marRight w:val="0"/>
      <w:marTop w:val="0"/>
      <w:marBottom w:val="0"/>
      <w:divBdr>
        <w:top w:val="none" w:sz="0" w:space="0" w:color="auto"/>
        <w:left w:val="none" w:sz="0" w:space="0" w:color="auto"/>
        <w:bottom w:val="none" w:sz="0" w:space="0" w:color="auto"/>
        <w:right w:val="none" w:sz="0" w:space="0" w:color="auto"/>
      </w:divBdr>
    </w:div>
    <w:div w:id="416678697">
      <w:bodyDiv w:val="1"/>
      <w:marLeft w:val="0"/>
      <w:marRight w:val="0"/>
      <w:marTop w:val="0"/>
      <w:marBottom w:val="0"/>
      <w:divBdr>
        <w:top w:val="none" w:sz="0" w:space="0" w:color="auto"/>
        <w:left w:val="none" w:sz="0" w:space="0" w:color="auto"/>
        <w:bottom w:val="none" w:sz="0" w:space="0" w:color="auto"/>
        <w:right w:val="none" w:sz="0" w:space="0" w:color="auto"/>
      </w:divBdr>
    </w:div>
    <w:div w:id="418795465">
      <w:bodyDiv w:val="1"/>
      <w:marLeft w:val="0"/>
      <w:marRight w:val="0"/>
      <w:marTop w:val="0"/>
      <w:marBottom w:val="0"/>
      <w:divBdr>
        <w:top w:val="none" w:sz="0" w:space="0" w:color="auto"/>
        <w:left w:val="none" w:sz="0" w:space="0" w:color="auto"/>
        <w:bottom w:val="none" w:sz="0" w:space="0" w:color="auto"/>
        <w:right w:val="none" w:sz="0" w:space="0" w:color="auto"/>
      </w:divBdr>
    </w:div>
    <w:div w:id="579994857">
      <w:bodyDiv w:val="1"/>
      <w:marLeft w:val="0"/>
      <w:marRight w:val="0"/>
      <w:marTop w:val="0"/>
      <w:marBottom w:val="0"/>
      <w:divBdr>
        <w:top w:val="none" w:sz="0" w:space="0" w:color="auto"/>
        <w:left w:val="none" w:sz="0" w:space="0" w:color="auto"/>
        <w:bottom w:val="none" w:sz="0" w:space="0" w:color="auto"/>
        <w:right w:val="none" w:sz="0" w:space="0" w:color="auto"/>
      </w:divBdr>
    </w:div>
    <w:div w:id="585505541">
      <w:bodyDiv w:val="1"/>
      <w:marLeft w:val="0"/>
      <w:marRight w:val="0"/>
      <w:marTop w:val="0"/>
      <w:marBottom w:val="0"/>
      <w:divBdr>
        <w:top w:val="none" w:sz="0" w:space="0" w:color="auto"/>
        <w:left w:val="none" w:sz="0" w:space="0" w:color="auto"/>
        <w:bottom w:val="none" w:sz="0" w:space="0" w:color="auto"/>
        <w:right w:val="none" w:sz="0" w:space="0" w:color="auto"/>
      </w:divBdr>
    </w:div>
    <w:div w:id="606041038">
      <w:bodyDiv w:val="1"/>
      <w:marLeft w:val="0"/>
      <w:marRight w:val="0"/>
      <w:marTop w:val="0"/>
      <w:marBottom w:val="0"/>
      <w:divBdr>
        <w:top w:val="none" w:sz="0" w:space="0" w:color="auto"/>
        <w:left w:val="none" w:sz="0" w:space="0" w:color="auto"/>
        <w:bottom w:val="none" w:sz="0" w:space="0" w:color="auto"/>
        <w:right w:val="none" w:sz="0" w:space="0" w:color="auto"/>
      </w:divBdr>
    </w:div>
    <w:div w:id="725418752">
      <w:bodyDiv w:val="1"/>
      <w:marLeft w:val="0"/>
      <w:marRight w:val="0"/>
      <w:marTop w:val="0"/>
      <w:marBottom w:val="0"/>
      <w:divBdr>
        <w:top w:val="none" w:sz="0" w:space="0" w:color="auto"/>
        <w:left w:val="none" w:sz="0" w:space="0" w:color="auto"/>
        <w:bottom w:val="none" w:sz="0" w:space="0" w:color="auto"/>
        <w:right w:val="none" w:sz="0" w:space="0" w:color="auto"/>
      </w:divBdr>
      <w:divsChild>
        <w:div w:id="269943012">
          <w:marLeft w:val="810"/>
          <w:marRight w:val="735"/>
          <w:marTop w:val="0"/>
          <w:marBottom w:val="0"/>
          <w:divBdr>
            <w:top w:val="none" w:sz="0" w:space="0" w:color="auto"/>
            <w:left w:val="none" w:sz="0" w:space="0" w:color="auto"/>
            <w:bottom w:val="none" w:sz="0" w:space="0" w:color="auto"/>
            <w:right w:val="none" w:sz="0" w:space="0" w:color="auto"/>
          </w:divBdr>
        </w:div>
        <w:div w:id="676923333">
          <w:marLeft w:val="810"/>
          <w:marRight w:val="735"/>
          <w:marTop w:val="0"/>
          <w:marBottom w:val="0"/>
          <w:divBdr>
            <w:top w:val="none" w:sz="0" w:space="0" w:color="auto"/>
            <w:left w:val="none" w:sz="0" w:space="0" w:color="auto"/>
            <w:bottom w:val="none" w:sz="0" w:space="0" w:color="auto"/>
            <w:right w:val="none" w:sz="0" w:space="0" w:color="auto"/>
          </w:divBdr>
        </w:div>
      </w:divsChild>
    </w:div>
    <w:div w:id="744841621">
      <w:bodyDiv w:val="1"/>
      <w:marLeft w:val="0"/>
      <w:marRight w:val="0"/>
      <w:marTop w:val="0"/>
      <w:marBottom w:val="0"/>
      <w:divBdr>
        <w:top w:val="none" w:sz="0" w:space="0" w:color="auto"/>
        <w:left w:val="none" w:sz="0" w:space="0" w:color="auto"/>
        <w:bottom w:val="none" w:sz="0" w:space="0" w:color="auto"/>
        <w:right w:val="none" w:sz="0" w:space="0" w:color="auto"/>
      </w:divBdr>
    </w:div>
    <w:div w:id="946157466">
      <w:bodyDiv w:val="1"/>
      <w:marLeft w:val="0"/>
      <w:marRight w:val="0"/>
      <w:marTop w:val="0"/>
      <w:marBottom w:val="0"/>
      <w:divBdr>
        <w:top w:val="none" w:sz="0" w:space="0" w:color="auto"/>
        <w:left w:val="none" w:sz="0" w:space="0" w:color="auto"/>
        <w:bottom w:val="none" w:sz="0" w:space="0" w:color="auto"/>
        <w:right w:val="none" w:sz="0" w:space="0" w:color="auto"/>
      </w:divBdr>
    </w:div>
    <w:div w:id="958340901">
      <w:bodyDiv w:val="1"/>
      <w:marLeft w:val="0"/>
      <w:marRight w:val="0"/>
      <w:marTop w:val="0"/>
      <w:marBottom w:val="0"/>
      <w:divBdr>
        <w:top w:val="none" w:sz="0" w:space="0" w:color="auto"/>
        <w:left w:val="none" w:sz="0" w:space="0" w:color="auto"/>
        <w:bottom w:val="none" w:sz="0" w:space="0" w:color="auto"/>
        <w:right w:val="none" w:sz="0" w:space="0" w:color="auto"/>
      </w:divBdr>
    </w:div>
    <w:div w:id="968434165">
      <w:bodyDiv w:val="1"/>
      <w:marLeft w:val="0"/>
      <w:marRight w:val="0"/>
      <w:marTop w:val="0"/>
      <w:marBottom w:val="0"/>
      <w:divBdr>
        <w:top w:val="none" w:sz="0" w:space="0" w:color="auto"/>
        <w:left w:val="none" w:sz="0" w:space="0" w:color="auto"/>
        <w:bottom w:val="none" w:sz="0" w:space="0" w:color="auto"/>
        <w:right w:val="none" w:sz="0" w:space="0" w:color="auto"/>
      </w:divBdr>
    </w:div>
    <w:div w:id="1092362032">
      <w:bodyDiv w:val="1"/>
      <w:marLeft w:val="0"/>
      <w:marRight w:val="0"/>
      <w:marTop w:val="0"/>
      <w:marBottom w:val="0"/>
      <w:divBdr>
        <w:top w:val="none" w:sz="0" w:space="0" w:color="auto"/>
        <w:left w:val="none" w:sz="0" w:space="0" w:color="auto"/>
        <w:bottom w:val="none" w:sz="0" w:space="0" w:color="auto"/>
        <w:right w:val="none" w:sz="0" w:space="0" w:color="auto"/>
      </w:divBdr>
    </w:div>
    <w:div w:id="1163083129">
      <w:bodyDiv w:val="1"/>
      <w:marLeft w:val="0"/>
      <w:marRight w:val="0"/>
      <w:marTop w:val="0"/>
      <w:marBottom w:val="0"/>
      <w:divBdr>
        <w:top w:val="none" w:sz="0" w:space="0" w:color="auto"/>
        <w:left w:val="none" w:sz="0" w:space="0" w:color="auto"/>
        <w:bottom w:val="none" w:sz="0" w:space="0" w:color="auto"/>
        <w:right w:val="none" w:sz="0" w:space="0" w:color="auto"/>
      </w:divBdr>
    </w:div>
    <w:div w:id="1241914926">
      <w:bodyDiv w:val="1"/>
      <w:marLeft w:val="0"/>
      <w:marRight w:val="0"/>
      <w:marTop w:val="0"/>
      <w:marBottom w:val="0"/>
      <w:divBdr>
        <w:top w:val="none" w:sz="0" w:space="0" w:color="auto"/>
        <w:left w:val="none" w:sz="0" w:space="0" w:color="auto"/>
        <w:bottom w:val="none" w:sz="0" w:space="0" w:color="auto"/>
        <w:right w:val="none" w:sz="0" w:space="0" w:color="auto"/>
      </w:divBdr>
    </w:div>
    <w:div w:id="1269040720">
      <w:bodyDiv w:val="1"/>
      <w:marLeft w:val="0"/>
      <w:marRight w:val="0"/>
      <w:marTop w:val="0"/>
      <w:marBottom w:val="0"/>
      <w:divBdr>
        <w:top w:val="none" w:sz="0" w:space="0" w:color="auto"/>
        <w:left w:val="none" w:sz="0" w:space="0" w:color="auto"/>
        <w:bottom w:val="none" w:sz="0" w:space="0" w:color="auto"/>
        <w:right w:val="none" w:sz="0" w:space="0" w:color="auto"/>
      </w:divBdr>
    </w:div>
    <w:div w:id="1556233733">
      <w:bodyDiv w:val="1"/>
      <w:marLeft w:val="0"/>
      <w:marRight w:val="0"/>
      <w:marTop w:val="0"/>
      <w:marBottom w:val="0"/>
      <w:divBdr>
        <w:top w:val="none" w:sz="0" w:space="0" w:color="auto"/>
        <w:left w:val="none" w:sz="0" w:space="0" w:color="auto"/>
        <w:bottom w:val="none" w:sz="0" w:space="0" w:color="auto"/>
        <w:right w:val="none" w:sz="0" w:space="0" w:color="auto"/>
      </w:divBdr>
    </w:div>
    <w:div w:id="1582636678">
      <w:bodyDiv w:val="1"/>
      <w:marLeft w:val="0"/>
      <w:marRight w:val="0"/>
      <w:marTop w:val="0"/>
      <w:marBottom w:val="0"/>
      <w:divBdr>
        <w:top w:val="none" w:sz="0" w:space="0" w:color="auto"/>
        <w:left w:val="none" w:sz="0" w:space="0" w:color="auto"/>
        <w:bottom w:val="none" w:sz="0" w:space="0" w:color="auto"/>
        <w:right w:val="none" w:sz="0" w:space="0" w:color="auto"/>
      </w:divBdr>
    </w:div>
    <w:div w:id="1643460462">
      <w:bodyDiv w:val="1"/>
      <w:marLeft w:val="0"/>
      <w:marRight w:val="0"/>
      <w:marTop w:val="0"/>
      <w:marBottom w:val="0"/>
      <w:divBdr>
        <w:top w:val="none" w:sz="0" w:space="0" w:color="auto"/>
        <w:left w:val="none" w:sz="0" w:space="0" w:color="auto"/>
        <w:bottom w:val="none" w:sz="0" w:space="0" w:color="auto"/>
        <w:right w:val="none" w:sz="0" w:space="0" w:color="auto"/>
      </w:divBdr>
    </w:div>
    <w:div w:id="1653362671">
      <w:bodyDiv w:val="1"/>
      <w:marLeft w:val="0"/>
      <w:marRight w:val="0"/>
      <w:marTop w:val="0"/>
      <w:marBottom w:val="0"/>
      <w:divBdr>
        <w:top w:val="none" w:sz="0" w:space="0" w:color="auto"/>
        <w:left w:val="none" w:sz="0" w:space="0" w:color="auto"/>
        <w:bottom w:val="none" w:sz="0" w:space="0" w:color="auto"/>
        <w:right w:val="none" w:sz="0" w:space="0" w:color="auto"/>
      </w:divBdr>
    </w:div>
    <w:div w:id="1740636420">
      <w:bodyDiv w:val="1"/>
      <w:marLeft w:val="0"/>
      <w:marRight w:val="0"/>
      <w:marTop w:val="0"/>
      <w:marBottom w:val="0"/>
      <w:divBdr>
        <w:top w:val="none" w:sz="0" w:space="0" w:color="auto"/>
        <w:left w:val="none" w:sz="0" w:space="0" w:color="auto"/>
        <w:bottom w:val="none" w:sz="0" w:space="0" w:color="auto"/>
        <w:right w:val="none" w:sz="0" w:space="0" w:color="auto"/>
      </w:divBdr>
    </w:div>
    <w:div w:id="1742172551">
      <w:bodyDiv w:val="1"/>
      <w:marLeft w:val="0"/>
      <w:marRight w:val="0"/>
      <w:marTop w:val="0"/>
      <w:marBottom w:val="0"/>
      <w:divBdr>
        <w:top w:val="none" w:sz="0" w:space="0" w:color="auto"/>
        <w:left w:val="none" w:sz="0" w:space="0" w:color="auto"/>
        <w:bottom w:val="none" w:sz="0" w:space="0" w:color="auto"/>
        <w:right w:val="none" w:sz="0" w:space="0" w:color="auto"/>
      </w:divBdr>
    </w:div>
    <w:div w:id="1755281178">
      <w:bodyDiv w:val="1"/>
      <w:marLeft w:val="0"/>
      <w:marRight w:val="0"/>
      <w:marTop w:val="0"/>
      <w:marBottom w:val="0"/>
      <w:divBdr>
        <w:top w:val="none" w:sz="0" w:space="0" w:color="auto"/>
        <w:left w:val="none" w:sz="0" w:space="0" w:color="auto"/>
        <w:bottom w:val="none" w:sz="0" w:space="0" w:color="auto"/>
        <w:right w:val="none" w:sz="0" w:space="0" w:color="auto"/>
      </w:divBdr>
    </w:div>
    <w:div w:id="1793866487">
      <w:bodyDiv w:val="1"/>
      <w:marLeft w:val="0"/>
      <w:marRight w:val="0"/>
      <w:marTop w:val="0"/>
      <w:marBottom w:val="0"/>
      <w:divBdr>
        <w:top w:val="none" w:sz="0" w:space="0" w:color="auto"/>
        <w:left w:val="none" w:sz="0" w:space="0" w:color="auto"/>
        <w:bottom w:val="none" w:sz="0" w:space="0" w:color="auto"/>
        <w:right w:val="none" w:sz="0" w:space="0" w:color="auto"/>
      </w:divBdr>
    </w:div>
    <w:div w:id="1813012773">
      <w:bodyDiv w:val="1"/>
      <w:marLeft w:val="0"/>
      <w:marRight w:val="0"/>
      <w:marTop w:val="0"/>
      <w:marBottom w:val="0"/>
      <w:divBdr>
        <w:top w:val="none" w:sz="0" w:space="0" w:color="auto"/>
        <w:left w:val="none" w:sz="0" w:space="0" w:color="auto"/>
        <w:bottom w:val="none" w:sz="0" w:space="0" w:color="auto"/>
        <w:right w:val="none" w:sz="0" w:space="0" w:color="auto"/>
      </w:divBdr>
      <w:divsChild>
        <w:div w:id="1287930340">
          <w:marLeft w:val="336"/>
          <w:marRight w:val="0"/>
          <w:marTop w:val="120"/>
          <w:marBottom w:val="312"/>
          <w:divBdr>
            <w:top w:val="none" w:sz="0" w:space="0" w:color="auto"/>
            <w:left w:val="none" w:sz="0" w:space="0" w:color="auto"/>
            <w:bottom w:val="none" w:sz="0" w:space="0" w:color="auto"/>
            <w:right w:val="none" w:sz="0" w:space="0" w:color="auto"/>
          </w:divBdr>
          <w:divsChild>
            <w:div w:id="691536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0552292">
      <w:bodyDiv w:val="1"/>
      <w:marLeft w:val="0"/>
      <w:marRight w:val="0"/>
      <w:marTop w:val="0"/>
      <w:marBottom w:val="0"/>
      <w:divBdr>
        <w:top w:val="none" w:sz="0" w:space="0" w:color="auto"/>
        <w:left w:val="none" w:sz="0" w:space="0" w:color="auto"/>
        <w:bottom w:val="none" w:sz="0" w:space="0" w:color="auto"/>
        <w:right w:val="none" w:sz="0" w:space="0" w:color="auto"/>
      </w:divBdr>
    </w:div>
    <w:div w:id="1974367233">
      <w:bodyDiv w:val="1"/>
      <w:marLeft w:val="0"/>
      <w:marRight w:val="0"/>
      <w:marTop w:val="0"/>
      <w:marBottom w:val="0"/>
      <w:divBdr>
        <w:top w:val="none" w:sz="0" w:space="0" w:color="auto"/>
        <w:left w:val="none" w:sz="0" w:space="0" w:color="auto"/>
        <w:bottom w:val="none" w:sz="0" w:space="0" w:color="auto"/>
        <w:right w:val="none" w:sz="0" w:space="0" w:color="auto"/>
      </w:divBdr>
    </w:div>
    <w:div w:id="2037191778">
      <w:bodyDiv w:val="1"/>
      <w:marLeft w:val="0"/>
      <w:marRight w:val="0"/>
      <w:marTop w:val="0"/>
      <w:marBottom w:val="0"/>
      <w:divBdr>
        <w:top w:val="none" w:sz="0" w:space="0" w:color="auto"/>
        <w:left w:val="none" w:sz="0" w:space="0" w:color="auto"/>
        <w:bottom w:val="none" w:sz="0" w:space="0" w:color="auto"/>
        <w:right w:val="none" w:sz="0" w:space="0" w:color="auto"/>
      </w:divBdr>
    </w:div>
    <w:div w:id="20847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8D467-B317-47F3-821D-8131B108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20</Pages>
  <Words>4698</Words>
  <Characters>26784</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26</cp:revision>
  <dcterms:created xsi:type="dcterms:W3CDTF">2023-02-27T11:17:00Z</dcterms:created>
  <dcterms:modified xsi:type="dcterms:W3CDTF">2023-06-21T19:32:00Z</dcterms:modified>
</cp:coreProperties>
</file>