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1410841"/>
    <w:bookmarkEnd w:id="0"/>
    <w:p w14:paraId="1352C804" w14:textId="6BE41B3E" w:rsidR="00466E8C" w:rsidRDefault="00B5012E" w:rsidP="00290804">
      <w:pPr>
        <w:pStyle w:val="Standard"/>
        <w:tabs>
          <w:tab w:val="left" w:pos="8006"/>
        </w:tabs>
        <w:spacing w:line="360" w:lineRule="auto"/>
        <w:ind w:right="-1"/>
        <w:jc w:val="center"/>
        <w:rPr>
          <w:rFonts w:ascii="Times New Roman" w:hAnsi="Times New Roman" w:cs="Times New Roman"/>
          <w:sz w:val="28"/>
          <w:szCs w:val="28"/>
        </w:rPr>
      </w:pPr>
      <w:r w:rsidRPr="008F5861">
        <w:rPr>
          <w:rFonts w:eastAsia="SimSun"/>
          <w:noProof/>
          <w:sz w:val="28"/>
          <w:szCs w:val="28"/>
        </w:rPr>
        <mc:AlternateContent>
          <mc:Choice Requires="wps">
            <w:drawing>
              <wp:anchor distT="0" distB="0" distL="114300" distR="114300" simplePos="0" relativeHeight="251659264" behindDoc="0" locked="0" layoutInCell="0" allowOverlap="1" wp14:anchorId="3ABA764F" wp14:editId="44BEFB48">
                <wp:simplePos x="0" y="0"/>
                <wp:positionH relativeFrom="margin">
                  <wp:posOffset>-375285</wp:posOffset>
                </wp:positionH>
                <wp:positionV relativeFrom="margin">
                  <wp:posOffset>-539116</wp:posOffset>
                </wp:positionV>
                <wp:extent cx="6664729" cy="10334625"/>
                <wp:effectExtent l="0" t="0" r="22225" b="28575"/>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4729" cy="1033462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D16D6D" id="Прямоугольник 12" o:spid="_x0000_s1026" style="position:absolute;margin-left:-29.55pt;margin-top:-42.45pt;width:524.8pt;height:81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wLSgIAADcEAAAOAAAAZHJzL2Uyb0RvYy54bWysU81uEzEQviPxDpbvdDfbNG1X2VRVShFS&#10;gUqFB3C83qyF12NsJ5tyQuoViUfgIbggfvoMmzdi7E1CCjfEHizPzsw3M998Hp+tGkWWwjoJuqCD&#10;g5QSoTmUUs8L+ub15ZMTSpxnumQKtCjorXD0bPL40bg1ucigBlUKSxBEu7w1Ba29N3mSOF6LhrkD&#10;MEKjswLbMI+mnSelZS2iNyrJ0nSUtGBLY4EL5/DvRe+kk4hfVYL7V1XlhCeqoNibj6eN5yycyWTM&#10;8rllppZ80wb7hy4aJjUW3UFdMM/Iwsq/oBrJLTio/AGHJoGqklzEGXCaQfrHNDc1MyLOguQ4s6PJ&#10;/T9Y/nJ5bYkscXcZJZo1uKPu8/rD+lP3o7tf33Vfuvvu+/pj97P72n0jGISMtcblmHhjrm2Y2Zkr&#10;4G8d0TCtmZ6Lc2uhrQUrsc9BiE8eJATDYSqZtS+gxHps4SGSt6psEwCRFrKKO7rd7UisPOH4czQa&#10;DY+zU0o4+gbp4eFwlB3FIizf5hvr/DMBDQmXglpUQcRnyyvnQz8s34aEchoupVJRCUqTtqDZ0TBN&#10;Y4YDJcvgjXPa+WyqLFmyIKb4bQo/CGukR0kr2RT0ZBfE8kDIU13GMp5J1d+xFaUDuIhi3fS3pain&#10;egblLdJloVcvvja81GDfU9Kicgvq3i2YFZSo5xopPx0Mh0Hq0RgeHWdo2H3PbN/DNEeognpK+uvU&#10;989jYayc11hpEJnQcI5rqmTkL/TXd7VZLqoz0rp5SUH++3aM+v3eJ78AAAD//wMAUEsDBBQABgAI&#10;AAAAIQADq+qc4AAAAAwBAAAPAAAAZHJzL2Rvd25yZXYueG1sTI/LTsMwEEX3SPyDNUjsWqdVU9Uh&#10;TpUidYsg9APcZEiixuMQOw/4eoYV7GY0R3fOTY+L7cSEg28dadisIxBIpataqjVc3s+rAwgfDFWm&#10;c4QavtDDMbu/S01SuZnecCpCLTiEfGI0NCH0iZS+bNAav3Y9Et8+3GBN4HWoZTWYmcNtJ7dRtJfW&#10;tMQfGtPjc4PlrRithltYppe8Lr7P6nJS5espn8fPXOvHhyV/AhFwCX8w/OqzOmTsdHUjVV50Glax&#10;2jDKw2GnQDChVBSDuDIa77Z7kFkq/5fIfgAAAP//AwBQSwECLQAUAAYACAAAACEAtoM4kv4AAADh&#10;AQAAEwAAAAAAAAAAAAAAAAAAAAAAW0NvbnRlbnRfVHlwZXNdLnhtbFBLAQItABQABgAIAAAAIQA4&#10;/SH/1gAAAJQBAAALAAAAAAAAAAAAAAAAAC8BAABfcmVscy8ucmVsc1BLAQItABQABgAIAAAAIQAO&#10;fcwLSgIAADcEAAAOAAAAAAAAAAAAAAAAAC4CAABkcnMvZTJvRG9jLnhtbFBLAQItABQABgAIAAAA&#10;IQADq+qc4AAAAAwBAAAPAAAAAAAAAAAAAAAAAKQEAABkcnMvZG93bnJldi54bWxQSwUGAAAAAAQA&#10;BADzAAAAsQUAAAAA&#10;" o:allowincell="f" filled="f" strokeweight="2pt">
                <w10:wrap anchorx="margin" anchory="margin"/>
              </v:rect>
            </w:pict>
          </mc:Fallback>
        </mc:AlternateContent>
      </w:r>
      <w:r w:rsidR="00466E8C" w:rsidRPr="00661028">
        <w:rPr>
          <w:rFonts w:ascii="Times New Roman" w:hAnsi="Times New Roman" w:cs="Times New Roman"/>
          <w:sz w:val="28"/>
          <w:szCs w:val="28"/>
        </w:rPr>
        <w:t>Министерство образования Республики Беларусь</w:t>
      </w:r>
    </w:p>
    <w:p w14:paraId="28F61CE0" w14:textId="77777777" w:rsidR="00DB239D" w:rsidRPr="00661028" w:rsidRDefault="00DB239D" w:rsidP="00290804">
      <w:pPr>
        <w:pStyle w:val="Standard"/>
        <w:tabs>
          <w:tab w:val="left" w:pos="8006"/>
        </w:tabs>
        <w:spacing w:line="360" w:lineRule="auto"/>
        <w:ind w:right="-1"/>
        <w:jc w:val="center"/>
        <w:rPr>
          <w:rFonts w:ascii="Times New Roman" w:hAnsi="Times New Roman" w:cs="Times New Roman"/>
          <w:sz w:val="28"/>
          <w:szCs w:val="28"/>
        </w:rPr>
      </w:pPr>
    </w:p>
    <w:p w14:paraId="79102162" w14:textId="77777777" w:rsidR="005345AC" w:rsidRPr="00661028" w:rsidRDefault="005345AC" w:rsidP="00290804">
      <w:pPr>
        <w:pStyle w:val="Standard"/>
        <w:tabs>
          <w:tab w:val="left" w:pos="8006"/>
        </w:tabs>
        <w:spacing w:line="360" w:lineRule="auto"/>
        <w:ind w:right="-1"/>
        <w:rPr>
          <w:rFonts w:ascii="Times New Roman" w:hAnsi="Times New Roman" w:cs="Times New Roman"/>
          <w:sz w:val="32"/>
          <w:szCs w:val="32"/>
        </w:rPr>
      </w:pPr>
    </w:p>
    <w:p w14:paraId="37A3F49C" w14:textId="77777777" w:rsidR="00466E8C" w:rsidRPr="00661028" w:rsidRDefault="00466E8C" w:rsidP="00290804">
      <w:pPr>
        <w:pStyle w:val="Standard"/>
        <w:tabs>
          <w:tab w:val="left" w:pos="8006"/>
        </w:tabs>
        <w:spacing w:line="360" w:lineRule="auto"/>
        <w:ind w:right="-1"/>
        <w:jc w:val="center"/>
        <w:rPr>
          <w:rFonts w:ascii="Times New Roman" w:hAnsi="Times New Roman" w:cs="Times New Roman"/>
          <w:sz w:val="28"/>
          <w:szCs w:val="28"/>
        </w:rPr>
      </w:pPr>
      <w:r w:rsidRPr="00661028">
        <w:rPr>
          <w:rFonts w:ascii="Times New Roman" w:hAnsi="Times New Roman" w:cs="Times New Roman"/>
          <w:sz w:val="28"/>
          <w:szCs w:val="28"/>
        </w:rPr>
        <w:t>Учреждение образования</w:t>
      </w:r>
    </w:p>
    <w:p w14:paraId="27EBC7BC" w14:textId="7EBB9579" w:rsidR="00466E8C" w:rsidRPr="00661028" w:rsidRDefault="00466E8C" w:rsidP="00290804">
      <w:pPr>
        <w:pStyle w:val="Standard"/>
        <w:tabs>
          <w:tab w:val="left" w:pos="7723"/>
        </w:tabs>
        <w:spacing w:line="360" w:lineRule="auto"/>
        <w:ind w:left="-283" w:right="-1" w:hanging="170"/>
        <w:jc w:val="center"/>
        <w:rPr>
          <w:rFonts w:ascii="Times New Roman" w:hAnsi="Times New Roman" w:cs="Times New Roman"/>
          <w:sz w:val="28"/>
          <w:szCs w:val="28"/>
        </w:rPr>
      </w:pPr>
      <w:r w:rsidRPr="00661028">
        <w:rPr>
          <w:rFonts w:ascii="Times New Roman" w:hAnsi="Times New Roman" w:cs="Times New Roman"/>
          <w:sz w:val="28"/>
          <w:szCs w:val="28"/>
        </w:rPr>
        <w:t>«Минский государственный колледж цифровых технологий»</w:t>
      </w:r>
    </w:p>
    <w:p w14:paraId="706C39F7" w14:textId="77777777" w:rsidR="00466E8C" w:rsidRPr="00661028" w:rsidRDefault="00466E8C" w:rsidP="00290804">
      <w:pPr>
        <w:pStyle w:val="Standard"/>
        <w:tabs>
          <w:tab w:val="left" w:pos="7723"/>
        </w:tabs>
        <w:spacing w:line="360" w:lineRule="auto"/>
        <w:ind w:right="-1"/>
        <w:rPr>
          <w:rFonts w:ascii="Times New Roman" w:hAnsi="Times New Roman" w:cs="Times New Roman"/>
          <w:sz w:val="28"/>
          <w:szCs w:val="32"/>
        </w:rPr>
      </w:pPr>
    </w:p>
    <w:p w14:paraId="194BEC7A" w14:textId="0418C566" w:rsidR="00466E8C" w:rsidRPr="002C514D" w:rsidRDefault="00466E8C" w:rsidP="002C514D">
      <w:pPr>
        <w:pStyle w:val="Standard"/>
        <w:tabs>
          <w:tab w:val="left" w:pos="7723"/>
        </w:tabs>
        <w:spacing w:line="360" w:lineRule="auto"/>
        <w:ind w:right="-1"/>
        <w:jc w:val="center"/>
        <w:rPr>
          <w:rStyle w:val="Strong"/>
          <w:rFonts w:ascii="Times New Roman" w:hAnsi="Times New Roman" w:cs="Times New Roman"/>
          <w:b w:val="0"/>
          <w:bCs w:val="0"/>
          <w:sz w:val="28"/>
          <w:szCs w:val="32"/>
        </w:rPr>
      </w:pPr>
      <w:r w:rsidRPr="00661028">
        <w:rPr>
          <w:rFonts w:ascii="Times New Roman" w:hAnsi="Times New Roman" w:cs="Times New Roman"/>
          <w:sz w:val="28"/>
          <w:szCs w:val="32"/>
        </w:rPr>
        <w:t>Специальность</w:t>
      </w:r>
      <w:r w:rsidR="002C514D" w:rsidRPr="002C514D">
        <w:rPr>
          <w:rFonts w:ascii="Times New Roman" w:hAnsi="Times New Roman" w:cs="Times New Roman"/>
          <w:sz w:val="28"/>
          <w:szCs w:val="32"/>
        </w:rPr>
        <w:t xml:space="preserve"> </w:t>
      </w:r>
      <w:r w:rsidRPr="00661028">
        <w:rPr>
          <w:rStyle w:val="Strong"/>
          <w:rFonts w:ascii="Times New Roman" w:hAnsi="Times New Roman" w:cs="Times New Roman"/>
          <w:b w:val="0"/>
          <w:bCs w:val="0"/>
          <w:sz w:val="28"/>
          <w:szCs w:val="32"/>
        </w:rPr>
        <w:t xml:space="preserve">2-41 01 02 Микро- и </w:t>
      </w:r>
      <w:proofErr w:type="spellStart"/>
      <w:r w:rsidRPr="00661028">
        <w:rPr>
          <w:rStyle w:val="Strong"/>
          <w:rFonts w:ascii="Times New Roman" w:hAnsi="Times New Roman" w:cs="Times New Roman"/>
          <w:b w:val="0"/>
          <w:bCs w:val="0"/>
          <w:sz w:val="28"/>
          <w:szCs w:val="32"/>
        </w:rPr>
        <w:t>наноэлектронные</w:t>
      </w:r>
      <w:proofErr w:type="spellEnd"/>
      <w:r w:rsidRPr="00661028">
        <w:rPr>
          <w:rStyle w:val="Strong"/>
          <w:rFonts w:ascii="Times New Roman" w:hAnsi="Times New Roman" w:cs="Times New Roman"/>
          <w:b w:val="0"/>
          <w:bCs w:val="0"/>
          <w:sz w:val="28"/>
          <w:szCs w:val="32"/>
        </w:rPr>
        <w:t xml:space="preserve"> технологии и системы</w:t>
      </w:r>
    </w:p>
    <w:p w14:paraId="0C111B17" w14:textId="6EF0E9A2" w:rsidR="00466E8C" w:rsidRDefault="00466E8C" w:rsidP="00290804">
      <w:pPr>
        <w:pStyle w:val="Standard"/>
        <w:tabs>
          <w:tab w:val="left" w:pos="7723"/>
        </w:tabs>
        <w:spacing w:line="360" w:lineRule="auto"/>
        <w:ind w:right="-1"/>
        <w:rPr>
          <w:rStyle w:val="Strong"/>
          <w:rFonts w:ascii="Times New Roman" w:hAnsi="Times New Roman" w:cs="Times New Roman"/>
          <w:b w:val="0"/>
          <w:bCs w:val="0"/>
          <w:sz w:val="28"/>
          <w:szCs w:val="32"/>
        </w:rPr>
      </w:pPr>
    </w:p>
    <w:p w14:paraId="606A9043" w14:textId="77777777" w:rsidR="00441CCD" w:rsidRPr="00661028" w:rsidRDefault="00441CCD" w:rsidP="00290804">
      <w:pPr>
        <w:pStyle w:val="Standard"/>
        <w:tabs>
          <w:tab w:val="left" w:pos="7723"/>
        </w:tabs>
        <w:spacing w:line="360" w:lineRule="auto"/>
        <w:ind w:right="-1"/>
        <w:rPr>
          <w:rStyle w:val="Strong"/>
          <w:rFonts w:ascii="Times New Roman" w:hAnsi="Times New Roman" w:cs="Times New Roman"/>
          <w:b w:val="0"/>
          <w:bCs w:val="0"/>
          <w:sz w:val="28"/>
          <w:szCs w:val="32"/>
        </w:rPr>
      </w:pPr>
    </w:p>
    <w:p w14:paraId="15CB56B5" w14:textId="4BD20352" w:rsidR="00466E8C" w:rsidRPr="00661028" w:rsidRDefault="00441CCD" w:rsidP="00290804">
      <w:pPr>
        <w:pStyle w:val="Standard"/>
        <w:tabs>
          <w:tab w:val="left" w:pos="7723"/>
        </w:tabs>
        <w:spacing w:line="360" w:lineRule="auto"/>
        <w:ind w:right="-1"/>
        <w:jc w:val="center"/>
        <w:rPr>
          <w:rStyle w:val="Strong"/>
          <w:rFonts w:ascii="Times New Roman" w:hAnsi="Times New Roman" w:cs="Times New Roman"/>
          <w:b w:val="0"/>
          <w:bCs w:val="0"/>
          <w:sz w:val="28"/>
          <w:szCs w:val="32"/>
        </w:rPr>
      </w:pPr>
      <w:r>
        <w:rPr>
          <w:rStyle w:val="Strong"/>
          <w:rFonts w:ascii="Times New Roman" w:hAnsi="Times New Roman" w:cs="Times New Roman"/>
          <w:b w:val="0"/>
          <w:bCs w:val="0"/>
          <w:sz w:val="28"/>
          <w:szCs w:val="32"/>
        </w:rPr>
        <w:t xml:space="preserve">Учебный предмет </w:t>
      </w:r>
      <w:r w:rsidR="00466E8C" w:rsidRPr="00661028">
        <w:rPr>
          <w:rStyle w:val="Strong"/>
          <w:rFonts w:ascii="Times New Roman" w:hAnsi="Times New Roman" w:cs="Times New Roman"/>
          <w:b w:val="0"/>
          <w:bCs w:val="0"/>
          <w:sz w:val="28"/>
          <w:szCs w:val="32"/>
        </w:rPr>
        <w:t>«</w:t>
      </w:r>
      <w:r w:rsidR="00AF3DC6">
        <w:rPr>
          <w:rStyle w:val="Strong"/>
          <w:rFonts w:ascii="Times New Roman" w:hAnsi="Times New Roman" w:cs="Times New Roman"/>
          <w:b w:val="0"/>
          <w:bCs w:val="0"/>
          <w:sz w:val="28"/>
          <w:szCs w:val="32"/>
        </w:rPr>
        <w:t>Экономика организации</w:t>
      </w:r>
      <w:r w:rsidR="00466E8C" w:rsidRPr="00661028">
        <w:rPr>
          <w:rStyle w:val="Strong"/>
          <w:rFonts w:ascii="Times New Roman" w:hAnsi="Times New Roman" w:cs="Times New Roman"/>
          <w:b w:val="0"/>
          <w:bCs w:val="0"/>
          <w:sz w:val="28"/>
          <w:szCs w:val="32"/>
        </w:rPr>
        <w:t>»</w:t>
      </w:r>
    </w:p>
    <w:p w14:paraId="7CC9311C" w14:textId="5762641A" w:rsidR="00466E8C" w:rsidRDefault="00466E8C" w:rsidP="00290804">
      <w:pPr>
        <w:pStyle w:val="Standard"/>
        <w:tabs>
          <w:tab w:val="left" w:pos="7723"/>
        </w:tabs>
        <w:spacing w:line="360" w:lineRule="auto"/>
        <w:ind w:right="-1"/>
        <w:rPr>
          <w:rStyle w:val="Strong"/>
          <w:rFonts w:ascii="Times New Roman" w:hAnsi="Times New Roman" w:cs="Times New Roman"/>
          <w:b w:val="0"/>
          <w:bCs w:val="0"/>
          <w:sz w:val="28"/>
          <w:szCs w:val="32"/>
        </w:rPr>
      </w:pPr>
    </w:p>
    <w:p w14:paraId="74A71FF2" w14:textId="480FEBD9" w:rsidR="00E80196" w:rsidRDefault="00E80196" w:rsidP="00290804">
      <w:pPr>
        <w:pStyle w:val="Standard"/>
        <w:tabs>
          <w:tab w:val="left" w:pos="7723"/>
        </w:tabs>
        <w:spacing w:line="360" w:lineRule="auto"/>
        <w:ind w:right="-1"/>
        <w:jc w:val="center"/>
        <w:rPr>
          <w:rStyle w:val="Strong"/>
          <w:rFonts w:ascii="Times New Roman" w:hAnsi="Times New Roman" w:cs="Times New Roman"/>
          <w:b w:val="0"/>
          <w:bCs w:val="0"/>
          <w:sz w:val="28"/>
          <w:szCs w:val="32"/>
        </w:rPr>
      </w:pPr>
    </w:p>
    <w:p w14:paraId="3A592205" w14:textId="77777777" w:rsidR="00E80196" w:rsidRPr="00290804" w:rsidRDefault="00E80196" w:rsidP="00290804">
      <w:pPr>
        <w:pStyle w:val="Standard"/>
        <w:tabs>
          <w:tab w:val="left" w:pos="7723"/>
        </w:tabs>
        <w:spacing w:line="360" w:lineRule="auto"/>
        <w:ind w:right="-1"/>
        <w:jc w:val="center"/>
        <w:rPr>
          <w:rStyle w:val="Strong"/>
          <w:rFonts w:ascii="Times New Roman" w:hAnsi="Times New Roman" w:cs="Times New Roman"/>
          <w:b w:val="0"/>
          <w:bCs w:val="0"/>
          <w:szCs w:val="28"/>
        </w:rPr>
      </w:pPr>
    </w:p>
    <w:p w14:paraId="5B4BDF31" w14:textId="57A3E0E2" w:rsidR="00466E8C" w:rsidRPr="00290804" w:rsidRDefault="00466E8C" w:rsidP="00290804">
      <w:pPr>
        <w:pStyle w:val="Standard"/>
        <w:tabs>
          <w:tab w:val="left" w:pos="7723"/>
        </w:tabs>
        <w:spacing w:line="360" w:lineRule="auto"/>
        <w:ind w:right="-1"/>
        <w:jc w:val="center"/>
        <w:rPr>
          <w:rStyle w:val="Strong"/>
          <w:rFonts w:ascii="Times New Roman" w:hAnsi="Times New Roman" w:cs="Times New Roman"/>
          <w:b w:val="0"/>
          <w:bCs w:val="0"/>
          <w:sz w:val="28"/>
          <w:szCs w:val="32"/>
        </w:rPr>
      </w:pPr>
      <w:r w:rsidRPr="00290804">
        <w:rPr>
          <w:rStyle w:val="Strong"/>
          <w:rFonts w:ascii="Times New Roman" w:hAnsi="Times New Roman" w:cs="Times New Roman"/>
          <w:b w:val="0"/>
          <w:bCs w:val="0"/>
          <w:sz w:val="28"/>
          <w:szCs w:val="32"/>
        </w:rPr>
        <w:t>Курсов</w:t>
      </w:r>
      <w:r w:rsidR="00AF3DC6">
        <w:rPr>
          <w:rStyle w:val="Strong"/>
          <w:rFonts w:ascii="Times New Roman" w:hAnsi="Times New Roman" w:cs="Times New Roman"/>
          <w:b w:val="0"/>
          <w:bCs w:val="0"/>
          <w:sz w:val="28"/>
          <w:szCs w:val="32"/>
        </w:rPr>
        <w:t>ая работа</w:t>
      </w:r>
    </w:p>
    <w:p w14:paraId="08BE4461" w14:textId="6411B53B" w:rsidR="00466E8C" w:rsidRPr="00290804" w:rsidRDefault="00AF3DC6" w:rsidP="00290804">
      <w:pPr>
        <w:pStyle w:val="Standard"/>
        <w:tabs>
          <w:tab w:val="left" w:pos="7723"/>
        </w:tabs>
        <w:spacing w:line="360" w:lineRule="auto"/>
        <w:jc w:val="center"/>
        <w:rPr>
          <w:rStyle w:val="Strong"/>
          <w:rFonts w:ascii="Times New Roman" w:hAnsi="Times New Roman" w:cs="Times New Roman"/>
          <w:b w:val="0"/>
          <w:bCs w:val="0"/>
          <w:sz w:val="28"/>
          <w:szCs w:val="32"/>
        </w:rPr>
      </w:pPr>
      <w:bookmarkStart w:id="1" w:name="_Hlk128514186"/>
      <w:r>
        <w:rPr>
          <w:rStyle w:val="Strong"/>
          <w:rFonts w:ascii="Times New Roman" w:hAnsi="Times New Roman" w:cs="Times New Roman"/>
          <w:b w:val="0"/>
          <w:bCs w:val="0"/>
          <w:sz w:val="28"/>
          <w:szCs w:val="32"/>
        </w:rPr>
        <w:t>Экономическая оценка эффективности использования материальных ресурсов организации</w:t>
      </w:r>
    </w:p>
    <w:bookmarkEnd w:id="1"/>
    <w:p w14:paraId="16158646" w14:textId="77777777" w:rsidR="00290804" w:rsidRPr="00661028" w:rsidRDefault="00290804" w:rsidP="00290804">
      <w:pPr>
        <w:pStyle w:val="Standard"/>
        <w:tabs>
          <w:tab w:val="left" w:pos="7723"/>
        </w:tabs>
        <w:spacing w:line="360" w:lineRule="auto"/>
        <w:ind w:right="-1"/>
        <w:rPr>
          <w:rStyle w:val="Strong"/>
          <w:rFonts w:ascii="Times New Roman" w:hAnsi="Times New Roman" w:cs="Times New Roman"/>
          <w:b w:val="0"/>
          <w:bCs w:val="0"/>
          <w:sz w:val="32"/>
          <w:szCs w:val="36"/>
        </w:rPr>
      </w:pPr>
    </w:p>
    <w:p w14:paraId="11650CB4" w14:textId="06851FBA" w:rsidR="00466E8C" w:rsidRPr="00661028" w:rsidRDefault="00466E8C" w:rsidP="00290804">
      <w:pPr>
        <w:pStyle w:val="Standard"/>
        <w:tabs>
          <w:tab w:val="left" w:pos="7723"/>
        </w:tabs>
        <w:spacing w:line="360" w:lineRule="auto"/>
        <w:ind w:right="-1"/>
        <w:jc w:val="center"/>
        <w:rPr>
          <w:rStyle w:val="Strong"/>
          <w:rFonts w:ascii="Times New Roman" w:hAnsi="Times New Roman" w:cs="Times New Roman"/>
          <w:b w:val="0"/>
          <w:bCs w:val="0"/>
          <w:sz w:val="28"/>
          <w:szCs w:val="28"/>
        </w:rPr>
      </w:pPr>
      <w:r w:rsidRPr="00661028">
        <w:rPr>
          <w:rStyle w:val="Strong"/>
          <w:rFonts w:ascii="Times New Roman" w:hAnsi="Times New Roman" w:cs="Times New Roman"/>
          <w:b w:val="0"/>
          <w:bCs w:val="0"/>
          <w:sz w:val="28"/>
          <w:szCs w:val="28"/>
        </w:rPr>
        <w:t>Пояснительная записка</w:t>
      </w:r>
    </w:p>
    <w:p w14:paraId="533B41A4" w14:textId="49034822" w:rsidR="00466E8C" w:rsidRDefault="00466E8C" w:rsidP="00290804">
      <w:pPr>
        <w:pStyle w:val="NormalWeb"/>
        <w:spacing w:line="360" w:lineRule="auto"/>
        <w:ind w:right="-1"/>
        <w:jc w:val="center"/>
        <w:rPr>
          <w:sz w:val="28"/>
          <w:szCs w:val="28"/>
        </w:rPr>
      </w:pPr>
      <w:r w:rsidRPr="00661028">
        <w:rPr>
          <w:sz w:val="28"/>
          <w:szCs w:val="28"/>
        </w:rPr>
        <w:t>КП 57МНЭ.16.00.00.000 ПЗ</w:t>
      </w:r>
    </w:p>
    <w:p w14:paraId="1AB54341" w14:textId="36E1DA26" w:rsidR="00290804" w:rsidRDefault="00290804" w:rsidP="00290804">
      <w:pPr>
        <w:pStyle w:val="NormalWeb"/>
        <w:spacing w:line="360" w:lineRule="auto"/>
        <w:ind w:right="-1"/>
        <w:jc w:val="center"/>
        <w:rPr>
          <w:sz w:val="28"/>
          <w:szCs w:val="28"/>
        </w:rPr>
      </w:pPr>
    </w:p>
    <w:p w14:paraId="3CE57520" w14:textId="77777777" w:rsidR="00441CCD" w:rsidRPr="00290804" w:rsidRDefault="00441CCD" w:rsidP="00441CCD">
      <w:pPr>
        <w:pStyle w:val="NormalWeb"/>
        <w:spacing w:line="360" w:lineRule="auto"/>
        <w:ind w:right="-1"/>
        <w:rPr>
          <w:rStyle w:val="Strong"/>
          <w:b w:val="0"/>
          <w:bCs w:val="0"/>
          <w:sz w:val="28"/>
          <w:szCs w:val="28"/>
        </w:rPr>
      </w:pPr>
    </w:p>
    <w:p w14:paraId="4C026732" w14:textId="2A465195" w:rsidR="00466E8C" w:rsidRDefault="00466E8C" w:rsidP="00290804">
      <w:pPr>
        <w:pStyle w:val="Standard"/>
        <w:tabs>
          <w:tab w:val="left" w:pos="6946"/>
        </w:tabs>
        <w:spacing w:line="360" w:lineRule="auto"/>
        <w:ind w:right="-1"/>
        <w:rPr>
          <w:rStyle w:val="Strong"/>
          <w:rFonts w:ascii="Times New Roman" w:hAnsi="Times New Roman" w:cs="Times New Roman"/>
          <w:b w:val="0"/>
          <w:bCs w:val="0"/>
          <w:sz w:val="28"/>
          <w:szCs w:val="28"/>
        </w:rPr>
      </w:pPr>
      <w:r w:rsidRPr="00661028">
        <w:rPr>
          <w:rStyle w:val="Strong"/>
          <w:rFonts w:ascii="Times New Roman" w:hAnsi="Times New Roman" w:cs="Times New Roman"/>
          <w:b w:val="0"/>
          <w:bCs w:val="0"/>
          <w:sz w:val="28"/>
          <w:szCs w:val="28"/>
        </w:rPr>
        <w:t>Разработал</w:t>
      </w:r>
      <w:r w:rsidR="004D7E11">
        <w:rPr>
          <w:rStyle w:val="Strong"/>
          <w:rFonts w:ascii="Times New Roman" w:hAnsi="Times New Roman" w:cs="Times New Roman"/>
          <w:b w:val="0"/>
          <w:bCs w:val="0"/>
          <w:sz w:val="28"/>
          <w:szCs w:val="28"/>
        </w:rPr>
        <w:tab/>
      </w:r>
      <w:r w:rsidRPr="00661028">
        <w:rPr>
          <w:rStyle w:val="Strong"/>
          <w:rFonts w:ascii="Times New Roman" w:hAnsi="Times New Roman" w:cs="Times New Roman"/>
          <w:b w:val="0"/>
          <w:bCs w:val="0"/>
          <w:sz w:val="28"/>
          <w:szCs w:val="28"/>
        </w:rPr>
        <w:t xml:space="preserve">Р.П. </w:t>
      </w:r>
      <w:proofErr w:type="spellStart"/>
      <w:r w:rsidRPr="00661028">
        <w:rPr>
          <w:rStyle w:val="Strong"/>
          <w:rFonts w:ascii="Times New Roman" w:hAnsi="Times New Roman" w:cs="Times New Roman"/>
          <w:b w:val="0"/>
          <w:bCs w:val="0"/>
          <w:sz w:val="28"/>
          <w:szCs w:val="28"/>
        </w:rPr>
        <w:t>Масленко</w:t>
      </w:r>
      <w:proofErr w:type="spellEnd"/>
    </w:p>
    <w:p w14:paraId="66B49CEA" w14:textId="77777777" w:rsidR="00290804" w:rsidRPr="00661028" w:rsidRDefault="00290804" w:rsidP="00290804">
      <w:pPr>
        <w:pStyle w:val="Standard"/>
        <w:tabs>
          <w:tab w:val="left" w:pos="6946"/>
        </w:tabs>
        <w:spacing w:line="360" w:lineRule="auto"/>
        <w:ind w:right="-1"/>
        <w:rPr>
          <w:rStyle w:val="Strong"/>
          <w:rFonts w:ascii="Times New Roman" w:hAnsi="Times New Roman" w:cs="Times New Roman"/>
          <w:b w:val="0"/>
          <w:bCs w:val="0"/>
          <w:sz w:val="28"/>
          <w:szCs w:val="28"/>
        </w:rPr>
      </w:pPr>
    </w:p>
    <w:p w14:paraId="413B6862" w14:textId="1ADC26BD" w:rsidR="00466E8C" w:rsidRDefault="00466E8C" w:rsidP="00290804">
      <w:pPr>
        <w:pStyle w:val="Standard"/>
        <w:tabs>
          <w:tab w:val="left" w:pos="6946"/>
        </w:tabs>
        <w:spacing w:line="360" w:lineRule="auto"/>
        <w:ind w:right="-1"/>
        <w:rPr>
          <w:rStyle w:val="Strong"/>
          <w:rFonts w:ascii="Times New Roman" w:hAnsi="Times New Roman" w:cs="Times New Roman"/>
          <w:b w:val="0"/>
          <w:bCs w:val="0"/>
          <w:sz w:val="28"/>
          <w:szCs w:val="28"/>
        </w:rPr>
      </w:pPr>
      <w:r w:rsidRPr="00661028">
        <w:rPr>
          <w:rStyle w:val="Strong"/>
          <w:rFonts w:ascii="Times New Roman" w:hAnsi="Times New Roman" w:cs="Times New Roman"/>
          <w:b w:val="0"/>
          <w:bCs w:val="0"/>
          <w:sz w:val="28"/>
          <w:szCs w:val="28"/>
        </w:rPr>
        <w:t>Руководитель</w:t>
      </w:r>
      <w:r w:rsidR="004D7E11">
        <w:rPr>
          <w:rStyle w:val="Strong"/>
          <w:rFonts w:ascii="Times New Roman" w:hAnsi="Times New Roman" w:cs="Times New Roman"/>
          <w:b w:val="0"/>
          <w:bCs w:val="0"/>
          <w:sz w:val="28"/>
          <w:szCs w:val="28"/>
        </w:rPr>
        <w:tab/>
      </w:r>
      <w:r w:rsidR="00AF3DC6">
        <w:rPr>
          <w:rStyle w:val="Strong"/>
          <w:rFonts w:ascii="Times New Roman" w:hAnsi="Times New Roman" w:cs="Times New Roman"/>
          <w:b w:val="0"/>
          <w:bCs w:val="0"/>
          <w:sz w:val="28"/>
          <w:szCs w:val="28"/>
        </w:rPr>
        <w:t xml:space="preserve">В.В. </w:t>
      </w:r>
      <w:proofErr w:type="spellStart"/>
      <w:r w:rsidR="00AF3DC6">
        <w:rPr>
          <w:rStyle w:val="Strong"/>
          <w:rFonts w:ascii="Times New Roman" w:hAnsi="Times New Roman" w:cs="Times New Roman"/>
          <w:b w:val="0"/>
          <w:bCs w:val="0"/>
          <w:sz w:val="28"/>
          <w:szCs w:val="28"/>
        </w:rPr>
        <w:t>Питель</w:t>
      </w:r>
      <w:proofErr w:type="spellEnd"/>
    </w:p>
    <w:p w14:paraId="7A3A12BF" w14:textId="49CB245E" w:rsidR="00290804" w:rsidRDefault="00290804" w:rsidP="00290804">
      <w:pPr>
        <w:pStyle w:val="Standard"/>
        <w:tabs>
          <w:tab w:val="left" w:pos="6946"/>
        </w:tabs>
        <w:spacing w:line="360" w:lineRule="auto"/>
        <w:ind w:right="-1"/>
        <w:rPr>
          <w:rStyle w:val="Strong"/>
          <w:rFonts w:ascii="Times New Roman" w:hAnsi="Times New Roman" w:cs="Times New Roman"/>
          <w:b w:val="0"/>
          <w:bCs w:val="0"/>
          <w:sz w:val="28"/>
          <w:szCs w:val="28"/>
        </w:rPr>
      </w:pPr>
    </w:p>
    <w:p w14:paraId="113EF887" w14:textId="77777777" w:rsidR="00441CCD" w:rsidRPr="00661028" w:rsidRDefault="00441CCD" w:rsidP="00290804">
      <w:pPr>
        <w:pStyle w:val="Standard"/>
        <w:tabs>
          <w:tab w:val="left" w:pos="6946"/>
        </w:tabs>
        <w:spacing w:line="360" w:lineRule="auto"/>
        <w:ind w:right="-1"/>
        <w:rPr>
          <w:rStyle w:val="Strong"/>
          <w:rFonts w:ascii="Times New Roman" w:hAnsi="Times New Roman" w:cs="Times New Roman"/>
          <w:b w:val="0"/>
          <w:bCs w:val="0"/>
          <w:sz w:val="28"/>
          <w:szCs w:val="28"/>
        </w:rPr>
      </w:pPr>
    </w:p>
    <w:p w14:paraId="25E18B17" w14:textId="77777777" w:rsidR="002C514D" w:rsidRPr="00661028" w:rsidRDefault="002C514D" w:rsidP="00290804">
      <w:pPr>
        <w:pStyle w:val="Standard"/>
        <w:tabs>
          <w:tab w:val="left" w:pos="7723"/>
        </w:tabs>
        <w:spacing w:line="360" w:lineRule="auto"/>
        <w:ind w:right="-1"/>
        <w:rPr>
          <w:rStyle w:val="Strong"/>
          <w:rFonts w:ascii="Times New Roman" w:hAnsi="Times New Roman" w:cs="Times New Roman"/>
          <w:b w:val="0"/>
          <w:bCs w:val="0"/>
          <w:sz w:val="28"/>
          <w:szCs w:val="28"/>
        </w:rPr>
      </w:pPr>
    </w:p>
    <w:p w14:paraId="46C0D8A6" w14:textId="6F443D9B" w:rsidR="00290804" w:rsidRPr="00E80196" w:rsidRDefault="00466E8C" w:rsidP="00290804">
      <w:pPr>
        <w:pStyle w:val="Standard"/>
        <w:tabs>
          <w:tab w:val="left" w:pos="7723"/>
        </w:tabs>
        <w:spacing w:line="360" w:lineRule="auto"/>
        <w:ind w:right="-1"/>
        <w:jc w:val="center"/>
        <w:rPr>
          <w:rFonts w:ascii="Times New Roman" w:hAnsi="Times New Roman" w:cs="Times New Roman"/>
          <w:sz w:val="28"/>
          <w:szCs w:val="28"/>
        </w:rPr>
      </w:pPr>
      <w:r w:rsidRPr="00661028">
        <w:rPr>
          <w:rStyle w:val="Strong"/>
          <w:rFonts w:ascii="Times New Roman" w:hAnsi="Times New Roman" w:cs="Times New Roman"/>
          <w:b w:val="0"/>
          <w:bCs w:val="0"/>
          <w:sz w:val="28"/>
          <w:szCs w:val="28"/>
        </w:rPr>
        <w:t>202</w:t>
      </w:r>
      <w:r w:rsidR="00FB2566">
        <w:rPr>
          <w:rStyle w:val="Strong"/>
          <w:rFonts w:ascii="Times New Roman" w:hAnsi="Times New Roman" w:cs="Times New Roman"/>
          <w:b w:val="0"/>
          <w:bCs w:val="0"/>
          <w:sz w:val="28"/>
          <w:szCs w:val="28"/>
        </w:rPr>
        <w:t>3</w:t>
      </w:r>
    </w:p>
    <w:p w14:paraId="062D65F2" w14:textId="31A3938C" w:rsidR="00B61B4B" w:rsidRDefault="00466E8C" w:rsidP="00466E8C">
      <w:pPr>
        <w:spacing w:after="360"/>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14:paraId="0020A162" w14:textId="0C574FC8" w:rsidR="00661028" w:rsidRPr="006164D1" w:rsidRDefault="00661028" w:rsidP="00A20CAA">
      <w:pPr>
        <w:tabs>
          <w:tab w:val="left" w:pos="9498"/>
        </w:tabs>
        <w:ind w:firstLine="0"/>
        <w:rPr>
          <w:rFonts w:ascii="Times New Roman" w:hAnsi="Times New Roman" w:cs="Times New Roman"/>
          <w:sz w:val="28"/>
          <w:szCs w:val="28"/>
          <w:lang w:val="ru-RU"/>
        </w:rPr>
      </w:pPr>
      <w:r>
        <w:rPr>
          <w:rFonts w:ascii="Times New Roman" w:hAnsi="Times New Roman" w:cs="Times New Roman"/>
          <w:sz w:val="28"/>
          <w:szCs w:val="28"/>
          <w:lang w:val="ru-RU"/>
        </w:rPr>
        <w:t>Введение</w:t>
      </w:r>
      <w:r w:rsidR="00A20CAA">
        <w:rPr>
          <w:rFonts w:ascii="Times New Roman" w:hAnsi="Times New Roman" w:cs="Times New Roman"/>
          <w:sz w:val="28"/>
          <w:szCs w:val="28"/>
          <w:lang w:val="ru-RU"/>
        </w:rPr>
        <w:tab/>
      </w:r>
      <w:r w:rsidR="00A8096D">
        <w:rPr>
          <w:rFonts w:ascii="Times New Roman" w:hAnsi="Times New Roman" w:cs="Times New Roman"/>
          <w:sz w:val="28"/>
          <w:szCs w:val="28"/>
          <w:lang w:val="ru-RU"/>
        </w:rPr>
        <w:t>4</w:t>
      </w:r>
    </w:p>
    <w:p w14:paraId="7BA8935F" w14:textId="5E4ECC21" w:rsidR="00661028" w:rsidRPr="00B5012E" w:rsidRDefault="00123C1E" w:rsidP="00A20CAA">
      <w:pPr>
        <w:tabs>
          <w:tab w:val="left" w:pos="9498"/>
        </w:tabs>
        <w:ind w:firstLine="0"/>
        <w:rPr>
          <w:rFonts w:ascii="Times New Roman" w:hAnsi="Times New Roman" w:cs="Times New Roman"/>
          <w:sz w:val="28"/>
          <w:szCs w:val="28"/>
          <w:lang w:val="ru-RU"/>
        </w:rPr>
      </w:pPr>
      <w:r>
        <w:rPr>
          <w:rFonts w:ascii="Times New Roman" w:hAnsi="Times New Roman" w:cs="Times New Roman"/>
          <w:sz w:val="28"/>
          <w:szCs w:val="28"/>
          <w:lang w:val="ru-RU"/>
        </w:rPr>
        <w:t>Обзор литературы</w:t>
      </w:r>
      <w:r w:rsidR="00A20CAA">
        <w:rPr>
          <w:rFonts w:ascii="Times New Roman" w:hAnsi="Times New Roman" w:cs="Times New Roman"/>
          <w:sz w:val="28"/>
          <w:szCs w:val="28"/>
          <w:lang w:val="ru-RU"/>
        </w:rPr>
        <w:tab/>
      </w:r>
      <w:r w:rsidR="00A8096D">
        <w:rPr>
          <w:rFonts w:ascii="Times New Roman" w:hAnsi="Times New Roman" w:cs="Times New Roman"/>
          <w:sz w:val="28"/>
          <w:szCs w:val="28"/>
          <w:lang w:val="ru-RU"/>
        </w:rPr>
        <w:t>5</w:t>
      </w:r>
    </w:p>
    <w:p w14:paraId="401FB660" w14:textId="6E1FF3E1" w:rsidR="00661028" w:rsidRPr="00B5012E" w:rsidRDefault="00123C1E" w:rsidP="00A20CAA">
      <w:pPr>
        <w:tabs>
          <w:tab w:val="left" w:pos="9498"/>
        </w:tabs>
        <w:ind w:firstLine="0"/>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005E406D">
        <w:rPr>
          <w:rFonts w:ascii="Times New Roman" w:hAnsi="Times New Roman" w:cs="Times New Roman"/>
          <w:sz w:val="28"/>
          <w:szCs w:val="28"/>
          <w:lang w:val="ru-RU"/>
        </w:rPr>
        <w:t xml:space="preserve">Теоретические аспекты материальных ресурсов </w:t>
      </w:r>
      <w:r w:rsidR="009152D6">
        <w:rPr>
          <w:rFonts w:ascii="Times New Roman" w:hAnsi="Times New Roman" w:cs="Times New Roman"/>
          <w:sz w:val="28"/>
          <w:szCs w:val="28"/>
          <w:lang w:val="ru-RU"/>
        </w:rPr>
        <w:t>предприятия</w:t>
      </w:r>
      <w:r w:rsidR="00A20CAA">
        <w:rPr>
          <w:rFonts w:ascii="Times New Roman" w:hAnsi="Times New Roman" w:cs="Times New Roman"/>
          <w:sz w:val="28"/>
          <w:szCs w:val="28"/>
          <w:lang w:val="ru-RU"/>
        </w:rPr>
        <w:tab/>
      </w:r>
      <w:r w:rsidR="00A8096D">
        <w:rPr>
          <w:rFonts w:ascii="Times New Roman" w:hAnsi="Times New Roman" w:cs="Times New Roman"/>
          <w:sz w:val="28"/>
          <w:szCs w:val="28"/>
          <w:lang w:val="ru-RU"/>
        </w:rPr>
        <w:t>6</w:t>
      </w:r>
    </w:p>
    <w:p w14:paraId="78EB5468" w14:textId="5F05020F" w:rsidR="00661028" w:rsidRPr="00B5012E" w:rsidRDefault="00123C1E" w:rsidP="00A20CAA">
      <w:pPr>
        <w:tabs>
          <w:tab w:val="left" w:pos="9498"/>
        </w:tabs>
        <w:ind w:firstLine="0"/>
        <w:rPr>
          <w:rFonts w:ascii="Times New Roman" w:hAnsi="Times New Roman" w:cs="Times New Roman"/>
          <w:sz w:val="28"/>
          <w:szCs w:val="28"/>
          <w:lang w:val="ru-RU"/>
        </w:rPr>
      </w:pPr>
      <w:r>
        <w:rPr>
          <w:rFonts w:ascii="Times New Roman" w:hAnsi="Times New Roman" w:cs="Times New Roman"/>
          <w:sz w:val="28"/>
          <w:szCs w:val="28"/>
          <w:lang w:val="ru-RU"/>
        </w:rPr>
        <w:t>1.1</w:t>
      </w:r>
      <w:r w:rsidR="00B5012E">
        <w:rPr>
          <w:rFonts w:ascii="Times New Roman" w:hAnsi="Times New Roman" w:cs="Times New Roman"/>
          <w:sz w:val="28"/>
          <w:szCs w:val="28"/>
          <w:lang w:val="ru-RU"/>
        </w:rPr>
        <w:t xml:space="preserve"> </w:t>
      </w:r>
      <w:r w:rsidR="006F4EE0">
        <w:rPr>
          <w:rFonts w:ascii="Times New Roman" w:hAnsi="Times New Roman" w:cs="Times New Roman"/>
          <w:sz w:val="28"/>
          <w:szCs w:val="28"/>
          <w:lang w:val="ru-RU"/>
        </w:rPr>
        <w:t>Материальные ресурсы и их виды</w:t>
      </w:r>
      <w:r w:rsidR="00A20CAA">
        <w:rPr>
          <w:rFonts w:ascii="Times New Roman" w:hAnsi="Times New Roman" w:cs="Times New Roman"/>
          <w:sz w:val="28"/>
          <w:szCs w:val="28"/>
          <w:lang w:val="ru-RU"/>
        </w:rPr>
        <w:tab/>
      </w:r>
      <w:r w:rsidR="00814D4E">
        <w:rPr>
          <w:rFonts w:ascii="Times New Roman" w:hAnsi="Times New Roman" w:cs="Times New Roman"/>
          <w:sz w:val="28"/>
          <w:szCs w:val="28"/>
          <w:lang w:val="ru-RU"/>
        </w:rPr>
        <w:t>6</w:t>
      </w:r>
    </w:p>
    <w:p w14:paraId="65CCEA72" w14:textId="6100D128" w:rsidR="00661028" w:rsidRPr="00B5012E" w:rsidRDefault="00437A7E" w:rsidP="00814D4E">
      <w:pPr>
        <w:tabs>
          <w:tab w:val="left" w:pos="9498"/>
        </w:tabs>
        <w:ind w:firstLine="0"/>
        <w:rPr>
          <w:rFonts w:ascii="Times New Roman" w:hAnsi="Times New Roman" w:cs="Times New Roman"/>
          <w:sz w:val="28"/>
          <w:szCs w:val="28"/>
          <w:lang w:val="ru-RU"/>
        </w:rPr>
      </w:pPr>
      <w:r>
        <w:rPr>
          <w:rFonts w:ascii="Times New Roman" w:hAnsi="Times New Roman" w:cs="Times New Roman"/>
          <w:sz w:val="28"/>
          <w:szCs w:val="28"/>
          <w:lang w:val="ru-RU"/>
        </w:rPr>
        <w:t>1.2</w:t>
      </w:r>
      <w:r w:rsidR="00B5012E">
        <w:rPr>
          <w:rFonts w:ascii="Times New Roman" w:hAnsi="Times New Roman" w:cs="Times New Roman"/>
          <w:sz w:val="28"/>
          <w:szCs w:val="28"/>
          <w:lang w:val="ru-RU"/>
        </w:rPr>
        <w:t xml:space="preserve"> </w:t>
      </w:r>
      <w:r w:rsidR="006F4EE0">
        <w:rPr>
          <w:rFonts w:ascii="Times New Roman" w:hAnsi="Times New Roman" w:cs="Times New Roman"/>
          <w:sz w:val="28"/>
          <w:szCs w:val="28"/>
          <w:lang w:val="ru-RU"/>
        </w:rPr>
        <w:t xml:space="preserve">Информационная база и задачи экономической </w:t>
      </w:r>
      <w:r w:rsidR="003576FE">
        <w:rPr>
          <w:rFonts w:ascii="Times New Roman" w:hAnsi="Times New Roman" w:cs="Times New Roman"/>
          <w:sz w:val="28"/>
          <w:szCs w:val="28"/>
          <w:lang w:val="ru-RU"/>
        </w:rPr>
        <w:t>оценки эффективности использования материальных ресурсов организации</w:t>
      </w:r>
      <w:r w:rsidR="00A20CAA">
        <w:rPr>
          <w:rFonts w:ascii="Times New Roman" w:hAnsi="Times New Roman" w:cs="Times New Roman"/>
          <w:sz w:val="28"/>
          <w:szCs w:val="28"/>
          <w:lang w:val="ru-RU"/>
        </w:rPr>
        <w:tab/>
      </w:r>
      <w:r w:rsidR="00814D4E">
        <w:rPr>
          <w:rFonts w:ascii="Times New Roman" w:hAnsi="Times New Roman" w:cs="Times New Roman"/>
          <w:sz w:val="28"/>
          <w:szCs w:val="28"/>
          <w:lang w:val="ru-RU"/>
        </w:rPr>
        <w:t>9</w:t>
      </w:r>
    </w:p>
    <w:p w14:paraId="4797B014" w14:textId="43A1680C" w:rsidR="00661028" w:rsidRPr="00B5012E" w:rsidRDefault="00B54BEF" w:rsidP="00A20CAA">
      <w:pPr>
        <w:tabs>
          <w:tab w:val="left" w:pos="9356"/>
        </w:tabs>
        <w:ind w:firstLine="0"/>
        <w:rPr>
          <w:rFonts w:ascii="Times New Roman" w:hAnsi="Times New Roman" w:cs="Times New Roman"/>
          <w:sz w:val="28"/>
          <w:szCs w:val="28"/>
          <w:lang w:val="ru-RU"/>
        </w:rPr>
      </w:pPr>
      <w:r>
        <w:rPr>
          <w:rFonts w:ascii="Times New Roman" w:hAnsi="Times New Roman" w:cs="Times New Roman"/>
          <w:sz w:val="28"/>
          <w:szCs w:val="28"/>
          <w:lang w:val="ru-RU"/>
        </w:rPr>
        <w:t>1.3</w:t>
      </w:r>
      <w:r w:rsidR="00B5012E">
        <w:rPr>
          <w:rFonts w:ascii="Times New Roman" w:hAnsi="Times New Roman" w:cs="Times New Roman"/>
          <w:sz w:val="28"/>
          <w:szCs w:val="28"/>
          <w:lang w:val="ru-RU"/>
        </w:rPr>
        <w:t xml:space="preserve"> </w:t>
      </w:r>
      <w:r w:rsidR="003576FE">
        <w:rPr>
          <w:rFonts w:ascii="Times New Roman" w:hAnsi="Times New Roman" w:cs="Times New Roman"/>
          <w:sz w:val="28"/>
          <w:szCs w:val="28"/>
          <w:lang w:val="ru-RU"/>
        </w:rPr>
        <w:t>Анализ эффективности использования материальных ресурсов</w:t>
      </w:r>
      <w:r w:rsidR="00A20CAA">
        <w:rPr>
          <w:rFonts w:ascii="Times New Roman" w:hAnsi="Times New Roman" w:cs="Times New Roman"/>
          <w:sz w:val="28"/>
          <w:szCs w:val="28"/>
          <w:lang w:val="ru-RU"/>
        </w:rPr>
        <w:tab/>
      </w:r>
      <w:r w:rsidR="00814D4E">
        <w:rPr>
          <w:rFonts w:ascii="Times New Roman" w:hAnsi="Times New Roman" w:cs="Times New Roman"/>
          <w:sz w:val="28"/>
          <w:szCs w:val="28"/>
          <w:lang w:val="ru-RU"/>
        </w:rPr>
        <w:t>15</w:t>
      </w:r>
    </w:p>
    <w:p w14:paraId="5BA816D8" w14:textId="16D2F78A" w:rsidR="00661028" w:rsidRDefault="00B54BEF" w:rsidP="00A20CAA">
      <w:pPr>
        <w:tabs>
          <w:tab w:val="left" w:pos="9356"/>
        </w:tabs>
        <w:ind w:firstLine="0"/>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009152D6">
        <w:rPr>
          <w:rFonts w:ascii="Times New Roman" w:hAnsi="Times New Roman" w:cs="Times New Roman"/>
          <w:sz w:val="28"/>
          <w:szCs w:val="28"/>
          <w:lang w:val="ru-RU"/>
        </w:rPr>
        <w:t>Организационно-экономическая характеристика предприятия</w:t>
      </w:r>
      <w:r w:rsidR="00A20CAA">
        <w:rPr>
          <w:rFonts w:ascii="Times New Roman" w:hAnsi="Times New Roman" w:cs="Times New Roman"/>
          <w:sz w:val="28"/>
          <w:szCs w:val="28"/>
          <w:lang w:val="ru-RU"/>
        </w:rPr>
        <w:tab/>
      </w:r>
      <w:r w:rsidR="00814D4E">
        <w:rPr>
          <w:rFonts w:ascii="Times New Roman" w:hAnsi="Times New Roman" w:cs="Times New Roman"/>
          <w:sz w:val="28"/>
          <w:szCs w:val="28"/>
          <w:lang w:val="ru-RU"/>
        </w:rPr>
        <w:t>20</w:t>
      </w:r>
    </w:p>
    <w:p w14:paraId="10407E67" w14:textId="6DFAB65A" w:rsidR="00661028" w:rsidRPr="00B5012E" w:rsidRDefault="00B54BEF" w:rsidP="00A20CAA">
      <w:pPr>
        <w:tabs>
          <w:tab w:val="left" w:pos="9356"/>
        </w:tabs>
        <w:ind w:firstLine="0"/>
        <w:rPr>
          <w:rFonts w:ascii="Times New Roman" w:hAnsi="Times New Roman" w:cs="Times New Roman"/>
          <w:sz w:val="28"/>
          <w:szCs w:val="28"/>
          <w:lang w:val="ru-RU"/>
        </w:rPr>
      </w:pPr>
      <w:r>
        <w:rPr>
          <w:rFonts w:ascii="Times New Roman" w:hAnsi="Times New Roman" w:cs="Times New Roman"/>
          <w:sz w:val="28"/>
          <w:szCs w:val="28"/>
          <w:lang w:val="ru-RU"/>
        </w:rPr>
        <w:t xml:space="preserve">3 Экономическая оценка эффективности использования материальных ресурсов на примере </w:t>
      </w:r>
      <w:r w:rsidR="00AE4373">
        <w:rPr>
          <w:rFonts w:ascii="Times New Roman" w:hAnsi="Times New Roman" w:cs="Times New Roman"/>
          <w:color w:val="000000" w:themeColor="text1"/>
          <w:sz w:val="28"/>
          <w:szCs w:val="28"/>
          <w:lang w:val="ru-RU"/>
        </w:rPr>
        <w:t>ОАО «Берестейский пекарь» филиал Барановичский хлебозавод</w:t>
      </w:r>
      <w:r w:rsidR="00A20CAA">
        <w:rPr>
          <w:rFonts w:ascii="Times New Roman" w:hAnsi="Times New Roman" w:cs="Times New Roman"/>
          <w:sz w:val="28"/>
          <w:szCs w:val="28"/>
          <w:lang w:val="ru-RU"/>
        </w:rPr>
        <w:tab/>
      </w:r>
      <w:r w:rsidR="00814D4E">
        <w:rPr>
          <w:rFonts w:ascii="Times New Roman" w:hAnsi="Times New Roman" w:cs="Times New Roman"/>
          <w:sz w:val="28"/>
          <w:szCs w:val="28"/>
          <w:lang w:val="ru-RU"/>
        </w:rPr>
        <w:t>25</w:t>
      </w:r>
    </w:p>
    <w:p w14:paraId="466CE31B" w14:textId="4FB3476A" w:rsidR="00661028" w:rsidRDefault="00B54BEF" w:rsidP="00A20CAA">
      <w:pPr>
        <w:tabs>
          <w:tab w:val="left" w:pos="9356"/>
        </w:tabs>
        <w:ind w:firstLine="0"/>
        <w:rPr>
          <w:rFonts w:ascii="Times New Roman" w:hAnsi="Times New Roman" w:cs="Times New Roman"/>
          <w:sz w:val="28"/>
          <w:szCs w:val="28"/>
          <w:lang w:val="ru-RU"/>
        </w:rPr>
      </w:pPr>
      <w:r>
        <w:rPr>
          <w:rFonts w:ascii="Times New Roman" w:hAnsi="Times New Roman" w:cs="Times New Roman"/>
          <w:sz w:val="28"/>
          <w:szCs w:val="28"/>
          <w:lang w:val="ru-RU"/>
        </w:rPr>
        <w:t xml:space="preserve">3.1 История и описание </w:t>
      </w:r>
      <w:r w:rsidR="00AE4373">
        <w:rPr>
          <w:rFonts w:ascii="Times New Roman" w:hAnsi="Times New Roman" w:cs="Times New Roman"/>
          <w:color w:val="000000" w:themeColor="text1"/>
          <w:sz w:val="28"/>
          <w:szCs w:val="28"/>
          <w:lang w:val="ru-RU"/>
        </w:rPr>
        <w:t>ОАО «Берестейский пекарь» филиал Барановичский хлебозавод</w:t>
      </w:r>
      <w:r w:rsidR="00A20CAA">
        <w:rPr>
          <w:rFonts w:ascii="Times New Roman" w:hAnsi="Times New Roman" w:cs="Times New Roman"/>
          <w:sz w:val="28"/>
          <w:szCs w:val="28"/>
          <w:lang w:val="ru-RU"/>
        </w:rPr>
        <w:tab/>
      </w:r>
      <w:r w:rsidR="00814D4E">
        <w:rPr>
          <w:rFonts w:ascii="Times New Roman" w:hAnsi="Times New Roman" w:cs="Times New Roman"/>
          <w:sz w:val="28"/>
          <w:szCs w:val="28"/>
          <w:lang w:val="ru-RU"/>
        </w:rPr>
        <w:t>25</w:t>
      </w:r>
    </w:p>
    <w:p w14:paraId="1201296E" w14:textId="71845463" w:rsidR="00B54BEF" w:rsidRPr="00B5012E" w:rsidRDefault="00B54BEF" w:rsidP="00A20CAA">
      <w:pPr>
        <w:tabs>
          <w:tab w:val="left" w:pos="9356"/>
        </w:tabs>
        <w:ind w:firstLine="0"/>
        <w:rPr>
          <w:rFonts w:ascii="Times New Roman" w:hAnsi="Times New Roman" w:cs="Times New Roman"/>
          <w:sz w:val="28"/>
          <w:szCs w:val="28"/>
          <w:lang w:val="ru-RU"/>
        </w:rPr>
      </w:pPr>
      <w:r>
        <w:rPr>
          <w:rFonts w:ascii="Times New Roman" w:hAnsi="Times New Roman" w:cs="Times New Roman"/>
          <w:sz w:val="28"/>
          <w:szCs w:val="28"/>
          <w:lang w:val="ru-RU"/>
        </w:rPr>
        <w:t>3.</w:t>
      </w:r>
      <w:r w:rsidR="00C41523">
        <w:rPr>
          <w:rFonts w:ascii="Times New Roman" w:hAnsi="Times New Roman" w:cs="Times New Roman"/>
          <w:sz w:val="28"/>
          <w:szCs w:val="28"/>
          <w:lang w:val="ru-RU"/>
        </w:rPr>
        <w:t>2</w:t>
      </w:r>
      <w:r>
        <w:rPr>
          <w:rFonts w:ascii="Times New Roman" w:hAnsi="Times New Roman" w:cs="Times New Roman"/>
          <w:sz w:val="28"/>
          <w:szCs w:val="28"/>
          <w:lang w:val="ru-RU"/>
        </w:rPr>
        <w:t xml:space="preserve"> Рекомендации по улучшению использования материальных ресурсов </w:t>
      </w:r>
      <w:r w:rsidR="00B113DE">
        <w:rPr>
          <w:rFonts w:ascii="Times New Roman" w:hAnsi="Times New Roman" w:cs="Times New Roman"/>
          <w:sz w:val="28"/>
          <w:szCs w:val="28"/>
          <w:lang w:val="ru-RU"/>
        </w:rPr>
        <w:t>в</w:t>
      </w:r>
      <w:r w:rsidR="00AE4373">
        <w:rPr>
          <w:rFonts w:ascii="Times New Roman" w:hAnsi="Times New Roman" w:cs="Times New Roman"/>
          <w:sz w:val="28"/>
          <w:szCs w:val="28"/>
          <w:lang w:val="ru-RU"/>
        </w:rPr>
        <w:br/>
      </w:r>
      <w:r w:rsidR="00AE4373">
        <w:rPr>
          <w:rFonts w:ascii="Times New Roman" w:hAnsi="Times New Roman" w:cs="Times New Roman"/>
          <w:color w:val="000000" w:themeColor="text1"/>
          <w:sz w:val="28"/>
          <w:szCs w:val="28"/>
          <w:lang w:val="ru-RU"/>
        </w:rPr>
        <w:t>ОАО «Берестейский пекарь» филиал Барановичский хлебозавод</w:t>
      </w:r>
      <w:r w:rsidR="00A20CAA">
        <w:rPr>
          <w:rFonts w:ascii="Times New Roman" w:hAnsi="Times New Roman" w:cs="Times New Roman"/>
          <w:sz w:val="28"/>
          <w:szCs w:val="28"/>
          <w:lang w:val="ru-RU"/>
        </w:rPr>
        <w:tab/>
      </w:r>
      <w:r w:rsidR="00814D4E">
        <w:rPr>
          <w:rFonts w:ascii="Times New Roman" w:hAnsi="Times New Roman" w:cs="Times New Roman"/>
          <w:sz w:val="28"/>
          <w:szCs w:val="28"/>
          <w:lang w:val="ru-RU"/>
        </w:rPr>
        <w:t>2</w:t>
      </w:r>
      <w:r w:rsidR="00C02308">
        <w:rPr>
          <w:rFonts w:ascii="Times New Roman" w:hAnsi="Times New Roman" w:cs="Times New Roman"/>
          <w:sz w:val="28"/>
          <w:szCs w:val="28"/>
          <w:lang w:val="ru-RU"/>
        </w:rPr>
        <w:t>7</w:t>
      </w:r>
    </w:p>
    <w:p w14:paraId="51DA602F" w14:textId="781AAC06" w:rsidR="00661028" w:rsidRDefault="00661028" w:rsidP="00A20CAA">
      <w:pPr>
        <w:tabs>
          <w:tab w:val="left" w:pos="9356"/>
        </w:tabs>
        <w:ind w:firstLine="0"/>
        <w:rPr>
          <w:rFonts w:ascii="Times New Roman" w:hAnsi="Times New Roman" w:cs="Times New Roman"/>
          <w:sz w:val="28"/>
          <w:szCs w:val="28"/>
          <w:lang w:val="ru-RU"/>
        </w:rPr>
      </w:pPr>
      <w:r>
        <w:rPr>
          <w:rFonts w:ascii="Times New Roman" w:hAnsi="Times New Roman" w:cs="Times New Roman"/>
          <w:sz w:val="28"/>
          <w:szCs w:val="28"/>
          <w:lang w:val="ru-RU"/>
        </w:rPr>
        <w:t>Заключение</w:t>
      </w:r>
      <w:r w:rsidR="00A20CAA">
        <w:rPr>
          <w:rFonts w:ascii="Times New Roman" w:hAnsi="Times New Roman" w:cs="Times New Roman"/>
          <w:sz w:val="28"/>
          <w:szCs w:val="28"/>
          <w:lang w:val="ru-RU"/>
        </w:rPr>
        <w:tab/>
      </w:r>
      <w:r w:rsidR="00C02308">
        <w:rPr>
          <w:rFonts w:ascii="Times New Roman" w:hAnsi="Times New Roman" w:cs="Times New Roman"/>
          <w:sz w:val="28"/>
          <w:szCs w:val="28"/>
          <w:lang w:val="ru-RU"/>
        </w:rPr>
        <w:t>29</w:t>
      </w:r>
    </w:p>
    <w:p w14:paraId="2FF6C330" w14:textId="509262D9" w:rsidR="00661028" w:rsidRPr="00661028" w:rsidRDefault="00661028" w:rsidP="00A20CAA">
      <w:pPr>
        <w:tabs>
          <w:tab w:val="left" w:pos="9356"/>
        </w:tabs>
        <w:ind w:firstLine="0"/>
        <w:rPr>
          <w:rFonts w:ascii="Times New Roman" w:hAnsi="Times New Roman" w:cs="Times New Roman"/>
          <w:sz w:val="28"/>
          <w:szCs w:val="28"/>
          <w:lang w:val="ru-RU"/>
        </w:rPr>
      </w:pPr>
      <w:r>
        <w:rPr>
          <w:rFonts w:ascii="Times New Roman" w:hAnsi="Times New Roman" w:cs="Times New Roman"/>
          <w:sz w:val="28"/>
          <w:szCs w:val="28"/>
          <w:lang w:val="ru-RU"/>
        </w:rPr>
        <w:t>Список использованных источников</w:t>
      </w:r>
      <w:r w:rsidR="00A20CAA">
        <w:rPr>
          <w:rFonts w:ascii="Times New Roman" w:hAnsi="Times New Roman" w:cs="Times New Roman"/>
          <w:sz w:val="28"/>
          <w:szCs w:val="28"/>
          <w:lang w:val="ru-RU"/>
        </w:rPr>
        <w:tab/>
      </w:r>
      <w:r w:rsidR="006164D1">
        <w:rPr>
          <w:rFonts w:ascii="Times New Roman" w:hAnsi="Times New Roman" w:cs="Times New Roman"/>
          <w:sz w:val="28"/>
          <w:szCs w:val="28"/>
          <w:lang w:val="ru-RU"/>
        </w:rPr>
        <w:t>3</w:t>
      </w:r>
      <w:r w:rsidR="00C02308">
        <w:rPr>
          <w:rFonts w:ascii="Times New Roman" w:hAnsi="Times New Roman" w:cs="Times New Roman"/>
          <w:sz w:val="28"/>
          <w:szCs w:val="28"/>
          <w:lang w:val="ru-RU"/>
        </w:rPr>
        <w:t>0</w:t>
      </w:r>
    </w:p>
    <w:p w14:paraId="7858B576" w14:textId="77777777" w:rsidR="00C25E49" w:rsidRDefault="00C25E49" w:rsidP="00C25E49">
      <w:pPr>
        <w:spacing w:after="360"/>
        <w:ind w:firstLine="0"/>
        <w:rPr>
          <w:rFonts w:ascii="Times New Roman" w:hAnsi="Times New Roman" w:cs="Times New Roman"/>
          <w:sz w:val="28"/>
          <w:szCs w:val="28"/>
          <w:lang w:val="ru-RU"/>
        </w:rPr>
      </w:pPr>
    </w:p>
    <w:p w14:paraId="7EFCF79C" w14:textId="1E1720F9" w:rsidR="00C25E49" w:rsidRDefault="00C25E49" w:rsidP="00C25E49">
      <w:pPr>
        <w:spacing w:after="360"/>
        <w:ind w:firstLine="0"/>
        <w:rPr>
          <w:rFonts w:ascii="Times New Roman" w:hAnsi="Times New Roman" w:cs="Times New Roman"/>
          <w:sz w:val="28"/>
          <w:szCs w:val="28"/>
          <w:lang w:val="ru-RU"/>
        </w:rPr>
        <w:sectPr w:rsidR="00C25E49" w:rsidSect="00C25E49">
          <w:headerReference w:type="default" r:id="rId8"/>
          <w:pgSz w:w="11906" w:h="16838" w:code="9"/>
          <w:pgMar w:top="1134" w:right="567" w:bottom="1134" w:left="1701" w:header="720" w:footer="720" w:gutter="0"/>
          <w:cols w:space="720"/>
          <w:titlePg/>
          <w:docGrid w:linePitch="360"/>
        </w:sectPr>
      </w:pPr>
    </w:p>
    <w:p w14:paraId="78AEA5AB" w14:textId="6CDC30C2" w:rsidR="00466E8C" w:rsidRDefault="00661028" w:rsidP="00C2211A">
      <w:pPr>
        <w:spacing w:line="360" w:lineRule="exact"/>
        <w:ind w:firstLine="0"/>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Введение</w:t>
      </w:r>
    </w:p>
    <w:p w14:paraId="564782E7" w14:textId="77777777" w:rsidR="00C2211A" w:rsidRDefault="00C2211A" w:rsidP="00C2211A">
      <w:pPr>
        <w:spacing w:line="360" w:lineRule="exact"/>
        <w:jc w:val="center"/>
        <w:rPr>
          <w:rFonts w:ascii="Times New Roman" w:hAnsi="Times New Roman" w:cs="Times New Roman"/>
          <w:sz w:val="28"/>
          <w:szCs w:val="28"/>
          <w:lang w:val="ru-RU"/>
        </w:rPr>
      </w:pPr>
    </w:p>
    <w:p w14:paraId="29A337DF" w14:textId="6E326B9C" w:rsidR="00C2211A" w:rsidRPr="00C2211A" w:rsidRDefault="00C2211A" w:rsidP="00C2211A">
      <w:pPr>
        <w:spacing w:line="360" w:lineRule="exact"/>
        <w:rPr>
          <w:rFonts w:ascii="Times New Roman" w:hAnsi="Times New Roman" w:cs="Times New Roman"/>
          <w:sz w:val="28"/>
          <w:szCs w:val="28"/>
          <w:lang w:val="ru-RU"/>
        </w:rPr>
      </w:pPr>
      <w:r w:rsidRPr="00C2211A">
        <w:rPr>
          <w:rFonts w:ascii="Times New Roman" w:hAnsi="Times New Roman" w:cs="Times New Roman"/>
          <w:sz w:val="28"/>
          <w:szCs w:val="28"/>
          <w:lang w:val="ru-RU"/>
        </w:rPr>
        <w:t>В современном бизнесе эффективное использование материальных ресурсов является одним из ключевых факторов успешной деятельности организации. Оно позволяет не только снизить затраты и повысить прибыль, но и обеспечить устойчивость и конкурентоспособность предприятия в условиях динамичного рынка.</w:t>
      </w:r>
    </w:p>
    <w:p w14:paraId="1073FB4A" w14:textId="7472ABB6" w:rsidR="00C2211A" w:rsidRPr="00C2211A" w:rsidRDefault="00C2211A" w:rsidP="00C2211A">
      <w:pPr>
        <w:spacing w:line="360" w:lineRule="exact"/>
        <w:rPr>
          <w:rFonts w:ascii="Times New Roman" w:hAnsi="Times New Roman" w:cs="Times New Roman"/>
          <w:sz w:val="28"/>
          <w:szCs w:val="28"/>
          <w:lang w:val="ru-RU"/>
        </w:rPr>
      </w:pPr>
      <w:r w:rsidRPr="00C2211A">
        <w:rPr>
          <w:rFonts w:ascii="Times New Roman" w:hAnsi="Times New Roman" w:cs="Times New Roman"/>
          <w:sz w:val="28"/>
          <w:szCs w:val="28"/>
          <w:lang w:val="ru-RU"/>
        </w:rPr>
        <w:t>Целью данной курсовой работы является проведение экономической оценки эффективности использования материальных ресурсов на примере Барановичского хлебозавода. Барановичский хлебозавод является одним из крупнейших предприятий пищевой промышленности в регионе, специализирующимся на производстве хлебобулочных изделий. Исследование позволит выявить особенности использования материальных ресурсов на предприятии, оценить их эффективность и предложить рекомендации по улучшению использования ресурсов с целью повышения конкурентоспособности Барановичского хлебозавода.</w:t>
      </w:r>
    </w:p>
    <w:p w14:paraId="49C11F9D" w14:textId="1242B4EC" w:rsidR="00C2211A" w:rsidRPr="00C2211A" w:rsidRDefault="00C2211A" w:rsidP="00C2211A">
      <w:pPr>
        <w:spacing w:line="360" w:lineRule="exact"/>
        <w:rPr>
          <w:rFonts w:ascii="Times New Roman" w:hAnsi="Times New Roman" w:cs="Times New Roman"/>
          <w:sz w:val="28"/>
          <w:szCs w:val="28"/>
          <w:lang w:val="ru-RU"/>
        </w:rPr>
      </w:pPr>
      <w:r w:rsidRPr="00C2211A">
        <w:rPr>
          <w:rFonts w:ascii="Times New Roman" w:hAnsi="Times New Roman" w:cs="Times New Roman"/>
          <w:sz w:val="28"/>
          <w:szCs w:val="28"/>
          <w:lang w:val="ru-RU"/>
        </w:rPr>
        <w:t>В первой главе работы будет рассмотрена теоретическая база экономической оценки эффективности использования материальных ресурсов организации. Будут рассмотрены понятие "эффективность использования материальных ресурсов", методы оценки этой эффективности, а также факторы, влияющие на успешное использование материальных ресурсов в организации.</w:t>
      </w:r>
    </w:p>
    <w:p w14:paraId="7A776210" w14:textId="143EC267" w:rsidR="00C2211A" w:rsidRPr="00C2211A" w:rsidRDefault="00C2211A" w:rsidP="00C2211A">
      <w:pPr>
        <w:spacing w:line="360" w:lineRule="exact"/>
        <w:rPr>
          <w:rFonts w:ascii="Times New Roman" w:hAnsi="Times New Roman" w:cs="Times New Roman"/>
          <w:sz w:val="28"/>
          <w:szCs w:val="28"/>
          <w:lang w:val="ru-RU"/>
        </w:rPr>
      </w:pPr>
      <w:r w:rsidRPr="00C2211A">
        <w:rPr>
          <w:rFonts w:ascii="Times New Roman" w:hAnsi="Times New Roman" w:cs="Times New Roman"/>
          <w:sz w:val="28"/>
          <w:szCs w:val="28"/>
          <w:lang w:val="ru-RU"/>
        </w:rPr>
        <w:t>Во второй главе будет проведен практический анализ использования материальных ресурсов на Барановичском хлебозаводе. Будут проанализированы существующие процессы и показатели использования материальных ресурсов на предприятии. Затем будет проведена оценка эффективности использования ресурсов с использованием соответствующих методов и моделей.</w:t>
      </w:r>
    </w:p>
    <w:p w14:paraId="1FDA027B" w14:textId="25359917" w:rsidR="00C2211A" w:rsidRPr="00C2211A" w:rsidRDefault="00C2211A" w:rsidP="00C2211A">
      <w:pPr>
        <w:spacing w:line="360" w:lineRule="exact"/>
        <w:rPr>
          <w:rFonts w:ascii="Times New Roman" w:hAnsi="Times New Roman" w:cs="Times New Roman"/>
          <w:sz w:val="28"/>
          <w:szCs w:val="28"/>
          <w:lang w:val="ru-RU"/>
        </w:rPr>
      </w:pPr>
      <w:r w:rsidRPr="00C2211A">
        <w:rPr>
          <w:rFonts w:ascii="Times New Roman" w:hAnsi="Times New Roman" w:cs="Times New Roman"/>
          <w:sz w:val="28"/>
          <w:szCs w:val="28"/>
          <w:lang w:val="ru-RU"/>
        </w:rPr>
        <w:t>В третьей главе будет представлена экономическая оценка эффективности использования материальных ресурсов на Барановичском хлебозаводе. Будут представлены результаты анализа и оценки, а также будут предложены рекомендации и меры по улучшению использования материальных ресурсов на предприятии.</w:t>
      </w:r>
    </w:p>
    <w:p w14:paraId="0AFC6113" w14:textId="41DF0E55" w:rsidR="00C2211A" w:rsidRPr="00C2211A" w:rsidRDefault="00C2211A" w:rsidP="00C2211A">
      <w:pPr>
        <w:spacing w:line="360" w:lineRule="exact"/>
        <w:rPr>
          <w:rFonts w:ascii="Times New Roman" w:hAnsi="Times New Roman" w:cs="Times New Roman"/>
          <w:sz w:val="28"/>
          <w:szCs w:val="28"/>
          <w:lang w:val="ru-RU"/>
        </w:rPr>
      </w:pPr>
      <w:r w:rsidRPr="00C2211A">
        <w:rPr>
          <w:rFonts w:ascii="Times New Roman" w:hAnsi="Times New Roman" w:cs="Times New Roman"/>
          <w:sz w:val="28"/>
          <w:szCs w:val="28"/>
          <w:lang w:val="ru-RU"/>
        </w:rPr>
        <w:t>В заключении будут подведены итоги исследования, сделаны выводы по теме работы и предложены возможные направления для дальнейших исследований в данной области.</w:t>
      </w:r>
    </w:p>
    <w:p w14:paraId="0E20F384" w14:textId="382336F9" w:rsidR="00C2211A" w:rsidRDefault="00C2211A" w:rsidP="00C2211A">
      <w:pPr>
        <w:spacing w:line="360" w:lineRule="exact"/>
        <w:rPr>
          <w:rFonts w:ascii="Times New Roman" w:hAnsi="Times New Roman" w:cs="Times New Roman"/>
          <w:sz w:val="28"/>
          <w:szCs w:val="28"/>
          <w:lang w:val="ru-RU"/>
        </w:rPr>
      </w:pPr>
      <w:r w:rsidRPr="00C2211A">
        <w:rPr>
          <w:rFonts w:ascii="Times New Roman" w:hAnsi="Times New Roman" w:cs="Times New Roman"/>
          <w:sz w:val="28"/>
          <w:szCs w:val="28"/>
          <w:lang w:val="ru-RU"/>
        </w:rPr>
        <w:t>Исследование эффективности использования материальных ресурсов на Барановичском хлебозаводе имеет практическую значимость и может способствовать улучшению операционной деятельности предприяти</w:t>
      </w:r>
      <w:r w:rsidR="00111698">
        <w:rPr>
          <w:rFonts w:ascii="Times New Roman" w:hAnsi="Times New Roman" w:cs="Times New Roman"/>
          <w:sz w:val="28"/>
          <w:szCs w:val="28"/>
          <w:lang w:val="ru-RU"/>
        </w:rPr>
        <w:t>я.</w:t>
      </w:r>
    </w:p>
    <w:p w14:paraId="4BC8E5EB" w14:textId="7E40FE80" w:rsidR="00C41623" w:rsidRDefault="00C41623" w:rsidP="00EB1852">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E439D1D" w14:textId="0E4B5386" w:rsidR="00C2211A" w:rsidRDefault="00C2211A" w:rsidP="00DF64B2">
      <w:pPr>
        <w:spacing w:line="360" w:lineRule="exact"/>
        <w:ind w:firstLine="0"/>
        <w:jc w:val="center"/>
        <w:rPr>
          <w:rFonts w:ascii="Times New Roman" w:eastAsia="Times New Roman" w:hAnsi="Times New Roman" w:cs="Times New Roman"/>
          <w:sz w:val="28"/>
          <w:szCs w:val="28"/>
          <w:lang w:val="ru-RU"/>
        </w:rPr>
      </w:pPr>
      <w:r>
        <w:rPr>
          <w:rFonts w:ascii="Times New Roman" w:hAnsi="Times New Roman" w:cs="Times New Roman"/>
          <w:sz w:val="28"/>
          <w:szCs w:val="28"/>
          <w:lang w:val="ru-RU"/>
        </w:rPr>
        <w:lastRenderedPageBreak/>
        <w:t>Обзор литературы</w:t>
      </w:r>
    </w:p>
    <w:p w14:paraId="3781D739" w14:textId="45810A3B" w:rsidR="00C2211A" w:rsidRDefault="00C2211A" w:rsidP="00DF64B2">
      <w:pPr>
        <w:spacing w:line="360" w:lineRule="exact"/>
        <w:rPr>
          <w:rFonts w:ascii="Times New Roman" w:eastAsia="Times New Roman" w:hAnsi="Times New Roman" w:cs="Times New Roman"/>
          <w:sz w:val="28"/>
          <w:szCs w:val="28"/>
          <w:lang w:val="ru-RU"/>
        </w:rPr>
      </w:pPr>
    </w:p>
    <w:p w14:paraId="02724617" w14:textId="0565218C" w:rsidR="00DF64B2" w:rsidRDefault="00DF64B2" w:rsidP="00DF64B2">
      <w:pPr>
        <w:spacing w:line="360" w:lineRule="exac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Итак, в чем смысл такого понятия как материальные ресурсы в целом и материальные ресурсы конкретного предприятия в частности?</w:t>
      </w:r>
    </w:p>
    <w:p w14:paraId="13C49D2D" w14:textId="562E8924" w:rsidR="00DF64B2" w:rsidRDefault="00DF64B2" w:rsidP="00DF64B2">
      <w:pPr>
        <w:spacing w:line="360" w:lineRule="exac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Для ответа на этот вопрос обратимся к учебнику Л.П. Васюченка «Экономика </w:t>
      </w:r>
      <w:r w:rsidR="00525554">
        <w:rPr>
          <w:rFonts w:ascii="Times New Roman" w:eastAsia="Times New Roman" w:hAnsi="Times New Roman" w:cs="Times New Roman"/>
          <w:sz w:val="28"/>
          <w:szCs w:val="28"/>
          <w:lang w:val="ru-RU"/>
        </w:rPr>
        <w:t>организации (предприятия)</w:t>
      </w:r>
      <w:r>
        <w:rPr>
          <w:rFonts w:ascii="Times New Roman" w:eastAsia="Times New Roman" w:hAnsi="Times New Roman" w:cs="Times New Roman"/>
          <w:sz w:val="28"/>
          <w:szCs w:val="28"/>
          <w:lang w:val="ru-RU"/>
        </w:rPr>
        <w:t xml:space="preserve">». Согласно мнению </w:t>
      </w:r>
      <w:r w:rsidR="00525554">
        <w:rPr>
          <w:rFonts w:ascii="Times New Roman" w:eastAsia="Times New Roman" w:hAnsi="Times New Roman" w:cs="Times New Roman"/>
          <w:sz w:val="28"/>
          <w:szCs w:val="28"/>
          <w:lang w:val="ru-RU"/>
        </w:rPr>
        <w:t>Васюченка Л.П.</w:t>
      </w:r>
      <w:r>
        <w:rPr>
          <w:rFonts w:ascii="Times New Roman" w:eastAsia="Times New Roman" w:hAnsi="Times New Roman" w:cs="Times New Roman"/>
          <w:sz w:val="28"/>
          <w:szCs w:val="28"/>
          <w:lang w:val="ru-RU"/>
        </w:rPr>
        <w:t>: «</w:t>
      </w:r>
      <w:r w:rsidR="00525554">
        <w:rPr>
          <w:rFonts w:ascii="Times New Roman" w:eastAsia="Times New Roman" w:hAnsi="Times New Roman" w:cs="Times New Roman"/>
          <w:sz w:val="28"/>
          <w:szCs w:val="28"/>
          <w:lang w:val="ru-RU"/>
        </w:rPr>
        <w:t>Материальные ресурсы – это потребляемые в процессе производства предметы труда, к которым относятся основные и вспомогательные материалы, полуфабрикаты и комплектующие изделия, топливо и энергия на технологические нужды</w:t>
      </w:r>
      <w:r>
        <w:rPr>
          <w:rFonts w:ascii="Times New Roman" w:eastAsia="Times New Roman" w:hAnsi="Times New Roman" w:cs="Times New Roman"/>
          <w:sz w:val="28"/>
          <w:szCs w:val="28"/>
          <w:lang w:val="ru-RU"/>
        </w:rPr>
        <w:t>»</w:t>
      </w:r>
      <w:r w:rsidR="00525554">
        <w:rPr>
          <w:rFonts w:ascii="Times New Roman" w:eastAsia="Times New Roman" w:hAnsi="Times New Roman" w:cs="Times New Roman"/>
          <w:sz w:val="28"/>
          <w:szCs w:val="28"/>
          <w:lang w:val="ru-RU"/>
        </w:rPr>
        <w:t>.</w:t>
      </w:r>
    </w:p>
    <w:p w14:paraId="524FFEAC" w14:textId="021CD9CE" w:rsidR="006F4EE0" w:rsidRDefault="006F4EE0" w:rsidP="00DF64B2">
      <w:pPr>
        <w:spacing w:line="360" w:lineRule="exac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Однако, Манина С.В. считает немного иначе: «Материальные ресурсы – это различные виды сырья, материалов, топлива, энергии, комплектующих и полуфабрикатов, которые предприятие закупает для использования в хозяйственной деятельности с целью выпуска продукции, выполнения работ и оказания услуг».</w:t>
      </w:r>
      <w:r w:rsidR="004B480D">
        <w:rPr>
          <w:rFonts w:ascii="Times New Roman" w:eastAsia="Times New Roman" w:hAnsi="Times New Roman" w:cs="Times New Roman"/>
          <w:sz w:val="28"/>
          <w:szCs w:val="28"/>
          <w:lang w:val="ru-RU"/>
        </w:rPr>
        <w:t xml:space="preserve"> Или же определение, представленное </w:t>
      </w:r>
      <w:proofErr w:type="spellStart"/>
      <w:r w:rsidR="004B480D">
        <w:rPr>
          <w:rFonts w:ascii="Times New Roman" w:eastAsia="Times New Roman" w:hAnsi="Times New Roman" w:cs="Times New Roman"/>
          <w:sz w:val="28"/>
          <w:szCs w:val="28"/>
          <w:lang w:val="ru-RU"/>
        </w:rPr>
        <w:t>Стаселовичем</w:t>
      </w:r>
      <w:proofErr w:type="spellEnd"/>
      <w:r w:rsidR="004B480D">
        <w:rPr>
          <w:rFonts w:ascii="Times New Roman" w:eastAsia="Times New Roman" w:hAnsi="Times New Roman" w:cs="Times New Roman"/>
          <w:sz w:val="28"/>
          <w:szCs w:val="28"/>
          <w:lang w:val="ru-RU"/>
        </w:rPr>
        <w:t xml:space="preserve"> В.А. – «Материальные ресурсы – средства производства, т.е. орудия и предметы труда, создаваемые для обеспечения процесса материального производства: машины, оборудование, инструмент, приспособления, сырье, материалы, полуфабрикаты и т.п.».</w:t>
      </w:r>
    </w:p>
    <w:p w14:paraId="27DC5D33" w14:textId="676098DB" w:rsidR="004B480D" w:rsidRDefault="00E96D3D" w:rsidP="00DF64B2">
      <w:pPr>
        <w:spacing w:line="360" w:lineRule="exac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 мнению автора данной курсовой работы, именно </w:t>
      </w:r>
      <w:proofErr w:type="spellStart"/>
      <w:r>
        <w:rPr>
          <w:rFonts w:ascii="Times New Roman" w:eastAsia="Times New Roman" w:hAnsi="Times New Roman" w:cs="Times New Roman"/>
          <w:sz w:val="28"/>
          <w:szCs w:val="28"/>
          <w:lang w:val="ru-RU"/>
        </w:rPr>
        <w:t>Васюченок</w:t>
      </w:r>
      <w:proofErr w:type="spellEnd"/>
      <w:r>
        <w:rPr>
          <w:rFonts w:ascii="Times New Roman" w:eastAsia="Times New Roman" w:hAnsi="Times New Roman" w:cs="Times New Roman"/>
          <w:sz w:val="28"/>
          <w:szCs w:val="28"/>
          <w:lang w:val="ru-RU"/>
        </w:rPr>
        <w:t xml:space="preserve"> Л.П. и Манина С.В. дали наиболее подробный ответ на этот вопрос.</w:t>
      </w:r>
    </w:p>
    <w:p w14:paraId="7FD4F3E1" w14:textId="5ED08BF8" w:rsidR="00E96D3D" w:rsidRDefault="00E96D3D" w:rsidP="00DF64B2">
      <w:pPr>
        <w:spacing w:line="360" w:lineRule="exac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Исходя из вышесказанного, в данной курсовой работе будут использованы именно эти определения.</w:t>
      </w:r>
    </w:p>
    <w:p w14:paraId="1AF6C225" w14:textId="76356A5B" w:rsidR="00390877" w:rsidRDefault="00390877">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6E6930D0" w14:textId="4A6AE55D" w:rsidR="00390877" w:rsidRDefault="00E96D3D" w:rsidP="00DF64B2">
      <w:pPr>
        <w:spacing w:line="360" w:lineRule="exact"/>
        <w:rPr>
          <w:rFonts w:ascii="Times New Roman" w:hAnsi="Times New Roman" w:cs="Times New Roman"/>
          <w:sz w:val="28"/>
          <w:szCs w:val="28"/>
          <w:lang w:val="ru-RU"/>
        </w:rPr>
      </w:pPr>
      <w:r>
        <w:rPr>
          <w:rFonts w:ascii="Times New Roman" w:hAnsi="Times New Roman" w:cs="Times New Roman"/>
          <w:sz w:val="28"/>
          <w:szCs w:val="28"/>
          <w:lang w:val="ru-RU"/>
        </w:rPr>
        <w:lastRenderedPageBreak/>
        <w:t>1 Теоретические аспекты материальных ресурсов предприятия</w:t>
      </w:r>
    </w:p>
    <w:p w14:paraId="01EE09EA" w14:textId="0FABB715" w:rsidR="00B14888" w:rsidRDefault="00B14888" w:rsidP="00DF64B2">
      <w:pPr>
        <w:spacing w:line="360" w:lineRule="exact"/>
        <w:rPr>
          <w:rFonts w:ascii="Times New Roman" w:hAnsi="Times New Roman" w:cs="Times New Roman"/>
          <w:sz w:val="28"/>
          <w:szCs w:val="28"/>
          <w:lang w:val="ru-RU"/>
        </w:rPr>
      </w:pPr>
      <w:r>
        <w:rPr>
          <w:rFonts w:ascii="Times New Roman" w:hAnsi="Times New Roman" w:cs="Times New Roman"/>
          <w:sz w:val="28"/>
          <w:szCs w:val="28"/>
          <w:lang w:val="ru-RU"/>
        </w:rPr>
        <w:t>1.1 Материальные ресурсы и их виды</w:t>
      </w:r>
    </w:p>
    <w:p w14:paraId="61C48DB9" w14:textId="77777777" w:rsidR="00E96D3D" w:rsidRDefault="00E96D3D" w:rsidP="00DF64B2">
      <w:pPr>
        <w:spacing w:line="360" w:lineRule="exact"/>
        <w:rPr>
          <w:rFonts w:ascii="Times New Roman" w:hAnsi="Times New Roman" w:cs="Times New Roman"/>
          <w:sz w:val="28"/>
          <w:szCs w:val="28"/>
          <w:lang w:val="ru-RU"/>
        </w:rPr>
      </w:pPr>
    </w:p>
    <w:p w14:paraId="2EE29529" w14:textId="2509BA0C" w:rsidR="00DF64B2" w:rsidRDefault="00E96D3D" w:rsidP="00DF64B2">
      <w:pPr>
        <w:spacing w:line="360" w:lineRule="exact"/>
        <w:rPr>
          <w:rFonts w:ascii="Times New Roman" w:hAnsi="Times New Roman" w:cs="Times New Roman"/>
          <w:sz w:val="28"/>
          <w:szCs w:val="28"/>
          <w:lang w:val="ru-RU"/>
        </w:rPr>
      </w:pPr>
      <w:r>
        <w:rPr>
          <w:rFonts w:ascii="Times New Roman" w:hAnsi="Times New Roman" w:cs="Times New Roman"/>
          <w:sz w:val="28"/>
          <w:szCs w:val="28"/>
          <w:lang w:val="ru-RU"/>
        </w:rPr>
        <w:t>Одной из основных частей любого производства являются материальные ресурсы. Главным условием бесперебойной, нормальной работы предприятия является полная обеспеченность потребности в материальных ресурсах источниками покрытия.</w:t>
      </w:r>
    </w:p>
    <w:p w14:paraId="01332BD7" w14:textId="6D8FB0BE" w:rsidR="00E96D3D" w:rsidRDefault="00E96D3D" w:rsidP="00DF64B2">
      <w:pPr>
        <w:spacing w:line="360" w:lineRule="exact"/>
        <w:rPr>
          <w:rFonts w:ascii="Times New Roman" w:hAnsi="Times New Roman" w:cs="Times New Roman"/>
          <w:sz w:val="28"/>
          <w:szCs w:val="28"/>
          <w:lang w:val="ru-RU"/>
        </w:rPr>
      </w:pPr>
      <w:r>
        <w:rPr>
          <w:rFonts w:ascii="Times New Roman" w:hAnsi="Times New Roman" w:cs="Times New Roman"/>
          <w:sz w:val="28"/>
          <w:szCs w:val="28"/>
          <w:lang w:val="ru-RU"/>
        </w:rPr>
        <w:t>Материальные ресурсы получают:</w:t>
      </w:r>
    </w:p>
    <w:p w14:paraId="3C7C4ACE" w14:textId="75F3705C" w:rsidR="00E96D3D" w:rsidRDefault="00E96D3D" w:rsidP="00DF64B2">
      <w:pPr>
        <w:spacing w:line="360" w:lineRule="exact"/>
        <w:rPr>
          <w:rFonts w:ascii="Times New Roman" w:hAnsi="Times New Roman" w:cs="Times New Roman"/>
          <w:sz w:val="28"/>
          <w:szCs w:val="28"/>
          <w:lang w:val="ru-RU"/>
        </w:rPr>
      </w:pPr>
      <w:r>
        <w:rPr>
          <w:rFonts w:ascii="Times New Roman" w:hAnsi="Times New Roman" w:cs="Times New Roman"/>
          <w:sz w:val="28"/>
          <w:szCs w:val="28"/>
          <w:lang w:val="ru-RU"/>
        </w:rPr>
        <w:t>1 в ходе промышленного производства – это металл, текстиль и т.д.;</w:t>
      </w:r>
    </w:p>
    <w:p w14:paraId="172A6E3D" w14:textId="22FA3379" w:rsidR="00E96D3D" w:rsidRDefault="00E96D3D" w:rsidP="00DF64B2">
      <w:pPr>
        <w:spacing w:line="360" w:lineRule="exact"/>
        <w:rPr>
          <w:rFonts w:ascii="Times New Roman" w:hAnsi="Times New Roman" w:cs="Times New Roman"/>
          <w:sz w:val="28"/>
          <w:szCs w:val="28"/>
          <w:lang w:val="ru-RU"/>
        </w:rPr>
      </w:pPr>
      <w:r>
        <w:rPr>
          <w:rFonts w:ascii="Times New Roman" w:hAnsi="Times New Roman" w:cs="Times New Roman"/>
          <w:sz w:val="28"/>
          <w:szCs w:val="28"/>
          <w:lang w:val="ru-RU"/>
        </w:rPr>
        <w:t>2 в ходе сельскохозяйственной деятельности – это зерновые культуры, овощные культуры, фруктово-ягодные культуры, молоко, различные виды мяса, а также шерсть, пух и т.д.;</w:t>
      </w:r>
    </w:p>
    <w:p w14:paraId="73957B9A" w14:textId="37E602E7" w:rsidR="00E96D3D" w:rsidRDefault="00E96D3D" w:rsidP="00DF64B2">
      <w:pPr>
        <w:spacing w:line="360" w:lineRule="exact"/>
        <w:rPr>
          <w:rFonts w:ascii="Times New Roman" w:hAnsi="Times New Roman" w:cs="Times New Roman"/>
          <w:sz w:val="28"/>
          <w:szCs w:val="28"/>
          <w:lang w:val="ru-RU"/>
        </w:rPr>
      </w:pPr>
      <w:r>
        <w:rPr>
          <w:rFonts w:ascii="Times New Roman" w:hAnsi="Times New Roman" w:cs="Times New Roman"/>
          <w:sz w:val="28"/>
          <w:szCs w:val="28"/>
          <w:lang w:val="ru-RU"/>
        </w:rPr>
        <w:t>3 в ходе импортирования продукции;</w:t>
      </w:r>
    </w:p>
    <w:p w14:paraId="0E0A18CF" w14:textId="6EED9A29" w:rsidR="00E96D3D" w:rsidRDefault="00E96D3D" w:rsidP="00DF64B2">
      <w:pPr>
        <w:spacing w:line="360" w:lineRule="exact"/>
        <w:rPr>
          <w:rFonts w:ascii="Times New Roman" w:hAnsi="Times New Roman" w:cs="Times New Roman"/>
          <w:sz w:val="28"/>
          <w:szCs w:val="28"/>
          <w:lang w:val="ru-RU"/>
        </w:rPr>
      </w:pPr>
      <w:r>
        <w:rPr>
          <w:rFonts w:ascii="Times New Roman" w:hAnsi="Times New Roman" w:cs="Times New Roman"/>
          <w:sz w:val="28"/>
          <w:szCs w:val="28"/>
          <w:lang w:val="ru-RU"/>
        </w:rPr>
        <w:t>4 в ходе разработки природных ресурсов (добыча нефти, газа, угля);</w:t>
      </w:r>
    </w:p>
    <w:p w14:paraId="2C400974" w14:textId="31D89CEA" w:rsidR="00E96D3D" w:rsidRDefault="00E96D3D" w:rsidP="00DF64B2">
      <w:pPr>
        <w:spacing w:line="360" w:lineRule="exact"/>
        <w:rPr>
          <w:rFonts w:ascii="Times New Roman" w:hAnsi="Times New Roman" w:cs="Times New Roman"/>
          <w:sz w:val="28"/>
          <w:szCs w:val="28"/>
          <w:lang w:val="ru-RU"/>
        </w:rPr>
      </w:pPr>
      <w:r>
        <w:rPr>
          <w:rFonts w:ascii="Times New Roman" w:hAnsi="Times New Roman" w:cs="Times New Roman"/>
          <w:sz w:val="28"/>
          <w:szCs w:val="28"/>
          <w:lang w:val="ru-RU"/>
        </w:rPr>
        <w:t>5 использование резервов предприятия.</w:t>
      </w:r>
    </w:p>
    <w:p w14:paraId="5E088D8E" w14:textId="2225ACE9" w:rsidR="00E96D3D" w:rsidRDefault="00E96D3D" w:rsidP="00DF64B2">
      <w:pPr>
        <w:spacing w:line="360" w:lineRule="exact"/>
        <w:rPr>
          <w:rFonts w:ascii="Times New Roman" w:hAnsi="Times New Roman" w:cs="Times New Roman"/>
          <w:sz w:val="28"/>
          <w:szCs w:val="28"/>
          <w:lang w:val="ru-RU"/>
        </w:rPr>
      </w:pPr>
      <w:r>
        <w:rPr>
          <w:rFonts w:ascii="Times New Roman" w:hAnsi="Times New Roman" w:cs="Times New Roman"/>
          <w:sz w:val="28"/>
          <w:szCs w:val="28"/>
          <w:lang w:val="ru-RU"/>
        </w:rPr>
        <w:t>Материалы, без которых невозможно производство продукции предприятия следует считать основными. Материалы, которые используются как дополнительные компоненты при производстве называются вспомогательными. Например, молоко является основным материалом, а закваска, сахар и фруктовые наполнители – вспомогательными материалами при изготовлении йогурта, или золото – основной материал, а добавки в виде меди или серебра – вспомогательные материалы при изготовлении украшений.</w:t>
      </w:r>
    </w:p>
    <w:p w14:paraId="1A67255D" w14:textId="68984131" w:rsidR="00E96D3D" w:rsidRDefault="00E96D3D" w:rsidP="00DF64B2">
      <w:pPr>
        <w:spacing w:line="360" w:lineRule="exact"/>
        <w:rPr>
          <w:rFonts w:ascii="Times New Roman" w:hAnsi="Times New Roman" w:cs="Times New Roman"/>
          <w:sz w:val="28"/>
          <w:szCs w:val="28"/>
          <w:lang w:val="ru-RU"/>
        </w:rPr>
      </w:pPr>
      <w:r>
        <w:rPr>
          <w:rFonts w:ascii="Times New Roman" w:hAnsi="Times New Roman" w:cs="Times New Roman"/>
          <w:sz w:val="28"/>
          <w:szCs w:val="28"/>
          <w:lang w:val="ru-RU"/>
        </w:rPr>
        <w:t>В эпоху технического прогресса во всех отраслях производства стали широко использовать различные искусственные и синтетические материальные ресурсы. Среди которых лидируют полимеры, пищевые заменители, синтетические ткани и т.д. Бытовые отходы, отходы производства являются вторичными материалами.</w:t>
      </w:r>
    </w:p>
    <w:p w14:paraId="3409EB90" w14:textId="2D2AAA63" w:rsidR="00E96D3D" w:rsidRDefault="00E96D3D" w:rsidP="00DF64B2">
      <w:pPr>
        <w:spacing w:line="360" w:lineRule="exact"/>
        <w:rPr>
          <w:rFonts w:ascii="Times New Roman" w:hAnsi="Times New Roman" w:cs="Times New Roman"/>
          <w:sz w:val="28"/>
          <w:szCs w:val="28"/>
          <w:lang w:val="ru-RU"/>
        </w:rPr>
      </w:pPr>
      <w:r>
        <w:rPr>
          <w:rFonts w:ascii="Times New Roman" w:hAnsi="Times New Roman" w:cs="Times New Roman"/>
          <w:sz w:val="28"/>
          <w:szCs w:val="28"/>
          <w:lang w:val="ru-RU"/>
        </w:rPr>
        <w:t>Важно помнить о том, что существуют заменяемые и незаменяемые виды материальных ресурсов. Как пример, можно вырабатывать энергию для производственных нужд</w:t>
      </w:r>
      <w:r w:rsidR="00CA2D86">
        <w:rPr>
          <w:rFonts w:ascii="Times New Roman" w:hAnsi="Times New Roman" w:cs="Times New Roman"/>
          <w:sz w:val="28"/>
          <w:szCs w:val="28"/>
          <w:lang w:val="ru-RU"/>
        </w:rPr>
        <w:t xml:space="preserve"> используя уголь, дрова, торф, энергию ветра, солнца или атома. Эти виды ресурсов относятся к заменяемым. К незаменяемым ресурсам можно отнести молоко при производстве натурального сыра.</w:t>
      </w:r>
    </w:p>
    <w:p w14:paraId="58D763A4" w14:textId="2082F99D" w:rsidR="00CA2D86" w:rsidRDefault="00CA2D86" w:rsidP="00DF64B2">
      <w:pPr>
        <w:spacing w:line="360" w:lineRule="exact"/>
        <w:rPr>
          <w:rFonts w:ascii="Times New Roman" w:hAnsi="Times New Roman" w:cs="Times New Roman"/>
          <w:sz w:val="28"/>
          <w:szCs w:val="28"/>
          <w:lang w:val="ru-RU"/>
        </w:rPr>
      </w:pPr>
      <w:r>
        <w:rPr>
          <w:rFonts w:ascii="Times New Roman" w:hAnsi="Times New Roman" w:cs="Times New Roman"/>
          <w:sz w:val="28"/>
          <w:szCs w:val="28"/>
          <w:lang w:val="ru-RU"/>
        </w:rPr>
        <w:t>Структура материальных ресурсов предприятия означает соотношение их конкретных видов, необходимых для обеспечения нормальной финансовой хозяйственной деятельности. Учитывая отраслевые и региональных технологические особенности производства, определяются структура и использование конкретных материальных ресурсов, для финансово-хозяйственной деятельности данного предприятия.</w:t>
      </w:r>
    </w:p>
    <w:p w14:paraId="5BAEBBDF" w14:textId="59DFF33A" w:rsidR="00CA2D86" w:rsidRPr="00390877" w:rsidRDefault="00CA2D86" w:rsidP="00DF64B2">
      <w:pPr>
        <w:spacing w:line="360" w:lineRule="exact"/>
        <w:rPr>
          <w:rFonts w:ascii="Times New Roman" w:hAnsi="Times New Roman" w:cs="Times New Roman"/>
          <w:sz w:val="28"/>
          <w:szCs w:val="28"/>
          <w:lang w:val="ru-RU"/>
        </w:rPr>
      </w:pPr>
      <w:r>
        <w:rPr>
          <w:rFonts w:ascii="Times New Roman" w:hAnsi="Times New Roman" w:cs="Times New Roman"/>
          <w:sz w:val="28"/>
          <w:szCs w:val="28"/>
          <w:lang w:val="ru-RU"/>
        </w:rPr>
        <w:lastRenderedPageBreak/>
        <w:t>Пополнять материальные ресурсы можно как из внешних, так и из внутренних источников. В соответствии с заключенными договорами, ресурсы, поступающие от поставщиков, можно отнести к внешним ресурсам.</w:t>
      </w:r>
    </w:p>
    <w:p w14:paraId="7B1BD816" w14:textId="122F5EE8" w:rsidR="00CA2D86" w:rsidRDefault="00CA2D86" w:rsidP="00000E47">
      <w:pPr>
        <w:spacing w:line="360" w:lineRule="exact"/>
        <w:rPr>
          <w:rFonts w:ascii="Times New Roman" w:hAnsi="Times New Roman" w:cs="Times New Roman"/>
          <w:color w:val="000000" w:themeColor="text1"/>
          <w:sz w:val="28"/>
          <w:szCs w:val="28"/>
          <w:lang w:val="ru-RU"/>
        </w:rPr>
      </w:pPr>
      <w:r w:rsidRPr="00CA2D86">
        <w:rPr>
          <w:rFonts w:ascii="Times New Roman" w:hAnsi="Times New Roman" w:cs="Times New Roman"/>
          <w:color w:val="000000" w:themeColor="text1"/>
          <w:sz w:val="28"/>
          <w:szCs w:val="28"/>
          <w:lang w:val="ru-RU"/>
        </w:rPr>
        <w:t>К внутренним</w:t>
      </w:r>
      <w:r>
        <w:rPr>
          <w:rFonts w:ascii="Times New Roman" w:hAnsi="Times New Roman" w:cs="Times New Roman"/>
          <w:color w:val="000000" w:themeColor="text1"/>
          <w:sz w:val="28"/>
          <w:szCs w:val="28"/>
          <w:lang w:val="ru-RU"/>
        </w:rPr>
        <w:t xml:space="preserve"> источникам можно отнести собственное изготовление полуфабрикатов и материалов, более экономное использование материалов в результате достижений в результате научно-технического прогресса, использование вторсырья.</w:t>
      </w:r>
    </w:p>
    <w:p w14:paraId="3E58B73C" w14:textId="0A67058C" w:rsidR="00CA2D86" w:rsidRDefault="00CA2D86"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Потребность в завозе материальных ресурсов со стороны это разность между общей потребностью ресурсов конкретного вида материала и их суммой собственных внутренних источников.</w:t>
      </w:r>
    </w:p>
    <w:p w14:paraId="2D4C8C26" w14:textId="20531A3B" w:rsidR="00CA2D86" w:rsidRDefault="00CA2D86"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При экономической оценке эффективности использования материальных ресурсов предприятия рассматривается, как эти ресурсы используются в процессе производства или оказания услуг, и какие результаты они приносят в виде выручки, прибыли и других экономических показателей.</w:t>
      </w:r>
    </w:p>
    <w:p w14:paraId="2F221078" w14:textId="4E3A0CE1" w:rsidR="00CA2D86" w:rsidRDefault="00000E47"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Оценка эффективности использования материальных ресурсов включает в себя несколько аспектов:</w:t>
      </w:r>
    </w:p>
    <w:p w14:paraId="240D00EA" w14:textId="1289E439" w:rsidR="00000E47" w:rsidRDefault="00000E47"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1 оптимизация затрат </w:t>
      </w:r>
      <w:r w:rsidR="00B14888">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прежде всего, рассматривается, какие затраты связаны с приобретением, хранением и использованием материальных ресурсов</w:t>
      </w:r>
      <w:r w:rsidR="00B14888">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w:t>
      </w:r>
    </w:p>
    <w:p w14:paraId="144BCA92" w14:textId="250E3550" w:rsidR="00000E47" w:rsidRDefault="00000E47"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2 производительность ресурсов </w:t>
      </w:r>
      <w:r w:rsidR="00B14888">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это связано с измерением количества продукции или услуг, полученных при использовании определенного количества материальных ресурсов</w:t>
      </w:r>
      <w:r w:rsidR="00B14888">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w:t>
      </w:r>
    </w:p>
    <w:p w14:paraId="6B9304CC" w14:textId="2D535FD7" w:rsidR="00000E47" w:rsidRDefault="00000E47"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3 качество продукции </w:t>
      </w:r>
      <w:r w:rsidR="00B14888">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оно должно соответс</w:t>
      </w:r>
      <w:r w:rsidR="00B14888">
        <w:rPr>
          <w:rFonts w:ascii="Times New Roman" w:hAnsi="Times New Roman" w:cs="Times New Roman"/>
          <w:color w:val="000000" w:themeColor="text1"/>
          <w:sz w:val="28"/>
          <w:szCs w:val="28"/>
          <w:lang w:val="ru-RU"/>
        </w:rPr>
        <w:t>твовать требованиям потребителей и стандартам качества);</w:t>
      </w:r>
    </w:p>
    <w:p w14:paraId="4EB78089" w14:textId="2D0EBE07" w:rsidR="00B14888" w:rsidRDefault="00B14888"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4 устойчивость использования ресурсов (это относится к долгосрочной устойчивости использования материальных ресурсов);</w:t>
      </w:r>
    </w:p>
    <w:p w14:paraId="22377E26" w14:textId="4C61C4F6" w:rsidR="00B14888" w:rsidRDefault="00B14888"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5 финансовые показатели (оценка эффективности использования материальных ресурсов также включает анализ финансовых показателей, таких как выручка, прибыль, рентабельность и инвестиционная привлекательность).</w:t>
      </w:r>
    </w:p>
    <w:p w14:paraId="5DCDE7D6" w14:textId="005A16AA" w:rsidR="00B14888" w:rsidRDefault="00B14888"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Состоянию складских запасов сырья и материалов придают большое значение.</w:t>
      </w:r>
    </w:p>
    <w:p w14:paraId="1B2422FE" w14:textId="4DEF9A84" w:rsidR="00B14888" w:rsidRDefault="00B14888"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Запасы могут быть:</w:t>
      </w:r>
    </w:p>
    <w:p w14:paraId="7C07AB0E" w14:textId="6000D245" w:rsidR="00B14888" w:rsidRDefault="00B14888"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 текущие (это запасы, которые обеспечивают непрерывное производство в ожидании очередной поставки);</w:t>
      </w:r>
    </w:p>
    <w:p w14:paraId="1A8F8C37" w14:textId="4EF09A5F" w:rsidR="00B14888" w:rsidRDefault="00B14888"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 сезонные (предприятия, которые расположены в удаленной местности или перерабатывают сельскохозяйственную продукцию, делают запас сырья, которое обеспечивает продолжительность работы в течении этого сезона, и ожидают очередную поставку);</w:t>
      </w:r>
    </w:p>
    <w:p w14:paraId="0D35404E" w14:textId="7B3D9CF6" w:rsidR="00B14888" w:rsidRDefault="00B14888" w:rsidP="00B14888">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17762D9" w14:textId="17D9D64E" w:rsidR="00B14888" w:rsidRDefault="00B14888"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3 страховые (они предназначены для того, чтобы предприятие продолжило бесперебойную работу при нарушении графика или уменьшения поставляемого сырья. Размер этих запасов определяется в зависимости от планов поставок, работы поставщика и транспорта).</w:t>
      </w:r>
    </w:p>
    <w:p w14:paraId="1AFF2868" w14:textId="4EB6230C" w:rsidR="00B14888" w:rsidRDefault="00B14888"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Величина текущего запаса зависит от интервала поставки (в днях) и среднесуточного расхода материала.</w:t>
      </w:r>
    </w:p>
    <w:p w14:paraId="3C6B73AD" w14:textId="06891F78" w:rsidR="00B14888" w:rsidRDefault="00B14888"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 ходе проверки фактические запасы важнейших видов сырья и материалов сравнивают с нормативными запасами и выявляют отклонение от стандарта. С этой целью на основании полученных данных о фактическом наличии материалов в натуре и среднесуточном их расходе рассчитывают фактическую обеспеченность материалами в днях и сравнивают ее с нормативной.</w:t>
      </w:r>
    </w:p>
    <w:p w14:paraId="5588E016" w14:textId="2536C291" w:rsidR="00C43933" w:rsidRDefault="00C43933"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Запасы сырья и материалов проверяют на предмет излишних и ненужных. Эти показания можно установить по данным складского учета путем сравнения прихода и расхода. Если расходов по материалам не было более одного года, то их можно отнести к неходовым.</w:t>
      </w:r>
    </w:p>
    <w:p w14:paraId="40D2F5DD" w14:textId="5D319A5D" w:rsidR="00C43933" w:rsidRDefault="00C43933"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Чтобы уменьшить расход сырья на производство одной единицы продукции, следует упростить конструкцию изделия, усовершенствовать технику и технологию производства, использовать сырье высокого качества и уменьшить его потери во время хранения и перевозки, уменьшить количество брака, свести к минимуму отходы производства, повышения квалификации работников и т.д.</w:t>
      </w:r>
    </w:p>
    <w:p w14:paraId="52FBCF54" w14:textId="09BC551E" w:rsidR="00C43933" w:rsidRDefault="00C43933"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С помощью данных, полученных в результате анализа отчетности прошлых периодов и будущих может быть дана общая характеристика материальных ресурсов. В натуральном выражении определяется общий расход материальных ресурсов по стоимости и отдельных видов материальных ресурсов. После проводится анализ конкретных материальных ресурсов и расход по ним.</w:t>
      </w:r>
    </w:p>
    <w:p w14:paraId="191A1194" w14:textId="239D3868" w:rsidR="00C43933" w:rsidRDefault="00C43933"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После изучения и обработки результатов анализа дается характеристика правильности использования материальных ресурсов. В финансово-хозяйственной деятельности предприятия материальные ресурсы должны использоваться только на основе производственной программы, на основе технической или иной документации.</w:t>
      </w:r>
    </w:p>
    <w:p w14:paraId="6189AD05" w14:textId="13A3647F" w:rsidR="00C43933" w:rsidRDefault="00C43933" w:rsidP="00000E47">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Потребность роста материальных ресурсов на предприятии может быть удовлетворена двумя путями, которые представлены на рисунке 1.</w:t>
      </w:r>
    </w:p>
    <w:p w14:paraId="1548869B" w14:textId="478B9F0B" w:rsidR="00C43933" w:rsidRPr="00000E47" w:rsidRDefault="00C43933" w:rsidP="00C43933">
      <w:pPr>
        <w:spacing w:line="360" w:lineRule="exact"/>
        <w:ind w:firstLine="0"/>
        <w:rPr>
          <w:rFonts w:ascii="Times New Roman" w:hAnsi="Times New Roman" w:cs="Times New Roman"/>
          <w:color w:val="000000" w:themeColor="text1"/>
          <w:sz w:val="28"/>
          <w:szCs w:val="28"/>
          <w:lang w:val="ru-RU"/>
        </w:rPr>
      </w:pPr>
    </w:p>
    <w:p w14:paraId="4A722D2D" w14:textId="7B8EF0EE" w:rsidR="00C43933" w:rsidRDefault="00C43933" w:rsidP="00C43933">
      <w:pPr>
        <w:ind w:firstLine="0"/>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r w:rsidRPr="00C43933">
        <w:rPr>
          <w:rFonts w:ascii="Times New Roman" w:hAnsi="Times New Roman" w:cs="Times New Roman"/>
          <w:noProof/>
          <w:color w:val="000000" w:themeColor="text1"/>
          <w:sz w:val="28"/>
          <w:szCs w:val="28"/>
          <w:lang w:val="ru-RU"/>
        </w:rPr>
        <w:lastRenderedPageBreak/>
        <w:drawing>
          <wp:inline distT="0" distB="0" distL="0" distR="0" wp14:anchorId="35BDD50B" wp14:editId="0C6F20D1">
            <wp:extent cx="6120130" cy="4018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018915"/>
                    </a:xfrm>
                    <a:prstGeom prst="rect">
                      <a:avLst/>
                    </a:prstGeom>
                  </pic:spPr>
                </pic:pic>
              </a:graphicData>
            </a:graphic>
          </wp:inline>
        </w:drawing>
      </w:r>
    </w:p>
    <w:p w14:paraId="10B8911B" w14:textId="55977B1E" w:rsidR="008358A5" w:rsidRDefault="00C43933" w:rsidP="00C43933">
      <w:pPr>
        <w:spacing w:line="360" w:lineRule="exact"/>
        <w:ind w:firstLine="0"/>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1 – основные пути улучшения обеспеченности предприятия материальными ресурсами</w:t>
      </w:r>
    </w:p>
    <w:p w14:paraId="2F5B1E84" w14:textId="52C89FD2" w:rsidR="00C43933" w:rsidRDefault="00C43933"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Исходя из норм расхода на единицу работы (продукции, услуги) или на операцию, процесс определяется общая потребность в материальных ресурсах.</w:t>
      </w:r>
    </w:p>
    <w:p w14:paraId="75A81E1E" w14:textId="0D2AAEBC" w:rsidR="00C43933" w:rsidRDefault="00C43933"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Использование материальных ресурсов различают:</w:t>
      </w:r>
    </w:p>
    <w:p w14:paraId="397E2608" w14:textId="3B3F2DCA" w:rsidR="00C43933" w:rsidRDefault="00C43933"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 в основном производстве;</w:t>
      </w:r>
    </w:p>
    <w:p w14:paraId="7AB89BE7" w14:textId="6E93AFFC" w:rsidR="00C43933" w:rsidRDefault="00C43933"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 вспомогательном и обслуживающем производстве (производственно-эксплуатационные расходы);</w:t>
      </w:r>
    </w:p>
    <w:p w14:paraId="32D34BBC" w14:textId="0CC7354E" w:rsidR="00C43933" w:rsidRDefault="00C43933"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 в капитальном строительстве (для создания производственных запасов и резервов).</w:t>
      </w:r>
    </w:p>
    <w:p w14:paraId="51549DEB" w14:textId="0090B2F2" w:rsidR="00C43933" w:rsidRDefault="00C43933"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На основе анализа фактического расхода по сравнению с нормативным, плановым основана характеристика использования материальных ресурсов. Такой анализ должен выполняться регулярно и отклонение в ту или иную сторону должно тщательно изучаться и анализироваться.</w:t>
      </w:r>
    </w:p>
    <w:p w14:paraId="4A2D9BB2" w14:textId="77777777" w:rsidR="003D0C68" w:rsidRDefault="003D0C68" w:rsidP="00C43933">
      <w:pPr>
        <w:spacing w:line="360" w:lineRule="exact"/>
        <w:rPr>
          <w:rFonts w:ascii="Times New Roman" w:hAnsi="Times New Roman" w:cs="Times New Roman"/>
          <w:color w:val="000000" w:themeColor="text1"/>
          <w:sz w:val="28"/>
          <w:szCs w:val="28"/>
          <w:lang w:val="ru-RU"/>
        </w:rPr>
      </w:pPr>
    </w:p>
    <w:p w14:paraId="357B53E4" w14:textId="3FDC46B0" w:rsidR="00092610" w:rsidRDefault="00C43933"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1.2 </w:t>
      </w:r>
      <w:r w:rsidRPr="00C43933">
        <w:rPr>
          <w:rFonts w:ascii="Times New Roman" w:hAnsi="Times New Roman" w:cs="Times New Roman"/>
          <w:color w:val="000000" w:themeColor="text1"/>
          <w:sz w:val="28"/>
          <w:szCs w:val="28"/>
          <w:lang w:val="ru-RU"/>
        </w:rPr>
        <w:t>Информационная база и задачи экономической оценки эффективности использования материальных ресурсов организации</w:t>
      </w:r>
    </w:p>
    <w:p w14:paraId="13C1EAED" w14:textId="115E36CE" w:rsidR="00C43933" w:rsidRDefault="00C43933" w:rsidP="00C43933">
      <w:pPr>
        <w:spacing w:line="360" w:lineRule="exact"/>
        <w:rPr>
          <w:rFonts w:ascii="Times New Roman" w:hAnsi="Times New Roman" w:cs="Times New Roman"/>
          <w:color w:val="000000" w:themeColor="text1"/>
          <w:sz w:val="28"/>
          <w:szCs w:val="28"/>
          <w:lang w:val="ru-RU"/>
        </w:rPr>
      </w:pPr>
    </w:p>
    <w:p w14:paraId="666932DB" w14:textId="41E35D09" w:rsidR="00C43933" w:rsidRDefault="00C43933"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Затраты на производство продукции, работы, услуг – это материальные затраты. Своевременное и полное обеспечение предприятия материально-энергетическими ресурсами гарантирует </w:t>
      </w:r>
      <w:r w:rsidR="00DD34F0">
        <w:rPr>
          <w:rFonts w:ascii="Times New Roman" w:hAnsi="Times New Roman" w:cs="Times New Roman"/>
          <w:color w:val="000000" w:themeColor="text1"/>
          <w:sz w:val="28"/>
          <w:szCs w:val="28"/>
          <w:lang w:val="ru-RU"/>
        </w:rPr>
        <w:t>своевременное выполнение производственной программы.</w:t>
      </w:r>
    </w:p>
    <w:p w14:paraId="4A74FBF5" w14:textId="29A31AE3" w:rsidR="00DD34F0" w:rsidRDefault="00DD34F0"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Рост потребности в материальных ресурсах – это последствия рынка из-за постоянного обновления ассортимента продукции и требований покупателя. Большое количество работающих предприятий нуждаются в различных по маркам, сортам, размерам, видам материальных ресурсах.</w:t>
      </w:r>
    </w:p>
    <w:p w14:paraId="714B3E78" w14:textId="49A372B8" w:rsidR="00DD34F0" w:rsidRDefault="00DD34F0"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К материальным ресурсам относятся различные виды материалов, сырья, комплектующих, энергии и т.д. Материальные ресурсы, которые используются в процессе производства и представляют собой материальные затраты.</w:t>
      </w:r>
    </w:p>
    <w:p w14:paraId="1E74CE4B" w14:textId="2FDA12EB" w:rsidR="00DD34F0" w:rsidRDefault="00DD34F0"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Экономическая оценка помогает добиться рационального использования, а также найти резервы для экономии материальных ресурсов. Задачами экономической оценки эффективности использования материальных ресурсов являются:</w:t>
      </w:r>
    </w:p>
    <w:p w14:paraId="5C149058" w14:textId="17DAC5D7" w:rsidR="00DD34F0" w:rsidRDefault="00DD34F0"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 узнать уровень обеспеченности предприятия необходимыми ему материальными ресурсами их виды, марки, качество и срок поставки;</w:t>
      </w:r>
    </w:p>
    <w:p w14:paraId="3EE4930F" w14:textId="1537E930" w:rsidR="00DD34F0" w:rsidRDefault="00DD34F0"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 изучить уровень материалоемкости продукции в динамике;</w:t>
      </w:r>
    </w:p>
    <w:p w14:paraId="1CF990CF" w14:textId="19B52F69" w:rsidR="00DD34F0" w:rsidRDefault="00DD34F0"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 сравнить действие конкретных факторов на изменение материалоемкости продукции;</w:t>
      </w:r>
    </w:p>
    <w:p w14:paraId="56E899FF" w14:textId="4AF9C4C1" w:rsidR="00DD34F0" w:rsidRDefault="00DD34F0"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4 оценить, насколько сильно влияет организация материально-технического снабжения и использования материальных ресурсов на объем выпуска и себестоимости продукции;</w:t>
      </w:r>
    </w:p>
    <w:p w14:paraId="6AFE0830" w14:textId="34B6B6B0" w:rsidR="00DD34F0" w:rsidRDefault="00DD34F0"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5 найти неиспользуемые возможности предприятия;</w:t>
      </w:r>
    </w:p>
    <w:p w14:paraId="608B4CD6" w14:textId="73B0C937" w:rsidR="00DD34F0" w:rsidRDefault="00DD34F0"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6 выяснить потери вследствие нехватки материалов для производства и замены недостающих материалов менее качественным сырьем.</w:t>
      </w:r>
    </w:p>
    <w:p w14:paraId="6024347F" w14:textId="01C2C783" w:rsidR="00DD34F0" w:rsidRDefault="00DD34F0"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Источниками информации, насколько обеспечено предприятие материальными ресурсами, служат данные, полученные из:</w:t>
      </w:r>
    </w:p>
    <w:p w14:paraId="286C9919" w14:textId="7EC828C7" w:rsidR="00DD34F0" w:rsidRDefault="00DD34F0"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 бухгалтерского и оперативно-технического учета;</w:t>
      </w:r>
    </w:p>
    <w:p w14:paraId="5FD168A8" w14:textId="1BE5200B" w:rsidR="00DD34F0" w:rsidRDefault="006361DD"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 форма №5-з «Сведения о затратах на производство и реализации продукции (услуг, работ)»;</w:t>
      </w:r>
    </w:p>
    <w:p w14:paraId="400AF593" w14:textId="648A1E5F" w:rsidR="006361DD" w:rsidRDefault="006361DD"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 сведения аналитического бухгалтерского учета о расходе, остатках и поступлении материальных ресурсов;</w:t>
      </w:r>
    </w:p>
    <w:p w14:paraId="7253A8B4" w14:textId="6483B429" w:rsidR="006361DD" w:rsidRDefault="006361DD" w:rsidP="003D0C68">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4 бизнес-плана предприятия.</w:t>
      </w:r>
    </w:p>
    <w:p w14:paraId="233BE9C1" w14:textId="558F02CF" w:rsidR="006361DD" w:rsidRDefault="006361DD"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Повышение эффективности производства и снижение использования материальных ресурсов за счет их рационального потребления – это цель экономической оценки эффективности использования материальных ресурсов. Потребность предприятия в материальных ресурсах может удовлетвориться двумя путями: экстенсивным и интенсивным.</w:t>
      </w:r>
    </w:p>
    <w:p w14:paraId="6A6B9331" w14:textId="598445BF" w:rsidR="006361DD" w:rsidRDefault="006361DD" w:rsidP="00C43933">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Экстенсивный путь связан с дополнительными затратами и реализуется увеличением добычи производства материальных ресурсов. Интенсивный путь предполагает более экономный вариант – это более рациональное расходование имеющихся запасов в производстве продукции, что и помогает сократить затраты на удельные материальные затраты и снизить себестоимость продукции.</w:t>
      </w:r>
    </w:p>
    <w:p w14:paraId="7750C77E" w14:textId="7BED461A" w:rsidR="006361DD" w:rsidRDefault="006361DD"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На основе специальных материальных балансов проводят анализ материальных ресурсов. Материальные балансы разрабатываются отдельно для каждого материального ресурса в натуральном или стоимостном отношении, для более детальной оценки.</w:t>
      </w:r>
    </w:p>
    <w:p w14:paraId="58A7579E" w14:textId="16D8F4B2" w:rsidR="006361DD" w:rsidRDefault="006361DD"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С помощью двух способов, может быть определена результативность использования материальных ресурсов. Один из них сосредоточен на определении эффективности использования материальных ресурсов. В составе этого подхода используются такие показатели, как материалоемкость и материалоотдача. Материалоемкость, или удельный расход материала на продукцию, представляет собой отношение расхода материалов к объему изготовленной продукции. Коэффициент выходы продукции из потребленных материалов, или материалоотдача, это обратный показатель. В процессе финансово-хозяйственной деятельности необходимо вести строгий учет и контроль за использованием материальных ресурсов и правильно определять их действительный расход на основе анализа эффективности материалоемкости и материалоотдачи. Основной недостаток этого подхода – достоверность, точность учета фактического расхода материальных ресурсов.</w:t>
      </w:r>
    </w:p>
    <w:p w14:paraId="1C300BB6" w14:textId="6D93EB88" w:rsidR="006361DD" w:rsidRDefault="006361DD"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Другой способ основывается на анализе и умелом расходовании материальных ресурсов. На расходы влияют используемые технологии и методы обработки. Как пример, на рациональные расходования железной руды</w:t>
      </w:r>
      <w:r w:rsidR="00B95342">
        <w:rPr>
          <w:rFonts w:ascii="Times New Roman" w:hAnsi="Times New Roman" w:cs="Times New Roman"/>
          <w:color w:val="000000" w:themeColor="text1"/>
          <w:sz w:val="28"/>
          <w:szCs w:val="28"/>
          <w:lang w:val="ru-RU"/>
        </w:rPr>
        <w:t xml:space="preserve"> влияет уровень экономности, утилизация отходов, снижение потерь. Эффективность использования металла зависит не только от уровня экономии, но и от процента брака, возможностей применения заменителей.</w:t>
      </w:r>
    </w:p>
    <w:p w14:paraId="5EBFBBA9" w14:textId="3412D070" w:rsidR="008A6D72" w:rsidRDefault="00B95342"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Материальные ресурсы и запасы анализируют на основе потребности, а также их наличия на складе. Они рассчитываются в натуральных, условно-натуральных и стоимостных единицах. Существует множество видов запасов и их характеристик. Их многообразие представлено на рисунке </w:t>
      </w:r>
      <w:r w:rsidR="008A6D72">
        <w:rPr>
          <w:rFonts w:ascii="Times New Roman" w:hAnsi="Times New Roman" w:cs="Times New Roman"/>
          <w:color w:val="000000" w:themeColor="text1"/>
          <w:sz w:val="28"/>
          <w:szCs w:val="28"/>
          <w:lang w:val="ru-RU"/>
        </w:rPr>
        <w:t>2.</w:t>
      </w:r>
    </w:p>
    <w:p w14:paraId="50D31B86" w14:textId="77777777" w:rsidR="008A6D72" w:rsidRDefault="008A6D72">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3D9FBC97" w14:textId="01170416" w:rsidR="00B95342" w:rsidRDefault="008A6D72" w:rsidP="008A6D72">
      <w:pPr>
        <w:spacing w:line="360" w:lineRule="exact"/>
        <w:ind w:firstLine="284"/>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Рисунок 2 – Классификация запасов</w:t>
      </w:r>
    </w:p>
    <w:p w14:paraId="61848465" w14:textId="2E7135BF" w:rsidR="008A6D72" w:rsidRDefault="008A6D72" w:rsidP="006361DD">
      <w:pPr>
        <w:spacing w:line="360" w:lineRule="exact"/>
        <w:rPr>
          <w:rFonts w:ascii="Times New Roman" w:hAnsi="Times New Roman" w:cs="Times New Roman"/>
          <w:color w:val="000000" w:themeColor="text1"/>
          <w:sz w:val="28"/>
          <w:szCs w:val="28"/>
          <w:lang w:val="ru-RU"/>
        </w:rPr>
      </w:pPr>
      <w:r w:rsidRPr="008A6D72">
        <w:rPr>
          <w:rFonts w:ascii="Times New Roman" w:hAnsi="Times New Roman" w:cs="Times New Roman"/>
          <w:noProof/>
          <w:color w:val="000000" w:themeColor="text1"/>
          <w:sz w:val="28"/>
          <w:szCs w:val="28"/>
          <w:lang w:val="ru-RU"/>
        </w:rPr>
        <w:drawing>
          <wp:anchor distT="0" distB="0" distL="114300" distR="114300" simplePos="0" relativeHeight="251660288" behindDoc="0" locked="0" layoutInCell="1" allowOverlap="1" wp14:anchorId="31C5CFB6" wp14:editId="19B981D5">
            <wp:simplePos x="0" y="0"/>
            <wp:positionH relativeFrom="column">
              <wp:posOffset>539115</wp:posOffset>
            </wp:positionH>
            <wp:positionV relativeFrom="paragraph">
              <wp:posOffset>-228600</wp:posOffset>
            </wp:positionV>
            <wp:extent cx="5039428" cy="5401429"/>
            <wp:effectExtent l="0" t="0" r="889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39428" cy="540142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8"/>
          <w:szCs w:val="28"/>
          <w:lang w:val="ru-RU"/>
        </w:rPr>
        <w:t>Бесперебойность и своевременность технико-экономической деятельности предприятия обеспечивают запасы материальных ресурсов. Благодаря учету анализа правильного применения норм списания, результатам инвентаризации и обязательного соблюдения договоров о полной материальной ответственности может быть получена общая характеристика материальных ресурсов.</w:t>
      </w:r>
    </w:p>
    <w:p w14:paraId="4827B67B" w14:textId="3E66D460" w:rsidR="008A6D72" w:rsidRDefault="008A6D72"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От обеспеченности предприятия материальными ресурсами и эффективности их использования, в большей степени, зависит рост объема продукции и его качества.</w:t>
      </w:r>
    </w:p>
    <w:p w14:paraId="09EE3CBF" w14:textId="1BE1136F" w:rsidR="008A6D72" w:rsidRDefault="008A6D72"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Плановое поступление и рациональное использование ресурсов, может обеспечить бесперебойную, ритмичную работу, выполнение бизнес-плана и получение большей выгоды. Неоправданные излишки ресурсов могут привести к замедлению оборачиваемости оборотных средств, что может ухудшить финансовую ситуацию на предприятии.</w:t>
      </w:r>
    </w:p>
    <w:p w14:paraId="24B35C46" w14:textId="77777777" w:rsidR="008A6D72" w:rsidRDefault="008A6D72">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27D2B8F3" w14:textId="0FE79FD5" w:rsidR="008A6D72" w:rsidRDefault="008A6D72"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В современных реалиях предприятия самостоятельно определяют их ассортимент, исходя от их программы выпуска:</w:t>
      </w:r>
    </w:p>
    <w:p w14:paraId="43EB5CE9" w14:textId="78D0D9C4" w:rsidR="008A6D72" w:rsidRDefault="008A6D72"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 величину потребляемых ресурсов;</w:t>
      </w:r>
    </w:p>
    <w:p w14:paraId="7F3F23EB" w14:textId="292FEFE3" w:rsidR="008A6D72" w:rsidRDefault="008A6D72"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 их качество;</w:t>
      </w:r>
    </w:p>
    <w:p w14:paraId="2F12A10C" w14:textId="01F4DAEE" w:rsidR="008A6D72" w:rsidRDefault="008A6D72"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 поставщиков и основные базы;</w:t>
      </w:r>
    </w:p>
    <w:p w14:paraId="297F8C58" w14:textId="20B32B96" w:rsidR="008A6D72" w:rsidRDefault="008A6D72"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4 сроки поступления.</w:t>
      </w:r>
    </w:p>
    <w:p w14:paraId="149BD630" w14:textId="7546C830" w:rsidR="008A6D72" w:rsidRDefault="008A6D72"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Исходя из технологического процесса и других особенностей производства, определяют норму расхода, норму запасов, выявляют ненужные материалы с точки зрения ассортимента выпуска, определяют меры по их реализации. В зависимости от технологического процесса и других сопутствующих особенностей изготовления продукции, классифицируют следующие нормы:</w:t>
      </w:r>
    </w:p>
    <w:p w14:paraId="377AC231" w14:textId="2D32F948" w:rsidR="008A6D72" w:rsidRDefault="008A6D72"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 норма расхода;</w:t>
      </w:r>
    </w:p>
    <w:p w14:paraId="179215C7" w14:textId="1748CF36" w:rsidR="008A6D72" w:rsidRDefault="008A6D72"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 норма запасов.</w:t>
      </w:r>
    </w:p>
    <w:p w14:paraId="5F41FC71" w14:textId="2888034C" w:rsidR="008A6D72" w:rsidRDefault="00C61E16"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Любой анализ предприятия на обеспеченность материальными ресурсами начинают со сравнения их на начало года и их остатками на конец, необходимости на ремонт с данными поступления на склад субъекта.</w:t>
      </w:r>
    </w:p>
    <w:p w14:paraId="04F352CE" w14:textId="6C18DCE8" w:rsidR="00C61E16" w:rsidRDefault="00C61E16"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 основном все промышленные предприятия имеют большой ассортимент используемых материалов, поэтому любой анализ наличия материалами проводится по самым значимым видам, которые определяют выпуск продукции.</w:t>
      </w:r>
    </w:p>
    <w:p w14:paraId="10DF95E3" w14:textId="3EB093AD" w:rsidR="00C61E16" w:rsidRDefault="00C61E16"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 первую очередь дается оценка качества плана материально-технического снабжения. Изучение реальности планов сперва начинают изучать с норм и нормативов, в основу которых положены потребности в материальных ресурсах.</w:t>
      </w:r>
    </w:p>
    <w:p w14:paraId="171E21C7" w14:textId="552E950E" w:rsidR="00C61E16" w:rsidRDefault="00C61E16"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Таблица 1 -Источники покрытия</w:t>
      </w:r>
    </w:p>
    <w:tbl>
      <w:tblPr>
        <w:tblStyle w:val="TableGrid"/>
        <w:tblW w:w="0" w:type="auto"/>
        <w:tblLook w:val="04A0" w:firstRow="1" w:lastRow="0" w:firstColumn="1" w:lastColumn="0" w:noHBand="0" w:noVBand="1"/>
      </w:tblPr>
      <w:tblGrid>
        <w:gridCol w:w="4814"/>
        <w:gridCol w:w="4814"/>
      </w:tblGrid>
      <w:tr w:rsidR="00C61E16" w14:paraId="571B9B2F" w14:textId="77777777" w:rsidTr="00C61E16">
        <w:tc>
          <w:tcPr>
            <w:tcW w:w="4814" w:type="dxa"/>
            <w:vAlign w:val="center"/>
          </w:tcPr>
          <w:p w14:paraId="43217A9E" w14:textId="1E61974A" w:rsidR="00C61E16" w:rsidRDefault="00C61E16" w:rsidP="00C61E16">
            <w:pPr>
              <w:spacing w:line="360" w:lineRule="exact"/>
              <w:ind w:firstLine="0"/>
              <w:jc w:val="lef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Внешние источники</w:t>
            </w:r>
          </w:p>
        </w:tc>
        <w:tc>
          <w:tcPr>
            <w:tcW w:w="4814" w:type="dxa"/>
          </w:tcPr>
          <w:p w14:paraId="7669E24D" w14:textId="18D8015B" w:rsidR="00C61E16" w:rsidRDefault="00C61E16" w:rsidP="00C61E16">
            <w:pPr>
              <w:spacing w:line="360" w:lineRule="exact"/>
              <w:ind w:firstLine="0"/>
              <w:jc w:val="lef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Внутренние источники</w:t>
            </w:r>
          </w:p>
        </w:tc>
      </w:tr>
      <w:tr w:rsidR="00C61E16" w14:paraId="71926A09" w14:textId="77777777" w:rsidTr="00C61E16">
        <w:tc>
          <w:tcPr>
            <w:tcW w:w="4814" w:type="dxa"/>
            <w:vMerge w:val="restart"/>
            <w:vAlign w:val="center"/>
          </w:tcPr>
          <w:p w14:paraId="591D339D" w14:textId="7AC9B4AE" w:rsidR="00C61E16" w:rsidRDefault="00C61E16" w:rsidP="00C61E16">
            <w:pPr>
              <w:spacing w:line="360" w:lineRule="exact"/>
              <w:ind w:firstLine="0"/>
              <w:jc w:val="lef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Поставщики</w:t>
            </w:r>
          </w:p>
        </w:tc>
        <w:tc>
          <w:tcPr>
            <w:tcW w:w="4814" w:type="dxa"/>
          </w:tcPr>
          <w:p w14:paraId="5051EA32" w14:textId="0C11756F" w:rsidR="00C61E16" w:rsidRDefault="00C61E16" w:rsidP="00C61E16">
            <w:pPr>
              <w:spacing w:line="360" w:lineRule="exact"/>
              <w:ind w:firstLine="0"/>
              <w:jc w:val="lef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Вторичное сырье</w:t>
            </w:r>
          </w:p>
        </w:tc>
      </w:tr>
      <w:tr w:rsidR="00C61E16" w14:paraId="60F7D103" w14:textId="77777777" w:rsidTr="00C61E16">
        <w:tc>
          <w:tcPr>
            <w:tcW w:w="4814" w:type="dxa"/>
            <w:vMerge/>
            <w:vAlign w:val="center"/>
          </w:tcPr>
          <w:p w14:paraId="18FACE5D" w14:textId="77777777" w:rsidR="00C61E16" w:rsidRDefault="00C61E16" w:rsidP="00C61E16">
            <w:pPr>
              <w:spacing w:line="360" w:lineRule="exact"/>
              <w:ind w:firstLine="0"/>
              <w:jc w:val="left"/>
              <w:rPr>
                <w:rFonts w:ascii="Times New Roman" w:hAnsi="Times New Roman" w:cs="Times New Roman"/>
                <w:color w:val="000000" w:themeColor="text1"/>
                <w:sz w:val="28"/>
                <w:szCs w:val="28"/>
                <w:lang w:val="ru-RU"/>
              </w:rPr>
            </w:pPr>
          </w:p>
        </w:tc>
        <w:tc>
          <w:tcPr>
            <w:tcW w:w="4814" w:type="dxa"/>
          </w:tcPr>
          <w:p w14:paraId="68CB7942" w14:textId="34DD9EFF" w:rsidR="00C61E16" w:rsidRDefault="00C61E16" w:rsidP="00C61E16">
            <w:pPr>
              <w:spacing w:line="360" w:lineRule="exact"/>
              <w:ind w:firstLine="0"/>
              <w:jc w:val="lef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Сокращение отходов сырья</w:t>
            </w:r>
          </w:p>
        </w:tc>
      </w:tr>
      <w:tr w:rsidR="00C61E16" w14:paraId="1E1C4366" w14:textId="77777777" w:rsidTr="00C61E16">
        <w:trPr>
          <w:trHeight w:val="360"/>
        </w:trPr>
        <w:tc>
          <w:tcPr>
            <w:tcW w:w="4814" w:type="dxa"/>
            <w:vMerge/>
            <w:vAlign w:val="center"/>
          </w:tcPr>
          <w:p w14:paraId="1E1A397B" w14:textId="77777777" w:rsidR="00C61E16" w:rsidRDefault="00C61E16" w:rsidP="00C61E16">
            <w:pPr>
              <w:spacing w:line="360" w:lineRule="exact"/>
              <w:ind w:firstLine="0"/>
              <w:jc w:val="left"/>
              <w:rPr>
                <w:rFonts w:ascii="Times New Roman" w:hAnsi="Times New Roman" w:cs="Times New Roman"/>
                <w:color w:val="000000" w:themeColor="text1"/>
                <w:sz w:val="28"/>
                <w:szCs w:val="28"/>
                <w:lang w:val="ru-RU"/>
              </w:rPr>
            </w:pPr>
          </w:p>
        </w:tc>
        <w:tc>
          <w:tcPr>
            <w:tcW w:w="4814" w:type="dxa"/>
            <w:vMerge w:val="restart"/>
          </w:tcPr>
          <w:p w14:paraId="6F1BF1E8" w14:textId="7076C84D" w:rsidR="00C61E16" w:rsidRDefault="00C61E16" w:rsidP="00C61E16">
            <w:pPr>
              <w:spacing w:line="360" w:lineRule="exact"/>
              <w:ind w:firstLine="0"/>
              <w:jc w:val="lef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Собственное изготовление полуфабрикатов</w:t>
            </w:r>
          </w:p>
        </w:tc>
      </w:tr>
      <w:tr w:rsidR="00C61E16" w14:paraId="07D336CC" w14:textId="77777777" w:rsidTr="00C61E16">
        <w:trPr>
          <w:trHeight w:val="360"/>
        </w:trPr>
        <w:tc>
          <w:tcPr>
            <w:tcW w:w="4814" w:type="dxa"/>
            <w:vMerge w:val="restart"/>
            <w:vAlign w:val="center"/>
          </w:tcPr>
          <w:p w14:paraId="3D526C1B" w14:textId="6DC44EE1" w:rsidR="00C61E16" w:rsidRDefault="00C61E16" w:rsidP="00C61E16">
            <w:pPr>
              <w:spacing w:line="360" w:lineRule="exact"/>
              <w:ind w:firstLine="0"/>
              <w:jc w:val="lef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Оптовые базы</w:t>
            </w:r>
          </w:p>
        </w:tc>
        <w:tc>
          <w:tcPr>
            <w:tcW w:w="4814" w:type="dxa"/>
            <w:vMerge/>
          </w:tcPr>
          <w:p w14:paraId="1E0A2FA9" w14:textId="77777777" w:rsidR="00C61E16" w:rsidRDefault="00C61E16" w:rsidP="00C61E16">
            <w:pPr>
              <w:spacing w:line="360" w:lineRule="exact"/>
              <w:ind w:firstLine="0"/>
              <w:jc w:val="left"/>
              <w:rPr>
                <w:rFonts w:ascii="Times New Roman" w:hAnsi="Times New Roman" w:cs="Times New Roman"/>
                <w:color w:val="000000" w:themeColor="text1"/>
                <w:sz w:val="28"/>
                <w:szCs w:val="28"/>
                <w:lang w:val="ru-RU"/>
              </w:rPr>
            </w:pPr>
          </w:p>
        </w:tc>
      </w:tr>
      <w:tr w:rsidR="00C61E16" w:rsidRPr="00C02308" w14:paraId="2DFB4829" w14:textId="77777777" w:rsidTr="00A65E3B">
        <w:trPr>
          <w:trHeight w:val="730"/>
        </w:trPr>
        <w:tc>
          <w:tcPr>
            <w:tcW w:w="4814" w:type="dxa"/>
            <w:vMerge/>
          </w:tcPr>
          <w:p w14:paraId="7419672F" w14:textId="77777777" w:rsidR="00C61E16" w:rsidRDefault="00C61E16" w:rsidP="00C61E16">
            <w:pPr>
              <w:spacing w:line="360" w:lineRule="exact"/>
              <w:ind w:firstLine="0"/>
              <w:jc w:val="left"/>
              <w:rPr>
                <w:rFonts w:ascii="Times New Roman" w:hAnsi="Times New Roman" w:cs="Times New Roman"/>
                <w:color w:val="000000" w:themeColor="text1"/>
                <w:sz w:val="28"/>
                <w:szCs w:val="28"/>
                <w:lang w:val="ru-RU"/>
              </w:rPr>
            </w:pPr>
          </w:p>
        </w:tc>
        <w:tc>
          <w:tcPr>
            <w:tcW w:w="4814" w:type="dxa"/>
          </w:tcPr>
          <w:p w14:paraId="0D987CE0" w14:textId="12592F49" w:rsidR="00C61E16" w:rsidRDefault="00C61E16" w:rsidP="00C61E16">
            <w:pPr>
              <w:spacing w:line="360" w:lineRule="exact"/>
              <w:ind w:firstLine="0"/>
              <w:jc w:val="lef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Экономия при хранении, транспортировке, вследствие НТП</w:t>
            </w:r>
          </w:p>
        </w:tc>
      </w:tr>
    </w:tbl>
    <w:p w14:paraId="77192634" w14:textId="07E60859" w:rsidR="00C61E16" w:rsidRDefault="00C61E16"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Для определения необходимости в материалах из внешних источников, необходимо рассчитать общую потребность. Общая потребность рассчитывается как сумма потребности в материальных ресурсах на изменение на начало и конец года, плюс потребность на капитальный ремонт и другие вспомогательные службы.</w:t>
      </w:r>
    </w:p>
    <w:p w14:paraId="1EDAF0D6" w14:textId="1E267FB9" w:rsidR="00C61E16" w:rsidRDefault="00C61E16"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Необходимость завоза материальных ресурсов из внешних источников равна разнице между общей потребностью и собственными ресурсами.</w:t>
      </w:r>
    </w:p>
    <w:p w14:paraId="45FE954D" w14:textId="52B2948C" w:rsidR="00C61E16" w:rsidRDefault="00C61E16">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27F99614" w14:textId="27EED2C4" w:rsidR="00C61E16" w:rsidRDefault="00C61E16"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В ходе оценки проверяется обеспеченность потребности в завозе материальных ресурсов договорами на поставку и выполнение поставки по этим договорам.</w:t>
      </w:r>
    </w:p>
    <w:p w14:paraId="10186DEA" w14:textId="44F935DD" w:rsidR="00C61E16" w:rsidRDefault="00C61E16"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На основе данных бизнес-плана и отчетности отделов обеспечения ресурсами составляется таблица, которая позволяет оценить, насколько сильно предприятие зависит от внешних источников снабжения и выполнения договоров с внешними источниками покрытия.</w:t>
      </w:r>
    </w:p>
    <w:p w14:paraId="27944557" w14:textId="5D2903C5" w:rsidR="00C61E16" w:rsidRDefault="00DF460B"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Объектом изучения является комплекс снабжения, т.е. насколько соблюдается соотношение между важнейшими видами материальных ресурсов. Нарушение этого соотношения может привести к нарушению сроков производства, снижению ассортимента выпускаемой продукции и объема выпуска.</w:t>
      </w:r>
    </w:p>
    <w:p w14:paraId="09828F83" w14:textId="64CB0C5C" w:rsidR="00DF460B" w:rsidRDefault="00DF460B" w:rsidP="006361DD">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Нормальная работа предприятия невозможна без постоянной величины запасов на осуществление программы выпуска. В процессе изучения определяется наличие важнейших материальных запасов с фактическим размером. С этой целью проводится анализ среднесуточного расхода материальных ресурсов, и наличия в натуральной форме, обеспеченностью материалам в днях и сравнивают ее с нормативной величиной.</w:t>
      </w:r>
    </w:p>
    <w:p w14:paraId="3FE7F7A3" w14:textId="165F3442" w:rsidR="00DF460B" w:rsidRDefault="00DF460B"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На большинстве предприятий устанавливается норма производственных запасов не только в днях, а также и в абсолютном выражении. Норма в абсолютном выражении рассчитывается как произведение установленного норматива запасов в днях на плановый объем среднесуточной потребности определенных видов материальных ресурсов.</w:t>
      </w:r>
    </w:p>
    <w:p w14:paraId="5D64729C" w14:textId="3E357EE5" w:rsidR="00DF460B" w:rsidRDefault="00DF460B"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 условиях рыночной экономики ассортимент постоянно видоизменяется из-за потребности покупателей в данный момент времени, из-за чего у предприятий накапливаются излишки запасов сырья или материалов. Излишки и невостребованные материалы – это те виды, которые оказались невостребованными в течении года или более, их относят в группу неходовых. Они определяются по складским данным путем прихода и расхода. После определяются их общая стоимость и мера по их реализации.</w:t>
      </w:r>
    </w:p>
    <w:p w14:paraId="2551EC9D" w14:textId="2BA37F5C" w:rsidR="00DF460B" w:rsidRDefault="00DF460B"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На объем выпуска большое влияние оказывает качество используемых материальных ресурсов. При смене качества ресурсов может измениться и выход продукции. Если использовать ресурсы низкого качества, это может привести к поломке оборудования, изменению норм потребления ресурсов, увеличению себестоимости, уменьшения качества готовой продукции. При анализе обеспеченности материальных ресурсов необходимо уделить внимание качеству поступающих ресурсов в отчетном периоде, при нахождении ресурсов низкого качества, выяснить причины поступления материалов низкого качества, узнать, какие контрмеры были приняты отделом снабжения</w:t>
      </w:r>
      <w:r w:rsidR="003D0C68" w:rsidRPr="003D0C68">
        <w:rPr>
          <w:rFonts w:ascii="Times New Roman" w:hAnsi="Times New Roman" w:cs="Times New Roman"/>
          <w:color w:val="000000" w:themeColor="text1"/>
          <w:sz w:val="28"/>
          <w:szCs w:val="28"/>
          <w:lang w:val="ru-RU"/>
        </w:rPr>
        <w:t xml:space="preserve"> </w:t>
      </w:r>
      <w:r w:rsidR="003D0C68">
        <w:rPr>
          <w:rFonts w:ascii="Times New Roman" w:hAnsi="Times New Roman" w:cs="Times New Roman"/>
          <w:color w:val="000000" w:themeColor="text1"/>
          <w:sz w:val="28"/>
          <w:szCs w:val="28"/>
          <w:lang w:val="ru-RU"/>
        </w:rPr>
        <w:t xml:space="preserve">ресурсами для получения ресурсов необходимого для производства качества. Проверка качества поступающих </w:t>
      </w:r>
      <w:r w:rsidR="003D0C68">
        <w:rPr>
          <w:rFonts w:ascii="Times New Roman" w:hAnsi="Times New Roman" w:cs="Times New Roman"/>
          <w:color w:val="000000" w:themeColor="text1"/>
          <w:sz w:val="28"/>
          <w:szCs w:val="28"/>
          <w:lang w:val="ru-RU"/>
        </w:rPr>
        <w:lastRenderedPageBreak/>
        <w:t>ресурсов проводится с помощью выборочной проверки, по этим результатам составляются акты приемки материалов, которые не соответствуют предъявленным требованиям, что является основой для предъявления санкций и претензий к поставщикам.</w:t>
      </w:r>
    </w:p>
    <w:p w14:paraId="3A59A691" w14:textId="1C57E0B8" w:rsidR="003D0C68" w:rsidRDefault="003D0C68" w:rsidP="00DF460B">
      <w:pPr>
        <w:spacing w:line="360" w:lineRule="exact"/>
        <w:rPr>
          <w:rFonts w:ascii="Times New Roman" w:hAnsi="Times New Roman" w:cs="Times New Roman"/>
          <w:color w:val="000000" w:themeColor="text1"/>
          <w:sz w:val="28"/>
          <w:szCs w:val="28"/>
          <w:lang w:val="ru-RU"/>
        </w:rPr>
      </w:pPr>
    </w:p>
    <w:p w14:paraId="7254B6BA" w14:textId="2FC08322"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1.3 Анализ эффективности использования материальных ресурсов</w:t>
      </w:r>
    </w:p>
    <w:p w14:paraId="07738BF7" w14:textId="76CD49AF" w:rsidR="003D0C68" w:rsidRDefault="003D0C68" w:rsidP="00DF460B">
      <w:pPr>
        <w:spacing w:line="360" w:lineRule="exact"/>
        <w:rPr>
          <w:rFonts w:ascii="Times New Roman" w:hAnsi="Times New Roman" w:cs="Times New Roman"/>
          <w:color w:val="000000" w:themeColor="text1"/>
          <w:sz w:val="28"/>
          <w:szCs w:val="28"/>
          <w:lang w:val="ru-RU"/>
        </w:rPr>
      </w:pPr>
    </w:p>
    <w:p w14:paraId="3C90BF4D" w14:textId="0C9E5CAB"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Эффективность использования материальных ресурсов можно оценить благодаря различным показателям, наибольшие среди которых оценивают использование материальных затрат, а не ресурсов. Это означает, что все ресурсы, которые были приобретены, должны использоваться в производстве, а не оставаться на складе предприятия, и приносить ему убытки. Из-за этого мы должны анализировать, как предприятия использует ресурсы, а не планирует использовать их в будущем.</w:t>
      </w:r>
    </w:p>
    <w:p w14:paraId="0DA65893" w14:textId="368E6253"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Для оценки эффективного использования материальных ресурсов применяют систему обобщения и частных показателей. К таким показателям относят:</w:t>
      </w:r>
    </w:p>
    <w:p w14:paraId="0F5ECCFE" w14:textId="021BD059"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 материалоемкость;</w:t>
      </w:r>
    </w:p>
    <w:p w14:paraId="0014A893" w14:textId="730F8B5A"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 материалоотдачу;</w:t>
      </w:r>
    </w:p>
    <w:p w14:paraId="3661F83A" w14:textId="4861FC89"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 удельный вес материальных затрат в себестоимости продукции;</w:t>
      </w:r>
    </w:p>
    <w:p w14:paraId="7221EEF4" w14:textId="47B80E72"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4 коэффициент использования материала.</w:t>
      </w:r>
    </w:p>
    <w:p w14:paraId="7B0F0A45" w14:textId="2178D828"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Все эти показатели дают возможность понять уровень эффективности использования материальных ресурсов и их возможных резервов. Чтобы узнать о том, как предприятие использует отдельные материальные ресурсы, нужно воспользоваться системой частных показателей (основных и вспомогательных материалов). Они показывают специфику определенного производства, могут исчисляться как:</w:t>
      </w:r>
    </w:p>
    <w:p w14:paraId="34094761" w14:textId="54F77EEB"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 стоимостной;</w:t>
      </w:r>
    </w:p>
    <w:p w14:paraId="35CCE7B2" w14:textId="62EECE28"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 натуральной;</w:t>
      </w:r>
    </w:p>
    <w:p w14:paraId="7E67BD34" w14:textId="72C9A667"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 условно-натуральной форме.</w:t>
      </w:r>
    </w:p>
    <w:p w14:paraId="3D01A62B" w14:textId="66DBB0C6"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А также могут быть представлены в виде:</w:t>
      </w:r>
    </w:p>
    <w:p w14:paraId="15198FEC" w14:textId="64D9BBE6"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 конструктивной;</w:t>
      </w:r>
    </w:p>
    <w:p w14:paraId="100A45A4" w14:textId="7132FAE0"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 технологической;</w:t>
      </w:r>
    </w:p>
    <w:p w14:paraId="4BCF4980" w14:textId="5D8C2C81"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 относительной удельной материалоемкости.</w:t>
      </w:r>
    </w:p>
    <w:p w14:paraId="65942767" w14:textId="5636CBC5"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Анализ эффективности использования материальных ресурсов состоит из следующих этапов:</w:t>
      </w:r>
    </w:p>
    <w:p w14:paraId="5EC4D8CF" w14:textId="3D578B4C"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 находится показатель общей материалоемкости производства;</w:t>
      </w:r>
    </w:p>
    <w:p w14:paraId="6287C630" w14:textId="7C8BA683"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 находится и оценивается динамика этого показателя;</w:t>
      </w:r>
    </w:p>
    <w:p w14:paraId="147FE30F" w14:textId="59075F59"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 анализируются причины изменения общей материалоемкости под влиянием отдельных факторов и количественно оценивается степень этого влияния;</w:t>
      </w:r>
    </w:p>
    <w:p w14:paraId="0AE1BD5D" w14:textId="36289CE5"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4 рассчитывается влияние изменения общей материалоемкости на величину материальных затрат и изменение объема производства.</w:t>
      </w:r>
    </w:p>
    <w:p w14:paraId="4F17C592" w14:textId="5B2EDBCF"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 современных условиях рынка приоритетным показателем эффективности использования материальных ресурсов считается прибыль на рубль затрат. В результате анализа проводят исследование динамики этого показателя, его выполнение в сравнении с планом, а также его уровень и изменения.</w:t>
      </w:r>
    </w:p>
    <w:p w14:paraId="2FB38724" w14:textId="2FE8B459" w:rsidR="003D0C68" w:rsidRDefault="003D0C68"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Далее проводят изучение дефицитных и дорогостоящих материальных ресурсов. </w:t>
      </w:r>
      <w:r w:rsidR="00266ABB">
        <w:rPr>
          <w:rFonts w:ascii="Times New Roman" w:hAnsi="Times New Roman" w:cs="Times New Roman"/>
          <w:color w:val="000000" w:themeColor="text1"/>
          <w:sz w:val="28"/>
          <w:szCs w:val="28"/>
          <w:lang w:val="ru-RU"/>
        </w:rPr>
        <w:t>Проводят исследования, насколько рационально их используют.</w:t>
      </w:r>
    </w:p>
    <w:p w14:paraId="0D5B8557" w14:textId="013A93E2" w:rsidR="00266ABB" w:rsidRDefault="00266ABB"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 конце анализа эффективности использования материальных ресурсов исследуется, насколько обоснованно установлены нормы расхода и их прогрессивность, пути снижения норм расхода. При анализе использования отходов основного производства можно выявить пути снижения затрат предприятия, связанных с приобретением материальных ресурсов.</w:t>
      </w:r>
    </w:p>
    <w:p w14:paraId="3F48010C" w14:textId="031AF678" w:rsidR="00266ABB" w:rsidRDefault="00266ABB" w:rsidP="00DF460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Для того, чтобы оценить эффективность использования материальных ресурсов, используется система обобщающих и частных показателей.</w:t>
      </w:r>
    </w:p>
    <w:p w14:paraId="7FFF5737" w14:textId="23C06FBF" w:rsidR="00266ABB" w:rsidRDefault="00266ABB" w:rsidP="00266AB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Применяя обобщающие показатели, можно получить полное представление, насколько предприятие эффективно использует материальные ресурсы, а также как повысить эту эффективность в их резервах.</w:t>
      </w:r>
    </w:p>
    <w:p w14:paraId="66B612E9" w14:textId="5AA0617F" w:rsidR="00266ABB" w:rsidRDefault="00266ABB" w:rsidP="00266AB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При использовании частных показателей, возможно уменьшить норму материалоемкости отдельного изделия, а также установить потребление отдельных элементов материальных ресурсов.</w:t>
      </w:r>
    </w:p>
    <w:p w14:paraId="55C92113" w14:textId="16694E88" w:rsidR="00266ABB" w:rsidRDefault="00266ABB" w:rsidP="00266AB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 зависимости от специфичности предприятий этим показателем могут быть:</w:t>
      </w:r>
    </w:p>
    <w:p w14:paraId="60F67F7C" w14:textId="5990830C" w:rsidR="00266ABB" w:rsidRDefault="00266ABB" w:rsidP="00266AB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 сырьемкость – в области переработки;</w:t>
      </w:r>
    </w:p>
    <w:p w14:paraId="18005388" w14:textId="4FC32CBF" w:rsidR="00266ABB" w:rsidRDefault="00266ABB" w:rsidP="00266AB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 металлоемкость – в металлообработке и в машиностроительной области;</w:t>
      </w:r>
    </w:p>
    <w:p w14:paraId="0D987EE5" w14:textId="34CF56B0" w:rsidR="00266ABB" w:rsidRDefault="00266ABB" w:rsidP="00266AB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 энергоемкость и топливоемкость – на предприятиях, тепловых электростанциях;</w:t>
      </w:r>
    </w:p>
    <w:p w14:paraId="113D5CE1" w14:textId="44D2F15F" w:rsidR="00266ABB" w:rsidRDefault="00266ABB" w:rsidP="00266AB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4 полуфабрикатоемкость – на предприятиях по сбору.</w:t>
      </w:r>
    </w:p>
    <w:p w14:paraId="6B829111" w14:textId="6470638B" w:rsidR="00266ABB" w:rsidRDefault="00266ABB" w:rsidP="00266AB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Материалоемкость отдельного изделия может быть расценена как в стоимостном, так и в натуральном и условно-натуральном выражении.</w:t>
      </w:r>
    </w:p>
    <w:p w14:paraId="46A7B8BE" w14:textId="24720160" w:rsidR="00266ABB" w:rsidRDefault="00266ABB" w:rsidP="00266AB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 результате изучения показателей эффективности использования материалов, изучают причины их изменения, сравнивают с плановыми показателями, а также динамику их изменений.</w:t>
      </w:r>
    </w:p>
    <w:p w14:paraId="44AB8256" w14:textId="3666DFC7" w:rsidR="00266ABB" w:rsidRDefault="00266ABB" w:rsidP="00266ABB">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Объем товарной (валовой) продукции и сумма материальных затрат на производство продукции непосредственно влияют на материалоемкость и материалоотдачу предприятия. Изменение производственной продукции и уровня отпускных цен ведут к изменению объема товарной (валовой) продукции и ее стоимости. От объема произведенной продукции, структуры расходов материала на единицу и стоимости материалов, идущих на изготовление товара, зависит </w:t>
      </w:r>
      <w:r>
        <w:rPr>
          <w:rFonts w:ascii="Times New Roman" w:hAnsi="Times New Roman" w:cs="Times New Roman"/>
          <w:color w:val="000000" w:themeColor="text1"/>
          <w:sz w:val="28"/>
          <w:szCs w:val="28"/>
          <w:lang w:val="ru-RU"/>
        </w:rPr>
        <w:lastRenderedPageBreak/>
        <w:t>сумма материальных затрат. В итоге общая материалоемкость зависит от структуры произведенной продукции, нормы расхода материалов на единицу продукции, цен на материальные ресурсы и отпускных цен на продукцию. Схема факторной системы материалоемкости приведена на рисунке 3.</w:t>
      </w:r>
    </w:p>
    <w:p w14:paraId="23A3A159" w14:textId="2FF31F83"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49662F8C" w14:textId="7B2A3A7B" w:rsidR="00266ABB" w:rsidRDefault="00602382" w:rsidP="00266ABB">
      <w:pPr>
        <w:spacing w:line="360" w:lineRule="exact"/>
        <w:jc w:val="center"/>
        <w:rPr>
          <w:rFonts w:ascii="Times New Roman" w:hAnsi="Times New Roman" w:cs="Times New Roman"/>
          <w:color w:val="000000" w:themeColor="text1"/>
          <w:sz w:val="28"/>
          <w:szCs w:val="28"/>
          <w:lang w:val="ru-RU"/>
        </w:rPr>
      </w:pPr>
      <w:r w:rsidRPr="00266ABB">
        <w:rPr>
          <w:rFonts w:ascii="Times New Roman" w:hAnsi="Times New Roman" w:cs="Times New Roman"/>
          <w:noProof/>
          <w:color w:val="000000" w:themeColor="text1"/>
          <w:sz w:val="28"/>
          <w:szCs w:val="28"/>
          <w:lang w:val="ru-RU"/>
        </w:rPr>
        <w:drawing>
          <wp:anchor distT="0" distB="0" distL="114300" distR="114300" simplePos="0" relativeHeight="251661312" behindDoc="0" locked="0" layoutInCell="1" allowOverlap="1" wp14:anchorId="32D2B4D3" wp14:editId="56063242">
            <wp:simplePos x="0" y="0"/>
            <wp:positionH relativeFrom="column">
              <wp:posOffset>558165</wp:posOffset>
            </wp:positionH>
            <wp:positionV relativeFrom="paragraph">
              <wp:posOffset>13335</wp:posOffset>
            </wp:positionV>
            <wp:extent cx="5420481" cy="5515745"/>
            <wp:effectExtent l="0" t="0" r="889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20481" cy="5515745"/>
                    </a:xfrm>
                    <a:prstGeom prst="rect">
                      <a:avLst/>
                    </a:prstGeom>
                  </pic:spPr>
                </pic:pic>
              </a:graphicData>
            </a:graphic>
            <wp14:sizeRelH relativeFrom="page">
              <wp14:pctWidth>0</wp14:pctWidth>
            </wp14:sizeRelH>
            <wp14:sizeRelV relativeFrom="page">
              <wp14:pctHeight>0</wp14:pctHeight>
            </wp14:sizeRelV>
          </wp:anchor>
        </w:drawing>
      </w:r>
    </w:p>
    <w:p w14:paraId="16A5AF0C" w14:textId="53E11BF4"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7DFA4CF5" w14:textId="066753BC"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4504092C" w14:textId="46E0A777"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338548D6" w14:textId="1B4813F5"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37326C28" w14:textId="246BFF51"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5E2E9686" w14:textId="3C517330"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1BBCD07B" w14:textId="3596C292"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73B3243E" w14:textId="3A824A1F"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33625ACF" w14:textId="5F427EFB"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150E3D7A" w14:textId="5E592013"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1C305FEE" w14:textId="06DCFDF0"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670696CF" w14:textId="02D46D01"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2A665EC3" w14:textId="344E1671"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155F69D3" w14:textId="77777777"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200204ED" w14:textId="77777777"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41DDAF98" w14:textId="77777777"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35417CF0" w14:textId="77777777"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67366DAE" w14:textId="77777777"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4CA65A99" w14:textId="77777777"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6CFCA729" w14:textId="77777777"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79B1B1E6" w14:textId="77777777"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4E85E35D" w14:textId="77777777" w:rsidR="00266ABB" w:rsidRDefault="00266ABB" w:rsidP="00266ABB">
      <w:pPr>
        <w:spacing w:line="360" w:lineRule="exact"/>
        <w:jc w:val="center"/>
        <w:rPr>
          <w:rFonts w:ascii="Times New Roman" w:hAnsi="Times New Roman" w:cs="Times New Roman"/>
          <w:color w:val="000000" w:themeColor="text1"/>
          <w:sz w:val="28"/>
          <w:szCs w:val="28"/>
          <w:lang w:val="ru-RU"/>
        </w:rPr>
      </w:pPr>
    </w:p>
    <w:p w14:paraId="67BD0981" w14:textId="77777777" w:rsidR="00602382" w:rsidRDefault="00602382" w:rsidP="00266ABB">
      <w:pPr>
        <w:spacing w:line="360" w:lineRule="exact"/>
        <w:jc w:val="center"/>
        <w:rPr>
          <w:rFonts w:ascii="Times New Roman" w:hAnsi="Times New Roman" w:cs="Times New Roman"/>
          <w:color w:val="000000" w:themeColor="text1"/>
          <w:sz w:val="28"/>
          <w:szCs w:val="28"/>
          <w:lang w:val="ru-RU"/>
        </w:rPr>
      </w:pPr>
    </w:p>
    <w:p w14:paraId="32BFAEFD" w14:textId="5D54B454" w:rsidR="00266ABB" w:rsidRDefault="00602382" w:rsidP="00602382">
      <w:pPr>
        <w:spacing w:line="360" w:lineRule="exact"/>
        <w:ind w:firstLine="0"/>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3 – Схема факторной системы материалоемкости</w:t>
      </w:r>
    </w:p>
    <w:p w14:paraId="1596D2EF" w14:textId="47EC29FB"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Данные материальных затрат, полученные в результате анализа, используют при распределении расходов сырья на изготовление продукции, а также для определения общей потребности в материальных ресурсах на выполнение производственной программы предприятия.</w:t>
      </w:r>
    </w:p>
    <w:p w14:paraId="4A136923" w14:textId="7515DBC2"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Решение аналитических задач по оценке эффективности использования материальных ресурсов и обеспеченности предприятия сырьем и материалами является задачей логистики, в частности по составлению заявок, выбору поставщиков, управлению запасами, определению оптимальной партии поставляемых ресурсов и обеспеченности предприятия сырьем и материалами является задачей </w:t>
      </w:r>
      <w:r>
        <w:rPr>
          <w:rFonts w:ascii="Times New Roman" w:hAnsi="Times New Roman" w:cs="Times New Roman"/>
          <w:color w:val="000000" w:themeColor="text1"/>
          <w:sz w:val="28"/>
          <w:szCs w:val="28"/>
          <w:lang w:val="ru-RU"/>
        </w:rPr>
        <w:lastRenderedPageBreak/>
        <w:t>логистики, в частности по составлению заявок, выбору поставщиков, управлению запасами, определению оптимальной партии поставляемых ресурсов. Задачами логистики в анализе материальных ресурсов предприятия являются:</w:t>
      </w:r>
    </w:p>
    <w:p w14:paraId="629C8A4D" w14:textId="168B1129"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 эффективное использование необходимых материальных ресурсов;</w:t>
      </w:r>
    </w:p>
    <w:p w14:paraId="701E16FA" w14:textId="356DA84E"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 своевременное обеспечение предприятия нужным сырьем и материалами;</w:t>
      </w:r>
    </w:p>
    <w:p w14:paraId="4ADE9925" w14:textId="3E66E15A"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 выбор поставщиков;</w:t>
      </w:r>
    </w:p>
    <w:p w14:paraId="0BE00E98" w14:textId="086D07CE"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4 составление заявок;</w:t>
      </w:r>
    </w:p>
    <w:p w14:paraId="59D119DE" w14:textId="171E8344"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5 управление запасами;</w:t>
      </w:r>
    </w:p>
    <w:p w14:paraId="089E8BF7" w14:textId="26E09646"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6 определение оптимального количества ресурсов из внешних источников.</w:t>
      </w:r>
    </w:p>
    <w:p w14:paraId="10F1B44E" w14:textId="02A5D997"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Резервы, не израсходованные в отчетном году, подсчитывают, на основе проведенного анализа и составляют план улучшения эффективности применения их в бушующих периодах. Этими улучшениями могут быть:</w:t>
      </w:r>
    </w:p>
    <w:p w14:paraId="2F9936D2" w14:textId="3D789B2D"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 внедрение новых технологий в производство;</w:t>
      </w:r>
    </w:p>
    <w:p w14:paraId="56E5E995" w14:textId="65E1A3A7"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 механизация и автоматизация производственных процессов;</w:t>
      </w:r>
    </w:p>
    <w:p w14:paraId="1C502B71" w14:textId="35CCE531"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 изменения конструкций и технологических характеристик изделий;</w:t>
      </w:r>
    </w:p>
    <w:p w14:paraId="108157C7" w14:textId="161CB1FC"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4 улучшения организации и обслуживания производства.</w:t>
      </w:r>
    </w:p>
    <w:p w14:paraId="65E4C119" w14:textId="5B11327E"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 результате работы предприятия, оказания услуг неизбежно возникают отходы производства, их количество непостоянно. Эта величина зависит от качества используемых материальных ресурсов, уровня технического прогресса предприятия, оборудования, квалификации работников и особенностей производства продукции.</w:t>
      </w:r>
    </w:p>
    <w:p w14:paraId="3DCAF0ED" w14:textId="2E0508B5"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Некоторую часть отходов предприятие может использовать в производстве, изготавливая из них продукцию, которая увеличит выручку от реализации. Другая часть отходов может быть реализована другими предприятиями по цене сырья или материалов.</w:t>
      </w:r>
    </w:p>
    <w:p w14:paraId="122BE57E" w14:textId="61382242"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Любой анализ использования материальных ресурсов по данных материалоемкости и материалоотдачи, обязан быть дополнен анализом отходов. Ведь отношением стоимости отходов к полной стоимости расходуемых материалов, определяется показателем эффективности использования материалов.</w:t>
      </w:r>
    </w:p>
    <w:p w14:paraId="41871C29" w14:textId="2586D612"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Любой анализ отхода производства начинается с показателя материалоемкости продукции. Он рассчитывает по плану и по факту, после вычисляется отклонение. Далее по полученным данным получают оценку, после проводится анализ изменения запланированной эффективности использования материалов. Для этого определяют коэффициент, который показывает соотношение между стоимостью материалов и стоимостью отходов.</w:t>
      </w:r>
    </w:p>
    <w:p w14:paraId="71AD99E1" w14:textId="77777777"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 заключение определяют влияние изменения величины отходов на изменение объема выпуска для этого необходимо изменение величины отходов разделить на плановую материалоемкость.</w:t>
      </w:r>
    </w:p>
    <w:p w14:paraId="40CF33FA" w14:textId="64477C43"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При наличии сверхплановых отходов, объем выпуска снижается, и наоборот.</w:t>
      </w:r>
    </w:p>
    <w:p w14:paraId="2576F3ED" w14:textId="04E42212" w:rsidR="00602382" w:rsidRDefault="00602382"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Для предприятия не выгодно, чтобы отходы от производства не лежали без использования, если предприятие способно использовать отходы производства, то, для получения выгоды нужно их использовать. Так же использование отходов производства помогает сократить использование материальных ресурсов, что помогает сократить производственные издержки. Так же это помогает сократить закупки из внешних источников материалов, что помогает сократить расходы на материалы.</w:t>
      </w:r>
    </w:p>
    <w:p w14:paraId="3EFBB2E7" w14:textId="590B21C1" w:rsidR="00602382" w:rsidRDefault="00602382">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B1AE127" w14:textId="6223685C" w:rsidR="00602382" w:rsidRDefault="00AA1FCB" w:rsidP="00602382">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2 Организационно-экономическая характеристика предприятия</w:t>
      </w:r>
    </w:p>
    <w:p w14:paraId="036785B7" w14:textId="35816D5C" w:rsidR="00B113DE" w:rsidRDefault="00B113DE" w:rsidP="00602382">
      <w:pPr>
        <w:spacing w:line="360" w:lineRule="exact"/>
        <w:rPr>
          <w:rFonts w:ascii="Times New Roman" w:hAnsi="Times New Roman" w:cs="Times New Roman"/>
          <w:color w:val="000000" w:themeColor="text1"/>
          <w:sz w:val="28"/>
          <w:szCs w:val="28"/>
          <w:lang w:val="ru-RU"/>
        </w:rPr>
      </w:pPr>
    </w:p>
    <w:p w14:paraId="561F3BDB"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Полное наименование предприятия: Открытое акционерное общество «Берестейский пекарь» филиал Барановичский хлебозавод».</w:t>
      </w:r>
    </w:p>
    <w:p w14:paraId="074828A3"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Краткое наименование предприятия: ОАО «Берестейский пекарь» филиал Барановичский хлебозавод.</w:t>
      </w:r>
    </w:p>
    <w:p w14:paraId="764BB427"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ОАО «Берестейский пекарь» является ведущим предприятием по производству хлебобулочных и кондитерских изделий Брестской области. Основная задача ОАО «Берестейский пекарь» на рынке — удовлетворение потребности белорусского покупателя в высококачественных и полезных для здоровья хлебобулочных и кондитерских изделиях по доступной цене.</w:t>
      </w:r>
    </w:p>
    <w:p w14:paraId="514B2C2F"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ОАО «Берестейский пекарь» включает в себя 7 филиалов по всей территории Брестской области — Барановичский, Пинский, Кобринский, Ганцевичский, Лунинецкий, Столинский и Давид-Городокский (город в Столинском районе). Головной офис предприятия расположен в г. Бресте.</w:t>
      </w:r>
    </w:p>
    <w:p w14:paraId="4BEAF631"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На сегодняшний день во всем производственном объединении работает около 2200 человек. С июня 2006 года весь ассортимент выпускаемой продукции реализуется под торговой маркой «Берестейский пекарь». В настоящее время ОАО «Берестейский пекарь» производит более 700 наименований хлебобулочных и кондитерских изделий. Это хлебы, булочные изделия сухари, сушки, баранки, сухарь панировочный, печенье, пряники, торты, пирожные, коврижки, кексы, козинаки, щербет, тесто слоеное, сладости мучные и сахарные, кисель, квас сухой хлебный и т.д. Продукция предприятия широко известна жителям Брестской области, а некоторые виды хлебобулочных и кондитерских изделий жителям всей республики и даже ближнего и дальнего зарубежья.</w:t>
      </w:r>
    </w:p>
    <w:p w14:paraId="0FF39DF4"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Начало существованию ОАО «Берестейский пекарь» было положено строительством и введением в эксплуатацию цеха по выпечке ржаного хлеба в г. Бресте в 1924 году, который существует по настоящее время. Первый кондитерский цех был открыт в 1975 году. Таким образом, наше предприятие имеет давние традиции хлебопечения, основанные на старинных белорусских рецептах и подкрепленные новейшими технологиями и современным оборудованием.</w:t>
      </w:r>
    </w:p>
    <w:p w14:paraId="0FFF5F8D"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Барановичский хлебозавод — одно из старейший предприятий хлебопекарной промышленности.</w:t>
      </w:r>
    </w:p>
    <w:p w14:paraId="530169C1"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Производство хлебобулочных изделий ведёт свой отсчёт с 1939 года. Сначала это был Барановичский комбинат, объединяющий в своём составе хлебозавод по улице Маяковского и несколько пекарен. В 1979 году произошло переименование хлебокомбината в хлебозавод.</w:t>
      </w:r>
    </w:p>
    <w:p w14:paraId="78430087"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 xml:space="preserve">С мая 2003 года Барановичский хлебозавод возглавил </w:t>
      </w:r>
      <w:proofErr w:type="spellStart"/>
      <w:r w:rsidRPr="00943F89">
        <w:rPr>
          <w:rFonts w:ascii="Times New Roman" w:eastAsia="Times New Roman" w:hAnsi="Times New Roman" w:cs="Times New Roman"/>
          <w:sz w:val="28"/>
          <w:szCs w:val="28"/>
          <w:lang w:val="ru-RU"/>
        </w:rPr>
        <w:t>Курьян</w:t>
      </w:r>
      <w:proofErr w:type="spellEnd"/>
      <w:r w:rsidRPr="00943F89">
        <w:rPr>
          <w:rFonts w:ascii="Times New Roman" w:eastAsia="Times New Roman" w:hAnsi="Times New Roman" w:cs="Times New Roman"/>
          <w:sz w:val="28"/>
          <w:szCs w:val="28"/>
          <w:lang w:val="ru-RU"/>
        </w:rPr>
        <w:t xml:space="preserve"> Владимир Игнатьевич.</w:t>
      </w:r>
    </w:p>
    <w:p w14:paraId="3D783F11"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lastRenderedPageBreak/>
        <w:t xml:space="preserve">С его приходом началась работа по техперевооружению предприятия. За этот период было сдано в эксплуатацию заквасочное отделение и линия по выпечке заварных сортов хлеба, реконструированы две хлебопекарные печи, организовано отделение нарезки и упаковки хлеба с установкой полуавтоматической упаковочной линии, изготовлен и установлен </w:t>
      </w:r>
      <w:proofErr w:type="spellStart"/>
      <w:r w:rsidRPr="00943F89">
        <w:rPr>
          <w:rFonts w:ascii="Times New Roman" w:eastAsia="Times New Roman" w:hAnsi="Times New Roman" w:cs="Times New Roman"/>
          <w:sz w:val="28"/>
          <w:szCs w:val="28"/>
          <w:lang w:val="ru-RU"/>
        </w:rPr>
        <w:t>куллер</w:t>
      </w:r>
      <w:proofErr w:type="spellEnd"/>
      <w:r w:rsidRPr="00943F89">
        <w:rPr>
          <w:rFonts w:ascii="Times New Roman" w:eastAsia="Times New Roman" w:hAnsi="Times New Roman" w:cs="Times New Roman"/>
          <w:sz w:val="28"/>
          <w:szCs w:val="28"/>
          <w:lang w:val="ru-RU"/>
        </w:rPr>
        <w:t xml:space="preserve"> для охлаждения хлеба, произведена замена морально устаревшего оборудования котельной. В январе 2011 года введена в эксплуатацию линия по производству </w:t>
      </w:r>
      <w:proofErr w:type="spellStart"/>
      <w:r w:rsidRPr="00943F89">
        <w:rPr>
          <w:rFonts w:ascii="Times New Roman" w:eastAsia="Times New Roman" w:hAnsi="Times New Roman" w:cs="Times New Roman"/>
          <w:sz w:val="28"/>
          <w:szCs w:val="28"/>
          <w:lang w:val="ru-RU"/>
        </w:rPr>
        <w:t>какаосодержащей</w:t>
      </w:r>
      <w:proofErr w:type="spellEnd"/>
      <w:r w:rsidRPr="00943F89">
        <w:rPr>
          <w:rFonts w:ascii="Times New Roman" w:eastAsia="Times New Roman" w:hAnsi="Times New Roman" w:cs="Times New Roman"/>
          <w:sz w:val="28"/>
          <w:szCs w:val="28"/>
          <w:lang w:val="ru-RU"/>
        </w:rPr>
        <w:t xml:space="preserve"> глазури. В настоящее время производится освоение новой итальянской комплексно-механизированной линии «Лазер» по производству пряников и печенья.</w:t>
      </w:r>
    </w:p>
    <w:p w14:paraId="49184B1D"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В настоящее время Барановичский хлебозавод — динамично развивающее предприятие. Продукция, выпускаемая на предприятии, широко известна не только в своём регионе, но и за пределами области. Хлебобулочные изделия поставляются и в Россию.</w:t>
      </w:r>
    </w:p>
    <w:p w14:paraId="44066C81"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Сегодня ассортимент продукции насчитывает около 66 наименований хлебобулочных изделия, 50 наименований кондитерских изделий, глазурь кондитерская, панировочные сухари, кисель, квас.</w:t>
      </w:r>
    </w:p>
    <w:p w14:paraId="457D69F4"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Барановичский хлебозавод зарекомендовал себя на рынке хлебобулочных и кондитерских изделий как производитель высококачественной и экологически чистой продукции.</w:t>
      </w:r>
    </w:p>
    <w:p w14:paraId="77568E5A"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В числе первых в Беларуси предприятие стало обладателем двух сертификатов соответствия СТБ ИСО 9001 2001 и СТБ 1470-2004 общие требования НАССР. Качество продукции, выпускаемой предприятием, по достоинству оценено многочисленными дипломами и на различных международных и республиканских конкурсах.</w:t>
      </w:r>
    </w:p>
    <w:p w14:paraId="6C1932F4"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Поставки продукции осуществляются как в розничную торговую сеть, так и оптовым покупателям.</w:t>
      </w:r>
    </w:p>
    <w:p w14:paraId="1DC4AFFB"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Целями деятельности ОАО «Берестейский пекарь» филиал Барановичский хлебозавод являются:</w:t>
      </w:r>
    </w:p>
    <w:p w14:paraId="1D9FF50C"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 удовлетворение потребности населения хлебобулочными, кондитерскими изделиями и другими продуктами питания в необходимых объемах, в ассортименте и качестве, как через предприятия торгующих организаций, так и через магазины, находящиеся в ведении хлебозавода:</w:t>
      </w:r>
    </w:p>
    <w:p w14:paraId="1C887E11"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 организация хозяйственной деятельности, направлена на получение прибыли и удовлетворения интересов членов трудового коллектива и собственника имущества;</w:t>
      </w:r>
    </w:p>
    <w:p w14:paraId="3B590833"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 обеспечение целевого и эффективного расходования выделенных оборотных средств и ускорение их оборачиваемости.</w:t>
      </w:r>
    </w:p>
    <w:p w14:paraId="619C64F1"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Вся продукция, вырабатываемая ОАО «Берестейский пекарь» филиал Барановичский хлебозавод, является товарами народного потребления — это хле</w:t>
      </w:r>
      <w:r w:rsidRPr="00943F89">
        <w:rPr>
          <w:rFonts w:ascii="Times New Roman" w:eastAsia="Times New Roman" w:hAnsi="Times New Roman" w:cs="Times New Roman"/>
          <w:sz w:val="28"/>
          <w:szCs w:val="28"/>
          <w:lang w:val="ru-RU"/>
        </w:rPr>
        <w:lastRenderedPageBreak/>
        <w:t>бобулочные изделия (хлеба, булки, батоны, пироги, багеты, тосты, караваи, слоеные изделия) и кондитерские изделия (торты, пирожные, кексы, сладости мучные, коврижки, бисквиты, рулеты, шербеты…) разнообразной формы и всевозможного веса.</w:t>
      </w:r>
    </w:p>
    <w:p w14:paraId="47D95847"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Хлеба в ОАО «Берестейский пекарь» филиал Барановичский хлебозавод вырабатываются по следующим технологиям:</w:t>
      </w:r>
    </w:p>
    <w:p w14:paraId="781C76C1"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 традиционной на жидких заквасках по Ленинградской схеме (формовые и подовые хлеба);</w:t>
      </w:r>
    </w:p>
    <w:p w14:paraId="7704B795"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 xml:space="preserve">— </w:t>
      </w:r>
      <w:proofErr w:type="gramStart"/>
      <w:r w:rsidRPr="00943F89">
        <w:rPr>
          <w:rFonts w:ascii="Times New Roman" w:eastAsia="Times New Roman" w:hAnsi="Times New Roman" w:cs="Times New Roman"/>
          <w:sz w:val="28"/>
          <w:szCs w:val="28"/>
          <w:lang w:val="ru-RU"/>
        </w:rPr>
        <w:t>четырех стадийной</w:t>
      </w:r>
      <w:proofErr w:type="gramEnd"/>
      <w:r w:rsidRPr="00943F89">
        <w:rPr>
          <w:rFonts w:ascii="Times New Roman" w:eastAsia="Times New Roman" w:hAnsi="Times New Roman" w:cs="Times New Roman"/>
          <w:sz w:val="28"/>
          <w:szCs w:val="28"/>
          <w:lang w:val="ru-RU"/>
        </w:rPr>
        <w:t xml:space="preserve"> технологии с заквашиванием </w:t>
      </w:r>
      <w:proofErr w:type="spellStart"/>
      <w:r w:rsidRPr="00943F89">
        <w:rPr>
          <w:rFonts w:ascii="Times New Roman" w:eastAsia="Times New Roman" w:hAnsi="Times New Roman" w:cs="Times New Roman"/>
          <w:sz w:val="28"/>
          <w:szCs w:val="28"/>
          <w:lang w:val="ru-RU"/>
        </w:rPr>
        <w:t>осахаренной</w:t>
      </w:r>
      <w:proofErr w:type="spellEnd"/>
      <w:r w:rsidRPr="00943F89">
        <w:rPr>
          <w:rFonts w:ascii="Times New Roman" w:eastAsia="Times New Roman" w:hAnsi="Times New Roman" w:cs="Times New Roman"/>
          <w:sz w:val="28"/>
          <w:szCs w:val="28"/>
          <w:lang w:val="ru-RU"/>
        </w:rPr>
        <w:t xml:space="preserve"> заварки термофильными </w:t>
      </w:r>
      <w:proofErr w:type="spellStart"/>
      <w:r w:rsidRPr="00943F89">
        <w:rPr>
          <w:rFonts w:ascii="Times New Roman" w:eastAsia="Times New Roman" w:hAnsi="Times New Roman" w:cs="Times New Roman"/>
          <w:sz w:val="28"/>
          <w:szCs w:val="28"/>
          <w:lang w:val="ru-RU"/>
        </w:rPr>
        <w:t>молочно</w:t>
      </w:r>
      <w:proofErr w:type="spellEnd"/>
      <w:r w:rsidRPr="00943F89">
        <w:rPr>
          <w:rFonts w:ascii="Times New Roman" w:eastAsia="Times New Roman" w:hAnsi="Times New Roman" w:cs="Times New Roman"/>
          <w:sz w:val="28"/>
          <w:szCs w:val="28"/>
          <w:lang w:val="ru-RU"/>
        </w:rPr>
        <w:t xml:space="preserve"> — кислыми бактериями Дельбрюка с использованием картофельной крупки, солода, кураги, чернослива, сушеного изюма, семени тыквы и подсолнечника и другого сырья, что обеспечивает готовой продукции неповторимый вкус и аромат, оригинальность и позволяет более длительное время сохранять свежесть продукции;</w:t>
      </w:r>
    </w:p>
    <w:p w14:paraId="0B03B782"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 xml:space="preserve">— хлеба пшеничные высшего сорта с применением улучшителей (смеси </w:t>
      </w:r>
      <w:proofErr w:type="spellStart"/>
      <w:r w:rsidRPr="00943F89">
        <w:rPr>
          <w:rFonts w:ascii="Times New Roman" w:eastAsia="Times New Roman" w:hAnsi="Times New Roman" w:cs="Times New Roman"/>
          <w:sz w:val="28"/>
          <w:szCs w:val="28"/>
          <w:lang w:val="ru-RU"/>
        </w:rPr>
        <w:t>тостовой</w:t>
      </w:r>
      <w:proofErr w:type="spellEnd"/>
      <w:r w:rsidRPr="00943F89">
        <w:rPr>
          <w:rFonts w:ascii="Times New Roman" w:eastAsia="Times New Roman" w:hAnsi="Times New Roman" w:cs="Times New Roman"/>
          <w:sz w:val="28"/>
          <w:szCs w:val="28"/>
          <w:lang w:val="ru-RU"/>
        </w:rPr>
        <w:t xml:space="preserve"> и др.).</w:t>
      </w:r>
    </w:p>
    <w:p w14:paraId="28A3AAC1"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 xml:space="preserve">Для приготовления пшеничного теста (для булочных изделий) используются традиционные способы приготовления теста (опарный и ускоренный </w:t>
      </w:r>
      <w:proofErr w:type="spellStart"/>
      <w:r w:rsidRPr="00943F89">
        <w:rPr>
          <w:rFonts w:ascii="Times New Roman" w:eastAsia="Times New Roman" w:hAnsi="Times New Roman" w:cs="Times New Roman"/>
          <w:sz w:val="28"/>
          <w:szCs w:val="28"/>
          <w:lang w:val="ru-RU"/>
        </w:rPr>
        <w:t>безопарный</w:t>
      </w:r>
      <w:proofErr w:type="spellEnd"/>
      <w:r w:rsidRPr="00943F89">
        <w:rPr>
          <w:rFonts w:ascii="Times New Roman" w:eastAsia="Times New Roman" w:hAnsi="Times New Roman" w:cs="Times New Roman"/>
          <w:sz w:val="28"/>
          <w:szCs w:val="28"/>
          <w:lang w:val="ru-RU"/>
        </w:rPr>
        <w:t>) с применением различных посыпок и наполнителей.</w:t>
      </w:r>
    </w:p>
    <w:p w14:paraId="29DA6E41"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Для выпуска изделий лечебно-профилактического назначения используется следующее сырьё: смесь композитная «Минская № 2», «</w:t>
      </w:r>
      <w:proofErr w:type="spellStart"/>
      <w:r w:rsidRPr="00943F89">
        <w:rPr>
          <w:rFonts w:ascii="Times New Roman" w:eastAsia="Times New Roman" w:hAnsi="Times New Roman" w:cs="Times New Roman"/>
          <w:sz w:val="28"/>
          <w:szCs w:val="28"/>
          <w:lang w:val="ru-RU"/>
        </w:rPr>
        <w:t>Бетавитон</w:t>
      </w:r>
      <w:proofErr w:type="spellEnd"/>
      <w:r w:rsidRPr="00943F89">
        <w:rPr>
          <w:rFonts w:ascii="Times New Roman" w:eastAsia="Times New Roman" w:hAnsi="Times New Roman" w:cs="Times New Roman"/>
          <w:sz w:val="28"/>
          <w:szCs w:val="28"/>
          <w:lang w:val="ru-RU"/>
        </w:rPr>
        <w:t>», сухая клейковина, фруктоза, сорбит, ламинарий (морская капуста) и другие.</w:t>
      </w:r>
    </w:p>
    <w:p w14:paraId="3BC479AC"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Хлебобулочные изделия выпускаются в упакованном, а также нарезанном упакованном виде (в качестве упаковочных материалов используется термоусадочная и полипропиленовая плёнка и пакеты), что позволяет увеличить сроки реализации, а также придаёт изделию эстетичный товарный вид. Кроме того, плёнка предохраняет продукт от пыли и влаги. На упаковке нанесена необходимая покупателю информация (состав, количество калорий, рекомендации по употреблению и другая).</w:t>
      </w:r>
    </w:p>
    <w:p w14:paraId="7B7C8EF4"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Развитие кондитерского производства в настоящее время проводится по нескольким направлениям:</w:t>
      </w:r>
    </w:p>
    <w:p w14:paraId="74850DD0"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 торты, пирожные и рулеты с использованием различных полуфабрикатов (бисквитных, песочных, воздушных, медовых и др.,) с вареньем, повидлом, суфле, белковым кремом, сливочным кремом, с творожным кремом, с кремом со взбитых растительных сливок и другие.;</w:t>
      </w:r>
    </w:p>
    <w:p w14:paraId="2F6FE969"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 торты и пирожные с использованием свежих и консервированных, а также сушеных фруктов (кураги, чернослива), которые используются как для отделки поверхности тортов и пирожных, так и в качестве добавки к отделочным полуфабрикатам;</w:t>
      </w:r>
    </w:p>
    <w:p w14:paraId="735A3CEE"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lastRenderedPageBreak/>
        <w:t>— выпуск слоёных изделий разнообразной формы и с различными наполнителями;</w:t>
      </w:r>
    </w:p>
    <w:p w14:paraId="67E063DB"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 выпуск сладостей сахарных;</w:t>
      </w:r>
    </w:p>
    <w:p w14:paraId="2663A9E4"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 выпуск мучных сладостей, кексов на химических разрыхлителях и дрожжах, бисквитов формовых и весовых; выпуск сырцовых и заварных коврижек.</w:t>
      </w:r>
    </w:p>
    <w:p w14:paraId="587967CB"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В 2014 г. вырабатывалось 82 наименования хлебобулочных и 78 кондитерских изделий, внедрено 36 наименований новых видов хлебобулочных и кондитерских изделий.</w:t>
      </w:r>
    </w:p>
    <w:p w14:paraId="448FBA07"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В 2016 г. планируется некоторое изменение структуры ассортимента: увеличение выпуска булочных изделий развесом 0,2 и менее, полуфабрикатов, (замороженных слоенных и кондитерских выпеченных), увеличение выпуска сладостей мучных и сладостей сахарных, арахиса.</w:t>
      </w:r>
    </w:p>
    <w:p w14:paraId="58E06BDE"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Филиалом используется процедура добровольной сертификации и государственная гигиеническая регламентация, и регистрация продуктов питания на территории Республики Беларусь.</w:t>
      </w:r>
    </w:p>
    <w:p w14:paraId="34970EDF" w14:textId="77777777" w:rsidR="00943F89" w:rsidRPr="00943F89" w:rsidRDefault="00943F89" w:rsidP="00943F89">
      <w:pPr>
        <w:spacing w:line="360" w:lineRule="exact"/>
        <w:rPr>
          <w:rFonts w:ascii="Times New Roman" w:eastAsia="Times New Roman" w:hAnsi="Times New Roman" w:cs="Times New Roman"/>
          <w:sz w:val="28"/>
          <w:szCs w:val="28"/>
          <w:lang w:val="ru-RU"/>
        </w:rPr>
      </w:pPr>
      <w:r w:rsidRPr="00943F89">
        <w:rPr>
          <w:rFonts w:ascii="Times New Roman" w:eastAsia="Times New Roman" w:hAnsi="Times New Roman" w:cs="Times New Roman"/>
          <w:sz w:val="28"/>
          <w:szCs w:val="28"/>
          <w:lang w:val="ru-RU"/>
        </w:rPr>
        <w:t xml:space="preserve">Всё поступающее сырье и производимые изделия контролируются, выпускаются, хранятся в соответствии с требованиями </w:t>
      </w:r>
      <w:proofErr w:type="gramStart"/>
      <w:r w:rsidRPr="00943F89">
        <w:rPr>
          <w:rFonts w:ascii="Times New Roman" w:eastAsia="Times New Roman" w:hAnsi="Times New Roman" w:cs="Times New Roman"/>
          <w:sz w:val="28"/>
          <w:szCs w:val="28"/>
          <w:lang w:val="ru-RU"/>
        </w:rPr>
        <w:t>ТНПА</w:t>
      </w:r>
      <w:proofErr w:type="gramEnd"/>
      <w:r w:rsidRPr="00943F89">
        <w:rPr>
          <w:rFonts w:ascii="Times New Roman" w:eastAsia="Times New Roman" w:hAnsi="Times New Roman" w:cs="Times New Roman"/>
          <w:sz w:val="28"/>
          <w:szCs w:val="28"/>
          <w:lang w:val="ru-RU"/>
        </w:rPr>
        <w:t xml:space="preserve"> утвержденными на территории Республики Беларусь.</w:t>
      </w:r>
    </w:p>
    <w:p w14:paraId="06D1173A" w14:textId="7114CAA9" w:rsidR="003D4AB0" w:rsidRDefault="00943F89"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Данные о производственно-хозяйственной деятельности ОАО «Берестейский пекарь» филиал Барановичский хлебозавод представлены в таблице 2.</w:t>
      </w:r>
    </w:p>
    <w:p w14:paraId="45AF9E85" w14:textId="0455146F" w:rsidR="00943F89" w:rsidRDefault="00943F89"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Таблица 2 – Показатели деятельности ОАО «Берестейский пекарь» филиал Барановичский хлебозавод за </w:t>
      </w:r>
      <w:r w:rsidR="00B03A52">
        <w:rPr>
          <w:rFonts w:ascii="Times New Roman" w:hAnsi="Times New Roman" w:cs="Times New Roman"/>
          <w:color w:val="000000" w:themeColor="text1"/>
          <w:sz w:val="28"/>
          <w:szCs w:val="28"/>
          <w:lang w:val="ru-RU"/>
        </w:rPr>
        <w:t>2019-2021 гг.</w:t>
      </w:r>
    </w:p>
    <w:tbl>
      <w:tblPr>
        <w:tblStyle w:val="TableGrid"/>
        <w:tblW w:w="0" w:type="auto"/>
        <w:jc w:val="center"/>
        <w:tblLook w:val="04A0" w:firstRow="1" w:lastRow="0" w:firstColumn="1" w:lastColumn="0" w:noHBand="0" w:noVBand="1"/>
      </w:tblPr>
      <w:tblGrid>
        <w:gridCol w:w="1834"/>
        <w:gridCol w:w="992"/>
        <w:gridCol w:w="996"/>
        <w:gridCol w:w="996"/>
        <w:gridCol w:w="1203"/>
        <w:gridCol w:w="1203"/>
        <w:gridCol w:w="1202"/>
        <w:gridCol w:w="1202"/>
      </w:tblGrid>
      <w:tr w:rsidR="00B03A52" w14:paraId="656F71AA" w14:textId="77777777" w:rsidTr="00B03A52">
        <w:trPr>
          <w:jc w:val="center"/>
        </w:trPr>
        <w:tc>
          <w:tcPr>
            <w:tcW w:w="1838" w:type="dxa"/>
            <w:vMerge w:val="restart"/>
            <w:vAlign w:val="center"/>
          </w:tcPr>
          <w:p w14:paraId="35C7EDFD" w14:textId="0637ACCA" w:rsidR="00B03A52" w:rsidRPr="00B03A52" w:rsidRDefault="00B03A52" w:rsidP="00B03A52">
            <w:pPr>
              <w:spacing w:line="360" w:lineRule="exact"/>
              <w:ind w:firstLine="0"/>
              <w:jc w:val="center"/>
              <w:rPr>
                <w:rFonts w:ascii="Times New Roman" w:hAnsi="Times New Roman" w:cs="Times New Roman"/>
                <w:color w:val="000000" w:themeColor="text1"/>
                <w:sz w:val="24"/>
                <w:szCs w:val="24"/>
                <w:lang w:val="ru-RU"/>
              </w:rPr>
            </w:pPr>
            <w:r w:rsidRPr="00B03A52">
              <w:rPr>
                <w:rFonts w:ascii="Times New Roman" w:hAnsi="Times New Roman" w:cs="Times New Roman"/>
                <w:color w:val="000000" w:themeColor="text1"/>
                <w:sz w:val="24"/>
                <w:szCs w:val="24"/>
                <w:lang w:val="ru-RU"/>
              </w:rPr>
              <w:t>Показатели</w:t>
            </w:r>
          </w:p>
        </w:tc>
        <w:tc>
          <w:tcPr>
            <w:tcW w:w="992" w:type="dxa"/>
            <w:vMerge w:val="restart"/>
            <w:vAlign w:val="center"/>
          </w:tcPr>
          <w:p w14:paraId="5201CEE3" w14:textId="442D8AB8" w:rsidR="00B03A52" w:rsidRDefault="00B03A52" w:rsidP="00B03A52">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2019</w:t>
            </w:r>
            <w:r w:rsidR="00AF0B47">
              <w:rPr>
                <w:rFonts w:ascii="Times New Roman" w:hAnsi="Times New Roman" w:cs="Times New Roman"/>
                <w:color w:val="000000" w:themeColor="text1"/>
                <w:sz w:val="24"/>
                <w:szCs w:val="24"/>
                <w:lang w:val="ru-RU"/>
              </w:rPr>
              <w:t xml:space="preserve"> г.</w:t>
            </w:r>
          </w:p>
        </w:tc>
        <w:tc>
          <w:tcPr>
            <w:tcW w:w="993" w:type="dxa"/>
            <w:vMerge w:val="restart"/>
            <w:vAlign w:val="center"/>
          </w:tcPr>
          <w:p w14:paraId="2A6ABB59" w14:textId="3CD35E8F" w:rsidR="00B03A52" w:rsidRDefault="00B03A52" w:rsidP="00B03A52">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2020</w:t>
            </w:r>
            <w:r w:rsidR="00AF0B47">
              <w:rPr>
                <w:rFonts w:ascii="Times New Roman" w:hAnsi="Times New Roman" w:cs="Times New Roman"/>
                <w:color w:val="000000" w:themeColor="text1"/>
                <w:sz w:val="24"/>
                <w:szCs w:val="24"/>
                <w:lang w:val="ru-RU"/>
              </w:rPr>
              <w:t xml:space="preserve"> г.</w:t>
            </w:r>
          </w:p>
        </w:tc>
        <w:tc>
          <w:tcPr>
            <w:tcW w:w="989" w:type="dxa"/>
            <w:vMerge w:val="restart"/>
            <w:vAlign w:val="center"/>
          </w:tcPr>
          <w:p w14:paraId="5BA219DA" w14:textId="5E21B9D2" w:rsidR="00B03A52" w:rsidRDefault="00B03A52" w:rsidP="00B03A52">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2021</w:t>
            </w:r>
            <w:r w:rsidR="00AF0B47">
              <w:rPr>
                <w:rFonts w:ascii="Times New Roman" w:hAnsi="Times New Roman" w:cs="Times New Roman"/>
                <w:color w:val="000000" w:themeColor="text1"/>
                <w:sz w:val="24"/>
                <w:szCs w:val="24"/>
                <w:lang w:val="ru-RU"/>
              </w:rPr>
              <w:t xml:space="preserve"> г.</w:t>
            </w:r>
          </w:p>
        </w:tc>
        <w:tc>
          <w:tcPr>
            <w:tcW w:w="2408" w:type="dxa"/>
            <w:gridSpan w:val="2"/>
          </w:tcPr>
          <w:p w14:paraId="016F2430" w14:textId="622FE04C" w:rsidR="00B03A52" w:rsidRPr="00B03A52" w:rsidRDefault="00B03A52" w:rsidP="00943F89">
            <w:pPr>
              <w:spacing w:line="36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Отклонение, +/-</w:t>
            </w:r>
          </w:p>
        </w:tc>
        <w:tc>
          <w:tcPr>
            <w:tcW w:w="2408" w:type="dxa"/>
            <w:gridSpan w:val="2"/>
          </w:tcPr>
          <w:p w14:paraId="6F247A29" w14:textId="78F88240" w:rsidR="00B03A52" w:rsidRPr="00B03A52" w:rsidRDefault="00B03A52" w:rsidP="00943F89">
            <w:pPr>
              <w:spacing w:line="36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Темп роста, %</w:t>
            </w:r>
          </w:p>
        </w:tc>
      </w:tr>
      <w:tr w:rsidR="00B03A52" w14:paraId="14CCFD29" w14:textId="77777777" w:rsidTr="00B03A52">
        <w:trPr>
          <w:jc w:val="center"/>
        </w:trPr>
        <w:tc>
          <w:tcPr>
            <w:tcW w:w="1838" w:type="dxa"/>
            <w:vMerge/>
          </w:tcPr>
          <w:p w14:paraId="2B051D10" w14:textId="49D8335F" w:rsidR="00B03A52" w:rsidRPr="00B03A52" w:rsidRDefault="00B03A52" w:rsidP="00943F89">
            <w:pPr>
              <w:spacing w:line="360" w:lineRule="exact"/>
              <w:ind w:firstLine="0"/>
              <w:rPr>
                <w:rFonts w:ascii="Times New Roman" w:hAnsi="Times New Roman" w:cs="Times New Roman"/>
                <w:color w:val="000000" w:themeColor="text1"/>
                <w:sz w:val="24"/>
                <w:szCs w:val="24"/>
                <w:lang w:val="ru-RU"/>
              </w:rPr>
            </w:pPr>
          </w:p>
        </w:tc>
        <w:tc>
          <w:tcPr>
            <w:tcW w:w="992" w:type="dxa"/>
            <w:vMerge/>
          </w:tcPr>
          <w:p w14:paraId="7E38AE33" w14:textId="125F81A7" w:rsidR="00B03A52" w:rsidRPr="00B03A52" w:rsidRDefault="00B03A52" w:rsidP="00943F89">
            <w:pPr>
              <w:spacing w:line="360" w:lineRule="exact"/>
              <w:ind w:firstLine="0"/>
              <w:rPr>
                <w:rFonts w:ascii="Times New Roman" w:hAnsi="Times New Roman" w:cs="Times New Roman"/>
                <w:color w:val="000000" w:themeColor="text1"/>
                <w:sz w:val="24"/>
                <w:szCs w:val="24"/>
                <w:lang w:val="ru-RU"/>
              </w:rPr>
            </w:pPr>
          </w:p>
        </w:tc>
        <w:tc>
          <w:tcPr>
            <w:tcW w:w="993" w:type="dxa"/>
            <w:vMerge/>
          </w:tcPr>
          <w:p w14:paraId="5F7FCDFE" w14:textId="29096FF3" w:rsidR="00B03A52" w:rsidRPr="00B03A52" w:rsidRDefault="00B03A52" w:rsidP="00943F89">
            <w:pPr>
              <w:spacing w:line="360" w:lineRule="exact"/>
              <w:ind w:firstLine="0"/>
              <w:rPr>
                <w:rFonts w:ascii="Times New Roman" w:hAnsi="Times New Roman" w:cs="Times New Roman"/>
                <w:color w:val="000000" w:themeColor="text1"/>
                <w:sz w:val="24"/>
                <w:szCs w:val="24"/>
                <w:lang w:val="ru-RU"/>
              </w:rPr>
            </w:pPr>
          </w:p>
        </w:tc>
        <w:tc>
          <w:tcPr>
            <w:tcW w:w="989" w:type="dxa"/>
            <w:vMerge/>
          </w:tcPr>
          <w:p w14:paraId="450E5FAA" w14:textId="0AA788D2" w:rsidR="00B03A52" w:rsidRPr="00B03A52" w:rsidRDefault="00B03A52" w:rsidP="00943F89">
            <w:pPr>
              <w:spacing w:line="360" w:lineRule="exact"/>
              <w:ind w:firstLine="0"/>
              <w:rPr>
                <w:rFonts w:ascii="Times New Roman" w:hAnsi="Times New Roman" w:cs="Times New Roman"/>
                <w:color w:val="000000" w:themeColor="text1"/>
                <w:sz w:val="24"/>
                <w:szCs w:val="24"/>
                <w:lang w:val="ru-RU"/>
              </w:rPr>
            </w:pPr>
          </w:p>
        </w:tc>
        <w:tc>
          <w:tcPr>
            <w:tcW w:w="1204" w:type="dxa"/>
          </w:tcPr>
          <w:p w14:paraId="5378E728" w14:textId="4DF1500E" w:rsidR="00B03A52" w:rsidRPr="00B03A52" w:rsidRDefault="00B03A52" w:rsidP="00B03A52">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2019-2020 гг.</w:t>
            </w:r>
          </w:p>
        </w:tc>
        <w:tc>
          <w:tcPr>
            <w:tcW w:w="1204" w:type="dxa"/>
          </w:tcPr>
          <w:p w14:paraId="6048C0AC" w14:textId="54D6DB92" w:rsidR="00B03A52" w:rsidRPr="00B03A52" w:rsidRDefault="00B03A52" w:rsidP="00B03A52">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2020-2021 гг.</w:t>
            </w:r>
          </w:p>
        </w:tc>
        <w:tc>
          <w:tcPr>
            <w:tcW w:w="1204" w:type="dxa"/>
          </w:tcPr>
          <w:p w14:paraId="621469D6" w14:textId="141769C0" w:rsidR="00B03A52" w:rsidRPr="00B03A52" w:rsidRDefault="00B03A52" w:rsidP="00B03A52">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2020 г. / 2019 г.</w:t>
            </w:r>
          </w:p>
        </w:tc>
        <w:tc>
          <w:tcPr>
            <w:tcW w:w="1204" w:type="dxa"/>
          </w:tcPr>
          <w:p w14:paraId="442D3166" w14:textId="4F4B3AB1" w:rsidR="00B03A52" w:rsidRPr="00B03A52" w:rsidRDefault="00B03A52" w:rsidP="00B03A52">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2021 г. / 2020 г.</w:t>
            </w:r>
          </w:p>
        </w:tc>
      </w:tr>
      <w:tr w:rsidR="00B03A52" w14:paraId="0731AF84" w14:textId="77777777" w:rsidTr="00B03A52">
        <w:trPr>
          <w:jc w:val="center"/>
        </w:trPr>
        <w:tc>
          <w:tcPr>
            <w:tcW w:w="1838" w:type="dxa"/>
          </w:tcPr>
          <w:p w14:paraId="1718BEFA" w14:textId="007C32E2" w:rsidR="00B03A52" w:rsidRPr="00B03A52" w:rsidRDefault="00B03A52" w:rsidP="00B03A52">
            <w:pPr>
              <w:spacing w:line="24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 xml:space="preserve">Стоимость товарной продукции в действующих </w:t>
            </w:r>
            <w:r w:rsidR="000D07CA">
              <w:rPr>
                <w:rFonts w:ascii="Times New Roman" w:hAnsi="Times New Roman" w:cs="Times New Roman"/>
                <w:color w:val="000000" w:themeColor="text1"/>
                <w:sz w:val="24"/>
                <w:szCs w:val="24"/>
                <w:lang w:val="ru-RU"/>
              </w:rPr>
              <w:t>ценах, тыс.</w:t>
            </w:r>
            <w:r w:rsidR="00AF0B47">
              <w:rPr>
                <w:rFonts w:ascii="Times New Roman" w:hAnsi="Times New Roman" w:cs="Times New Roman"/>
                <w:color w:val="000000" w:themeColor="text1"/>
                <w:sz w:val="24"/>
                <w:szCs w:val="24"/>
                <w:lang w:val="ru-RU"/>
              </w:rPr>
              <w:t xml:space="preserve"> </w:t>
            </w:r>
            <w:r>
              <w:rPr>
                <w:rFonts w:ascii="Times New Roman" w:hAnsi="Times New Roman" w:cs="Times New Roman"/>
                <w:color w:val="000000" w:themeColor="text1"/>
                <w:sz w:val="24"/>
                <w:szCs w:val="24"/>
                <w:lang w:val="ru-RU"/>
              </w:rPr>
              <w:t>руб.</w:t>
            </w:r>
          </w:p>
        </w:tc>
        <w:tc>
          <w:tcPr>
            <w:tcW w:w="992" w:type="dxa"/>
          </w:tcPr>
          <w:p w14:paraId="2B632F53" w14:textId="6F361E86"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3791,5</w:t>
            </w:r>
          </w:p>
        </w:tc>
        <w:tc>
          <w:tcPr>
            <w:tcW w:w="993" w:type="dxa"/>
          </w:tcPr>
          <w:p w14:paraId="171B46F7" w14:textId="7E90F304"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8711,5</w:t>
            </w:r>
          </w:p>
        </w:tc>
        <w:tc>
          <w:tcPr>
            <w:tcW w:w="989" w:type="dxa"/>
          </w:tcPr>
          <w:p w14:paraId="0C7E33F8" w14:textId="7FC35C95"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12008,7</w:t>
            </w:r>
          </w:p>
        </w:tc>
        <w:tc>
          <w:tcPr>
            <w:tcW w:w="1204" w:type="dxa"/>
          </w:tcPr>
          <w:p w14:paraId="609C7A72" w14:textId="125CE837"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+4920</w:t>
            </w:r>
            <w:r w:rsidR="00AE4373">
              <w:rPr>
                <w:rFonts w:ascii="Times New Roman" w:hAnsi="Times New Roman" w:cs="Times New Roman"/>
                <w:color w:val="000000" w:themeColor="text1"/>
                <w:sz w:val="24"/>
                <w:szCs w:val="24"/>
                <w:lang w:val="ru-RU"/>
              </w:rPr>
              <w:t>,0</w:t>
            </w:r>
          </w:p>
        </w:tc>
        <w:tc>
          <w:tcPr>
            <w:tcW w:w="1204" w:type="dxa"/>
          </w:tcPr>
          <w:p w14:paraId="6E1260F2" w14:textId="7A70B22A"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+3297,2</w:t>
            </w:r>
          </w:p>
        </w:tc>
        <w:tc>
          <w:tcPr>
            <w:tcW w:w="1204" w:type="dxa"/>
          </w:tcPr>
          <w:p w14:paraId="521E1594" w14:textId="226F8479"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229,8</w:t>
            </w:r>
          </w:p>
        </w:tc>
        <w:tc>
          <w:tcPr>
            <w:tcW w:w="1204" w:type="dxa"/>
          </w:tcPr>
          <w:p w14:paraId="672EBDBB" w14:textId="495861D9" w:rsidR="00B03A52" w:rsidRPr="00B03A52" w:rsidRDefault="00AF0B47"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137,8</w:t>
            </w:r>
          </w:p>
        </w:tc>
      </w:tr>
      <w:tr w:rsidR="00B03A52" w14:paraId="10699F25" w14:textId="77777777" w:rsidTr="00B03A52">
        <w:trPr>
          <w:jc w:val="center"/>
        </w:trPr>
        <w:tc>
          <w:tcPr>
            <w:tcW w:w="1838" w:type="dxa"/>
          </w:tcPr>
          <w:p w14:paraId="182702BE" w14:textId="0A525558" w:rsidR="00B03A52" w:rsidRPr="00B03A52" w:rsidRDefault="00B03A52" w:rsidP="00B03A52">
            <w:pPr>
              <w:spacing w:line="24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 xml:space="preserve">Стоимость реализованной продукции, </w:t>
            </w:r>
            <w:r w:rsidR="00AF0B47">
              <w:rPr>
                <w:rFonts w:ascii="Times New Roman" w:hAnsi="Times New Roman" w:cs="Times New Roman"/>
                <w:color w:val="000000" w:themeColor="text1"/>
                <w:sz w:val="24"/>
                <w:szCs w:val="24"/>
                <w:lang w:val="ru-RU"/>
              </w:rPr>
              <w:t xml:space="preserve">тыс. </w:t>
            </w:r>
            <w:r>
              <w:rPr>
                <w:rFonts w:ascii="Times New Roman" w:hAnsi="Times New Roman" w:cs="Times New Roman"/>
                <w:color w:val="000000" w:themeColor="text1"/>
                <w:sz w:val="24"/>
                <w:szCs w:val="24"/>
                <w:lang w:val="ru-RU"/>
              </w:rPr>
              <w:t>руб.</w:t>
            </w:r>
          </w:p>
        </w:tc>
        <w:tc>
          <w:tcPr>
            <w:tcW w:w="992" w:type="dxa"/>
          </w:tcPr>
          <w:p w14:paraId="2BA0F7CF" w14:textId="0EC58209"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6041,4</w:t>
            </w:r>
          </w:p>
        </w:tc>
        <w:tc>
          <w:tcPr>
            <w:tcW w:w="993" w:type="dxa"/>
          </w:tcPr>
          <w:p w14:paraId="594F904C" w14:textId="02F1CBE0"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10082,1</w:t>
            </w:r>
          </w:p>
        </w:tc>
        <w:tc>
          <w:tcPr>
            <w:tcW w:w="989" w:type="dxa"/>
          </w:tcPr>
          <w:p w14:paraId="5C5F941E" w14:textId="05B7505D"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12477,9</w:t>
            </w:r>
          </w:p>
        </w:tc>
        <w:tc>
          <w:tcPr>
            <w:tcW w:w="1204" w:type="dxa"/>
          </w:tcPr>
          <w:p w14:paraId="59C21AF0" w14:textId="3C6499E5"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+4040,7</w:t>
            </w:r>
          </w:p>
        </w:tc>
        <w:tc>
          <w:tcPr>
            <w:tcW w:w="1204" w:type="dxa"/>
          </w:tcPr>
          <w:p w14:paraId="06905371" w14:textId="0684B233"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+2395,8</w:t>
            </w:r>
          </w:p>
        </w:tc>
        <w:tc>
          <w:tcPr>
            <w:tcW w:w="1204" w:type="dxa"/>
          </w:tcPr>
          <w:p w14:paraId="69DDB8E4" w14:textId="05530F15"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166,9</w:t>
            </w:r>
          </w:p>
        </w:tc>
        <w:tc>
          <w:tcPr>
            <w:tcW w:w="1204" w:type="dxa"/>
          </w:tcPr>
          <w:p w14:paraId="7A0AEE6C" w14:textId="71FC2FB0" w:rsidR="00B03A52" w:rsidRPr="00B03A52" w:rsidRDefault="00AF0B47"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123,8</w:t>
            </w:r>
          </w:p>
        </w:tc>
      </w:tr>
      <w:tr w:rsidR="00B03A52" w14:paraId="5FFC6A3A" w14:textId="77777777" w:rsidTr="00B03A52">
        <w:trPr>
          <w:jc w:val="center"/>
        </w:trPr>
        <w:tc>
          <w:tcPr>
            <w:tcW w:w="1838" w:type="dxa"/>
          </w:tcPr>
          <w:p w14:paraId="3F0B164C" w14:textId="6341E344" w:rsidR="00B03A52" w:rsidRPr="00B03A52" w:rsidRDefault="00B03A52" w:rsidP="00B03A52">
            <w:pPr>
              <w:spacing w:line="24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 xml:space="preserve">Затраты на производство, </w:t>
            </w:r>
            <w:r w:rsidR="00AF0B47">
              <w:rPr>
                <w:rFonts w:ascii="Times New Roman" w:hAnsi="Times New Roman" w:cs="Times New Roman"/>
                <w:color w:val="000000" w:themeColor="text1"/>
                <w:sz w:val="24"/>
                <w:szCs w:val="24"/>
                <w:lang w:val="ru-RU"/>
              </w:rPr>
              <w:t xml:space="preserve">тыс. </w:t>
            </w:r>
            <w:r>
              <w:rPr>
                <w:rFonts w:ascii="Times New Roman" w:hAnsi="Times New Roman" w:cs="Times New Roman"/>
                <w:color w:val="000000" w:themeColor="text1"/>
                <w:sz w:val="24"/>
                <w:szCs w:val="24"/>
                <w:lang w:val="ru-RU"/>
              </w:rPr>
              <w:t>руб.</w:t>
            </w:r>
          </w:p>
        </w:tc>
        <w:tc>
          <w:tcPr>
            <w:tcW w:w="992" w:type="dxa"/>
          </w:tcPr>
          <w:p w14:paraId="276342DE" w14:textId="5B203BC5"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4321,0</w:t>
            </w:r>
          </w:p>
        </w:tc>
        <w:tc>
          <w:tcPr>
            <w:tcW w:w="993" w:type="dxa"/>
          </w:tcPr>
          <w:p w14:paraId="26090FA6" w14:textId="12EFDA97"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7573,2</w:t>
            </w:r>
          </w:p>
        </w:tc>
        <w:tc>
          <w:tcPr>
            <w:tcW w:w="989" w:type="dxa"/>
          </w:tcPr>
          <w:p w14:paraId="44AA1458" w14:textId="64F08A83"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10219,0</w:t>
            </w:r>
          </w:p>
        </w:tc>
        <w:tc>
          <w:tcPr>
            <w:tcW w:w="1204" w:type="dxa"/>
          </w:tcPr>
          <w:p w14:paraId="4BDB40EB" w14:textId="26EBF7CF"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+3252,2</w:t>
            </w:r>
          </w:p>
        </w:tc>
        <w:tc>
          <w:tcPr>
            <w:tcW w:w="1204" w:type="dxa"/>
          </w:tcPr>
          <w:p w14:paraId="3556661E" w14:textId="4338825F"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+2645,8</w:t>
            </w:r>
          </w:p>
        </w:tc>
        <w:tc>
          <w:tcPr>
            <w:tcW w:w="1204" w:type="dxa"/>
          </w:tcPr>
          <w:p w14:paraId="4E985235" w14:textId="1AFCDF9A"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175,3</w:t>
            </w:r>
          </w:p>
        </w:tc>
        <w:tc>
          <w:tcPr>
            <w:tcW w:w="1204" w:type="dxa"/>
          </w:tcPr>
          <w:p w14:paraId="449695C4" w14:textId="64E93F25" w:rsidR="00B03A52" w:rsidRPr="00B03A52" w:rsidRDefault="00AF0B47"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134,9</w:t>
            </w:r>
          </w:p>
        </w:tc>
      </w:tr>
      <w:tr w:rsidR="00AF0B47" w14:paraId="1D3CDC82" w14:textId="77777777" w:rsidTr="00B03A52">
        <w:trPr>
          <w:jc w:val="center"/>
        </w:trPr>
        <w:tc>
          <w:tcPr>
            <w:tcW w:w="1838" w:type="dxa"/>
          </w:tcPr>
          <w:p w14:paraId="54217366" w14:textId="46AD6D00" w:rsidR="00AF0B47" w:rsidRDefault="00AF0B47" w:rsidP="00B03A52">
            <w:pPr>
              <w:spacing w:line="24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Затраты на 1 рубль товарной продукции, руб.</w:t>
            </w:r>
          </w:p>
        </w:tc>
        <w:tc>
          <w:tcPr>
            <w:tcW w:w="992" w:type="dxa"/>
          </w:tcPr>
          <w:p w14:paraId="225501F3" w14:textId="4B0A79DE" w:rsidR="00AF0B47" w:rsidRPr="00B03A52" w:rsidRDefault="008D23C3"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0,934</w:t>
            </w:r>
          </w:p>
        </w:tc>
        <w:tc>
          <w:tcPr>
            <w:tcW w:w="993" w:type="dxa"/>
          </w:tcPr>
          <w:p w14:paraId="32387E5A" w14:textId="6FCE5784" w:rsidR="00AF0B47" w:rsidRPr="00B03A52" w:rsidRDefault="008D23C3"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0,846</w:t>
            </w:r>
          </w:p>
        </w:tc>
        <w:tc>
          <w:tcPr>
            <w:tcW w:w="989" w:type="dxa"/>
          </w:tcPr>
          <w:p w14:paraId="3C540994" w14:textId="6CCB3366" w:rsidR="00AF0B47" w:rsidRPr="00B03A52" w:rsidRDefault="008D23C3"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0,83</w:t>
            </w:r>
          </w:p>
        </w:tc>
        <w:tc>
          <w:tcPr>
            <w:tcW w:w="1204" w:type="dxa"/>
          </w:tcPr>
          <w:p w14:paraId="7F004628" w14:textId="2A1CD24F" w:rsidR="00AF0B47" w:rsidRPr="00B03A52" w:rsidRDefault="008D23C3"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-0,088</w:t>
            </w:r>
          </w:p>
        </w:tc>
        <w:tc>
          <w:tcPr>
            <w:tcW w:w="1204" w:type="dxa"/>
          </w:tcPr>
          <w:p w14:paraId="4890731A" w14:textId="6B02E238" w:rsidR="00AF0B47" w:rsidRPr="00B03A52" w:rsidRDefault="008D23C3"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-0,016</w:t>
            </w:r>
          </w:p>
        </w:tc>
        <w:tc>
          <w:tcPr>
            <w:tcW w:w="1204" w:type="dxa"/>
          </w:tcPr>
          <w:p w14:paraId="689C8EF9" w14:textId="154E221C" w:rsidR="00AF0B47"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90,6</w:t>
            </w:r>
          </w:p>
        </w:tc>
        <w:tc>
          <w:tcPr>
            <w:tcW w:w="1204" w:type="dxa"/>
          </w:tcPr>
          <w:p w14:paraId="5925E130" w14:textId="126C1D80" w:rsidR="00AF0B47" w:rsidRDefault="00AF0B47"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98,1</w:t>
            </w:r>
          </w:p>
        </w:tc>
      </w:tr>
      <w:tr w:rsidR="00B03A52" w14:paraId="407B1D8A" w14:textId="77777777" w:rsidTr="00AF0B47">
        <w:trPr>
          <w:jc w:val="center"/>
        </w:trPr>
        <w:tc>
          <w:tcPr>
            <w:tcW w:w="1838" w:type="dxa"/>
            <w:tcBorders>
              <w:bottom w:val="nil"/>
            </w:tcBorders>
          </w:tcPr>
          <w:p w14:paraId="71840DBB" w14:textId="77A249C6" w:rsidR="00B03A52" w:rsidRPr="00B03A52" w:rsidRDefault="00B03A52" w:rsidP="00B03A52">
            <w:pPr>
              <w:spacing w:line="24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 xml:space="preserve">Прибыль от реализации продукции и услуг, </w:t>
            </w:r>
            <w:r w:rsidR="00AF0B47">
              <w:rPr>
                <w:rFonts w:ascii="Times New Roman" w:hAnsi="Times New Roman" w:cs="Times New Roman"/>
                <w:color w:val="000000" w:themeColor="text1"/>
                <w:sz w:val="24"/>
                <w:szCs w:val="24"/>
                <w:lang w:val="ru-RU"/>
              </w:rPr>
              <w:t xml:space="preserve">тыс. </w:t>
            </w:r>
            <w:r>
              <w:rPr>
                <w:rFonts w:ascii="Times New Roman" w:hAnsi="Times New Roman" w:cs="Times New Roman"/>
                <w:color w:val="000000" w:themeColor="text1"/>
                <w:sz w:val="24"/>
                <w:szCs w:val="24"/>
                <w:lang w:val="ru-RU"/>
              </w:rPr>
              <w:t>руб.</w:t>
            </w:r>
          </w:p>
        </w:tc>
        <w:tc>
          <w:tcPr>
            <w:tcW w:w="992" w:type="dxa"/>
            <w:tcBorders>
              <w:bottom w:val="nil"/>
            </w:tcBorders>
          </w:tcPr>
          <w:p w14:paraId="720FB6E4" w14:textId="20340F5B"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340,1</w:t>
            </w:r>
          </w:p>
        </w:tc>
        <w:tc>
          <w:tcPr>
            <w:tcW w:w="993" w:type="dxa"/>
            <w:tcBorders>
              <w:bottom w:val="nil"/>
            </w:tcBorders>
          </w:tcPr>
          <w:p w14:paraId="5FE841B0" w14:textId="3305CF26"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996,6</w:t>
            </w:r>
          </w:p>
        </w:tc>
        <w:tc>
          <w:tcPr>
            <w:tcW w:w="989" w:type="dxa"/>
            <w:tcBorders>
              <w:bottom w:val="nil"/>
            </w:tcBorders>
          </w:tcPr>
          <w:p w14:paraId="6C2CD653" w14:textId="36607014"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1042,0</w:t>
            </w:r>
          </w:p>
        </w:tc>
        <w:tc>
          <w:tcPr>
            <w:tcW w:w="1204" w:type="dxa"/>
            <w:tcBorders>
              <w:bottom w:val="nil"/>
            </w:tcBorders>
          </w:tcPr>
          <w:p w14:paraId="0F2722BE" w14:textId="26367BDB"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+656,5</w:t>
            </w:r>
          </w:p>
        </w:tc>
        <w:tc>
          <w:tcPr>
            <w:tcW w:w="1204" w:type="dxa"/>
            <w:tcBorders>
              <w:bottom w:val="nil"/>
            </w:tcBorders>
          </w:tcPr>
          <w:p w14:paraId="6B6C9EC6" w14:textId="6BF2BB9E"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+45,4</w:t>
            </w:r>
          </w:p>
        </w:tc>
        <w:tc>
          <w:tcPr>
            <w:tcW w:w="1204" w:type="dxa"/>
            <w:tcBorders>
              <w:bottom w:val="nil"/>
            </w:tcBorders>
          </w:tcPr>
          <w:p w14:paraId="41140445" w14:textId="6095CAB9" w:rsidR="00B03A52"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293,0</w:t>
            </w:r>
          </w:p>
        </w:tc>
        <w:tc>
          <w:tcPr>
            <w:tcW w:w="1204" w:type="dxa"/>
            <w:tcBorders>
              <w:bottom w:val="nil"/>
            </w:tcBorders>
          </w:tcPr>
          <w:p w14:paraId="37F4AC19" w14:textId="4B8F618D" w:rsidR="00B03A52" w:rsidRPr="00B03A52" w:rsidRDefault="00AF0B47"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104,6</w:t>
            </w:r>
          </w:p>
        </w:tc>
      </w:tr>
      <w:tr w:rsidR="00AF0B47" w14:paraId="752FC2CE" w14:textId="77777777" w:rsidTr="00AF0B47">
        <w:trPr>
          <w:jc w:val="center"/>
        </w:trPr>
        <w:tc>
          <w:tcPr>
            <w:tcW w:w="9628" w:type="dxa"/>
            <w:gridSpan w:val="8"/>
            <w:tcBorders>
              <w:top w:val="nil"/>
              <w:left w:val="nil"/>
              <w:bottom w:val="nil"/>
              <w:right w:val="nil"/>
            </w:tcBorders>
          </w:tcPr>
          <w:p w14:paraId="4CE12AB2" w14:textId="360D7374" w:rsidR="00AF0B47" w:rsidRPr="00AF0B47" w:rsidRDefault="00AF0B47" w:rsidP="00AF0B47">
            <w:pPr>
              <w:spacing w:after="160" w:line="360" w:lineRule="exact"/>
              <w:ind w:firstLine="731"/>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Продолжение таблицы 2</w:t>
            </w:r>
          </w:p>
        </w:tc>
      </w:tr>
      <w:tr w:rsidR="00AF0B47" w14:paraId="2F396C40" w14:textId="77777777" w:rsidTr="00212244">
        <w:trPr>
          <w:jc w:val="center"/>
        </w:trPr>
        <w:tc>
          <w:tcPr>
            <w:tcW w:w="1838" w:type="dxa"/>
            <w:vMerge w:val="restart"/>
            <w:vAlign w:val="center"/>
          </w:tcPr>
          <w:p w14:paraId="0CB94DD1" w14:textId="53021435" w:rsidR="00AF0B47" w:rsidRDefault="00AF0B47" w:rsidP="00AF0B47">
            <w:pPr>
              <w:spacing w:line="24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Показатели</w:t>
            </w:r>
          </w:p>
        </w:tc>
        <w:tc>
          <w:tcPr>
            <w:tcW w:w="992" w:type="dxa"/>
            <w:vMerge w:val="restart"/>
            <w:vAlign w:val="center"/>
          </w:tcPr>
          <w:p w14:paraId="3BEB146E" w14:textId="11CE122B" w:rsidR="00AF0B47" w:rsidRPr="00B03A52" w:rsidRDefault="00AF0B47" w:rsidP="00AF0B47">
            <w:pPr>
              <w:spacing w:line="36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2019 г.</w:t>
            </w:r>
          </w:p>
        </w:tc>
        <w:tc>
          <w:tcPr>
            <w:tcW w:w="993" w:type="dxa"/>
            <w:vMerge w:val="restart"/>
            <w:vAlign w:val="center"/>
          </w:tcPr>
          <w:p w14:paraId="447BA111" w14:textId="299BB817" w:rsidR="00AF0B47" w:rsidRPr="00B03A52" w:rsidRDefault="00AF0B47" w:rsidP="00AF0B47">
            <w:pPr>
              <w:spacing w:line="36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2020 г.</w:t>
            </w:r>
          </w:p>
        </w:tc>
        <w:tc>
          <w:tcPr>
            <w:tcW w:w="989" w:type="dxa"/>
            <w:vMerge w:val="restart"/>
            <w:vAlign w:val="center"/>
          </w:tcPr>
          <w:p w14:paraId="55DEF299" w14:textId="55F2143C" w:rsidR="00AF0B47" w:rsidRPr="00B03A52" w:rsidRDefault="00AF0B47" w:rsidP="00AF0B47">
            <w:pPr>
              <w:spacing w:line="36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2021 г.</w:t>
            </w:r>
          </w:p>
        </w:tc>
        <w:tc>
          <w:tcPr>
            <w:tcW w:w="2408" w:type="dxa"/>
            <w:gridSpan w:val="2"/>
            <w:tcBorders>
              <w:bottom w:val="nil"/>
            </w:tcBorders>
          </w:tcPr>
          <w:p w14:paraId="5CA0C845" w14:textId="42FF1F62" w:rsidR="00AF0B47" w:rsidRPr="00B03A52" w:rsidRDefault="00AF0B47" w:rsidP="00AF0B47">
            <w:pPr>
              <w:spacing w:line="36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Отклонение, +/-</w:t>
            </w:r>
          </w:p>
        </w:tc>
        <w:tc>
          <w:tcPr>
            <w:tcW w:w="2408" w:type="dxa"/>
            <w:gridSpan w:val="2"/>
            <w:tcBorders>
              <w:bottom w:val="nil"/>
            </w:tcBorders>
          </w:tcPr>
          <w:p w14:paraId="0DD13DB8" w14:textId="5063C76B" w:rsidR="00AF0B47" w:rsidRDefault="00AF0B47" w:rsidP="00AF0B47">
            <w:pPr>
              <w:spacing w:line="36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Темп роста, %</w:t>
            </w:r>
          </w:p>
        </w:tc>
      </w:tr>
      <w:tr w:rsidR="00AF0B47" w14:paraId="3086B808" w14:textId="77777777" w:rsidTr="00AF0B47">
        <w:trPr>
          <w:jc w:val="center"/>
        </w:trPr>
        <w:tc>
          <w:tcPr>
            <w:tcW w:w="1838" w:type="dxa"/>
            <w:vMerge/>
            <w:tcBorders>
              <w:bottom w:val="nil"/>
            </w:tcBorders>
          </w:tcPr>
          <w:p w14:paraId="5DB2E1EE" w14:textId="77777777" w:rsidR="00AF0B47" w:rsidRDefault="00AF0B47" w:rsidP="00AF0B47">
            <w:pPr>
              <w:spacing w:line="240" w:lineRule="exact"/>
              <w:ind w:firstLine="0"/>
              <w:rPr>
                <w:rFonts w:ascii="Times New Roman" w:hAnsi="Times New Roman" w:cs="Times New Roman"/>
                <w:color w:val="000000" w:themeColor="text1"/>
                <w:sz w:val="24"/>
                <w:szCs w:val="24"/>
                <w:lang w:val="ru-RU"/>
              </w:rPr>
            </w:pPr>
          </w:p>
        </w:tc>
        <w:tc>
          <w:tcPr>
            <w:tcW w:w="992" w:type="dxa"/>
            <w:vMerge/>
            <w:tcBorders>
              <w:bottom w:val="nil"/>
            </w:tcBorders>
          </w:tcPr>
          <w:p w14:paraId="329244E6" w14:textId="77777777" w:rsidR="00AF0B47" w:rsidRPr="00B03A52" w:rsidRDefault="00AF0B47" w:rsidP="00AF0B47">
            <w:pPr>
              <w:spacing w:line="360" w:lineRule="exact"/>
              <w:ind w:firstLine="0"/>
              <w:rPr>
                <w:rFonts w:ascii="Times New Roman" w:hAnsi="Times New Roman" w:cs="Times New Roman"/>
                <w:color w:val="000000" w:themeColor="text1"/>
                <w:sz w:val="24"/>
                <w:szCs w:val="24"/>
                <w:lang w:val="ru-RU"/>
              </w:rPr>
            </w:pPr>
          </w:p>
        </w:tc>
        <w:tc>
          <w:tcPr>
            <w:tcW w:w="993" w:type="dxa"/>
            <w:vMerge/>
            <w:tcBorders>
              <w:bottom w:val="nil"/>
            </w:tcBorders>
          </w:tcPr>
          <w:p w14:paraId="3069F270" w14:textId="77777777" w:rsidR="00AF0B47" w:rsidRPr="00B03A52" w:rsidRDefault="00AF0B47" w:rsidP="00AF0B47">
            <w:pPr>
              <w:spacing w:line="360" w:lineRule="exact"/>
              <w:ind w:firstLine="0"/>
              <w:rPr>
                <w:rFonts w:ascii="Times New Roman" w:hAnsi="Times New Roman" w:cs="Times New Roman"/>
                <w:color w:val="000000" w:themeColor="text1"/>
                <w:sz w:val="24"/>
                <w:szCs w:val="24"/>
                <w:lang w:val="ru-RU"/>
              </w:rPr>
            </w:pPr>
          </w:p>
        </w:tc>
        <w:tc>
          <w:tcPr>
            <w:tcW w:w="989" w:type="dxa"/>
            <w:vMerge/>
            <w:tcBorders>
              <w:bottom w:val="nil"/>
            </w:tcBorders>
          </w:tcPr>
          <w:p w14:paraId="6B868615" w14:textId="77777777" w:rsidR="00AF0B47" w:rsidRPr="00B03A52" w:rsidRDefault="00AF0B47" w:rsidP="00AF0B47">
            <w:pPr>
              <w:spacing w:line="360" w:lineRule="exact"/>
              <w:ind w:firstLine="0"/>
              <w:rPr>
                <w:rFonts w:ascii="Times New Roman" w:hAnsi="Times New Roman" w:cs="Times New Roman"/>
                <w:color w:val="000000" w:themeColor="text1"/>
                <w:sz w:val="24"/>
                <w:szCs w:val="24"/>
                <w:lang w:val="ru-RU"/>
              </w:rPr>
            </w:pPr>
          </w:p>
        </w:tc>
        <w:tc>
          <w:tcPr>
            <w:tcW w:w="1204" w:type="dxa"/>
            <w:tcBorders>
              <w:bottom w:val="nil"/>
            </w:tcBorders>
          </w:tcPr>
          <w:p w14:paraId="22D2B3D7" w14:textId="1EE64564" w:rsidR="00AF0B47" w:rsidRPr="00B03A52" w:rsidRDefault="00AF0B47" w:rsidP="00AF0B47">
            <w:pPr>
              <w:spacing w:line="36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2019-2020 гг.</w:t>
            </w:r>
          </w:p>
        </w:tc>
        <w:tc>
          <w:tcPr>
            <w:tcW w:w="1204" w:type="dxa"/>
            <w:tcBorders>
              <w:bottom w:val="nil"/>
            </w:tcBorders>
          </w:tcPr>
          <w:p w14:paraId="0849FB47" w14:textId="0300C7ED" w:rsidR="00AF0B47" w:rsidRPr="00B03A52" w:rsidRDefault="00AF0B47" w:rsidP="00AF0B47">
            <w:pPr>
              <w:spacing w:line="36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2020-2021 гг.</w:t>
            </w:r>
          </w:p>
        </w:tc>
        <w:tc>
          <w:tcPr>
            <w:tcW w:w="1204" w:type="dxa"/>
            <w:tcBorders>
              <w:bottom w:val="nil"/>
            </w:tcBorders>
          </w:tcPr>
          <w:p w14:paraId="193980CD" w14:textId="50028439" w:rsidR="00AF0B47" w:rsidRPr="00B03A52" w:rsidRDefault="00AF0B47" w:rsidP="00AF0B47">
            <w:pPr>
              <w:spacing w:line="36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2020 г. / 2019 г.</w:t>
            </w:r>
          </w:p>
        </w:tc>
        <w:tc>
          <w:tcPr>
            <w:tcW w:w="1204" w:type="dxa"/>
            <w:tcBorders>
              <w:bottom w:val="nil"/>
            </w:tcBorders>
          </w:tcPr>
          <w:p w14:paraId="4E0F002E" w14:textId="0B97503C" w:rsidR="00AF0B47" w:rsidRDefault="00AF0B47" w:rsidP="00AF0B47">
            <w:pPr>
              <w:spacing w:line="36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2021 г. / 2020 г.</w:t>
            </w:r>
          </w:p>
        </w:tc>
      </w:tr>
      <w:tr w:rsidR="00AF0B47" w14:paraId="416F07B7" w14:textId="77777777" w:rsidTr="00AF0B47">
        <w:trPr>
          <w:jc w:val="center"/>
        </w:trPr>
        <w:tc>
          <w:tcPr>
            <w:tcW w:w="1838" w:type="dxa"/>
            <w:tcBorders>
              <w:bottom w:val="nil"/>
            </w:tcBorders>
          </w:tcPr>
          <w:p w14:paraId="24F82955" w14:textId="62520364" w:rsidR="00AF0B47" w:rsidRDefault="00AF0B47" w:rsidP="00AF0B47">
            <w:pPr>
              <w:spacing w:line="24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Прибыль, тыс. руб.</w:t>
            </w:r>
          </w:p>
        </w:tc>
        <w:tc>
          <w:tcPr>
            <w:tcW w:w="992" w:type="dxa"/>
            <w:tcBorders>
              <w:bottom w:val="nil"/>
            </w:tcBorders>
          </w:tcPr>
          <w:p w14:paraId="5F5661F1" w14:textId="5B8B56D3" w:rsidR="00AF0B47"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348,3</w:t>
            </w:r>
          </w:p>
        </w:tc>
        <w:tc>
          <w:tcPr>
            <w:tcW w:w="993" w:type="dxa"/>
            <w:tcBorders>
              <w:bottom w:val="nil"/>
            </w:tcBorders>
          </w:tcPr>
          <w:p w14:paraId="0FF84002" w14:textId="3874BD0F" w:rsidR="00AF0B47"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711,1</w:t>
            </w:r>
          </w:p>
        </w:tc>
        <w:tc>
          <w:tcPr>
            <w:tcW w:w="989" w:type="dxa"/>
            <w:tcBorders>
              <w:bottom w:val="nil"/>
            </w:tcBorders>
          </w:tcPr>
          <w:p w14:paraId="41BC3DF4" w14:textId="76246E8E" w:rsidR="00AF0B47"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553,1</w:t>
            </w:r>
          </w:p>
        </w:tc>
        <w:tc>
          <w:tcPr>
            <w:tcW w:w="1204" w:type="dxa"/>
            <w:tcBorders>
              <w:bottom w:val="nil"/>
            </w:tcBorders>
          </w:tcPr>
          <w:p w14:paraId="6DA1A071" w14:textId="4EFECBBC" w:rsidR="00AF0B47"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+362,8</w:t>
            </w:r>
          </w:p>
        </w:tc>
        <w:tc>
          <w:tcPr>
            <w:tcW w:w="1204" w:type="dxa"/>
            <w:tcBorders>
              <w:bottom w:val="nil"/>
            </w:tcBorders>
          </w:tcPr>
          <w:p w14:paraId="6C94F0FB" w14:textId="5FBFF3BC" w:rsidR="00AF0B47"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-158</w:t>
            </w:r>
          </w:p>
        </w:tc>
        <w:tc>
          <w:tcPr>
            <w:tcW w:w="1204" w:type="dxa"/>
            <w:tcBorders>
              <w:bottom w:val="nil"/>
            </w:tcBorders>
          </w:tcPr>
          <w:p w14:paraId="28EDB69C" w14:textId="7C91AC92" w:rsidR="00AF0B47"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204,2</w:t>
            </w:r>
          </w:p>
        </w:tc>
        <w:tc>
          <w:tcPr>
            <w:tcW w:w="1204" w:type="dxa"/>
            <w:tcBorders>
              <w:bottom w:val="nil"/>
            </w:tcBorders>
          </w:tcPr>
          <w:p w14:paraId="42834807" w14:textId="177ADBDC" w:rsidR="00AF0B47" w:rsidRDefault="00AF0B47"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77,8</w:t>
            </w:r>
          </w:p>
        </w:tc>
      </w:tr>
      <w:tr w:rsidR="00AF0B47" w14:paraId="00D0D6CA" w14:textId="77777777" w:rsidTr="00AF0B47">
        <w:trPr>
          <w:jc w:val="center"/>
        </w:trPr>
        <w:tc>
          <w:tcPr>
            <w:tcW w:w="1838" w:type="dxa"/>
            <w:tcBorders>
              <w:bottom w:val="nil"/>
            </w:tcBorders>
          </w:tcPr>
          <w:p w14:paraId="4E290488" w14:textId="394034B9" w:rsidR="00AF0B47" w:rsidRPr="00B03A52" w:rsidRDefault="00AF0B47" w:rsidP="00AF0B47">
            <w:pPr>
              <w:spacing w:line="24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Чистая прибыль, тыс. руб.</w:t>
            </w:r>
          </w:p>
        </w:tc>
        <w:tc>
          <w:tcPr>
            <w:tcW w:w="992" w:type="dxa"/>
            <w:tcBorders>
              <w:bottom w:val="nil"/>
            </w:tcBorders>
          </w:tcPr>
          <w:p w14:paraId="169FC79A" w14:textId="45CB9467" w:rsidR="00AF0B47"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244,8</w:t>
            </w:r>
          </w:p>
        </w:tc>
        <w:tc>
          <w:tcPr>
            <w:tcW w:w="993" w:type="dxa"/>
            <w:tcBorders>
              <w:bottom w:val="nil"/>
            </w:tcBorders>
          </w:tcPr>
          <w:p w14:paraId="0AB90B88" w14:textId="66E35F4E" w:rsidR="00AF0B47"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172,0</w:t>
            </w:r>
          </w:p>
        </w:tc>
        <w:tc>
          <w:tcPr>
            <w:tcW w:w="989" w:type="dxa"/>
            <w:tcBorders>
              <w:bottom w:val="nil"/>
            </w:tcBorders>
          </w:tcPr>
          <w:p w14:paraId="77FC16CD" w14:textId="51D3DEA8" w:rsidR="00AF0B47"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144,6</w:t>
            </w:r>
          </w:p>
        </w:tc>
        <w:tc>
          <w:tcPr>
            <w:tcW w:w="1204" w:type="dxa"/>
            <w:tcBorders>
              <w:bottom w:val="nil"/>
            </w:tcBorders>
          </w:tcPr>
          <w:p w14:paraId="1D03B1BB" w14:textId="55682CE9" w:rsidR="00AF0B47"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-72,8</w:t>
            </w:r>
          </w:p>
        </w:tc>
        <w:tc>
          <w:tcPr>
            <w:tcW w:w="1204" w:type="dxa"/>
            <w:tcBorders>
              <w:bottom w:val="nil"/>
            </w:tcBorders>
          </w:tcPr>
          <w:p w14:paraId="31C62522" w14:textId="00833F56" w:rsidR="00AF0B47"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-27,4</w:t>
            </w:r>
          </w:p>
        </w:tc>
        <w:tc>
          <w:tcPr>
            <w:tcW w:w="1204" w:type="dxa"/>
            <w:tcBorders>
              <w:bottom w:val="nil"/>
            </w:tcBorders>
          </w:tcPr>
          <w:p w14:paraId="198B46CC" w14:textId="2F3FFE76" w:rsidR="00AF0B47" w:rsidRPr="00B03A52" w:rsidRDefault="000D07CA"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70,3</w:t>
            </w:r>
          </w:p>
        </w:tc>
        <w:tc>
          <w:tcPr>
            <w:tcW w:w="1204" w:type="dxa"/>
            <w:tcBorders>
              <w:bottom w:val="nil"/>
            </w:tcBorders>
          </w:tcPr>
          <w:p w14:paraId="0F27B17E" w14:textId="79B49B9F" w:rsidR="00AF0B47" w:rsidRPr="00B03A52" w:rsidRDefault="00AF0B47"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84,1</w:t>
            </w:r>
          </w:p>
        </w:tc>
      </w:tr>
      <w:tr w:rsidR="00AF0B47" w14:paraId="643C70D1" w14:textId="77777777" w:rsidTr="00B03A52">
        <w:trPr>
          <w:jc w:val="center"/>
        </w:trPr>
        <w:tc>
          <w:tcPr>
            <w:tcW w:w="1838" w:type="dxa"/>
          </w:tcPr>
          <w:p w14:paraId="66CCB6B5" w14:textId="0B02DA7D" w:rsidR="00AF0B47" w:rsidRPr="00B03A52" w:rsidRDefault="00AF0B47" w:rsidP="00AF0B47">
            <w:pPr>
              <w:spacing w:line="240" w:lineRule="exact"/>
              <w:ind w:firstLine="0"/>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Рентабельность, %</w:t>
            </w:r>
          </w:p>
        </w:tc>
        <w:tc>
          <w:tcPr>
            <w:tcW w:w="992" w:type="dxa"/>
          </w:tcPr>
          <w:p w14:paraId="568A27DA" w14:textId="01AF53E2" w:rsidR="00AF0B47" w:rsidRPr="00B03A52" w:rsidRDefault="00AF0B47"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7,5</w:t>
            </w:r>
          </w:p>
        </w:tc>
        <w:tc>
          <w:tcPr>
            <w:tcW w:w="993" w:type="dxa"/>
          </w:tcPr>
          <w:p w14:paraId="0D27C34B" w14:textId="7AC7EEC9" w:rsidR="00AF0B47" w:rsidRPr="00B03A52" w:rsidRDefault="00AF0B47"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10,1</w:t>
            </w:r>
          </w:p>
        </w:tc>
        <w:tc>
          <w:tcPr>
            <w:tcW w:w="989" w:type="dxa"/>
          </w:tcPr>
          <w:p w14:paraId="497BD9B4" w14:textId="3A56103C" w:rsidR="00AF0B47" w:rsidRPr="00B03A52" w:rsidRDefault="00AF0B47"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9,7</w:t>
            </w:r>
          </w:p>
        </w:tc>
        <w:tc>
          <w:tcPr>
            <w:tcW w:w="1204" w:type="dxa"/>
          </w:tcPr>
          <w:p w14:paraId="2F5BB6D8" w14:textId="273FEBAB" w:rsidR="00AF0B47" w:rsidRPr="00B03A52" w:rsidRDefault="00AF0B47"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+2,6</w:t>
            </w:r>
          </w:p>
        </w:tc>
        <w:tc>
          <w:tcPr>
            <w:tcW w:w="1204" w:type="dxa"/>
          </w:tcPr>
          <w:p w14:paraId="6C8237E2" w14:textId="1ABDC988" w:rsidR="00AF0B47" w:rsidRPr="00B03A52" w:rsidRDefault="00AF0B47"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-0,4</w:t>
            </w:r>
          </w:p>
        </w:tc>
        <w:tc>
          <w:tcPr>
            <w:tcW w:w="1204" w:type="dxa"/>
          </w:tcPr>
          <w:p w14:paraId="5AA6DAE0" w14:textId="391D39A1" w:rsidR="00AF0B47" w:rsidRPr="00B03A52" w:rsidRDefault="00AF0B47"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134,7</w:t>
            </w:r>
          </w:p>
        </w:tc>
        <w:tc>
          <w:tcPr>
            <w:tcW w:w="1204" w:type="dxa"/>
          </w:tcPr>
          <w:p w14:paraId="4E27B44B" w14:textId="6DFF2ABE" w:rsidR="00AF0B47" w:rsidRPr="00B03A52" w:rsidRDefault="00AF0B47" w:rsidP="000D07CA">
            <w:pPr>
              <w:spacing w:line="360" w:lineRule="exact"/>
              <w:ind w:firstLine="0"/>
              <w:jc w:val="cente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96,0</w:t>
            </w:r>
          </w:p>
        </w:tc>
      </w:tr>
    </w:tbl>
    <w:p w14:paraId="4EFDA68A" w14:textId="6F8743E1" w:rsidR="00B03A52" w:rsidRDefault="00280D0D"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Примечание – Источник: собственная разработка.</w:t>
      </w:r>
    </w:p>
    <w:p w14:paraId="334414F0" w14:textId="356C3B6F" w:rsidR="00280D0D" w:rsidRDefault="00280D0D"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Представленные в таблице 2 данные </w:t>
      </w:r>
      <w:r w:rsidR="00AE4373">
        <w:rPr>
          <w:rFonts w:ascii="Times New Roman" w:hAnsi="Times New Roman" w:cs="Times New Roman"/>
          <w:color w:val="000000" w:themeColor="text1"/>
          <w:sz w:val="28"/>
          <w:szCs w:val="28"/>
          <w:lang w:val="ru-RU"/>
        </w:rPr>
        <w:t>позволяют сделать вывод, что производственные показатели деятельности ОАО «Берестейский пекарь» филиал Барановичский хлебозавод характеризуется положительной динамикой, финансовые показатели – отрицательной.</w:t>
      </w:r>
    </w:p>
    <w:p w14:paraId="1430E52C" w14:textId="51C518CD" w:rsidR="00AE4373" w:rsidRDefault="00AE4373"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Так, стоимость товарной продукции на протяжении 2019-2021 гг. характеризуется положительной динамикой: +4920,0 тыс. руб., +3297,2 тыс. руб. На предприятии увеличивается стоимость реализованной продукции: +4040,7 тыс. руб. и +2395,8 тыс. руб.</w:t>
      </w:r>
    </w:p>
    <w:p w14:paraId="1155575A" w14:textId="7AAE75CF" w:rsidR="00AE4373" w:rsidRDefault="00AE4373"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Несмотря на положительную динамику производственных показателей ОАО «Берестейский пекарь» филиал Барановичский хлебозавод, показатель чистой прибыли характеризуется отрицательной динамикой. Однако, в результате деятельности ОАО «Берестейский пекарь» филиал Барановичский хлебозавод получило чистую прибыль в размере 244,8 тыс. руб., 172,0 тыс. руб. и 144,6 тыс. руб.</w:t>
      </w:r>
    </w:p>
    <w:p w14:paraId="11EA7612" w14:textId="7DAB3D1C" w:rsidR="00AE4373" w:rsidRDefault="00AE4373"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Норматив рентабельности согласно бизнес-плана предприятия составляет 15%. Однако, за период 2019-2021 гг. норматив по рентабельности не выполнен: уровень показателя составил 7,5%, 10,1% и 9,7%, соответственно, в 2019, 2020 и 2021 гг.</w:t>
      </w:r>
    </w:p>
    <w:p w14:paraId="2D545036" w14:textId="77777777" w:rsidR="00AE4373" w:rsidRDefault="00AE4373">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140CAA8" w14:textId="0E4A5C8D" w:rsidR="00AE4373" w:rsidRDefault="00AE4373"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3 Экономическая оценка эффективности использования материальных ресурсов на примере ОАО «Берестейский пекарь» филиал Барановичский хлебозавод</w:t>
      </w:r>
    </w:p>
    <w:p w14:paraId="55CD426C" w14:textId="4B0531E6" w:rsidR="00AE4373" w:rsidRDefault="00AE4373"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3.1 История и описание</w:t>
      </w:r>
      <w:r w:rsidRPr="00AE4373">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ОАО «Берестейский пекарь» филиал Барановичский хлебозавод</w:t>
      </w:r>
    </w:p>
    <w:p w14:paraId="3A7A4664" w14:textId="7FEB3E65" w:rsidR="00AE4373" w:rsidRDefault="00AE4373" w:rsidP="00943F89">
      <w:pPr>
        <w:spacing w:line="360" w:lineRule="exact"/>
        <w:rPr>
          <w:rFonts w:ascii="Times New Roman" w:hAnsi="Times New Roman" w:cs="Times New Roman"/>
          <w:color w:val="000000" w:themeColor="text1"/>
          <w:sz w:val="28"/>
          <w:szCs w:val="28"/>
          <w:lang w:val="ru-RU"/>
        </w:rPr>
      </w:pPr>
    </w:p>
    <w:p w14:paraId="50394E6C" w14:textId="1B7B12ED"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ОАО «Берестейский пекарь» филиал Барановичский хлебозавод – одно из старейший предприятий хлебопекарной промышленности. </w:t>
      </w:r>
    </w:p>
    <w:p w14:paraId="41827660" w14:textId="57F39102"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Филиал ОАО «Берестейский пекарь» Барановичский хлебозавод является ведущим предприятием по производству хлебобулочных и кондитерских изделий Брестской области. Основная его задача – удовлетворение потребности покупателя в высококачественных и безопасных для здоровья хлебобулочных и кондитерских изделиях.</w:t>
      </w:r>
    </w:p>
    <w:p w14:paraId="4504255B" w14:textId="3878100F"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Основным рынком, на котором Барановичский хлебозавод осуществляет свою деятельность, является город Барановичи и Барановичский район, а основными потребителями – население города и района. Кроме этого, филиал ОАО «Берестейский пекарь» Барановичский хлебозавод, реализуют свою продукцию в Гродненскую, Гомельскую, Минскую области и город Минск, а также на экспорт в Российскую Федерацию и Германию.</w:t>
      </w:r>
    </w:p>
    <w:p w14:paraId="4B19DDCA" w14:textId="008178A0"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Одним из основных направлений маркетинговой политики предприятия является развитие внешних экономических отношений. наращивание экспортного потенциала предприятия, расширение географии поставок, презентация новинок продукции и упаковки.</w:t>
      </w:r>
    </w:p>
    <w:p w14:paraId="6371F6E0" w14:textId="7FA49D8D" w:rsidR="009C7B46" w:rsidRDefault="009C7B46" w:rsidP="00C02308">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Барановичский хлебозавод зарекомендовал себя как производитель высококачественной продукции. На сегодняшний день предприятие является обладателем двух сертификатов соответствия: СТБ </w:t>
      </w:r>
      <w:r w:rsidRPr="00B318B2">
        <w:rPr>
          <w:rFonts w:ascii="Times New Roman" w:hAnsi="Times New Roman" w:cs="Times New Roman"/>
          <w:sz w:val="28"/>
          <w:szCs w:val="28"/>
        </w:rPr>
        <w:t>ISO</w:t>
      </w:r>
      <w:r w:rsidRPr="009C7B46">
        <w:rPr>
          <w:rFonts w:ascii="Times New Roman" w:hAnsi="Times New Roman" w:cs="Times New Roman"/>
          <w:sz w:val="28"/>
          <w:szCs w:val="28"/>
          <w:lang w:val="ru-RU"/>
        </w:rPr>
        <w:t xml:space="preserve"> 9001-2015 система менеджмента качества (Разработка и производство хлебобулочных изделий) и СТБ 1470-2012 система менеджмента безопасности пищевых продуктов на основе анализа</w:t>
      </w:r>
      <w:r>
        <w:rPr>
          <w:rFonts w:ascii="Times New Roman" w:hAnsi="Times New Roman" w:cs="Times New Roman"/>
          <w:sz w:val="28"/>
          <w:szCs w:val="28"/>
          <w:lang w:val="ru-RU"/>
        </w:rPr>
        <w:t xml:space="preserve"> </w:t>
      </w:r>
      <w:r w:rsidRPr="009C7B46">
        <w:rPr>
          <w:rFonts w:ascii="Times New Roman" w:hAnsi="Times New Roman" w:cs="Times New Roman"/>
          <w:sz w:val="28"/>
          <w:szCs w:val="28"/>
          <w:lang w:val="ru-RU"/>
        </w:rPr>
        <w:t>опасностей и критических контрольных точек НАССР (Производство и хранение кондитерских изделий).</w:t>
      </w:r>
    </w:p>
    <w:p w14:paraId="0DE23124" w14:textId="5A39528B"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Ежегодно филиал ОАО «Берестейский пекарь» Барановичский хлебозавод принимает достойное участие в республиканских выставках и международных конкурсах. Так в 2019 году филиал ОАО «Берестейский пекарь» Барановичский хлебозавод принимал участие в республиканском смотре качества хлебобулочных и кондитерских изделий «</w:t>
      </w:r>
      <w:proofErr w:type="spellStart"/>
      <w:r w:rsidRPr="009C7B46">
        <w:rPr>
          <w:rFonts w:ascii="Times New Roman" w:hAnsi="Times New Roman" w:cs="Times New Roman"/>
          <w:sz w:val="28"/>
          <w:szCs w:val="28"/>
          <w:lang w:val="ru-RU"/>
        </w:rPr>
        <w:t>Смаката</w:t>
      </w:r>
      <w:proofErr w:type="spellEnd"/>
      <w:r w:rsidRPr="009C7B46">
        <w:rPr>
          <w:rFonts w:ascii="Times New Roman" w:hAnsi="Times New Roman" w:cs="Times New Roman"/>
          <w:sz w:val="28"/>
          <w:szCs w:val="28"/>
          <w:lang w:val="ru-RU"/>
        </w:rPr>
        <w:t xml:space="preserve">» и был удостоен наград за следующую продукцию: </w:t>
      </w:r>
    </w:p>
    <w:p w14:paraId="3983EA0D"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 Гран-при </w:t>
      </w:r>
      <w:r w:rsidRPr="00B318B2">
        <w:rPr>
          <w:rFonts w:ascii="Times New Roman" w:hAnsi="Times New Roman" w:cs="Times New Roman"/>
          <w:sz w:val="28"/>
          <w:szCs w:val="28"/>
        </w:rPr>
        <w:t>III</w:t>
      </w:r>
      <w:r w:rsidRPr="009C7B46">
        <w:rPr>
          <w:rFonts w:ascii="Times New Roman" w:hAnsi="Times New Roman" w:cs="Times New Roman"/>
          <w:sz w:val="28"/>
          <w:szCs w:val="28"/>
          <w:lang w:val="ru-RU"/>
        </w:rPr>
        <w:t xml:space="preserve"> степени за торт «Шоколадный-шоколадный» </w:t>
      </w:r>
    </w:p>
    <w:p w14:paraId="14B6C280" w14:textId="7660A612" w:rsidR="00C02308"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 лаваш «Ролл классический» </w:t>
      </w:r>
    </w:p>
    <w:p w14:paraId="74CFF43A" w14:textId="77777777" w:rsidR="00C02308" w:rsidRDefault="00C02308">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425070CE" w14:textId="693D1658"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lastRenderedPageBreak/>
        <w:t>А также выпускаются новые виды продукции, участвовавшие в смотре «</w:t>
      </w:r>
      <w:proofErr w:type="spellStart"/>
      <w:r w:rsidRPr="009C7B46">
        <w:rPr>
          <w:rFonts w:ascii="Times New Roman" w:hAnsi="Times New Roman" w:cs="Times New Roman"/>
          <w:sz w:val="28"/>
          <w:szCs w:val="28"/>
          <w:lang w:val="ru-RU"/>
        </w:rPr>
        <w:t>Смаката</w:t>
      </w:r>
      <w:proofErr w:type="spellEnd"/>
      <w:r w:rsidRPr="009C7B46">
        <w:rPr>
          <w:rFonts w:ascii="Times New Roman" w:hAnsi="Times New Roman" w:cs="Times New Roman"/>
          <w:sz w:val="28"/>
          <w:szCs w:val="28"/>
          <w:lang w:val="ru-RU"/>
        </w:rPr>
        <w:t xml:space="preserve">»: </w:t>
      </w:r>
    </w:p>
    <w:p w14:paraId="2304738B"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 булочки сдобные «Милашки» </w:t>
      </w:r>
    </w:p>
    <w:p w14:paraId="7CD153C4"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 хлеб «Да сала» </w:t>
      </w:r>
    </w:p>
    <w:p w14:paraId="05876FDB"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 крендель сладкий </w:t>
      </w:r>
    </w:p>
    <w:p w14:paraId="37DADC88"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булочка «Чёрный бургер» с манкой</w:t>
      </w:r>
    </w:p>
    <w:p w14:paraId="624B1B2E"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Производство хлебобулочных изделий ведет свой отсчет с 1939 года. Сначала это был Барановичский комбинат, объединяющий в своем составе хлебозавод по улице Маяковского и несколько пекарен. В 1979 году произошло переименование хлебокомбината в хлебозавод. С мая 2003 года Барановичский хлебозавод возглавил </w:t>
      </w:r>
      <w:proofErr w:type="spellStart"/>
      <w:r w:rsidRPr="009C7B46">
        <w:rPr>
          <w:rFonts w:ascii="Times New Roman" w:hAnsi="Times New Roman" w:cs="Times New Roman"/>
          <w:sz w:val="28"/>
          <w:szCs w:val="28"/>
          <w:lang w:val="ru-RU"/>
        </w:rPr>
        <w:t>Курьян</w:t>
      </w:r>
      <w:proofErr w:type="spellEnd"/>
      <w:r w:rsidRPr="009C7B46">
        <w:rPr>
          <w:rFonts w:ascii="Times New Roman" w:hAnsi="Times New Roman" w:cs="Times New Roman"/>
          <w:sz w:val="28"/>
          <w:szCs w:val="28"/>
          <w:lang w:val="ru-RU"/>
        </w:rPr>
        <w:t xml:space="preserve"> Владимир Игнатьевич. С его приходом началась работа по техперевооружению предприятия. За этот период было сдано в эксплуатацию заквасочное отделение и линия по выпечке заварных сортов хлеба, реконструированы две хлебопекарные печи, организовано отделение нарезки и упаковки хлеба с установкой полуавтоматической упаковочной линии, изготовлен и установлен </w:t>
      </w:r>
      <w:proofErr w:type="spellStart"/>
      <w:r w:rsidRPr="009C7B46">
        <w:rPr>
          <w:rFonts w:ascii="Times New Roman" w:hAnsi="Times New Roman" w:cs="Times New Roman"/>
          <w:sz w:val="28"/>
          <w:szCs w:val="28"/>
          <w:lang w:val="ru-RU"/>
        </w:rPr>
        <w:t>куллер</w:t>
      </w:r>
      <w:proofErr w:type="spellEnd"/>
      <w:r w:rsidRPr="009C7B46">
        <w:rPr>
          <w:rFonts w:ascii="Times New Roman" w:hAnsi="Times New Roman" w:cs="Times New Roman"/>
          <w:sz w:val="28"/>
          <w:szCs w:val="28"/>
          <w:lang w:val="ru-RU"/>
        </w:rPr>
        <w:t xml:space="preserve"> для охлаждения хлеба, произведена замена морально устаревшего оборудования котельной. В январе 2011 года введена в эксплуатацию линия по производству </w:t>
      </w:r>
      <w:proofErr w:type="spellStart"/>
      <w:r w:rsidRPr="009C7B46">
        <w:rPr>
          <w:rFonts w:ascii="Times New Roman" w:hAnsi="Times New Roman" w:cs="Times New Roman"/>
          <w:sz w:val="28"/>
          <w:szCs w:val="28"/>
          <w:lang w:val="ru-RU"/>
        </w:rPr>
        <w:t>какаосодержащей</w:t>
      </w:r>
      <w:proofErr w:type="spellEnd"/>
      <w:r w:rsidRPr="009C7B46">
        <w:rPr>
          <w:rFonts w:ascii="Times New Roman" w:hAnsi="Times New Roman" w:cs="Times New Roman"/>
          <w:sz w:val="28"/>
          <w:szCs w:val="28"/>
          <w:lang w:val="ru-RU"/>
        </w:rPr>
        <w:t xml:space="preserve"> глазури. В настоящее время производится освоение новой итальянской </w:t>
      </w:r>
      <w:proofErr w:type="spellStart"/>
      <w:r w:rsidRPr="009C7B46">
        <w:rPr>
          <w:rFonts w:ascii="Times New Roman" w:hAnsi="Times New Roman" w:cs="Times New Roman"/>
          <w:sz w:val="28"/>
          <w:szCs w:val="28"/>
          <w:lang w:val="ru-RU"/>
        </w:rPr>
        <w:t>комплексномеханизированной</w:t>
      </w:r>
      <w:proofErr w:type="spellEnd"/>
      <w:r w:rsidRPr="009C7B46">
        <w:rPr>
          <w:rFonts w:ascii="Times New Roman" w:hAnsi="Times New Roman" w:cs="Times New Roman"/>
          <w:sz w:val="28"/>
          <w:szCs w:val="28"/>
          <w:lang w:val="ru-RU"/>
        </w:rPr>
        <w:t xml:space="preserve"> линии «Лазер» по производству пряников и печенья. В настоящее время ОАО «Берестейский пекарь» филиал Барановичский хлебозавод – динамично развивающее предприятие. Продукция, выпускаемая на предприятии, широко известна не только в своем регионе, но и за пределами области. Хлебобулочные изделия поставляются и в Россию.</w:t>
      </w:r>
    </w:p>
    <w:p w14:paraId="765EA261"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ОАО «Берестейский пекарь» филиал Барановичский хлебозавод на правах обособленного подразделения без права юридического лица. Свою деятельность предприятие осуществляет на основании Устава.</w:t>
      </w:r>
    </w:p>
    <w:p w14:paraId="278847F2" w14:textId="2CF4EA4B"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Унитарное предприятие реорганизовано путем присоединения Республиканского унитарного производственного предприятия «Барановичский  опытно-механический завод», зарегистрированного Брестским областным  исполнительным комитетом 30.06.2001 № 3419, расположенного по адресу г. Барановичи, ул. Текстильная, 24, в соответствии с актом приема-передачи. утвержденным Министром сельского хозяйства и продовольствия 26.10.2005, и присоединено к филиалу Барановичскому  хлебозаводу как цех по ремонту и изготовлению нестандартного оборудования.</w:t>
      </w:r>
    </w:p>
    <w:p w14:paraId="323CC730" w14:textId="724176AE"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 ОАО «Берестейский пекарь» является правопреемником всех прав и обязанностей в отношении кредиторов и должников в соответствии с передаточным актом.  Имущество филиала находится в собственности Республики Беларусь (республиканская собственность) и принадлежит ему на правах хозяйственного </w:t>
      </w:r>
      <w:r w:rsidRPr="009C7B46">
        <w:rPr>
          <w:rFonts w:ascii="Times New Roman" w:hAnsi="Times New Roman" w:cs="Times New Roman"/>
          <w:sz w:val="28"/>
          <w:szCs w:val="28"/>
          <w:lang w:val="ru-RU"/>
        </w:rPr>
        <w:lastRenderedPageBreak/>
        <w:t xml:space="preserve">ведения. Владение, пользование и распоряжение этим имуществом, филиал осуществляет в пределах, определяемых законодательством, Уставом ОАО «Берестейский пекарь», «Положением о филиале», Доверенностью. </w:t>
      </w:r>
    </w:p>
    <w:p w14:paraId="60B23FB9"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Имущество филиала является неделимым и не может быть распределено </w:t>
      </w:r>
    </w:p>
    <w:p w14:paraId="31437A65"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по вкладам (долям, паям). Распределение уставного фонда в долях следующее:</w:t>
      </w:r>
    </w:p>
    <w:p w14:paraId="04BB3489"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 - государство – 22,32%;</w:t>
      </w:r>
    </w:p>
    <w:p w14:paraId="1CDB15F5"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 - субъекты хозяйствования – 1,69%; </w:t>
      </w:r>
    </w:p>
    <w:p w14:paraId="1BE61599"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 - негосударственные формы собственности – 2,34%;</w:t>
      </w:r>
    </w:p>
    <w:p w14:paraId="64D74DE5"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 - прочие участники – 73,65%.</w:t>
      </w:r>
    </w:p>
    <w:p w14:paraId="32D436B0"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 Основной целью деятельности ОАО «Берестейский пекарь» филиал Барановичский хлебозавод в соответствии с положением о филиале являются:</w:t>
      </w:r>
    </w:p>
    <w:p w14:paraId="1242D861"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 - удовлетворение потребности населения хлебобулочными, кондитерскими изделиями и другими продуктами питания в необходимых объемах, в ассортименте и качестве, как через предприятия торгующих организаций, так и через магазины, находящиеся в ведении хлебозавода;</w:t>
      </w:r>
    </w:p>
    <w:p w14:paraId="2973BDEF"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 - организация хозяйственной деятельности, направлена на получение прибыли и удовлетворения интересов членов трудового коллектива и собственника имущества;</w:t>
      </w:r>
    </w:p>
    <w:p w14:paraId="584A323E"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 - обеспечивает целевое и эффективное расходование выделенных ему оборотных средств и ускорение их оборачиваемости.</w:t>
      </w:r>
    </w:p>
    <w:p w14:paraId="31766C1C"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 Предметом деятельности филиала является производство продукции, выполнение работ, оказание услуг, розничная торговля, ремонт и изготовление нестандартного технологического оборудования для пищевой промышленности. </w:t>
      </w:r>
    </w:p>
    <w:p w14:paraId="271E441E" w14:textId="77777777"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 xml:space="preserve">Организационная структура предприятия построена по линейно-функциональному принципу, который подразумевает выделение основных направлений деятельности, определение руководителей данных направлений и распределение основных функций между отделами. </w:t>
      </w:r>
    </w:p>
    <w:p w14:paraId="4F27F37C" w14:textId="442A42C6" w:rsidR="009C7B46" w:rsidRPr="009C7B46" w:rsidRDefault="009C7B46" w:rsidP="009C7B46">
      <w:pPr>
        <w:spacing w:line="360" w:lineRule="exact"/>
        <w:rPr>
          <w:rFonts w:ascii="Times New Roman" w:hAnsi="Times New Roman" w:cs="Times New Roman"/>
          <w:sz w:val="28"/>
          <w:szCs w:val="28"/>
          <w:lang w:val="ru-RU"/>
        </w:rPr>
      </w:pPr>
      <w:r w:rsidRPr="009C7B46">
        <w:rPr>
          <w:rFonts w:ascii="Times New Roman" w:hAnsi="Times New Roman" w:cs="Times New Roman"/>
          <w:sz w:val="28"/>
          <w:szCs w:val="28"/>
          <w:lang w:val="ru-RU"/>
        </w:rPr>
        <w:t>Основными поставщиками сырья в ОАО «Берестейский пекарь» филиал Барановичский хлебозавод являются производители г.</w:t>
      </w:r>
      <w:r>
        <w:rPr>
          <w:rFonts w:ascii="Times New Roman" w:hAnsi="Times New Roman" w:cs="Times New Roman"/>
          <w:sz w:val="28"/>
          <w:szCs w:val="28"/>
          <w:lang w:val="ru-RU"/>
        </w:rPr>
        <w:t xml:space="preserve"> </w:t>
      </w:r>
      <w:r w:rsidRPr="009C7B46">
        <w:rPr>
          <w:rFonts w:ascii="Times New Roman" w:hAnsi="Times New Roman" w:cs="Times New Roman"/>
          <w:sz w:val="28"/>
          <w:szCs w:val="28"/>
          <w:lang w:val="ru-RU"/>
        </w:rPr>
        <w:t>Барановичи и Барановичского района. Такой выбор обусловлен географическим положением поставщиков, что позволят закупать сырье по более низким ценам, сохранять его качество, а также оперативно осуществлять закупку.</w:t>
      </w:r>
    </w:p>
    <w:p w14:paraId="7EC5A13F" w14:textId="22395A25" w:rsidR="00AE4373" w:rsidRDefault="00AE4373" w:rsidP="00943F89">
      <w:pPr>
        <w:spacing w:line="360" w:lineRule="exact"/>
        <w:rPr>
          <w:rFonts w:ascii="Times New Roman" w:hAnsi="Times New Roman" w:cs="Times New Roman"/>
          <w:color w:val="000000" w:themeColor="text1"/>
          <w:sz w:val="28"/>
          <w:szCs w:val="28"/>
          <w:lang w:val="ru-RU"/>
        </w:rPr>
      </w:pPr>
    </w:p>
    <w:p w14:paraId="37FEBEBE" w14:textId="06690E09" w:rsidR="009C7B46" w:rsidRDefault="009C7B46"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3.2 </w:t>
      </w:r>
      <w:r w:rsidR="00C41523" w:rsidRPr="00C41523">
        <w:rPr>
          <w:rFonts w:ascii="Times New Roman" w:hAnsi="Times New Roman" w:cs="Times New Roman"/>
          <w:color w:val="000000" w:themeColor="text1"/>
          <w:sz w:val="28"/>
          <w:szCs w:val="28"/>
          <w:lang w:val="ru-RU"/>
        </w:rPr>
        <w:t>Рекомендации по улучшению использования материальных ресурсов в ОАО «Берестейский пекарь» филиал Барановичский хлебозавод</w:t>
      </w:r>
    </w:p>
    <w:p w14:paraId="074C2D04" w14:textId="77777777" w:rsidR="00C41523" w:rsidRDefault="00C41523" w:rsidP="00943F89">
      <w:pPr>
        <w:spacing w:line="360" w:lineRule="exact"/>
        <w:rPr>
          <w:rFonts w:ascii="Times New Roman" w:hAnsi="Times New Roman" w:cs="Times New Roman"/>
          <w:color w:val="000000" w:themeColor="text1"/>
          <w:sz w:val="28"/>
          <w:szCs w:val="28"/>
          <w:lang w:val="ru-RU"/>
        </w:rPr>
      </w:pPr>
    </w:p>
    <w:p w14:paraId="62DD338A" w14:textId="118B1CB1" w:rsidR="009C7B46" w:rsidRDefault="00191717"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Итак, подведя итоги по всей вышеперечисленной информации, можно сделать вывод, что для улучшения использования материальных ресурсов на предприятии, рекомендуется сделать следующее:</w:t>
      </w:r>
    </w:p>
    <w:p w14:paraId="20D86CAC" w14:textId="6EDD8419" w:rsidR="00191717" w:rsidRDefault="00191717"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1 оптимизировать процесс закупки материалов. Изучить рынок поставщиков и выбрать тех, у кого есть хорошая репутация, надежность и конкурентные цены. Сделать упор на долгосрочные договоры с поставщиками, чтобы снизить затраты на транспортировку и получить лучшие условия сотрудничества;</w:t>
      </w:r>
    </w:p>
    <w:p w14:paraId="4321A80C" w14:textId="61F8FFA3" w:rsidR="00191717" w:rsidRDefault="00191717"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 внедрить систему учета и анализа материальных ресурсов. Регулярно отслеживать запасы, расходы и использование материалов. Это поможет определить точные потребности, избежать излишеств и сократить потери;</w:t>
      </w:r>
    </w:p>
    <w:p w14:paraId="4758BCE8" w14:textId="296835B2" w:rsidR="00191717" w:rsidRDefault="00191717"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 провести аудит материальных ресурсов. Изучить, какие материалы наиболее часто используются и где возможно сократить расходы. Например, можно пересмотреть рецептуры продукции, чтобы использовать менее дорогие аналоги материалов;</w:t>
      </w:r>
    </w:p>
    <w:p w14:paraId="1DE0BFA3" w14:textId="21760892" w:rsidR="00191717" w:rsidRDefault="00191717"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4 обучить сотрудников правильному использованию материалов. Разработать обучающие программы и провести тренинги, чтобы повысить осведомленность о правильных методах работы с материалами и снизить случаи их неправильного использования или потери;</w:t>
      </w:r>
    </w:p>
    <w:p w14:paraId="4833826F" w14:textId="34334DAE" w:rsidR="00191717" w:rsidRDefault="00191717"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5 внедрить систему контроля качества материалов. Проводить проверки входящих материалов на соответствие стандартам и качеству. Это поможет избежать использования некачественных материалов, которые могут привести к ухудшению качества продукции и потерям;</w:t>
      </w:r>
    </w:p>
    <w:p w14:paraId="2F37EB25" w14:textId="0E5D26AE" w:rsidR="00191717" w:rsidRDefault="00191717"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6 изучить возможности использования вторичных ресурсов. Рассмотреть возможность переработки отходов производства или использования их в других процессах. Например, можно использовать отходы производства в качестве удобрений или вторичного сырья;</w:t>
      </w:r>
    </w:p>
    <w:p w14:paraId="26A1894D" w14:textId="6E8651EC" w:rsidR="00191717" w:rsidRDefault="00191717"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7 внедрить систему отслеживания и учета потерь материалов. Изучить процессы производства и определить, где происходят потери. Разработать меры по их снижению или устранению;</w:t>
      </w:r>
    </w:p>
    <w:p w14:paraId="3201B67C" w14:textId="10339E1D" w:rsidR="00191717" w:rsidRDefault="00191717"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8 активно внедрять энергосберегающие технологии. Использовать энергоэффективное оборудование, автоматизировать процессы, чтобы сократить расход энергии на производство и улучшить использование материалов;</w:t>
      </w:r>
    </w:p>
    <w:p w14:paraId="27457E00" w14:textId="742E0727" w:rsidR="00191717" w:rsidRDefault="00191717"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9 вовлекать сотрудников в процесс оптимизации использования материалов. Создать систему стимулирования и награды за идеи и предложения, которые помогут снизить затраты на материалы и улучшить их использование;</w:t>
      </w:r>
    </w:p>
    <w:p w14:paraId="24D54D58" w14:textId="00261834" w:rsidR="00191717" w:rsidRDefault="00191717" w:rsidP="00943F89">
      <w:pPr>
        <w:spacing w:line="360" w:lineRule="exact"/>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10 постоянно анализировать и контролировать результаты внедренных мероприятий. Оценивать эффективность внедренных изменений и вносить корректировки при необходимости.</w:t>
      </w:r>
    </w:p>
    <w:p w14:paraId="507B2DC0" w14:textId="2096F4B2" w:rsidR="00191717" w:rsidRDefault="00191717">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5A361FA3" w14:textId="6EA55D09" w:rsidR="00191717" w:rsidRDefault="00191717" w:rsidP="00350FA3">
      <w:pPr>
        <w:spacing w:line="360" w:lineRule="exact"/>
        <w:ind w:firstLine="0"/>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Заключение</w:t>
      </w:r>
    </w:p>
    <w:p w14:paraId="0487E675" w14:textId="58EF13C9" w:rsidR="00191717" w:rsidRDefault="00191717" w:rsidP="00191717">
      <w:pPr>
        <w:spacing w:line="360" w:lineRule="exact"/>
        <w:rPr>
          <w:rFonts w:ascii="Times New Roman" w:hAnsi="Times New Roman" w:cs="Times New Roman"/>
          <w:color w:val="000000" w:themeColor="text1"/>
          <w:sz w:val="28"/>
          <w:szCs w:val="28"/>
          <w:lang w:val="ru-RU"/>
        </w:rPr>
      </w:pPr>
    </w:p>
    <w:p w14:paraId="36203D88" w14:textId="5B906C92" w:rsidR="00350FA3" w:rsidRPr="00350FA3" w:rsidRDefault="00350FA3" w:rsidP="00350FA3">
      <w:pPr>
        <w:spacing w:line="360" w:lineRule="exact"/>
        <w:rPr>
          <w:rFonts w:ascii="Times New Roman" w:hAnsi="Times New Roman" w:cs="Times New Roman"/>
          <w:color w:val="000000" w:themeColor="text1"/>
          <w:sz w:val="28"/>
          <w:szCs w:val="28"/>
          <w:lang w:val="ru-RU"/>
        </w:rPr>
      </w:pPr>
      <w:r w:rsidRPr="00350FA3">
        <w:rPr>
          <w:rFonts w:ascii="Times New Roman" w:hAnsi="Times New Roman" w:cs="Times New Roman"/>
          <w:color w:val="000000" w:themeColor="text1"/>
          <w:sz w:val="28"/>
          <w:szCs w:val="28"/>
          <w:lang w:val="ru-RU"/>
        </w:rPr>
        <w:t>В заключени</w:t>
      </w:r>
      <w:r>
        <w:rPr>
          <w:rFonts w:ascii="Times New Roman" w:hAnsi="Times New Roman" w:cs="Times New Roman"/>
          <w:color w:val="000000" w:themeColor="text1"/>
          <w:sz w:val="28"/>
          <w:szCs w:val="28"/>
          <w:lang w:val="ru-RU"/>
        </w:rPr>
        <w:t>е</w:t>
      </w:r>
      <w:r w:rsidRPr="00350FA3">
        <w:rPr>
          <w:rFonts w:ascii="Times New Roman" w:hAnsi="Times New Roman" w:cs="Times New Roman"/>
          <w:color w:val="000000" w:themeColor="text1"/>
          <w:sz w:val="28"/>
          <w:szCs w:val="28"/>
          <w:lang w:val="ru-RU"/>
        </w:rPr>
        <w:t xml:space="preserve"> курсовой работы, посвященной экономической оценке эффективности использования материальных ресурсов в ОАО "Берестейский пекарь" филиал Барановичский хлебозавод, можно сделать следующие выводы:</w:t>
      </w:r>
    </w:p>
    <w:p w14:paraId="0DE55C15" w14:textId="77777777" w:rsidR="00350FA3" w:rsidRPr="00350FA3" w:rsidRDefault="00350FA3" w:rsidP="00350FA3">
      <w:pPr>
        <w:spacing w:line="360" w:lineRule="exact"/>
        <w:rPr>
          <w:rFonts w:ascii="Times New Roman" w:hAnsi="Times New Roman" w:cs="Times New Roman"/>
          <w:color w:val="000000" w:themeColor="text1"/>
          <w:sz w:val="28"/>
          <w:szCs w:val="28"/>
          <w:lang w:val="ru-RU"/>
        </w:rPr>
      </w:pPr>
      <w:r w:rsidRPr="00350FA3">
        <w:rPr>
          <w:rFonts w:ascii="Times New Roman" w:hAnsi="Times New Roman" w:cs="Times New Roman"/>
          <w:color w:val="000000" w:themeColor="text1"/>
          <w:sz w:val="28"/>
          <w:szCs w:val="28"/>
          <w:lang w:val="ru-RU"/>
        </w:rPr>
        <w:t>В ходе работы были изучены основные теоретические аспекты материальных ресурсов предприятия. Были рассмотрены понятия, классификации и методы учета материальных ресурсов, а также их роль и значение для эффективного функционирования предприятия.</w:t>
      </w:r>
    </w:p>
    <w:p w14:paraId="330A44A8" w14:textId="77777777" w:rsidR="00350FA3" w:rsidRPr="00350FA3" w:rsidRDefault="00350FA3" w:rsidP="00350FA3">
      <w:pPr>
        <w:spacing w:line="360" w:lineRule="exact"/>
        <w:rPr>
          <w:rFonts w:ascii="Times New Roman" w:hAnsi="Times New Roman" w:cs="Times New Roman"/>
          <w:color w:val="000000" w:themeColor="text1"/>
          <w:sz w:val="28"/>
          <w:szCs w:val="28"/>
          <w:lang w:val="ru-RU"/>
        </w:rPr>
      </w:pPr>
      <w:r w:rsidRPr="00350FA3">
        <w:rPr>
          <w:rFonts w:ascii="Times New Roman" w:hAnsi="Times New Roman" w:cs="Times New Roman"/>
          <w:color w:val="000000" w:themeColor="text1"/>
          <w:sz w:val="28"/>
          <w:szCs w:val="28"/>
          <w:lang w:val="ru-RU"/>
        </w:rPr>
        <w:t>Представлена организационно-экономическая характеристика ОАО "Берестейский пекарь" филиал Барановичский хлебозавод. Были проанализированы основные структурные единицы предприятия, его организационная структура, процессы производства и хозяйственно-экономическая деятельность.</w:t>
      </w:r>
    </w:p>
    <w:p w14:paraId="2BF8AF42" w14:textId="77777777" w:rsidR="00350FA3" w:rsidRPr="00350FA3" w:rsidRDefault="00350FA3" w:rsidP="00350FA3">
      <w:pPr>
        <w:spacing w:line="360" w:lineRule="exact"/>
        <w:rPr>
          <w:rFonts w:ascii="Times New Roman" w:hAnsi="Times New Roman" w:cs="Times New Roman"/>
          <w:color w:val="000000" w:themeColor="text1"/>
          <w:sz w:val="28"/>
          <w:szCs w:val="28"/>
          <w:lang w:val="ru-RU"/>
        </w:rPr>
      </w:pPr>
      <w:r w:rsidRPr="00350FA3">
        <w:rPr>
          <w:rFonts w:ascii="Times New Roman" w:hAnsi="Times New Roman" w:cs="Times New Roman"/>
          <w:color w:val="000000" w:themeColor="text1"/>
          <w:sz w:val="28"/>
          <w:szCs w:val="28"/>
          <w:lang w:val="ru-RU"/>
        </w:rPr>
        <w:t>На примере ОАО "Берестейский пекарь" филиал Барановичский хлебозавод была проведена экономическая оценка эффективности использования материальных ресурсов. В ходе исследования были использованы соответствующие методы анализа и оценки. Были выявлены основные проблемы и недостатки в использовании материальных ресурсов, а также предложены пути их решения.</w:t>
      </w:r>
    </w:p>
    <w:p w14:paraId="00D4CBEA" w14:textId="4EA20184" w:rsidR="00350FA3" w:rsidRPr="00350FA3" w:rsidRDefault="00350FA3" w:rsidP="00350FA3">
      <w:pPr>
        <w:spacing w:line="360" w:lineRule="exact"/>
        <w:rPr>
          <w:rFonts w:ascii="Times New Roman" w:hAnsi="Times New Roman" w:cs="Times New Roman"/>
          <w:color w:val="000000" w:themeColor="text1"/>
          <w:sz w:val="28"/>
          <w:szCs w:val="28"/>
          <w:lang w:val="ru-RU"/>
        </w:rPr>
      </w:pPr>
      <w:r w:rsidRPr="00350FA3">
        <w:rPr>
          <w:rFonts w:ascii="Times New Roman" w:hAnsi="Times New Roman" w:cs="Times New Roman"/>
          <w:color w:val="000000" w:themeColor="text1"/>
          <w:sz w:val="28"/>
          <w:szCs w:val="28"/>
          <w:lang w:val="ru-RU"/>
        </w:rPr>
        <w:t>В заключении подчеркивается важность правильного использования материальных ресурсов для повышения эффективности предприятия. Рекомендуется применять методы и инструменты учета и анализа материальных ресурсов, а также разрабатывать и внедрять меры по их оптимизации и эффективному использованию.</w:t>
      </w:r>
    </w:p>
    <w:p w14:paraId="66D6E70D" w14:textId="43FE52CA" w:rsidR="00350FA3" w:rsidRDefault="00350FA3" w:rsidP="00350FA3">
      <w:pPr>
        <w:spacing w:line="360" w:lineRule="exact"/>
        <w:rPr>
          <w:rFonts w:ascii="Times New Roman" w:hAnsi="Times New Roman" w:cs="Times New Roman"/>
          <w:color w:val="000000" w:themeColor="text1"/>
          <w:sz w:val="28"/>
          <w:szCs w:val="28"/>
          <w:lang w:val="ru-RU"/>
        </w:rPr>
      </w:pPr>
      <w:r w:rsidRPr="00350FA3">
        <w:rPr>
          <w:rFonts w:ascii="Times New Roman" w:hAnsi="Times New Roman" w:cs="Times New Roman"/>
          <w:color w:val="000000" w:themeColor="text1"/>
          <w:sz w:val="28"/>
          <w:szCs w:val="28"/>
          <w:lang w:val="ru-RU"/>
        </w:rPr>
        <w:t>Таким образом, результаты данной работы позволяют сделать вывод о необходимости постоянного контроля и управления материальными ресурсами на предприятии, что способствует повышению его конкурентоспособности и устойчивого развития.</w:t>
      </w:r>
    </w:p>
    <w:p w14:paraId="0EBAD9CA" w14:textId="77777777" w:rsidR="00350FA3" w:rsidRDefault="00350FA3">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68313D02" w14:textId="28B7FA18" w:rsidR="00191717" w:rsidRDefault="00350FA3" w:rsidP="00350FA3">
      <w:pPr>
        <w:spacing w:line="360" w:lineRule="exact"/>
        <w:ind w:firstLine="0"/>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Список использованных источников</w:t>
      </w:r>
    </w:p>
    <w:p w14:paraId="35023A4B" w14:textId="44C3A6EB" w:rsidR="00350FA3" w:rsidRDefault="00350FA3" w:rsidP="00350FA3">
      <w:pPr>
        <w:spacing w:line="360" w:lineRule="exact"/>
        <w:rPr>
          <w:rFonts w:ascii="Times New Roman" w:hAnsi="Times New Roman" w:cs="Times New Roman"/>
          <w:color w:val="000000" w:themeColor="text1"/>
          <w:sz w:val="28"/>
          <w:szCs w:val="28"/>
          <w:lang w:val="ru-RU"/>
        </w:rPr>
      </w:pPr>
    </w:p>
    <w:p w14:paraId="41919555" w14:textId="792A7E9E"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Pr="00350FA3">
        <w:rPr>
          <w:rFonts w:ascii="Times New Roman" w:hAnsi="Times New Roman" w:cs="Times New Roman"/>
          <w:sz w:val="28"/>
          <w:szCs w:val="28"/>
          <w:lang w:val="ru-RU"/>
        </w:rPr>
        <w:t>Баскакова, О.В. Экономика предприятия (организации): учебник для студентов бакалавриата / О. В. Баскакова, Л. Ф. Сейко. - Москва: Дашков и Кº, 2018. - 369 с.</w:t>
      </w:r>
    </w:p>
    <w:p w14:paraId="233BECF6" w14:textId="6BE9889A"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Pr="00350FA3">
        <w:rPr>
          <w:rFonts w:ascii="Times New Roman" w:hAnsi="Times New Roman" w:cs="Times New Roman"/>
          <w:sz w:val="28"/>
          <w:szCs w:val="28"/>
          <w:lang w:val="ru-RU"/>
        </w:rPr>
        <w:t xml:space="preserve">Головачёв, А.С. Экономика предприятия: учебное пособие / А. С. Головачев. - Минск: РИВШ, 2018. - 395 с. </w:t>
      </w:r>
    </w:p>
    <w:p w14:paraId="5FE83159" w14:textId="0D9A1A24"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3 </w:t>
      </w:r>
      <w:r w:rsidRPr="00350FA3">
        <w:rPr>
          <w:rFonts w:ascii="Times New Roman" w:hAnsi="Times New Roman" w:cs="Times New Roman"/>
          <w:sz w:val="28"/>
          <w:szCs w:val="28"/>
          <w:lang w:val="ru-RU"/>
        </w:rPr>
        <w:t xml:space="preserve">Справочник экономиста предприятия / [А. А. Говорин и др.]. - Москва: Инфра-М, 2018. – 422 с. </w:t>
      </w:r>
    </w:p>
    <w:p w14:paraId="10AD76D4" w14:textId="423DD371"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4 </w:t>
      </w:r>
      <w:r w:rsidRPr="00350FA3">
        <w:rPr>
          <w:rFonts w:ascii="Times New Roman" w:hAnsi="Times New Roman" w:cs="Times New Roman"/>
          <w:sz w:val="28"/>
          <w:szCs w:val="28"/>
          <w:lang w:val="ru-RU"/>
        </w:rPr>
        <w:t>Грибов, В. Д. Экономика предприятия: учебник / В. Д. Грибов, В. П. Грузинов. – 8–е изд., переработанное и дополненное. – Москва: Курс, Инфра-М, 2020. – 445 с.</w:t>
      </w:r>
    </w:p>
    <w:p w14:paraId="1BF33BDB" w14:textId="71F472AD"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5 </w:t>
      </w:r>
      <w:r w:rsidRPr="00350FA3">
        <w:rPr>
          <w:rFonts w:ascii="Times New Roman" w:hAnsi="Times New Roman" w:cs="Times New Roman"/>
          <w:sz w:val="28"/>
          <w:szCs w:val="28"/>
          <w:lang w:val="ru-RU"/>
        </w:rPr>
        <w:t xml:space="preserve">Экономика предприятия: учебник / [В. И. Гришин и др.]. – Москва: </w:t>
      </w:r>
      <w:proofErr w:type="spellStart"/>
      <w:r w:rsidRPr="00350FA3">
        <w:rPr>
          <w:rFonts w:ascii="Times New Roman" w:hAnsi="Times New Roman" w:cs="Times New Roman"/>
          <w:sz w:val="28"/>
          <w:szCs w:val="28"/>
          <w:lang w:val="ru-RU"/>
        </w:rPr>
        <w:t>КноРус</w:t>
      </w:r>
      <w:proofErr w:type="spellEnd"/>
      <w:r w:rsidRPr="00350FA3">
        <w:rPr>
          <w:rFonts w:ascii="Times New Roman" w:hAnsi="Times New Roman" w:cs="Times New Roman"/>
          <w:sz w:val="28"/>
          <w:szCs w:val="28"/>
          <w:lang w:val="ru-RU"/>
        </w:rPr>
        <w:t xml:space="preserve">, 2021. – 472 с. </w:t>
      </w:r>
    </w:p>
    <w:p w14:paraId="493B0961" w14:textId="1F154238"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6 </w:t>
      </w:r>
      <w:r w:rsidRPr="00350FA3">
        <w:rPr>
          <w:rFonts w:ascii="Times New Roman" w:hAnsi="Times New Roman" w:cs="Times New Roman"/>
          <w:sz w:val="28"/>
          <w:szCs w:val="28"/>
          <w:lang w:val="ru-RU"/>
        </w:rPr>
        <w:t xml:space="preserve">Грибов, В. Д. Экономика организации (предприятия): учебник / В. Д. Грибов, В. П. Грузинов, В. А. Кузьменко. – 11–е изд., переработанное. – Москва: </w:t>
      </w:r>
      <w:proofErr w:type="spellStart"/>
      <w:r w:rsidRPr="00350FA3">
        <w:rPr>
          <w:rFonts w:ascii="Times New Roman" w:hAnsi="Times New Roman" w:cs="Times New Roman"/>
          <w:sz w:val="28"/>
          <w:szCs w:val="28"/>
          <w:lang w:val="ru-RU"/>
        </w:rPr>
        <w:t>КноРус</w:t>
      </w:r>
      <w:proofErr w:type="spellEnd"/>
      <w:r w:rsidRPr="00350FA3">
        <w:rPr>
          <w:rFonts w:ascii="Times New Roman" w:hAnsi="Times New Roman" w:cs="Times New Roman"/>
          <w:sz w:val="28"/>
          <w:szCs w:val="28"/>
          <w:lang w:val="ru-RU"/>
        </w:rPr>
        <w:t>, 2021. – 405 с.</w:t>
      </w:r>
    </w:p>
    <w:p w14:paraId="14DCD49F" w14:textId="3291D140"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7 </w:t>
      </w:r>
      <w:r w:rsidRPr="00350FA3">
        <w:rPr>
          <w:rFonts w:ascii="Times New Roman" w:hAnsi="Times New Roman" w:cs="Times New Roman"/>
          <w:sz w:val="28"/>
          <w:szCs w:val="28"/>
          <w:lang w:val="ru-RU"/>
        </w:rPr>
        <w:t xml:space="preserve">Грибов, В. Д. Экономика предприятия сервиса: учебное пособие / В. Д. Грибов, А. Л. Леонов. – 3–е изд., переработанное. – Москва: </w:t>
      </w:r>
      <w:proofErr w:type="spellStart"/>
      <w:r w:rsidRPr="00350FA3">
        <w:rPr>
          <w:rFonts w:ascii="Times New Roman" w:hAnsi="Times New Roman" w:cs="Times New Roman"/>
          <w:sz w:val="28"/>
          <w:szCs w:val="28"/>
          <w:lang w:val="ru-RU"/>
        </w:rPr>
        <w:t>КноРус</w:t>
      </w:r>
      <w:proofErr w:type="spellEnd"/>
      <w:r w:rsidRPr="00350FA3">
        <w:rPr>
          <w:rFonts w:ascii="Times New Roman" w:hAnsi="Times New Roman" w:cs="Times New Roman"/>
          <w:sz w:val="28"/>
          <w:szCs w:val="28"/>
          <w:lang w:val="ru-RU"/>
        </w:rPr>
        <w:t xml:space="preserve">, 2021. – 274 с. </w:t>
      </w:r>
    </w:p>
    <w:p w14:paraId="551EE6F6" w14:textId="2A08E6FA"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8 </w:t>
      </w:r>
      <w:proofErr w:type="spellStart"/>
      <w:r w:rsidRPr="00350FA3">
        <w:rPr>
          <w:rFonts w:ascii="Times New Roman" w:hAnsi="Times New Roman" w:cs="Times New Roman"/>
          <w:sz w:val="28"/>
          <w:szCs w:val="28"/>
          <w:lang w:val="ru-RU"/>
        </w:rPr>
        <w:t>Растова</w:t>
      </w:r>
      <w:proofErr w:type="spellEnd"/>
      <w:r w:rsidRPr="00350FA3">
        <w:rPr>
          <w:rFonts w:ascii="Times New Roman" w:hAnsi="Times New Roman" w:cs="Times New Roman"/>
          <w:sz w:val="28"/>
          <w:szCs w:val="28"/>
          <w:lang w:val="ru-RU"/>
        </w:rPr>
        <w:t xml:space="preserve">, Ю. И. Экономика организации (предприятия): учебное пособие / Ю. И. </w:t>
      </w:r>
      <w:proofErr w:type="spellStart"/>
      <w:r w:rsidRPr="00350FA3">
        <w:rPr>
          <w:rFonts w:ascii="Times New Roman" w:hAnsi="Times New Roman" w:cs="Times New Roman"/>
          <w:sz w:val="28"/>
          <w:szCs w:val="28"/>
          <w:lang w:val="ru-RU"/>
        </w:rPr>
        <w:t>Растова</w:t>
      </w:r>
      <w:proofErr w:type="spellEnd"/>
      <w:r w:rsidRPr="00350FA3">
        <w:rPr>
          <w:rFonts w:ascii="Times New Roman" w:hAnsi="Times New Roman" w:cs="Times New Roman"/>
          <w:sz w:val="28"/>
          <w:szCs w:val="28"/>
          <w:lang w:val="ru-RU"/>
        </w:rPr>
        <w:t xml:space="preserve">, С. А. Фирсова. – Москва: </w:t>
      </w:r>
      <w:proofErr w:type="spellStart"/>
      <w:r w:rsidRPr="00350FA3">
        <w:rPr>
          <w:rFonts w:ascii="Times New Roman" w:hAnsi="Times New Roman" w:cs="Times New Roman"/>
          <w:sz w:val="28"/>
          <w:szCs w:val="28"/>
          <w:lang w:val="ru-RU"/>
        </w:rPr>
        <w:t>КноРус</w:t>
      </w:r>
      <w:proofErr w:type="spellEnd"/>
      <w:r w:rsidRPr="00350FA3">
        <w:rPr>
          <w:rFonts w:ascii="Times New Roman" w:hAnsi="Times New Roman" w:cs="Times New Roman"/>
          <w:sz w:val="28"/>
          <w:szCs w:val="28"/>
          <w:lang w:val="ru-RU"/>
        </w:rPr>
        <w:t xml:space="preserve">, 2021. – 279 с. </w:t>
      </w:r>
    </w:p>
    <w:p w14:paraId="6913ED7C" w14:textId="35DAE827"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9 </w:t>
      </w:r>
      <w:r w:rsidRPr="00350FA3">
        <w:rPr>
          <w:rFonts w:ascii="Times New Roman" w:hAnsi="Times New Roman" w:cs="Times New Roman"/>
          <w:sz w:val="28"/>
          <w:szCs w:val="28"/>
          <w:lang w:val="ru-RU"/>
        </w:rPr>
        <w:t xml:space="preserve">Экономика организации (предприятия): учебное пособие / [Л. Н. Нехорошева и др.]. – Минск: БГЭУ, 2020. – 686 с. </w:t>
      </w:r>
    </w:p>
    <w:p w14:paraId="46FF9F9B" w14:textId="0F6CFA27"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10 </w:t>
      </w:r>
      <w:proofErr w:type="spellStart"/>
      <w:r w:rsidRPr="00350FA3">
        <w:rPr>
          <w:rFonts w:ascii="Times New Roman" w:hAnsi="Times New Roman" w:cs="Times New Roman"/>
          <w:sz w:val="28"/>
          <w:szCs w:val="28"/>
          <w:lang w:val="ru-RU"/>
        </w:rPr>
        <w:t>Алексейчева</w:t>
      </w:r>
      <w:proofErr w:type="spellEnd"/>
      <w:r w:rsidRPr="00350FA3">
        <w:rPr>
          <w:rFonts w:ascii="Times New Roman" w:hAnsi="Times New Roman" w:cs="Times New Roman"/>
          <w:sz w:val="28"/>
          <w:szCs w:val="28"/>
          <w:lang w:val="ru-RU"/>
        </w:rPr>
        <w:t xml:space="preserve">, Е. Ю. Экономика организации (предприятия): учебник / Е. Ю. </w:t>
      </w:r>
      <w:proofErr w:type="spellStart"/>
      <w:r w:rsidRPr="00350FA3">
        <w:rPr>
          <w:rFonts w:ascii="Times New Roman" w:hAnsi="Times New Roman" w:cs="Times New Roman"/>
          <w:sz w:val="28"/>
          <w:szCs w:val="28"/>
          <w:lang w:val="ru-RU"/>
        </w:rPr>
        <w:t>Алексейчева</w:t>
      </w:r>
      <w:proofErr w:type="spellEnd"/>
      <w:r w:rsidRPr="00350FA3">
        <w:rPr>
          <w:rFonts w:ascii="Times New Roman" w:hAnsi="Times New Roman" w:cs="Times New Roman"/>
          <w:sz w:val="28"/>
          <w:szCs w:val="28"/>
          <w:lang w:val="ru-RU"/>
        </w:rPr>
        <w:t xml:space="preserve">, М. Д. Магомедов, И. Б. Костин. – 4-е изд., стереотипное. – Москва: Дашков и Кº, 2020. – 290 с. </w:t>
      </w:r>
    </w:p>
    <w:p w14:paraId="4C1B69F6" w14:textId="68A6178F"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11 </w:t>
      </w:r>
      <w:r w:rsidRPr="00350FA3">
        <w:rPr>
          <w:rFonts w:ascii="Times New Roman" w:hAnsi="Times New Roman" w:cs="Times New Roman"/>
          <w:sz w:val="28"/>
          <w:szCs w:val="28"/>
          <w:lang w:val="ru-RU"/>
        </w:rPr>
        <w:t xml:space="preserve">Экономика предприятия (организации, фирмы): учебник / [О. В. Девяткин и др.]. – 5-е изд., переработанное и дополненное. – Москва: Инфра-М, 2020. – 775 с. </w:t>
      </w:r>
    </w:p>
    <w:p w14:paraId="40D884E5" w14:textId="231D4B35"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12 </w:t>
      </w:r>
      <w:proofErr w:type="spellStart"/>
      <w:r w:rsidRPr="00350FA3">
        <w:rPr>
          <w:rFonts w:ascii="Times New Roman" w:hAnsi="Times New Roman" w:cs="Times New Roman"/>
          <w:sz w:val="28"/>
          <w:szCs w:val="28"/>
          <w:lang w:val="ru-RU"/>
        </w:rPr>
        <w:t>Немогай</w:t>
      </w:r>
      <w:proofErr w:type="spellEnd"/>
      <w:r w:rsidRPr="00350FA3">
        <w:rPr>
          <w:rFonts w:ascii="Times New Roman" w:hAnsi="Times New Roman" w:cs="Times New Roman"/>
          <w:sz w:val="28"/>
          <w:szCs w:val="28"/>
          <w:lang w:val="ru-RU"/>
        </w:rPr>
        <w:t xml:space="preserve">, Н. В. Конкурентоспособность предприятия: учебник / Н. В. </w:t>
      </w:r>
      <w:proofErr w:type="spellStart"/>
      <w:r w:rsidRPr="00350FA3">
        <w:rPr>
          <w:rFonts w:ascii="Times New Roman" w:hAnsi="Times New Roman" w:cs="Times New Roman"/>
          <w:sz w:val="28"/>
          <w:szCs w:val="28"/>
          <w:lang w:val="ru-RU"/>
        </w:rPr>
        <w:t>Немогай</w:t>
      </w:r>
      <w:proofErr w:type="spellEnd"/>
      <w:r w:rsidRPr="00350FA3">
        <w:rPr>
          <w:rFonts w:ascii="Times New Roman" w:hAnsi="Times New Roman" w:cs="Times New Roman"/>
          <w:sz w:val="28"/>
          <w:szCs w:val="28"/>
          <w:lang w:val="ru-RU"/>
        </w:rPr>
        <w:t xml:space="preserve">, Н. В. </w:t>
      </w:r>
      <w:proofErr w:type="spellStart"/>
      <w:r w:rsidRPr="00350FA3">
        <w:rPr>
          <w:rFonts w:ascii="Times New Roman" w:hAnsi="Times New Roman" w:cs="Times New Roman"/>
          <w:sz w:val="28"/>
          <w:szCs w:val="28"/>
          <w:lang w:val="ru-RU"/>
        </w:rPr>
        <w:t>Бонцевич</w:t>
      </w:r>
      <w:proofErr w:type="spellEnd"/>
      <w:r w:rsidRPr="00350FA3">
        <w:rPr>
          <w:rFonts w:ascii="Times New Roman" w:hAnsi="Times New Roman" w:cs="Times New Roman"/>
          <w:sz w:val="28"/>
          <w:szCs w:val="28"/>
          <w:lang w:val="ru-RU"/>
        </w:rPr>
        <w:t xml:space="preserve">. – Минск: Республиканский институт высшей школы, 2019. – 522 с. </w:t>
      </w:r>
    </w:p>
    <w:p w14:paraId="2B2BC824" w14:textId="46DCE3D5"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13 </w:t>
      </w:r>
      <w:proofErr w:type="spellStart"/>
      <w:r w:rsidRPr="00350FA3">
        <w:rPr>
          <w:rFonts w:ascii="Times New Roman" w:hAnsi="Times New Roman" w:cs="Times New Roman"/>
          <w:sz w:val="28"/>
          <w:szCs w:val="28"/>
          <w:lang w:val="ru-RU"/>
        </w:rPr>
        <w:t>Чалдаева</w:t>
      </w:r>
      <w:proofErr w:type="spellEnd"/>
      <w:r w:rsidRPr="00350FA3">
        <w:rPr>
          <w:rFonts w:ascii="Times New Roman" w:hAnsi="Times New Roman" w:cs="Times New Roman"/>
          <w:sz w:val="28"/>
          <w:szCs w:val="28"/>
          <w:lang w:val="ru-RU"/>
        </w:rPr>
        <w:t xml:space="preserve">, Л.А. Экономика предприятия: учебник для академического бакалавриата / Л. А. </w:t>
      </w:r>
      <w:proofErr w:type="spellStart"/>
      <w:r w:rsidRPr="00350FA3">
        <w:rPr>
          <w:rFonts w:ascii="Times New Roman" w:hAnsi="Times New Roman" w:cs="Times New Roman"/>
          <w:sz w:val="28"/>
          <w:szCs w:val="28"/>
          <w:lang w:val="ru-RU"/>
        </w:rPr>
        <w:t>Чалдаева</w:t>
      </w:r>
      <w:proofErr w:type="spellEnd"/>
      <w:r w:rsidRPr="00350FA3">
        <w:rPr>
          <w:rFonts w:ascii="Times New Roman" w:hAnsi="Times New Roman" w:cs="Times New Roman"/>
          <w:sz w:val="28"/>
          <w:szCs w:val="28"/>
          <w:lang w:val="ru-RU"/>
        </w:rPr>
        <w:t xml:space="preserve">. - 4-е изд., исправленное и дополненное. - Москва: </w:t>
      </w:r>
      <w:proofErr w:type="spellStart"/>
      <w:r w:rsidRPr="00350FA3">
        <w:rPr>
          <w:rFonts w:ascii="Times New Roman" w:hAnsi="Times New Roman" w:cs="Times New Roman"/>
          <w:sz w:val="28"/>
          <w:szCs w:val="28"/>
          <w:lang w:val="ru-RU"/>
        </w:rPr>
        <w:t>Юрайт</w:t>
      </w:r>
      <w:proofErr w:type="spellEnd"/>
      <w:r w:rsidRPr="00350FA3">
        <w:rPr>
          <w:rFonts w:ascii="Times New Roman" w:hAnsi="Times New Roman" w:cs="Times New Roman"/>
          <w:sz w:val="28"/>
          <w:szCs w:val="28"/>
          <w:lang w:val="ru-RU"/>
        </w:rPr>
        <w:t xml:space="preserve">, 2017. – 409 с. </w:t>
      </w:r>
    </w:p>
    <w:p w14:paraId="07AE81E1" w14:textId="1EA6934D"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14 </w:t>
      </w:r>
      <w:r w:rsidRPr="00350FA3">
        <w:rPr>
          <w:rFonts w:ascii="Times New Roman" w:hAnsi="Times New Roman" w:cs="Times New Roman"/>
          <w:sz w:val="28"/>
          <w:szCs w:val="28"/>
          <w:lang w:val="ru-RU"/>
        </w:rPr>
        <w:t xml:space="preserve">Экономика предприятия: учебное пособие для студентов высших учебных заведений, обучающихся по специальности "Торговое дело" / А. Ф. Зимин, В. М. </w:t>
      </w:r>
      <w:proofErr w:type="spellStart"/>
      <w:r w:rsidRPr="00350FA3">
        <w:rPr>
          <w:rFonts w:ascii="Times New Roman" w:hAnsi="Times New Roman" w:cs="Times New Roman"/>
          <w:sz w:val="28"/>
          <w:szCs w:val="28"/>
          <w:lang w:val="ru-RU"/>
        </w:rPr>
        <w:t>Тимирьянова</w:t>
      </w:r>
      <w:proofErr w:type="spellEnd"/>
      <w:r w:rsidRPr="00350FA3">
        <w:rPr>
          <w:rFonts w:ascii="Times New Roman" w:hAnsi="Times New Roman" w:cs="Times New Roman"/>
          <w:sz w:val="28"/>
          <w:szCs w:val="28"/>
          <w:lang w:val="ru-RU"/>
        </w:rPr>
        <w:t xml:space="preserve">. - Москва: Форум, Инфра-М, 2018. – 286 с. </w:t>
      </w:r>
    </w:p>
    <w:p w14:paraId="45D65D99" w14:textId="776DB59B"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15 </w:t>
      </w:r>
      <w:r w:rsidRPr="00350FA3">
        <w:rPr>
          <w:rFonts w:ascii="Times New Roman" w:hAnsi="Times New Roman" w:cs="Times New Roman"/>
          <w:sz w:val="28"/>
          <w:szCs w:val="28"/>
          <w:lang w:val="ru-RU"/>
        </w:rPr>
        <w:t xml:space="preserve">Экономика организации (предприятия промышленности): [пособие] / Е. С. Русак, Н. Н. Морозова. - Минск: Академия управления при Президенте Республики Беларусь, 2018. – 467 с. </w:t>
      </w:r>
    </w:p>
    <w:p w14:paraId="159F7E91" w14:textId="036D9981" w:rsidR="00350FA3" w:rsidRP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16 </w:t>
      </w:r>
      <w:r w:rsidRPr="00350FA3">
        <w:rPr>
          <w:rFonts w:ascii="Times New Roman" w:hAnsi="Times New Roman" w:cs="Times New Roman"/>
          <w:sz w:val="28"/>
          <w:szCs w:val="28"/>
          <w:lang w:val="ru-RU"/>
        </w:rPr>
        <w:t xml:space="preserve">Экономика фирмы: учебник для студентов высших учебных заведений, обучающихся по экономическим специальностям / [А. С. </w:t>
      </w:r>
      <w:proofErr w:type="spellStart"/>
      <w:r w:rsidRPr="00350FA3">
        <w:rPr>
          <w:rFonts w:ascii="Times New Roman" w:hAnsi="Times New Roman" w:cs="Times New Roman"/>
          <w:sz w:val="28"/>
          <w:szCs w:val="28"/>
          <w:lang w:val="ru-RU"/>
        </w:rPr>
        <w:t>Арзямов</w:t>
      </w:r>
      <w:proofErr w:type="spellEnd"/>
      <w:r w:rsidRPr="00350FA3">
        <w:rPr>
          <w:rFonts w:ascii="Times New Roman" w:hAnsi="Times New Roman" w:cs="Times New Roman"/>
          <w:sz w:val="28"/>
          <w:szCs w:val="28"/>
          <w:lang w:val="ru-RU"/>
        </w:rPr>
        <w:t xml:space="preserve"> и др.]. - Москва: Проспект, 2017. – 526 с. </w:t>
      </w:r>
    </w:p>
    <w:p w14:paraId="530C72F0" w14:textId="29CBB4F9"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17 </w:t>
      </w:r>
      <w:r w:rsidRPr="00350FA3">
        <w:rPr>
          <w:rFonts w:ascii="Times New Roman" w:hAnsi="Times New Roman" w:cs="Times New Roman"/>
          <w:sz w:val="28"/>
          <w:szCs w:val="28"/>
          <w:lang w:val="ru-RU"/>
        </w:rPr>
        <w:t xml:space="preserve">Агарков, А.П. Экономика и управление на предприятии / А.П. Агарков [и др.]. - М.: Дашков </w:t>
      </w:r>
      <w:proofErr w:type="gramStart"/>
      <w:r w:rsidRPr="00350FA3">
        <w:rPr>
          <w:rFonts w:ascii="Times New Roman" w:hAnsi="Times New Roman" w:cs="Times New Roman"/>
          <w:sz w:val="28"/>
          <w:szCs w:val="28"/>
          <w:lang w:val="ru-RU"/>
        </w:rPr>
        <w:t>и Ко</w:t>
      </w:r>
      <w:proofErr w:type="gramEnd"/>
      <w:r w:rsidRPr="00350FA3">
        <w:rPr>
          <w:rFonts w:ascii="Times New Roman" w:hAnsi="Times New Roman" w:cs="Times New Roman"/>
          <w:sz w:val="28"/>
          <w:szCs w:val="28"/>
          <w:lang w:val="ru-RU"/>
        </w:rPr>
        <w:t xml:space="preserve">, 2013. - 400. </w:t>
      </w:r>
    </w:p>
    <w:p w14:paraId="5D1CACA2" w14:textId="49C0EF73"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18 </w:t>
      </w:r>
      <w:proofErr w:type="spellStart"/>
      <w:r w:rsidRPr="00350FA3">
        <w:rPr>
          <w:rFonts w:ascii="Times New Roman" w:hAnsi="Times New Roman" w:cs="Times New Roman"/>
          <w:sz w:val="28"/>
          <w:szCs w:val="28"/>
          <w:lang w:val="ru-RU"/>
        </w:rPr>
        <w:t>Бабук</w:t>
      </w:r>
      <w:proofErr w:type="spellEnd"/>
      <w:r w:rsidRPr="00350FA3">
        <w:rPr>
          <w:rFonts w:ascii="Times New Roman" w:hAnsi="Times New Roman" w:cs="Times New Roman"/>
          <w:sz w:val="28"/>
          <w:szCs w:val="28"/>
          <w:lang w:val="ru-RU"/>
        </w:rPr>
        <w:t xml:space="preserve">, И.М. Экономика промышленного предприятия / И.М. </w:t>
      </w:r>
      <w:proofErr w:type="spellStart"/>
      <w:r w:rsidRPr="00350FA3">
        <w:rPr>
          <w:rFonts w:ascii="Times New Roman" w:hAnsi="Times New Roman" w:cs="Times New Roman"/>
          <w:sz w:val="28"/>
          <w:szCs w:val="28"/>
          <w:lang w:val="ru-RU"/>
        </w:rPr>
        <w:t>Бабук</w:t>
      </w:r>
      <w:proofErr w:type="spellEnd"/>
      <w:r w:rsidRPr="00350FA3">
        <w:rPr>
          <w:rFonts w:ascii="Times New Roman" w:hAnsi="Times New Roman" w:cs="Times New Roman"/>
          <w:sz w:val="28"/>
          <w:szCs w:val="28"/>
          <w:lang w:val="ru-RU"/>
        </w:rPr>
        <w:t xml:space="preserve">, Т.А. </w:t>
      </w:r>
      <w:proofErr w:type="spellStart"/>
      <w:r w:rsidRPr="00350FA3">
        <w:rPr>
          <w:rFonts w:ascii="Times New Roman" w:hAnsi="Times New Roman" w:cs="Times New Roman"/>
          <w:sz w:val="28"/>
          <w:szCs w:val="28"/>
          <w:lang w:val="ru-RU"/>
        </w:rPr>
        <w:t>Сахнович</w:t>
      </w:r>
      <w:proofErr w:type="spellEnd"/>
      <w:r w:rsidRPr="00350FA3">
        <w:rPr>
          <w:rFonts w:ascii="Times New Roman" w:hAnsi="Times New Roman" w:cs="Times New Roman"/>
          <w:sz w:val="28"/>
          <w:szCs w:val="28"/>
          <w:lang w:val="ru-RU"/>
        </w:rPr>
        <w:t xml:space="preserve">. - М.: ИНФРА-М, 2013. - 439 с. </w:t>
      </w:r>
    </w:p>
    <w:p w14:paraId="6FDCB5FC" w14:textId="354B6280"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19 </w:t>
      </w:r>
      <w:r w:rsidRPr="00350FA3">
        <w:rPr>
          <w:rFonts w:ascii="Times New Roman" w:hAnsi="Times New Roman" w:cs="Times New Roman"/>
          <w:sz w:val="28"/>
          <w:szCs w:val="28"/>
          <w:lang w:val="ru-RU"/>
        </w:rPr>
        <w:t xml:space="preserve">Баскакова, О.В. Экономика предприятия (организации) / О.В. Баскакова, Л.Ф. Сейко. - М: Дашков и К, 2013. - 372 с. </w:t>
      </w:r>
    </w:p>
    <w:p w14:paraId="32C5F7F1" w14:textId="085D4AF5" w:rsid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20 </w:t>
      </w:r>
      <w:r w:rsidRPr="00350FA3">
        <w:rPr>
          <w:rFonts w:ascii="Times New Roman" w:hAnsi="Times New Roman" w:cs="Times New Roman"/>
          <w:sz w:val="28"/>
          <w:szCs w:val="28"/>
          <w:lang w:val="ru-RU"/>
        </w:rPr>
        <w:t xml:space="preserve">Горфинкель, В.Я. Экономика предприятия / В.Я. Горфинкель. - М.: ЮНИТИ-ДАНА, 2013. - 663 с. </w:t>
      </w:r>
    </w:p>
    <w:p w14:paraId="4F8CCD35" w14:textId="5897C33A" w:rsidR="00350FA3" w:rsidRPr="00350FA3" w:rsidRDefault="00350FA3" w:rsidP="00350FA3">
      <w:pPr>
        <w:rPr>
          <w:rFonts w:ascii="Times New Roman" w:hAnsi="Times New Roman" w:cs="Times New Roman"/>
          <w:sz w:val="28"/>
          <w:szCs w:val="28"/>
          <w:lang w:val="ru-RU"/>
        </w:rPr>
      </w:pPr>
      <w:r>
        <w:rPr>
          <w:rFonts w:ascii="Times New Roman" w:hAnsi="Times New Roman" w:cs="Times New Roman"/>
          <w:sz w:val="28"/>
          <w:szCs w:val="28"/>
          <w:lang w:val="ru-RU"/>
        </w:rPr>
        <w:t xml:space="preserve">21 </w:t>
      </w:r>
      <w:r w:rsidRPr="00350FA3">
        <w:rPr>
          <w:rFonts w:ascii="Times New Roman" w:hAnsi="Times New Roman" w:cs="Times New Roman"/>
          <w:sz w:val="28"/>
          <w:szCs w:val="28"/>
          <w:lang w:val="ru-RU"/>
        </w:rPr>
        <w:t xml:space="preserve">Елисеева, Т.П. Экономика и анализ деятельности предприятий / Т.П. Елисеева, М.Д. </w:t>
      </w:r>
      <w:proofErr w:type="spellStart"/>
      <w:r w:rsidRPr="00350FA3">
        <w:rPr>
          <w:rFonts w:ascii="Times New Roman" w:hAnsi="Times New Roman" w:cs="Times New Roman"/>
          <w:sz w:val="28"/>
          <w:szCs w:val="28"/>
          <w:lang w:val="ru-RU"/>
        </w:rPr>
        <w:t>Молев</w:t>
      </w:r>
      <w:proofErr w:type="spellEnd"/>
      <w:r w:rsidRPr="00350FA3">
        <w:rPr>
          <w:rFonts w:ascii="Times New Roman" w:hAnsi="Times New Roman" w:cs="Times New Roman"/>
          <w:sz w:val="28"/>
          <w:szCs w:val="28"/>
          <w:lang w:val="ru-RU"/>
        </w:rPr>
        <w:t xml:space="preserve">, Н.Г. </w:t>
      </w:r>
      <w:proofErr w:type="spellStart"/>
      <w:r w:rsidRPr="00350FA3">
        <w:rPr>
          <w:rFonts w:ascii="Times New Roman" w:hAnsi="Times New Roman" w:cs="Times New Roman"/>
          <w:sz w:val="28"/>
          <w:szCs w:val="28"/>
          <w:lang w:val="ru-RU"/>
        </w:rPr>
        <w:t>Трегулова</w:t>
      </w:r>
      <w:proofErr w:type="spellEnd"/>
      <w:r w:rsidRPr="00350FA3">
        <w:rPr>
          <w:rFonts w:ascii="Times New Roman" w:hAnsi="Times New Roman" w:cs="Times New Roman"/>
          <w:sz w:val="28"/>
          <w:szCs w:val="28"/>
          <w:lang w:val="ru-RU"/>
        </w:rPr>
        <w:t xml:space="preserve">. - </w:t>
      </w:r>
      <w:proofErr w:type="spellStart"/>
      <w:r w:rsidRPr="00350FA3">
        <w:rPr>
          <w:rFonts w:ascii="Times New Roman" w:hAnsi="Times New Roman" w:cs="Times New Roman"/>
          <w:sz w:val="28"/>
          <w:szCs w:val="28"/>
          <w:lang w:val="ru-RU"/>
        </w:rPr>
        <w:t>Ростов</w:t>
      </w:r>
      <w:proofErr w:type="spellEnd"/>
      <w:r w:rsidRPr="00350FA3">
        <w:rPr>
          <w:rFonts w:ascii="Times New Roman" w:hAnsi="Times New Roman" w:cs="Times New Roman"/>
          <w:sz w:val="28"/>
          <w:szCs w:val="28"/>
          <w:lang w:val="ru-RU"/>
        </w:rPr>
        <w:t xml:space="preserve">-на-Дону: Феникс, 2011. - 480 с. </w:t>
      </w:r>
    </w:p>
    <w:p w14:paraId="20E7705F" w14:textId="77777777" w:rsidR="00350FA3" w:rsidRPr="003D0C68" w:rsidRDefault="00350FA3" w:rsidP="00350FA3">
      <w:pPr>
        <w:spacing w:line="360" w:lineRule="exact"/>
        <w:rPr>
          <w:rFonts w:ascii="Times New Roman" w:hAnsi="Times New Roman" w:cs="Times New Roman"/>
          <w:color w:val="000000" w:themeColor="text1"/>
          <w:sz w:val="28"/>
          <w:szCs w:val="28"/>
          <w:lang w:val="ru-RU"/>
        </w:rPr>
      </w:pPr>
    </w:p>
    <w:sectPr w:rsidR="00350FA3" w:rsidRPr="003D0C68" w:rsidSect="006345E2">
      <w:headerReference w:type="default" r:id="rId12"/>
      <w:headerReference w:type="first" r:id="rId13"/>
      <w:pgSz w:w="11906" w:h="16838" w:code="9"/>
      <w:pgMar w:top="1134" w:right="567" w:bottom="1134" w:left="1701"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EDA97" w14:textId="77777777" w:rsidR="00C3612C" w:rsidRDefault="00C3612C" w:rsidP="00C25E49">
      <w:pPr>
        <w:spacing w:line="240" w:lineRule="auto"/>
      </w:pPr>
      <w:r>
        <w:separator/>
      </w:r>
    </w:p>
  </w:endnote>
  <w:endnote w:type="continuationSeparator" w:id="0">
    <w:p w14:paraId="451A8965" w14:textId="77777777" w:rsidR="00C3612C" w:rsidRDefault="00C3612C" w:rsidP="00C25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Liberation Serif">
    <w:altName w:val="Cambria"/>
    <w:charset w:val="00"/>
    <w:family w:val="roman"/>
    <w:pitch w:val="variable"/>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OST type B">
    <w:panose1 w:val="020B0500000000000000"/>
    <w:charset w:val="CC"/>
    <w:family w:val="swiss"/>
    <w:pitch w:val="variable"/>
    <w:sig w:usb0="00000203" w:usb1="00000000" w:usb2="00000000" w:usb3="00000000" w:csb0="00000005" w:csb1="00000000"/>
  </w:font>
  <w:font w:name="GOST type A">
    <w:panose1 w:val="020B0500000000000000"/>
    <w:charset w:val="CC"/>
    <w:family w:val="swiss"/>
    <w:pitch w:val="variable"/>
    <w:sig w:usb0="00000203" w:usb1="00000000" w:usb2="00000000" w:usb3="00000000" w:csb0="00000005" w:csb1="00000000"/>
  </w:font>
  <w:font w:name="GOST Type BU">
    <w:panose1 w:val="02010603020201000205"/>
    <w:charset w:val="CC"/>
    <w:family w:val="auto"/>
    <w:pitch w:val="variable"/>
    <w:sig w:usb0="800002AF" w:usb1="1000004A" w:usb2="00000000" w:usb3="00000000" w:csb0="800000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3F6C0" w14:textId="77777777" w:rsidR="00C3612C" w:rsidRDefault="00C3612C" w:rsidP="00C25E49">
      <w:pPr>
        <w:spacing w:line="240" w:lineRule="auto"/>
      </w:pPr>
      <w:r>
        <w:separator/>
      </w:r>
    </w:p>
  </w:footnote>
  <w:footnote w:type="continuationSeparator" w:id="0">
    <w:p w14:paraId="53E17996" w14:textId="77777777" w:rsidR="00C3612C" w:rsidRDefault="00C3612C" w:rsidP="00C25E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0A08" w14:textId="29B849F1" w:rsidR="00C25E49" w:rsidRDefault="00C25E49">
    <w:pPr>
      <w:pStyle w:val="Header"/>
    </w:pPr>
    <w:r>
      <w:rPr>
        <w:noProof/>
        <w:lang w:val="ru-RU" w:eastAsia="ru-RU"/>
      </w:rPr>
      <mc:AlternateContent>
        <mc:Choice Requires="wpg">
          <w:drawing>
            <wp:anchor distT="0" distB="0" distL="114300" distR="114300" simplePos="0" relativeHeight="251659264" behindDoc="0" locked="1" layoutInCell="1" allowOverlap="1" wp14:anchorId="1DF95D86" wp14:editId="263A41C9">
              <wp:simplePos x="0" y="0"/>
              <wp:positionH relativeFrom="page">
                <wp:posOffset>704850</wp:posOffset>
              </wp:positionH>
              <wp:positionV relativeFrom="page">
                <wp:posOffset>161925</wp:posOffset>
              </wp:positionV>
              <wp:extent cx="6668135" cy="10332085"/>
              <wp:effectExtent l="0" t="0" r="18415" b="3111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8135" cy="10332085"/>
                        <a:chOff x="0" y="0"/>
                        <a:chExt cx="20026" cy="20000"/>
                      </a:xfrm>
                    </wpg:grpSpPr>
                    <wps:wsp>
                      <wps:cNvPr id="8"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55D10E" w14:textId="77777777" w:rsidR="00C25E49" w:rsidRDefault="00C25E49" w:rsidP="00C25E49">
                            <w:pPr>
                              <w:pStyle w:val="a2"/>
                              <w:jc w:val="center"/>
                              <w:rPr>
                                <w:sz w:val="18"/>
                              </w:rPr>
                            </w:pPr>
                            <w:proofErr w:type="spellStart"/>
                            <w:r w:rsidRPr="002D3C6C">
                              <w:rPr>
                                <w:rFonts w:ascii="GOST type B" w:hAnsi="GOST type B"/>
                                <w:sz w:val="18"/>
                              </w:rPr>
                              <w:t>Изм</w:t>
                            </w:r>
                            <w:proofErr w:type="spellEnd"/>
                            <w:r>
                              <w:rPr>
                                <w:sz w:val="18"/>
                              </w:rPr>
                              <w:t>.</w:t>
                            </w:r>
                          </w:p>
                        </w:txbxContent>
                      </wps:txbx>
                      <wps:bodyPr rot="0" vert="horz" wrap="square" lIns="12700" tIns="12700" rIns="12700" bIns="12700" anchor="t" anchorCtr="0" upright="1">
                        <a:noAutofit/>
                      </wps:bodyPr>
                    </wps:wsp>
                    <wps:wsp>
                      <wps:cNvPr id="21"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41D6B6" w14:textId="77777777" w:rsidR="00C25E49" w:rsidRDefault="00C25E49" w:rsidP="00C25E49">
                            <w:pPr>
                              <w:pStyle w:val="a2"/>
                              <w:jc w:val="center"/>
                              <w:rPr>
                                <w:sz w:val="18"/>
                              </w:rPr>
                            </w:pPr>
                            <w:r w:rsidRPr="002D3C6C">
                              <w:rPr>
                                <w:rFonts w:ascii="GOST type B" w:hAnsi="GOST type B"/>
                                <w:sz w:val="18"/>
                              </w:rPr>
                              <w:t>Лист</w:t>
                            </w:r>
                          </w:p>
                        </w:txbxContent>
                      </wps:txbx>
                      <wps:bodyPr rot="0" vert="horz" wrap="square" lIns="12700" tIns="12700" rIns="12700" bIns="12700" anchor="t" anchorCtr="0" upright="1">
                        <a:noAutofit/>
                      </wps:bodyPr>
                    </wps:wsp>
                    <wps:wsp>
                      <wps:cNvPr id="22"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D6C8AD" w14:textId="77777777" w:rsidR="00C25E49" w:rsidRPr="002D3C6C" w:rsidRDefault="00C25E49" w:rsidP="00C25E49">
                            <w:pPr>
                              <w:pStyle w:val="a2"/>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23"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DD7667" w14:textId="77777777" w:rsidR="00C25E49" w:rsidRDefault="00C25E49" w:rsidP="00C25E49">
                            <w:pPr>
                              <w:pStyle w:val="a2"/>
                              <w:jc w:val="center"/>
                              <w:rPr>
                                <w:sz w:val="18"/>
                              </w:rPr>
                            </w:pPr>
                            <w:proofErr w:type="spellStart"/>
                            <w:r w:rsidRPr="002D3C6C">
                              <w:rPr>
                                <w:rFonts w:ascii="GOST type B" w:hAnsi="GOST type B"/>
                                <w:sz w:val="18"/>
                              </w:rPr>
                              <w:t>Подпись</w:t>
                            </w:r>
                            <w:proofErr w:type="spellEnd"/>
                          </w:p>
                        </w:txbxContent>
                      </wps:txbx>
                      <wps:bodyPr rot="0" vert="horz" wrap="square" lIns="12700" tIns="12700" rIns="12700" bIns="12700" anchor="t" anchorCtr="0" upright="1">
                        <a:noAutofit/>
                      </wps:bodyPr>
                    </wps:wsp>
                    <wps:wsp>
                      <wps:cNvPr id="2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143A4A" w14:textId="77777777" w:rsidR="00C25E49" w:rsidRPr="002D3C6C" w:rsidRDefault="00C25E49" w:rsidP="00C25E49">
                            <w:pPr>
                              <w:pStyle w:val="a2"/>
                              <w:jc w:val="center"/>
                              <w:rPr>
                                <w:rFonts w:ascii="GOST type B" w:hAnsi="GOST type B"/>
                                <w:sz w:val="18"/>
                              </w:rPr>
                            </w:pPr>
                            <w:r w:rsidRPr="002D3C6C">
                              <w:rPr>
                                <w:rFonts w:ascii="GOST type B" w:hAnsi="GOST type B"/>
                                <w:sz w:val="18"/>
                              </w:rPr>
                              <w:t>Дата</w:t>
                            </w:r>
                          </w:p>
                        </w:txbxContent>
                      </wps:txbx>
                      <wps:bodyPr rot="0" vert="horz" wrap="square" lIns="12700" tIns="12700" rIns="12700" bIns="12700" anchor="t" anchorCtr="0" upright="1">
                        <a:noAutofit/>
                      </wps:bodyPr>
                    </wps:wsp>
                    <wps:wsp>
                      <wps:cNvPr id="2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0CFFCD" w14:textId="77777777" w:rsidR="00C25E49" w:rsidRPr="002D3C6C" w:rsidRDefault="00C25E49" w:rsidP="00C25E49">
                            <w:pPr>
                              <w:pStyle w:val="a2"/>
                              <w:jc w:val="center"/>
                              <w:rPr>
                                <w:rFonts w:ascii="GOST type B" w:hAnsi="GOST type B"/>
                                <w:sz w:val="18"/>
                              </w:rPr>
                            </w:pPr>
                            <w:r w:rsidRPr="002D3C6C">
                              <w:rPr>
                                <w:rFonts w:ascii="GOST type B" w:hAnsi="GOST type B"/>
                                <w:sz w:val="18"/>
                              </w:rPr>
                              <w:t>Лист</w:t>
                            </w:r>
                          </w:p>
                        </w:txbxContent>
                      </wps:txbx>
                      <wps:bodyPr rot="0" vert="horz" wrap="square" lIns="12700" tIns="12700" rIns="12700" bIns="12700" anchor="t" anchorCtr="0" upright="1">
                        <a:noAutofit/>
                      </wps:bodyPr>
                    </wps:wsp>
                    <wps:wsp>
                      <wps:cNvPr id="27" name="Rectangle 18"/>
                      <wps:cNvSpPr>
                        <a:spLocks noChangeArrowheads="1"/>
                      </wps:cNvSpPr>
                      <wps:spPr bwMode="auto">
                        <a:xfrm>
                          <a:off x="15900" y="18565"/>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BE29EB" w14:textId="54081AD4" w:rsidR="00C25E49" w:rsidRPr="00AC6D2B" w:rsidRDefault="005B5348" w:rsidP="00C25E49">
                            <w:pPr>
                              <w:pStyle w:val="a2"/>
                              <w:jc w:val="center"/>
                              <w:rPr>
                                <w:rFonts w:ascii="GOST type B" w:hAnsi="GOST type B"/>
                                <w:sz w:val="22"/>
                                <w:szCs w:val="22"/>
                                <w:lang w:val="ru-RU"/>
                              </w:rPr>
                            </w:pPr>
                            <w:r>
                              <w:rPr>
                                <w:rFonts w:ascii="GOST type B" w:hAnsi="GOST type B"/>
                                <w:sz w:val="22"/>
                                <w:szCs w:val="22"/>
                                <w:lang w:val="ru-RU"/>
                              </w:rPr>
                              <w:t>3</w:t>
                            </w:r>
                          </w:p>
                        </w:txbxContent>
                      </wps:txbx>
                      <wps:bodyPr rot="0" vert="horz" wrap="square" lIns="12700" tIns="12700" rIns="12700" bIns="12700" anchor="t" anchorCtr="0" upright="1">
                        <a:noAutofit/>
                      </wps:bodyPr>
                    </wps:wsp>
                    <wps:wsp>
                      <wps:cNvPr id="28" name="Rectangle 19"/>
                      <wps:cNvSpPr>
                        <a:spLocks noChangeArrowheads="1"/>
                      </wps:cNvSpPr>
                      <wps:spPr bwMode="auto">
                        <a:xfrm>
                          <a:off x="7867" y="17366"/>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5B2364" w14:textId="3F9ED6A1" w:rsidR="00C25E49" w:rsidRPr="0088221E" w:rsidRDefault="00C25E49" w:rsidP="00C97B3A">
                            <w:pPr>
                              <w:rPr>
                                <w:rFonts w:ascii="GOST type A" w:hAnsi="GOST type A"/>
                                <w:i/>
                                <w:iCs/>
                                <w:sz w:val="40"/>
                                <w:szCs w:val="40"/>
                                <w:lang w:val="ru-RU"/>
                              </w:rPr>
                            </w:pPr>
                            <w:r w:rsidRPr="0088221E">
                              <w:rPr>
                                <w:rFonts w:ascii="GOST type A" w:hAnsi="GOST type A" w:cs="Calibri"/>
                                <w:i/>
                                <w:iCs/>
                                <w:sz w:val="40"/>
                                <w:szCs w:val="40"/>
                                <w:lang w:val="ru-RU"/>
                              </w:rPr>
                              <w:t>КП</w:t>
                            </w:r>
                            <w:r w:rsidR="00C97B3A">
                              <w:rPr>
                                <w:rFonts w:ascii="GOST type A" w:hAnsi="GOST type A" w:cs="Calibri"/>
                                <w:i/>
                                <w:iCs/>
                                <w:sz w:val="40"/>
                                <w:szCs w:val="40"/>
                                <w:lang w:val="ru-RU"/>
                              </w:rPr>
                              <w:t xml:space="preserve"> </w:t>
                            </w:r>
                            <w:r w:rsidRPr="0088221E">
                              <w:rPr>
                                <w:rFonts w:ascii="GOST type A" w:hAnsi="GOST type A"/>
                                <w:i/>
                                <w:iCs/>
                                <w:sz w:val="40"/>
                                <w:szCs w:val="40"/>
                                <w:lang w:val="ru-RU"/>
                              </w:rPr>
                              <w:t>57</w:t>
                            </w:r>
                            <w:r w:rsidRPr="0088221E">
                              <w:rPr>
                                <w:rFonts w:ascii="GOST type A" w:hAnsi="GOST type A" w:cs="Calibri"/>
                                <w:i/>
                                <w:iCs/>
                                <w:sz w:val="40"/>
                                <w:szCs w:val="40"/>
                                <w:lang w:val="ru-RU"/>
                              </w:rPr>
                              <w:t>МНЭ</w:t>
                            </w:r>
                            <w:r w:rsidRPr="0088221E">
                              <w:rPr>
                                <w:rFonts w:ascii="GOST type A" w:hAnsi="GOST type A"/>
                                <w:i/>
                                <w:iCs/>
                                <w:sz w:val="40"/>
                                <w:szCs w:val="40"/>
                                <w:lang w:val="ru-RU"/>
                              </w:rPr>
                              <w:t>.</w:t>
                            </w:r>
                            <w:r>
                              <w:rPr>
                                <w:rFonts w:ascii="GOST type A" w:hAnsi="GOST type A"/>
                                <w:i/>
                                <w:iCs/>
                                <w:sz w:val="40"/>
                                <w:szCs w:val="40"/>
                                <w:lang w:val="ru-RU"/>
                              </w:rPr>
                              <w:t>16</w:t>
                            </w:r>
                            <w:r w:rsidRPr="0088221E">
                              <w:rPr>
                                <w:rFonts w:ascii="GOST type A" w:hAnsi="GOST type A"/>
                                <w:i/>
                                <w:iCs/>
                                <w:sz w:val="40"/>
                                <w:szCs w:val="40"/>
                                <w:lang w:val="ru-RU"/>
                              </w:rPr>
                              <w:t xml:space="preserve">.00.00.000 </w:t>
                            </w:r>
                            <w:r w:rsidRPr="0088221E">
                              <w:rPr>
                                <w:rFonts w:ascii="GOST type A" w:hAnsi="GOST type A" w:cs="Calibri"/>
                                <w:i/>
                                <w:iCs/>
                                <w:sz w:val="40"/>
                                <w:szCs w:val="40"/>
                                <w:lang w:val="ru-RU"/>
                              </w:rPr>
                              <w:t>ПЗ</w:t>
                            </w:r>
                          </w:p>
                        </w:txbxContent>
                      </wps:txbx>
                      <wps:bodyPr rot="0" vert="horz" wrap="square" lIns="12700" tIns="12700" rIns="12700" bIns="12700" anchor="t" anchorCtr="0" upright="1">
                        <a:noAutofit/>
                      </wps:bodyPr>
                    </wps:wsp>
                    <wps:wsp>
                      <wps:cNvPr id="29"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4" name="Group 25"/>
                      <wpg:cNvGrpSpPr>
                        <a:grpSpLocks/>
                      </wpg:cNvGrpSpPr>
                      <wpg:grpSpPr bwMode="auto">
                        <a:xfrm>
                          <a:off x="39" y="18267"/>
                          <a:ext cx="4801" cy="310"/>
                          <a:chOff x="0" y="0"/>
                          <a:chExt cx="19999" cy="20000"/>
                        </a:xfrm>
                      </wpg:grpSpPr>
                      <wps:wsp>
                        <wps:cNvPr id="35"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699976" w14:textId="77777777" w:rsidR="00C25E49" w:rsidRDefault="00C25E49" w:rsidP="00C25E49">
                              <w:pPr>
                                <w:pStyle w:val="a2"/>
                                <w:rPr>
                                  <w:sz w:val="18"/>
                                </w:rPr>
                              </w:pPr>
                              <w:r>
                                <w:rPr>
                                  <w:sz w:val="18"/>
                                </w:rPr>
                                <w:t xml:space="preserve"> </w:t>
                              </w:r>
                              <w:proofErr w:type="spellStart"/>
                              <w:r w:rsidRPr="002D3C6C">
                                <w:rPr>
                                  <w:rFonts w:ascii="GOST type B" w:hAnsi="GOST type B"/>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36"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30E715" w14:textId="77777777" w:rsidR="00C25E49" w:rsidRPr="007E24E8" w:rsidRDefault="00C25E49" w:rsidP="00C25E49">
                              <w:pPr>
                                <w:ind w:firstLine="0"/>
                                <w:rPr>
                                  <w:rFonts w:ascii="GOST type A" w:hAnsi="GOST type A"/>
                                  <w:i/>
                                  <w:sz w:val="18"/>
                                  <w:szCs w:val="18"/>
                                  <w:lang w:val="ru-RU"/>
                                </w:rPr>
                              </w:pPr>
                              <w:proofErr w:type="spellStart"/>
                              <w:r w:rsidRPr="007E24E8">
                                <w:rPr>
                                  <w:rFonts w:ascii="GOST type A" w:hAnsi="GOST type A"/>
                                  <w:i/>
                                  <w:sz w:val="18"/>
                                  <w:szCs w:val="18"/>
                                  <w:lang w:val="ru-RU"/>
                                </w:rPr>
                                <w:t>Масленко</w:t>
                              </w:r>
                              <w:proofErr w:type="spellEnd"/>
                              <w:r w:rsidRPr="007E24E8">
                                <w:rPr>
                                  <w:rFonts w:ascii="GOST type A" w:hAnsi="GOST type A"/>
                                  <w:i/>
                                  <w:sz w:val="18"/>
                                  <w:szCs w:val="18"/>
                                  <w:lang w:val="ru-RU"/>
                                </w:rPr>
                                <w:t xml:space="preserve"> Р.П.</w:t>
                              </w:r>
                            </w:p>
                          </w:txbxContent>
                        </wps:txbx>
                        <wps:bodyPr rot="0" vert="horz" wrap="square" lIns="12700" tIns="12700" rIns="12700" bIns="12700" anchor="t" anchorCtr="0" upright="1">
                          <a:noAutofit/>
                        </wps:bodyPr>
                      </wps:wsp>
                    </wpg:grpSp>
                    <wpg:grpSp>
                      <wpg:cNvPr id="37" name="Group 28"/>
                      <wpg:cNvGrpSpPr>
                        <a:grpSpLocks/>
                      </wpg:cNvGrpSpPr>
                      <wpg:grpSpPr bwMode="auto">
                        <a:xfrm>
                          <a:off x="39" y="18614"/>
                          <a:ext cx="4801" cy="309"/>
                          <a:chOff x="0" y="0"/>
                          <a:chExt cx="19999" cy="20000"/>
                        </a:xfrm>
                      </wpg:grpSpPr>
                      <wps:wsp>
                        <wps:cNvPr id="38"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DF8B4" w14:textId="77777777" w:rsidR="00C25E49" w:rsidRPr="002D3C6C" w:rsidRDefault="00C25E49" w:rsidP="00C25E49">
                              <w:pPr>
                                <w:pStyle w:val="a2"/>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Провер</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39"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DB0528" w14:textId="1FFDFD7B" w:rsidR="00C25E49" w:rsidRPr="007E24E8" w:rsidRDefault="00123C1E" w:rsidP="00C25E49">
                              <w:pPr>
                                <w:pStyle w:val="a2"/>
                                <w:rPr>
                                  <w:rFonts w:ascii="GOST type A" w:hAnsi="GOST type A"/>
                                  <w:sz w:val="16"/>
                                  <w:szCs w:val="16"/>
                                  <w:lang w:val="ru-RU"/>
                                </w:rPr>
                              </w:pPr>
                              <w:proofErr w:type="spellStart"/>
                              <w:r>
                                <w:rPr>
                                  <w:rFonts w:ascii="GOST type A" w:hAnsi="GOST type A"/>
                                  <w:sz w:val="16"/>
                                  <w:szCs w:val="16"/>
                                  <w:lang w:val="ru-RU"/>
                                </w:rPr>
                                <w:t>Питель</w:t>
                              </w:r>
                              <w:proofErr w:type="spellEnd"/>
                              <w:r>
                                <w:rPr>
                                  <w:rFonts w:ascii="GOST type A" w:hAnsi="GOST type A"/>
                                  <w:sz w:val="16"/>
                                  <w:szCs w:val="16"/>
                                  <w:lang w:val="ru-RU"/>
                                </w:rPr>
                                <w:t xml:space="preserve"> В.В.</w:t>
                              </w:r>
                            </w:p>
                          </w:txbxContent>
                        </wps:txbx>
                        <wps:bodyPr rot="0" vert="horz" wrap="square" lIns="12700" tIns="12700" rIns="12700" bIns="12700" anchor="t" anchorCtr="0" upright="1">
                          <a:noAutofit/>
                        </wps:bodyPr>
                      </wps:wsp>
                    </wpg:grpSp>
                    <wpg:grpSp>
                      <wpg:cNvPr id="40" name="Group 31"/>
                      <wpg:cNvGrpSpPr>
                        <a:grpSpLocks/>
                      </wpg:cNvGrpSpPr>
                      <wpg:grpSpPr bwMode="auto">
                        <a:xfrm>
                          <a:off x="39" y="18969"/>
                          <a:ext cx="4801" cy="309"/>
                          <a:chOff x="0" y="0"/>
                          <a:chExt cx="19999" cy="20000"/>
                        </a:xfrm>
                      </wpg:grpSpPr>
                      <wps:wsp>
                        <wps:cNvPr id="41"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619B5B" w14:textId="77777777" w:rsidR="00C25E49" w:rsidRPr="009E5A54" w:rsidRDefault="00C25E49" w:rsidP="00C25E49">
                              <w:pPr>
                                <w:pStyle w:val="a2"/>
                                <w:rPr>
                                  <w:sz w:val="18"/>
                                  <w:lang w:val="ru-RU"/>
                                </w:rPr>
                              </w:pPr>
                            </w:p>
                          </w:txbxContent>
                        </wps:txbx>
                        <wps:bodyPr rot="0" vert="horz" wrap="square" lIns="12700" tIns="12700" rIns="12700" bIns="12700" anchor="t" anchorCtr="0" upright="1">
                          <a:noAutofit/>
                        </wps:bodyPr>
                      </wps:wsp>
                      <wps:wsp>
                        <wps:cNvPr id="42"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91EB5F" w14:textId="77777777" w:rsidR="00C25E49" w:rsidRPr="009E5A54" w:rsidRDefault="00C25E49" w:rsidP="00C25E49"/>
                          </w:txbxContent>
                        </wps:txbx>
                        <wps:bodyPr rot="0" vert="horz" wrap="square" lIns="12700" tIns="12700" rIns="12700" bIns="12700" anchor="t" anchorCtr="0" upright="1">
                          <a:noAutofit/>
                        </wps:bodyPr>
                      </wps:wsp>
                    </wpg:grpSp>
                    <wpg:grpSp>
                      <wpg:cNvPr id="43" name="Group 34"/>
                      <wpg:cNvGrpSpPr>
                        <a:grpSpLocks/>
                      </wpg:cNvGrpSpPr>
                      <wpg:grpSpPr bwMode="auto">
                        <a:xfrm>
                          <a:off x="39" y="19314"/>
                          <a:ext cx="4801" cy="310"/>
                          <a:chOff x="0" y="0"/>
                          <a:chExt cx="19999" cy="20000"/>
                        </a:xfrm>
                      </wpg:grpSpPr>
                      <wps:wsp>
                        <wps:cNvPr id="44"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FF51FB" w14:textId="77777777" w:rsidR="00C25E49" w:rsidRPr="002D3C6C" w:rsidRDefault="00C25E49" w:rsidP="00C25E49">
                              <w:pPr>
                                <w:pStyle w:val="a2"/>
                                <w:rPr>
                                  <w:rFonts w:ascii="GOST type B" w:hAnsi="GOST type B"/>
                                  <w:sz w:val="18"/>
                                </w:rPr>
                              </w:pPr>
                              <w:r w:rsidRPr="002D3C6C">
                                <w:rPr>
                                  <w:rFonts w:ascii="GOST type B" w:hAnsi="GOST type B"/>
                                  <w:sz w:val="18"/>
                                </w:rPr>
                                <w:t xml:space="preserve"> Н. Контр.</w:t>
                              </w:r>
                            </w:p>
                          </w:txbxContent>
                        </wps:txbx>
                        <wps:bodyPr rot="0" vert="horz" wrap="square" lIns="12700" tIns="12700" rIns="12700" bIns="12700" anchor="t" anchorCtr="0" upright="1">
                          <a:noAutofit/>
                        </wps:bodyPr>
                      </wps:wsp>
                      <wps:wsp>
                        <wps:cNvPr id="45"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F90C6A" w14:textId="77777777" w:rsidR="00C25E49" w:rsidRDefault="00C25E49" w:rsidP="00C25E49">
                              <w:pPr>
                                <w:pStyle w:val="a2"/>
                                <w:rPr>
                                  <w:sz w:val="18"/>
                                  <w:lang w:val="ru-RU"/>
                                </w:rPr>
                              </w:pPr>
                            </w:p>
                          </w:txbxContent>
                        </wps:txbx>
                        <wps:bodyPr rot="0" vert="horz" wrap="square" lIns="12700" tIns="12700" rIns="12700" bIns="12700" anchor="t" anchorCtr="0" upright="1">
                          <a:noAutofit/>
                        </wps:bodyPr>
                      </wps:wsp>
                    </wpg:grpSp>
                    <wpg:grpSp>
                      <wpg:cNvPr id="46" name="Group 37"/>
                      <wpg:cNvGrpSpPr>
                        <a:grpSpLocks/>
                      </wpg:cNvGrpSpPr>
                      <wpg:grpSpPr bwMode="auto">
                        <a:xfrm>
                          <a:off x="39" y="19660"/>
                          <a:ext cx="4801" cy="309"/>
                          <a:chOff x="0" y="0"/>
                          <a:chExt cx="19999" cy="20000"/>
                        </a:xfrm>
                      </wpg:grpSpPr>
                      <wps:wsp>
                        <wps:cNvPr id="47"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5DE626" w14:textId="77777777" w:rsidR="00C25E49" w:rsidRPr="002D3C6C" w:rsidRDefault="00C25E49" w:rsidP="00C25E49">
                              <w:pPr>
                                <w:pStyle w:val="a2"/>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48"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52F6A7" w14:textId="77777777" w:rsidR="00C25E49" w:rsidRDefault="00C25E49" w:rsidP="00C25E49">
                              <w:pPr>
                                <w:pStyle w:val="a2"/>
                                <w:rPr>
                                  <w:sz w:val="18"/>
                                  <w:lang w:val="ru-RU"/>
                                </w:rPr>
                              </w:pPr>
                            </w:p>
                          </w:txbxContent>
                        </wps:txbx>
                        <wps:bodyPr rot="0" vert="horz" wrap="square" lIns="12700" tIns="12700" rIns="12700" bIns="12700" anchor="t" anchorCtr="0" upright="1">
                          <a:noAutofit/>
                        </wps:bodyPr>
                      </wps:wsp>
                    </wpg:grpSp>
                    <wps:wsp>
                      <wps:cNvPr id="49"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CD5404" w14:textId="21DA4FDD" w:rsidR="00C25E49" w:rsidRPr="000751B8" w:rsidRDefault="000751B8" w:rsidP="00C25E49">
                            <w:pPr>
                              <w:ind w:firstLine="0"/>
                              <w:jc w:val="center"/>
                              <w:rPr>
                                <w:rFonts w:ascii="GOST type A" w:hAnsi="GOST type A" w:cs="Times New Roman"/>
                                <w:i/>
                                <w:iCs/>
                                <w:sz w:val="28"/>
                                <w:szCs w:val="20"/>
                                <w:lang w:val="ru-RU"/>
                              </w:rPr>
                            </w:pPr>
                            <w:r w:rsidRPr="000751B8">
                              <w:rPr>
                                <w:rFonts w:ascii="GOST type A" w:hAnsi="GOST type A" w:cs="Times New Roman"/>
                                <w:i/>
                                <w:iCs/>
                                <w:sz w:val="28"/>
                                <w:szCs w:val="20"/>
                                <w:lang w:val="ru-RU"/>
                              </w:rPr>
                              <w:t>Экономическая оценка эффективности использования материальных ресурсов организации</w:t>
                            </w:r>
                          </w:p>
                        </w:txbxContent>
                      </wps:txbx>
                      <wps:bodyPr rot="0" vert="horz" wrap="square" lIns="12700" tIns="12700" rIns="12700" bIns="12700" anchor="t" anchorCtr="0" upright="1">
                        <a:noAutofit/>
                      </wps:bodyPr>
                    </wps:wsp>
                    <wps:wsp>
                      <wps:cNvPr id="51"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1CCDC8" w14:textId="77777777" w:rsidR="00C25E49" w:rsidRPr="002D3C6C" w:rsidRDefault="00C25E49" w:rsidP="00C25E49">
                            <w:pPr>
                              <w:pStyle w:val="a2"/>
                              <w:jc w:val="center"/>
                              <w:rPr>
                                <w:rFonts w:ascii="GOST type B" w:hAnsi="GOST type B"/>
                                <w:sz w:val="18"/>
                              </w:rPr>
                            </w:pPr>
                            <w:proofErr w:type="spellStart"/>
                            <w:r w:rsidRPr="002D3C6C">
                              <w:rPr>
                                <w:rFonts w:ascii="GOST type B" w:hAnsi="GOST type B"/>
                                <w:sz w:val="18"/>
                              </w:rPr>
                              <w:t>Лит</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55"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0F5192" w14:textId="77777777" w:rsidR="00C25E49" w:rsidRPr="002D3C6C" w:rsidRDefault="00C25E49" w:rsidP="00C25E49">
                            <w:pPr>
                              <w:pStyle w:val="a2"/>
                              <w:jc w:val="center"/>
                              <w:rPr>
                                <w:rFonts w:ascii="GOST type B" w:hAnsi="GOST type B"/>
                                <w:sz w:val="18"/>
                              </w:rPr>
                            </w:pPr>
                            <w:r w:rsidRPr="002D3C6C">
                              <w:rPr>
                                <w:rFonts w:ascii="GOST type B" w:hAnsi="GOST type B"/>
                                <w:sz w:val="18"/>
                              </w:rPr>
                              <w:t>Листов</w:t>
                            </w:r>
                          </w:p>
                        </w:txbxContent>
                      </wps:txbx>
                      <wps:bodyPr rot="0" vert="horz" wrap="square" lIns="12700" tIns="12700" rIns="12700" bIns="12700" anchor="t" anchorCtr="0" upright="1">
                        <a:noAutofit/>
                      </wps:bodyPr>
                    </wps:wsp>
                    <wps:wsp>
                      <wps:cNvPr id="61" name="Rectangle 47"/>
                      <wps:cNvSpPr>
                        <a:spLocks noChangeArrowheads="1"/>
                      </wps:cNvSpPr>
                      <wps:spPr bwMode="auto">
                        <a:xfrm>
                          <a:off x="16847" y="18566"/>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B90557" w14:textId="7B904105" w:rsidR="00C25E49" w:rsidRPr="005B5348" w:rsidRDefault="00C02308" w:rsidP="005B5348">
                            <w:pPr>
                              <w:rPr>
                                <w:lang w:val="ru-RU"/>
                              </w:rPr>
                            </w:pPr>
                            <w:r>
                              <w:rPr>
                                <w:lang w:val="ru-RU"/>
                              </w:rPr>
                              <w:t>31</w:t>
                            </w:r>
                          </w:p>
                        </w:txbxContent>
                      </wps:txbx>
                      <wps:bodyPr rot="0" vert="horz" wrap="square" lIns="12700" tIns="12700" rIns="12700" bIns="12700" anchor="t" anchorCtr="0" upright="1">
                        <a:noAutofit/>
                      </wps:bodyPr>
                    </wps:wsp>
                    <wps:wsp>
                      <wps:cNvPr id="62"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50"/>
                      <wps:cNvSpPr>
                        <a:spLocks noChangeArrowheads="1"/>
                      </wps:cNvSpPr>
                      <wps:spPr bwMode="auto">
                        <a:xfrm>
                          <a:off x="14294" y="19101"/>
                          <a:ext cx="5611"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0E9007" w14:textId="1317D453" w:rsidR="00C25E49" w:rsidRPr="00123C1E" w:rsidRDefault="00C25E49" w:rsidP="00123C1E">
                            <w:pPr>
                              <w:spacing w:line="240" w:lineRule="auto"/>
                              <w:ind w:firstLine="0"/>
                              <w:jc w:val="center"/>
                              <w:rPr>
                                <w:rFonts w:ascii="GOST Type BU" w:hAnsi="GOST Type BU"/>
                                <w:i/>
                                <w:sz w:val="28"/>
                                <w:szCs w:val="28"/>
                                <w:lang w:val="ru-RU"/>
                              </w:rPr>
                            </w:pPr>
                            <w:r w:rsidRPr="00123C1E">
                              <w:rPr>
                                <w:rFonts w:ascii="GOST type B" w:hAnsi="GOST type B"/>
                                <w:i/>
                                <w:sz w:val="28"/>
                                <w:szCs w:val="28"/>
                                <w:lang w:val="ru-RU"/>
                              </w:rPr>
                              <w:t>МГК</w:t>
                            </w:r>
                            <w:r w:rsidR="00123C1E">
                              <w:rPr>
                                <w:rFonts w:ascii="GOST type B" w:hAnsi="GOST type B"/>
                                <w:i/>
                                <w:sz w:val="28"/>
                                <w:szCs w:val="28"/>
                                <w:lang w:val="ru-RU"/>
                              </w:rPr>
                              <w:t xml:space="preserve"> цифровых технологий</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F95D86" id="Group 7" o:spid="_x0000_s1026" style="position:absolute;left:0;text-align:left;margin-left:55.5pt;margin-top:12.75pt;width:525.05pt;height:813.55pt;z-index:251659264;mso-position-horizontal-relative:page;mso-position-vertical-relative:page" coordsize="20026,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dsxggAAABjAAAOAAAAZHJzL2Uyb0RvYy54bWzsXduSm0YQfU9V/oHiPZa4g8pal2t9qVQ5&#10;iSt2PgAhJFFBQIBdafP16ekeDSOE7L2Y0ZJlH7bEgmCYPn26+9DDvn6z36babVxWSZ7NdePVVNfi&#10;LMqXSbae6399/fCLr2tVHWbLMM2zeK7fxZX+5urnn17vills5ps8XcalBifJqtmumOubui5mk0kV&#10;beJtWL3KiziDnau83IY1bJbrybIMd3D2bToxp1N3ssvLZVHmUVxV8Nd3tFO/wvOvVnFU/7FaVXGt&#10;pXMdxlbj7xJ/L9jvydXrcLYuw2KTRHwY4SNGsQ2TDC4qTvUurEPtpkxOTrVNojKv8lX9Ksq3k3y1&#10;SqIY7wHuxpi27uZjmd8UeC/r2W5diGmCqW3N06NPG/1++7nUkuVc93QtC7dgIryq5rGp2RXrGRzx&#10;sSy+FJ9Luj/4+CmP/q5g96S9n22v6WBtsfstX8Lpwps6x6nZr8otOwXctLZHC9wJC8T7Wovgj67r&#10;+obl6FoE+4ypZZlT3yEjRRuw5MkXo817/lVAg+nSF+HjFE07CWd0VRwpHxm7LQBb1cxn9bT5/LIJ&#10;ixjNVLHZ4vMJwKf5/BNAGGbrNNZMmlM86jChFc2mluXXGzgqfluW+W4Th0sYlMGOh6FLX2AbFdji&#10;cdNLE4OTezpH4awoq/pjnG819mGulzBwtFx4+6mq2VCaQ5ghs/xDkqbw93CWZtpurpuODfPOtqs8&#10;TZZsL26U68V1Wmq3IXNC/MEbax22TWqggjTZznVfHBTO2Fy8z5Z4mTpMUvoMQ0kzPjlsPsioi3x5&#10;B3NT5uTnwEvwYZOX/+raDnx8rlf/3IRlrGvprxnMb2DYNiMF3LAdz4SNUt6zkPeEWQSnmuu1rtHH&#10;65qI5KYok/UGrmTgvWf5W4D8KsEZY/aiUfHBAu4UATA4APBTksWaJWHvOiNnjvYZd2YBP8Ty17sC&#10;HPcIffSVe6MvCCxdYy7sGT5eOZwdXNwUzu1zFByIoQW/FIatEH7AtRxlD0fcwU3VGdcAqBK9oHVt&#10;pdZlFyfjei3jGkHgQiBB9h6te48Q3x07DOPIuhgBeRjo33dNw4c4SvYNMGSdOK/pBZgfiPjaBAYe&#10;O0bnxXz0jHmBHCXndZU6rx0YEBlG82LB0UvmZ9hH5uWZNCZx/Xuv6zhAwKN5ezQvlCeS92IWo4yc&#10;PdcRwfdMZgXkjIwykvN3yusz5AzBTzJvoJScDce3oXBk7uubFl67Cb5AKyyxciG3pmJsTJy/pZ6c&#10;Ma/QOTBxhlQW5lKZ+x4y58AkIzbG9VwTkj5mX0y5fqDzGqb3hKp8YGXRcdELefRFrOvayMBd1qWq&#10;+qBLPT1vfknWZfoMUXOjqRkqRTUHKBhTq4Au2xjYh2CM3mtNkbXP+++DVLUjmQ3O2aF51fvFnoP8&#10;gfIXQYfLX3yD5C++QfIX3xia/MXo9AQssgrWtwJrTB0YQjdcDAMo+XJ4QcFfcOMIG0m2N0GfPIGN&#10;LK/1DRvTZApaN2xMBwS3C8NG8O0IGxk2QtKRQpOs2/UNGztgEagbNoZj8drhItEJ2UYw7wgbGTZC&#10;S5BgI+uBfcPGdadncxqIURcPUoJ5R9jIsBEahQQbWWfsGzaGAxUs0Y1vOiiBNbmwYXv8Cf7l6EZQ&#10;74gbGTdC/JBwIwuYCnDDOIWFKd9xeWfH4cmwhBuSZdQWURimBPeOuJFx09HMAk+RGm2lb9x4vkiK&#10;LbelrRgmsBFlxa75nZ6C8iEtLfcsvnn31FiDn/ZAsRghaemg3zSQ6f9RGGg0xDSmNbYp9NHiZgk9&#10;DrV0UFxUmteEJAPrHd/HCzcJSKOl/2i19WkdbsPS0i0hoJF1ReEPPY4KnJenCZ4DXZ0AKxXWJaUT&#10;WxYf0b84MOsKnYusK+pzpdb1A6tVPPTnuy/KukKOIuuKMlqtdZ12i8ILsC7vgGcPlbF5nreDMwWO&#10;UiHqr4fohcGyvwZ7aB/g6Q/kzkcMavtT/qzZokIrnH2vux4aOwOeZJ92jl+gu56tEWjL9BQo+LP8&#10;visSCk98AcmhgvWhqKVK5HSSTh719laLiIJ+rGGlGtbq0MxMlZpZYEKeyjyyBRpjCk3yl0eNKOeH&#10;gpqGdYhrcXnPCe0KxYvTLncOBbTrQh/oOdqlJoEB0m6HEARFPkYyaZUSrOxRuazpedBu00o2FA9i&#10;obL3dXAsDWlHahAO1EHmmfNu06M2FNjci3jZwjo53wU1AU2ugHgDFxmpUQykfHeoxGsLMaZ5cmPJ&#10;iswLznebFsCheJAS4rWFwiNBRpZ5+obMcydeMRdDgc39iFdIP5TxgvCgiHgD6xsZ71CFBlvoNpIX&#10;ie4CkNP69qJnLDSQuRmZDcWD1BBvhzYF6sOY8S721Hgs3GcosLkf8QqBiRMvF5f6z3gD6OJj8Pp/&#10;ZbxCuZGIV0ibL5x4BZsMxYPUEG+HOkWLKNnlFUDmuWe8Qu4eCmyOiVeBWmULtQofnIKK0YRtBU0P&#10;Nrzv6vDUrr38F8o5fK+KR4M63xyZji/OqeBdcN3rf9ny+bYcCeJKY+W+83nP8/n6Hv+kXnJNeOEK&#10;Wdm9xDpCSs9EkB0KSygJLmwxHwGHmEEW35QwA1vQSI3TAKCjbM/xQPEk2LAdIzM86sUPjtDLyMBC&#10;HlLTM2Obh/fyQFNUS8BuDIyoGw38OAMLZYwMrLgpyrMF8Z+82gNGNr7a4/4vRj0T2jukOltoDQrS&#10;f8M2A96U3LkqCsbHrHy5VVHNmo0xtEutQU6HYEdv8FBUNxqe4x2SwpPldKYFbUoXBk6zcmMEjgQc&#10;V+SEjUZliyJbBeO4PlyPp4XthVEAHN6NeDnGadaEjMCRgdPKNUXJpSjX9BjlUTERtLrUeAFqUWP+&#10;D0w1X1L/vdtKNeUWOQXFomOxBm9uX8yAmkcDo30f9LL87lTT7Ug1QVlSpyKxVBPGwEwcGGDsYz3A&#10;ZS8QZqmm7yOznPfisq8FsfAeHT4bQyF+1Jrh3yyggML/JQT7Pw7yNr7EvfnHFVf/AQAA//8DAFBL&#10;AwQUAAYACAAAACEAlIfrReAAAAAMAQAADwAAAGRycy9kb3ducmV2LnhtbEyPQWuDQBCF74X8h2UC&#10;vTXrWpRiXUMIbU+h0CRQepvoRCXurrgbNf++k1N7m8c83vtevp5NJ0YafOusBrWKQJAtXdXaWsPx&#10;8P70AsIHtBV2zpKGG3lYF4uHHLPKTfaLxn2oBYdYn6GGJoQ+k9KXDRn0K9eT5d/ZDQYDy6GW1YAT&#10;h5tOxlGUSoOt5YYGe9o2VF72V6PhY8Jp86zext3lvL39HJLP750irR+X8+YVRKA5/Jnhjs/oUDDT&#10;yV1t5UXHWineEjTESQLiblCpUiBOfKVJnIIscvl/RPELAAD//wMAUEsBAi0AFAAGAAgAAAAhALaD&#10;OJL+AAAA4QEAABMAAAAAAAAAAAAAAAAAAAAAAFtDb250ZW50X1R5cGVzXS54bWxQSwECLQAUAAYA&#10;CAAAACEAOP0h/9YAAACUAQAACwAAAAAAAAAAAAAAAAAvAQAAX3JlbHMvLnJlbHNQSwECLQAUAAYA&#10;CAAAACEA8GaXbMYIAAAAYwAADgAAAAAAAAAAAAAAAAAuAgAAZHJzL2Uyb0RvYy54bWxQSwECLQAU&#10;AAYACAAAACEAlIfrReAAAAAMAQAADwAAAAAAAAAAAAAAAAAgCwAAZHJzL2Rvd25yZXYueG1sUEsF&#10;BgAAAAAEAAQA8wAAAC0MA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LJvgAAANoAAAAPAAAAZHJzL2Rvd25yZXYueG1sRE/NisIw&#10;EL4LvkMYYW+a6mHRapQqCJ5Eax9gaMa22ExqE9u6T785CB4/vv/NbjC16Kh1lWUF81kEgji3uuJC&#10;QXY7TpcgnEfWWFsmBW9ysNuORxuMte35Sl3qCxFC2MWooPS+iaV0eUkG3cw2xIG729agD7AtpG6x&#10;D+Gmloso+pUGKw4NJTZ0KCl/pC+j4OGH7pwU6d9xle1X+WWf9K9notTPZEjWIDwN/iv+uE9aQdga&#10;roQbILf/AAAA//8DAFBLAQItABQABgAIAAAAIQDb4fbL7gAAAIUBAAATAAAAAAAAAAAAAAAAAAAA&#10;AABbQ29udGVudF9UeXBlc10ueG1sUEsBAi0AFAAGAAgAAAAhAFr0LFu/AAAAFQEAAAsAAAAAAAAA&#10;AAAAAAAAHwEAAF9yZWxzLy5yZWxzUEsBAi0AFAAGAAgAAAAhALLwssm+AAAA2gAAAA8AAAAAAAAA&#10;AAAAAAAABwIAAGRycy9kb3ducmV2LnhtbFBLBQYAAAAAAwADALcAAADyAg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F55D10E" w14:textId="77777777" w:rsidR="00C25E49" w:rsidRDefault="00C25E49" w:rsidP="00C25E49">
                      <w:pPr>
                        <w:pStyle w:val="a2"/>
                        <w:jc w:val="center"/>
                        <w:rPr>
                          <w:sz w:val="18"/>
                        </w:rPr>
                      </w:pPr>
                      <w:proofErr w:type="spellStart"/>
                      <w:r w:rsidRPr="002D3C6C">
                        <w:rPr>
                          <w:rFonts w:ascii="GOST type B" w:hAnsi="GOST type B"/>
                          <w:sz w:val="18"/>
                        </w:rPr>
                        <w:t>Изм</w:t>
                      </w:r>
                      <w:proofErr w:type="spellEnd"/>
                      <w:r>
                        <w:rPr>
                          <w:sz w:val="18"/>
                        </w:rPr>
                        <w:t>.</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2A41D6B6" w14:textId="77777777" w:rsidR="00C25E49" w:rsidRDefault="00C25E49" w:rsidP="00C25E49">
                      <w:pPr>
                        <w:pStyle w:val="a2"/>
                        <w:jc w:val="center"/>
                        <w:rPr>
                          <w:sz w:val="18"/>
                        </w:rPr>
                      </w:pPr>
                      <w:r w:rsidRPr="002D3C6C">
                        <w:rPr>
                          <w:rFonts w:ascii="GOST type B" w:hAnsi="GOST type B"/>
                          <w:sz w:val="18"/>
                        </w:rPr>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14:paraId="3AD6C8AD" w14:textId="77777777" w:rsidR="00C25E49" w:rsidRPr="002D3C6C" w:rsidRDefault="00C25E49" w:rsidP="00C25E49">
                      <w:pPr>
                        <w:pStyle w:val="a2"/>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14:paraId="5CDD7667" w14:textId="77777777" w:rsidR="00C25E49" w:rsidRDefault="00C25E49" w:rsidP="00C25E49">
                      <w:pPr>
                        <w:pStyle w:val="a2"/>
                        <w:jc w:val="center"/>
                        <w:rPr>
                          <w:sz w:val="18"/>
                        </w:rPr>
                      </w:pPr>
                      <w:proofErr w:type="spellStart"/>
                      <w:r w:rsidRPr="002D3C6C">
                        <w:rPr>
                          <w:rFonts w:ascii="GOST type B" w:hAnsi="GOST type B"/>
                          <w:sz w:val="18"/>
                        </w:rPr>
                        <w:t>Подпись</w:t>
                      </w:r>
                      <w:proofErr w:type="spellEnd"/>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37143A4A" w14:textId="77777777" w:rsidR="00C25E49" w:rsidRPr="002D3C6C" w:rsidRDefault="00C25E49" w:rsidP="00C25E49">
                      <w:pPr>
                        <w:pStyle w:val="a2"/>
                        <w:jc w:val="center"/>
                        <w:rPr>
                          <w:rFonts w:ascii="GOST type B" w:hAnsi="GOST type B"/>
                          <w:sz w:val="18"/>
                        </w:rPr>
                      </w:pPr>
                      <w:r w:rsidRPr="002D3C6C">
                        <w:rPr>
                          <w:rFonts w:ascii="GOST type B" w:hAnsi="GOST type B"/>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1E0CFFCD" w14:textId="77777777" w:rsidR="00C25E49" w:rsidRPr="002D3C6C" w:rsidRDefault="00C25E49" w:rsidP="00C25E49">
                      <w:pPr>
                        <w:pStyle w:val="a2"/>
                        <w:jc w:val="center"/>
                        <w:rPr>
                          <w:rFonts w:ascii="GOST type B" w:hAnsi="GOST type B"/>
                          <w:sz w:val="18"/>
                        </w:rPr>
                      </w:pPr>
                      <w:r w:rsidRPr="002D3C6C">
                        <w:rPr>
                          <w:rFonts w:ascii="GOST type B" w:hAnsi="GOST type B"/>
                          <w:sz w:val="18"/>
                        </w:rPr>
                        <w:t>Лист</w:t>
                      </w:r>
                    </w:p>
                  </w:txbxContent>
                </v:textbox>
              </v:rect>
              <v:rect id="Rectangle 18" o:spid="_x0000_s1043" style="position:absolute;left:15900;top:18565;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73BE29EB" w14:textId="54081AD4" w:rsidR="00C25E49" w:rsidRPr="00AC6D2B" w:rsidRDefault="005B5348" w:rsidP="00C25E49">
                      <w:pPr>
                        <w:pStyle w:val="a2"/>
                        <w:jc w:val="center"/>
                        <w:rPr>
                          <w:rFonts w:ascii="GOST type B" w:hAnsi="GOST type B"/>
                          <w:sz w:val="22"/>
                          <w:szCs w:val="22"/>
                          <w:lang w:val="ru-RU"/>
                        </w:rPr>
                      </w:pPr>
                      <w:r>
                        <w:rPr>
                          <w:rFonts w:ascii="GOST type B" w:hAnsi="GOST type B"/>
                          <w:sz w:val="22"/>
                          <w:szCs w:val="22"/>
                          <w:lang w:val="ru-RU"/>
                        </w:rPr>
                        <w:t>3</w:t>
                      </w:r>
                    </w:p>
                  </w:txbxContent>
                </v:textbox>
              </v:rect>
              <v:rect id="Rectangle 19" o:spid="_x0000_s1044" style="position:absolute;left:7867;top:17366;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615B2364" w14:textId="3F9ED6A1" w:rsidR="00C25E49" w:rsidRPr="0088221E" w:rsidRDefault="00C25E49" w:rsidP="00C97B3A">
                      <w:pPr>
                        <w:rPr>
                          <w:rFonts w:ascii="GOST type A" w:hAnsi="GOST type A"/>
                          <w:i/>
                          <w:iCs/>
                          <w:sz w:val="40"/>
                          <w:szCs w:val="40"/>
                          <w:lang w:val="ru-RU"/>
                        </w:rPr>
                      </w:pPr>
                      <w:r w:rsidRPr="0088221E">
                        <w:rPr>
                          <w:rFonts w:ascii="GOST type A" w:hAnsi="GOST type A" w:cs="Calibri"/>
                          <w:i/>
                          <w:iCs/>
                          <w:sz w:val="40"/>
                          <w:szCs w:val="40"/>
                          <w:lang w:val="ru-RU"/>
                        </w:rPr>
                        <w:t>КП</w:t>
                      </w:r>
                      <w:r w:rsidR="00C97B3A">
                        <w:rPr>
                          <w:rFonts w:ascii="GOST type A" w:hAnsi="GOST type A" w:cs="Calibri"/>
                          <w:i/>
                          <w:iCs/>
                          <w:sz w:val="40"/>
                          <w:szCs w:val="40"/>
                          <w:lang w:val="ru-RU"/>
                        </w:rPr>
                        <w:t xml:space="preserve"> </w:t>
                      </w:r>
                      <w:r w:rsidRPr="0088221E">
                        <w:rPr>
                          <w:rFonts w:ascii="GOST type A" w:hAnsi="GOST type A"/>
                          <w:i/>
                          <w:iCs/>
                          <w:sz w:val="40"/>
                          <w:szCs w:val="40"/>
                          <w:lang w:val="ru-RU"/>
                        </w:rPr>
                        <w:t>57</w:t>
                      </w:r>
                      <w:r w:rsidRPr="0088221E">
                        <w:rPr>
                          <w:rFonts w:ascii="GOST type A" w:hAnsi="GOST type A" w:cs="Calibri"/>
                          <w:i/>
                          <w:iCs/>
                          <w:sz w:val="40"/>
                          <w:szCs w:val="40"/>
                          <w:lang w:val="ru-RU"/>
                        </w:rPr>
                        <w:t>МНЭ</w:t>
                      </w:r>
                      <w:r w:rsidRPr="0088221E">
                        <w:rPr>
                          <w:rFonts w:ascii="GOST type A" w:hAnsi="GOST type A"/>
                          <w:i/>
                          <w:iCs/>
                          <w:sz w:val="40"/>
                          <w:szCs w:val="40"/>
                          <w:lang w:val="ru-RU"/>
                        </w:rPr>
                        <w:t>.</w:t>
                      </w:r>
                      <w:r>
                        <w:rPr>
                          <w:rFonts w:ascii="GOST type A" w:hAnsi="GOST type A"/>
                          <w:i/>
                          <w:iCs/>
                          <w:sz w:val="40"/>
                          <w:szCs w:val="40"/>
                          <w:lang w:val="ru-RU"/>
                        </w:rPr>
                        <w:t>16</w:t>
                      </w:r>
                      <w:r w:rsidRPr="0088221E">
                        <w:rPr>
                          <w:rFonts w:ascii="GOST type A" w:hAnsi="GOST type A"/>
                          <w:i/>
                          <w:iCs/>
                          <w:sz w:val="40"/>
                          <w:szCs w:val="40"/>
                          <w:lang w:val="ru-RU"/>
                        </w:rPr>
                        <w:t xml:space="preserve">.00.00.000 </w:t>
                      </w:r>
                      <w:r w:rsidRPr="0088221E">
                        <w:rPr>
                          <w:rFonts w:ascii="GOST type A" w:hAnsi="GOST type A" w:cs="Calibri"/>
                          <w:i/>
                          <w:iCs/>
                          <w:sz w:val="40"/>
                          <w:szCs w:val="40"/>
                          <w:lang w:val="ru-RU"/>
                        </w:rPr>
                        <w:t>ПЗ</w:t>
                      </w:r>
                    </w:p>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group id="Group 2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00699976" w14:textId="77777777" w:rsidR="00C25E49" w:rsidRDefault="00C25E49" w:rsidP="00C25E49">
                        <w:pPr>
                          <w:pStyle w:val="a2"/>
                          <w:rPr>
                            <w:sz w:val="18"/>
                          </w:rPr>
                        </w:pPr>
                        <w:r>
                          <w:rPr>
                            <w:sz w:val="18"/>
                          </w:rPr>
                          <w:t xml:space="preserve"> </w:t>
                        </w:r>
                        <w:proofErr w:type="spellStart"/>
                        <w:r w:rsidRPr="002D3C6C">
                          <w:rPr>
                            <w:rFonts w:ascii="GOST type B" w:hAnsi="GOST type B"/>
                            <w:sz w:val="18"/>
                            <w:lang w:val="ru-RU"/>
                          </w:rPr>
                          <w:t>Разраб</w:t>
                        </w:r>
                        <w:proofErr w:type="spellEnd"/>
                        <w:r>
                          <w:rPr>
                            <w:sz w:val="18"/>
                          </w:rPr>
                          <w:t>.</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6E30E715" w14:textId="77777777" w:rsidR="00C25E49" w:rsidRPr="007E24E8" w:rsidRDefault="00C25E49" w:rsidP="00C25E49">
                        <w:pPr>
                          <w:ind w:firstLine="0"/>
                          <w:rPr>
                            <w:rFonts w:ascii="GOST type A" w:hAnsi="GOST type A"/>
                            <w:i/>
                            <w:sz w:val="18"/>
                            <w:szCs w:val="18"/>
                            <w:lang w:val="ru-RU"/>
                          </w:rPr>
                        </w:pPr>
                        <w:proofErr w:type="spellStart"/>
                        <w:r w:rsidRPr="007E24E8">
                          <w:rPr>
                            <w:rFonts w:ascii="GOST type A" w:hAnsi="GOST type A"/>
                            <w:i/>
                            <w:sz w:val="18"/>
                            <w:szCs w:val="18"/>
                            <w:lang w:val="ru-RU"/>
                          </w:rPr>
                          <w:t>Масленко</w:t>
                        </w:r>
                        <w:proofErr w:type="spellEnd"/>
                        <w:r w:rsidRPr="007E24E8">
                          <w:rPr>
                            <w:rFonts w:ascii="GOST type A" w:hAnsi="GOST type A"/>
                            <w:i/>
                            <w:sz w:val="18"/>
                            <w:szCs w:val="18"/>
                            <w:lang w:val="ru-RU"/>
                          </w:rPr>
                          <w:t xml:space="preserve"> Р.П.</w:t>
                        </w:r>
                      </w:p>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51DF8B4" w14:textId="77777777" w:rsidR="00C25E49" w:rsidRPr="002D3C6C" w:rsidRDefault="00C25E49" w:rsidP="00C25E49">
                        <w:pPr>
                          <w:pStyle w:val="a2"/>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Провер</w:t>
                        </w:r>
                        <w:proofErr w:type="spellEnd"/>
                        <w:r w:rsidRPr="002D3C6C">
                          <w:rPr>
                            <w:rFonts w:ascii="GOST type B" w:hAnsi="GOST type B"/>
                            <w:sz w:val="18"/>
                          </w:rPr>
                          <w:t>.</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9DB0528" w14:textId="1FFDFD7B" w:rsidR="00C25E49" w:rsidRPr="007E24E8" w:rsidRDefault="00123C1E" w:rsidP="00C25E49">
                        <w:pPr>
                          <w:pStyle w:val="a2"/>
                          <w:rPr>
                            <w:rFonts w:ascii="GOST type A" w:hAnsi="GOST type A"/>
                            <w:sz w:val="16"/>
                            <w:szCs w:val="16"/>
                            <w:lang w:val="ru-RU"/>
                          </w:rPr>
                        </w:pPr>
                        <w:proofErr w:type="spellStart"/>
                        <w:r>
                          <w:rPr>
                            <w:rFonts w:ascii="GOST type A" w:hAnsi="GOST type A"/>
                            <w:sz w:val="16"/>
                            <w:szCs w:val="16"/>
                            <w:lang w:val="ru-RU"/>
                          </w:rPr>
                          <w:t>Питель</w:t>
                        </w:r>
                        <w:proofErr w:type="spellEnd"/>
                        <w:r>
                          <w:rPr>
                            <w:rFonts w:ascii="GOST type A" w:hAnsi="GOST type A"/>
                            <w:sz w:val="16"/>
                            <w:szCs w:val="16"/>
                            <w:lang w:val="ru-RU"/>
                          </w:rPr>
                          <w:t xml:space="preserve"> В.В.</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72619B5B" w14:textId="77777777" w:rsidR="00C25E49" w:rsidRPr="009E5A54" w:rsidRDefault="00C25E49" w:rsidP="00C25E49">
                        <w:pPr>
                          <w:pStyle w:val="a2"/>
                          <w:rPr>
                            <w:sz w:val="18"/>
                            <w:lang w:val="ru-RU"/>
                          </w:rPr>
                        </w:pP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2591EB5F" w14:textId="77777777" w:rsidR="00C25E49" w:rsidRPr="009E5A54" w:rsidRDefault="00C25E49" w:rsidP="00C25E49"/>
                    </w:txbxContent>
                  </v:textbox>
                </v:rect>
              </v:group>
              <v:group id="Group 3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69FF51FB" w14:textId="77777777" w:rsidR="00C25E49" w:rsidRPr="002D3C6C" w:rsidRDefault="00C25E49" w:rsidP="00C25E49">
                        <w:pPr>
                          <w:pStyle w:val="a2"/>
                          <w:rPr>
                            <w:rFonts w:ascii="GOST type B" w:hAnsi="GOST type B"/>
                            <w:sz w:val="18"/>
                          </w:rPr>
                        </w:pPr>
                        <w:r w:rsidRPr="002D3C6C">
                          <w:rPr>
                            <w:rFonts w:ascii="GOST type B" w:hAnsi="GOST type B"/>
                            <w:sz w:val="18"/>
                          </w:rPr>
                          <w:t xml:space="preserve"> Н. Контр.</w:t>
                        </w: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02F90C6A" w14:textId="77777777" w:rsidR="00C25E49" w:rsidRDefault="00C25E49" w:rsidP="00C25E49">
                        <w:pPr>
                          <w:pStyle w:val="a2"/>
                          <w:rPr>
                            <w:sz w:val="18"/>
                            <w:lang w:val="ru-RU"/>
                          </w:rPr>
                        </w:pP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275DE626" w14:textId="77777777" w:rsidR="00C25E49" w:rsidRPr="002D3C6C" w:rsidRDefault="00C25E49" w:rsidP="00C25E49">
                        <w:pPr>
                          <w:pStyle w:val="a2"/>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proofErr w:type="spellEnd"/>
                        <w:r w:rsidRPr="002D3C6C">
                          <w:rPr>
                            <w:rFonts w:ascii="GOST type B" w:hAnsi="GOST type B"/>
                            <w:sz w:val="18"/>
                          </w:rPr>
                          <w:t>.</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5852F6A7" w14:textId="77777777" w:rsidR="00C25E49" w:rsidRDefault="00C25E49" w:rsidP="00C25E49">
                        <w:pPr>
                          <w:pStyle w:val="a2"/>
                          <w:rPr>
                            <w:sz w:val="18"/>
                            <w:lang w:val="ru-RU"/>
                          </w:rPr>
                        </w:pP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rect id="Rectangle 4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01CD5404" w14:textId="21DA4FDD" w:rsidR="00C25E49" w:rsidRPr="000751B8" w:rsidRDefault="000751B8" w:rsidP="00C25E49">
                      <w:pPr>
                        <w:ind w:firstLine="0"/>
                        <w:jc w:val="center"/>
                        <w:rPr>
                          <w:rFonts w:ascii="GOST type A" w:hAnsi="GOST type A" w:cs="Times New Roman"/>
                          <w:i/>
                          <w:iCs/>
                          <w:sz w:val="28"/>
                          <w:szCs w:val="20"/>
                          <w:lang w:val="ru-RU"/>
                        </w:rPr>
                      </w:pPr>
                      <w:r w:rsidRPr="000751B8">
                        <w:rPr>
                          <w:rFonts w:ascii="GOST type A" w:hAnsi="GOST type A" w:cs="Times New Roman"/>
                          <w:i/>
                          <w:iCs/>
                          <w:sz w:val="28"/>
                          <w:szCs w:val="20"/>
                          <w:lang w:val="ru-RU"/>
                        </w:rPr>
                        <w:t>Экономическая оценка эффективности использования материальных ресурсов организации</w:t>
                      </w: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rect id="Rectangle 4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D1CCDC8" w14:textId="77777777" w:rsidR="00C25E49" w:rsidRPr="002D3C6C" w:rsidRDefault="00C25E49" w:rsidP="00C25E49">
                      <w:pPr>
                        <w:pStyle w:val="a2"/>
                        <w:jc w:val="center"/>
                        <w:rPr>
                          <w:rFonts w:ascii="GOST type B" w:hAnsi="GOST type B"/>
                          <w:sz w:val="18"/>
                        </w:rPr>
                      </w:pPr>
                      <w:proofErr w:type="spellStart"/>
                      <w:r w:rsidRPr="002D3C6C">
                        <w:rPr>
                          <w:rFonts w:ascii="GOST type B" w:hAnsi="GOST type B"/>
                          <w:sz w:val="18"/>
                        </w:rPr>
                        <w:t>Лит</w:t>
                      </w:r>
                      <w:proofErr w:type="spellEnd"/>
                      <w:r w:rsidRPr="002D3C6C">
                        <w:rPr>
                          <w:rFonts w:ascii="GOST type B" w:hAnsi="GOST type B"/>
                          <w:sz w:val="18"/>
                        </w:rPr>
                        <w:t>.</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150F5192" w14:textId="77777777" w:rsidR="00C25E49" w:rsidRPr="002D3C6C" w:rsidRDefault="00C25E49" w:rsidP="00C25E49">
                      <w:pPr>
                        <w:pStyle w:val="a2"/>
                        <w:jc w:val="center"/>
                        <w:rPr>
                          <w:rFonts w:ascii="GOST type B" w:hAnsi="GOST type B"/>
                          <w:sz w:val="18"/>
                        </w:rPr>
                      </w:pPr>
                      <w:r w:rsidRPr="002D3C6C">
                        <w:rPr>
                          <w:rFonts w:ascii="GOST type B" w:hAnsi="GOST type B"/>
                          <w:sz w:val="18"/>
                        </w:rPr>
                        <w:t>Листов</w:t>
                      </w:r>
                    </w:p>
                  </w:txbxContent>
                </v:textbox>
              </v:rect>
              <v:rect id="Rectangle 47" o:spid="_x0000_s1072" style="position:absolute;left:16847;top:18566;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07B90557" w14:textId="7B904105" w:rsidR="00C25E49" w:rsidRPr="005B5348" w:rsidRDefault="00C02308" w:rsidP="005B5348">
                      <w:pPr>
                        <w:rPr>
                          <w:lang w:val="ru-RU"/>
                        </w:rPr>
                      </w:pPr>
                      <w:r>
                        <w:rPr>
                          <w:lang w:val="ru-RU"/>
                        </w:rPr>
                        <w:t>31</w:t>
                      </w:r>
                    </w:p>
                  </w:txbxContent>
                </v:textbox>
              </v:rect>
              <v:line id="Line 4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Line 4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rect id="Rectangle 50" o:spid="_x0000_s1075" style="position:absolute;left:14294;top:19101;width:5611;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600E9007" w14:textId="1317D453" w:rsidR="00C25E49" w:rsidRPr="00123C1E" w:rsidRDefault="00C25E49" w:rsidP="00123C1E">
                      <w:pPr>
                        <w:spacing w:line="240" w:lineRule="auto"/>
                        <w:ind w:firstLine="0"/>
                        <w:jc w:val="center"/>
                        <w:rPr>
                          <w:rFonts w:ascii="GOST Type BU" w:hAnsi="GOST Type BU"/>
                          <w:i/>
                          <w:sz w:val="28"/>
                          <w:szCs w:val="28"/>
                          <w:lang w:val="ru-RU"/>
                        </w:rPr>
                      </w:pPr>
                      <w:r w:rsidRPr="00123C1E">
                        <w:rPr>
                          <w:rFonts w:ascii="GOST type B" w:hAnsi="GOST type B"/>
                          <w:i/>
                          <w:sz w:val="28"/>
                          <w:szCs w:val="28"/>
                          <w:lang w:val="ru-RU"/>
                        </w:rPr>
                        <w:t>МГК</w:t>
                      </w:r>
                      <w:r w:rsidR="00123C1E">
                        <w:rPr>
                          <w:rFonts w:ascii="GOST type B" w:hAnsi="GOST type B"/>
                          <w:i/>
                          <w:sz w:val="28"/>
                          <w:szCs w:val="28"/>
                          <w:lang w:val="ru-RU"/>
                        </w:rPr>
                        <w:t xml:space="preserve"> цифровых технологий</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AE592" w14:textId="20E75E4E" w:rsidR="00C25E49" w:rsidRDefault="006345E2">
    <w:pPr>
      <w:pStyle w:val="Header"/>
    </w:pPr>
    <w:r>
      <w:rPr>
        <w:noProof/>
        <w:lang w:val="ru-RU" w:eastAsia="ru-RU"/>
      </w:rPr>
      <mc:AlternateContent>
        <mc:Choice Requires="wpg">
          <w:drawing>
            <wp:anchor distT="0" distB="0" distL="114300" distR="114300" simplePos="0" relativeHeight="251661312" behindDoc="0" locked="1" layoutInCell="1" allowOverlap="1" wp14:anchorId="6719A7C8" wp14:editId="7C2EF1FB">
              <wp:simplePos x="0" y="0"/>
              <wp:positionH relativeFrom="margin">
                <wp:posOffset>-365125</wp:posOffset>
              </wp:positionH>
              <wp:positionV relativeFrom="margin">
                <wp:align>center</wp:align>
              </wp:positionV>
              <wp:extent cx="6659880" cy="10332085"/>
              <wp:effectExtent l="0" t="0" r="26670" b="31115"/>
              <wp:wrapNone/>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179"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5"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8"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8F2326" w14:textId="77777777" w:rsidR="006345E2" w:rsidRPr="002D3C6C" w:rsidRDefault="006345E2" w:rsidP="006345E2">
                            <w:pPr>
                              <w:ind w:firstLine="0"/>
                              <w:rPr>
                                <w:rFonts w:ascii="GOST type B" w:hAnsi="GOST type B"/>
                                <w:i/>
                              </w:rPr>
                            </w:pPr>
                            <w:r>
                              <w:rPr>
                                <w:rFonts w:ascii="GOST type B" w:hAnsi="GOST type B"/>
                                <w:i/>
                                <w:sz w:val="18"/>
                                <w:lang w:val="ru-RU"/>
                              </w:rPr>
                              <w:t>И</w:t>
                            </w:r>
                            <w:proofErr w:type="spellStart"/>
                            <w:r w:rsidRPr="002D3C6C">
                              <w:rPr>
                                <w:rFonts w:ascii="GOST type B" w:hAnsi="GOST type B"/>
                                <w:i/>
                                <w:sz w:val="18"/>
                              </w:rPr>
                              <w:t>зм</w:t>
                            </w:r>
                            <w:proofErr w:type="spellEnd"/>
                            <w:r w:rsidRPr="002D3C6C">
                              <w:rPr>
                                <w:rFonts w:ascii="GOST type B" w:hAnsi="GOST type B"/>
                                <w:i/>
                                <w:sz w:val="18"/>
                              </w:rPr>
                              <w:t>.</w:t>
                            </w:r>
                          </w:p>
                        </w:txbxContent>
                      </wps:txbx>
                      <wps:bodyPr rot="0" vert="horz" wrap="square" lIns="12700" tIns="12700" rIns="12700" bIns="12700" anchor="t" anchorCtr="0" upright="1">
                        <a:noAutofit/>
                      </wps:bodyPr>
                    </wps:wsp>
                    <wps:wsp>
                      <wps:cNvPr id="191"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442A24" w14:textId="77777777" w:rsidR="006345E2" w:rsidRPr="002D3C6C" w:rsidRDefault="006345E2" w:rsidP="006345E2">
                            <w:pPr>
                              <w:ind w:firstLine="0"/>
                              <w:rPr>
                                <w:rFonts w:ascii="GOST type B" w:hAnsi="GOST type B"/>
                                <w:i/>
                              </w:rPr>
                            </w:pPr>
                            <w:r>
                              <w:rPr>
                                <w:rFonts w:ascii="GOST type B" w:hAnsi="GOST type B"/>
                                <w:i/>
                                <w:sz w:val="18"/>
                                <w:lang w:val="ru-RU"/>
                              </w:rPr>
                              <w:t>Л</w:t>
                            </w:r>
                            <w:proofErr w:type="spellStart"/>
                            <w:r w:rsidRPr="002D3C6C">
                              <w:rPr>
                                <w:rFonts w:ascii="GOST type B" w:hAnsi="GOST type B"/>
                                <w:i/>
                                <w:sz w:val="18"/>
                              </w:rPr>
                              <w:t>ист</w:t>
                            </w:r>
                            <w:proofErr w:type="spellEnd"/>
                          </w:p>
                        </w:txbxContent>
                      </wps:txbx>
                      <wps:bodyPr rot="0" vert="horz" wrap="square" lIns="12700" tIns="12700" rIns="12700" bIns="12700" anchor="t" anchorCtr="0" upright="1">
                        <a:noAutofit/>
                      </wps:bodyPr>
                    </wps:wsp>
                    <wps:wsp>
                      <wps:cNvPr id="192"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118FE8" w14:textId="77777777" w:rsidR="006345E2" w:rsidRPr="002D3C6C" w:rsidRDefault="006345E2" w:rsidP="006345E2">
                            <w:pPr>
                              <w:ind w:firstLine="0"/>
                              <w:rPr>
                                <w:rFonts w:ascii="GOST type B" w:hAnsi="GOST type B"/>
                                <w:i/>
                              </w:rPr>
                            </w:pPr>
                            <w:r w:rsidRPr="002D3C6C">
                              <w:rPr>
                                <w:rFonts w:ascii="GOST type B" w:hAnsi="GOST type B"/>
                                <w:i/>
                                <w:sz w:val="18"/>
                              </w:rPr>
                              <w:t xml:space="preserve">№ </w:t>
                            </w:r>
                            <w:proofErr w:type="spellStart"/>
                            <w:r w:rsidRPr="002D3C6C">
                              <w:rPr>
                                <w:rFonts w:ascii="GOST type B" w:hAnsi="GOST type B"/>
                                <w:i/>
                                <w:sz w:val="18"/>
                              </w:rPr>
                              <w:t>докум</w:t>
                            </w:r>
                            <w:proofErr w:type="spellEnd"/>
                            <w:r w:rsidRPr="002D3C6C">
                              <w:rPr>
                                <w:rFonts w:ascii="GOST type B" w:hAnsi="GOST type B"/>
                                <w:i/>
                                <w:sz w:val="18"/>
                              </w:rPr>
                              <w:t>.</w:t>
                            </w:r>
                          </w:p>
                        </w:txbxContent>
                      </wps:txbx>
                      <wps:bodyPr rot="0" vert="horz" wrap="square" lIns="12700" tIns="12700" rIns="12700" bIns="12700" anchor="t" anchorCtr="0" upright="1">
                        <a:noAutofit/>
                      </wps:bodyPr>
                    </wps:wsp>
                    <wps:wsp>
                      <wps:cNvPr id="193"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A6F2E" w14:textId="77777777" w:rsidR="006345E2" w:rsidRPr="002D3C6C" w:rsidRDefault="006345E2" w:rsidP="006345E2">
                            <w:pPr>
                              <w:ind w:firstLine="0"/>
                              <w:rPr>
                                <w:rFonts w:ascii="GOST type B" w:hAnsi="GOST type B"/>
                                <w:i/>
                              </w:rPr>
                            </w:pPr>
                            <w:proofErr w:type="spellStart"/>
                            <w:r w:rsidRPr="002D3C6C">
                              <w:rPr>
                                <w:rFonts w:ascii="GOST type B" w:hAnsi="GOST type B"/>
                                <w:i/>
                                <w:sz w:val="18"/>
                              </w:rPr>
                              <w:t>Подпись</w:t>
                            </w:r>
                            <w:proofErr w:type="spellEnd"/>
                          </w:p>
                        </w:txbxContent>
                      </wps:txbx>
                      <wps:bodyPr rot="0" vert="horz" wrap="square" lIns="12700" tIns="12700" rIns="12700" bIns="12700" anchor="t" anchorCtr="0" upright="1">
                        <a:noAutofit/>
                      </wps:bodyPr>
                    </wps:wsp>
                    <wps:wsp>
                      <wps:cNvPr id="194"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17FE85" w14:textId="77777777" w:rsidR="006345E2" w:rsidRPr="002D3C6C" w:rsidRDefault="006345E2" w:rsidP="006345E2">
                            <w:pPr>
                              <w:ind w:firstLine="0"/>
                              <w:rPr>
                                <w:rFonts w:ascii="GOST type B" w:hAnsi="GOST type B"/>
                                <w:i/>
                              </w:rPr>
                            </w:pPr>
                            <w:proofErr w:type="spellStart"/>
                            <w:r w:rsidRPr="002D3C6C">
                              <w:rPr>
                                <w:rFonts w:ascii="GOST type B" w:hAnsi="GOST type B"/>
                                <w:i/>
                                <w:sz w:val="18"/>
                              </w:rPr>
                              <w:t>Дата</w:t>
                            </w:r>
                            <w:proofErr w:type="spellEnd"/>
                          </w:p>
                        </w:txbxContent>
                      </wps:txbx>
                      <wps:bodyPr rot="0" vert="horz" wrap="square" lIns="12700" tIns="12700" rIns="12700" bIns="12700" anchor="t" anchorCtr="0" upright="1">
                        <a:noAutofit/>
                      </wps:bodyPr>
                    </wps:wsp>
                    <wps:wsp>
                      <wps:cNvPr id="195"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8C00BE" w14:textId="77777777" w:rsidR="006345E2" w:rsidRPr="002D3C6C" w:rsidRDefault="006345E2" w:rsidP="006345E2">
                            <w:pPr>
                              <w:ind w:firstLine="0"/>
                              <w:rPr>
                                <w:rFonts w:ascii="GOST type B" w:hAnsi="GOST type B"/>
                                <w:i/>
                                <w:sz w:val="20"/>
                                <w:szCs w:val="20"/>
                              </w:rPr>
                            </w:pPr>
                            <w:proofErr w:type="spellStart"/>
                            <w:r w:rsidRPr="002D3C6C">
                              <w:rPr>
                                <w:rFonts w:ascii="GOST type B" w:hAnsi="GOST type B"/>
                                <w:i/>
                                <w:sz w:val="20"/>
                                <w:szCs w:val="20"/>
                              </w:rPr>
                              <w:t>Лист</w:t>
                            </w:r>
                            <w:proofErr w:type="spellEnd"/>
                          </w:p>
                        </w:txbxContent>
                      </wps:txbx>
                      <wps:bodyPr rot="0" vert="horz" wrap="square" lIns="12700" tIns="12700" rIns="12700" bIns="12700" anchor="t" anchorCtr="0" upright="1">
                        <a:noAutofit/>
                      </wps:bodyPr>
                    </wps:wsp>
                    <wps:wsp>
                      <wps:cNvPr id="196"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055D5A" w14:textId="50F6FE6F" w:rsidR="006345E2" w:rsidRPr="005B5348" w:rsidRDefault="006345E2" w:rsidP="006345E2">
                            <w:pPr>
                              <w:ind w:firstLine="0"/>
                              <w:jc w:val="center"/>
                              <w:rPr>
                                <w:rFonts w:ascii="GOST type B" w:hAnsi="GOST type B"/>
                                <w:i/>
                                <w:sz w:val="32"/>
                                <w:szCs w:val="32"/>
                                <w:lang w:val="ru-RU"/>
                              </w:rPr>
                            </w:pPr>
                            <w:r w:rsidRPr="006345E2">
                              <w:rPr>
                                <w:rFonts w:ascii="GOST type B" w:hAnsi="GOST type B"/>
                                <w:i/>
                                <w:sz w:val="32"/>
                                <w:szCs w:val="32"/>
                                <w:lang w:val="ru-RU"/>
                              </w:rPr>
                              <w:fldChar w:fldCharType="begin"/>
                            </w:r>
                            <w:r w:rsidRPr="006345E2">
                              <w:rPr>
                                <w:rFonts w:ascii="GOST type B" w:hAnsi="GOST type B"/>
                                <w:i/>
                                <w:sz w:val="32"/>
                                <w:szCs w:val="32"/>
                                <w:lang w:val="ru-RU"/>
                              </w:rPr>
                              <w:instrText xml:space="preserve"> PAGE   \* MERGEFORMAT </w:instrText>
                            </w:r>
                            <w:r w:rsidRPr="006345E2">
                              <w:rPr>
                                <w:rFonts w:ascii="GOST type B" w:hAnsi="GOST type B"/>
                                <w:i/>
                                <w:sz w:val="32"/>
                                <w:szCs w:val="32"/>
                                <w:lang w:val="ru-RU"/>
                              </w:rPr>
                              <w:fldChar w:fldCharType="separate"/>
                            </w:r>
                            <w:r w:rsidRPr="006345E2">
                              <w:rPr>
                                <w:rFonts w:ascii="GOST type B" w:hAnsi="GOST type B"/>
                                <w:i/>
                                <w:noProof/>
                                <w:sz w:val="32"/>
                                <w:szCs w:val="32"/>
                                <w:lang w:val="ru-RU"/>
                              </w:rPr>
                              <w:t>1</w:t>
                            </w:r>
                            <w:r w:rsidRPr="006345E2">
                              <w:rPr>
                                <w:rFonts w:ascii="GOST type B" w:hAnsi="GOST type B"/>
                                <w:i/>
                                <w:noProof/>
                                <w:sz w:val="32"/>
                                <w:szCs w:val="32"/>
                                <w:lang w:val="ru-RU"/>
                              </w:rPr>
                              <w:fldChar w:fldCharType="end"/>
                            </w:r>
                          </w:p>
                        </w:txbxContent>
                      </wps:txbx>
                      <wps:bodyPr rot="0" vert="horz" wrap="square" lIns="12700" tIns="12700" rIns="12700" bIns="12700" anchor="t" anchorCtr="0" upright="1">
                        <a:noAutofit/>
                      </wps:bodyPr>
                    </wps:wsp>
                    <wps:wsp>
                      <wps:cNvPr id="197" name="Rectangle 70"/>
                      <wps:cNvSpPr>
                        <a:spLocks noChangeArrowheads="1"/>
                      </wps:cNvSpPr>
                      <wps:spPr bwMode="auto">
                        <a:xfrm>
                          <a:off x="7745" y="19221"/>
                          <a:ext cx="11075"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DB27DA" w14:textId="77777777" w:rsidR="006345E2" w:rsidRPr="0088221E" w:rsidRDefault="006345E2" w:rsidP="006345E2">
                            <w:pPr>
                              <w:rPr>
                                <w:rFonts w:ascii="GOST type A" w:eastAsia="Calibri" w:hAnsi="GOST type A"/>
                                <w:i/>
                                <w:iCs/>
                                <w:sz w:val="36"/>
                                <w:szCs w:val="36"/>
                              </w:rPr>
                            </w:pPr>
                            <w:r w:rsidRPr="0088221E">
                              <w:rPr>
                                <w:rFonts w:ascii="GOST type A" w:hAnsi="GOST type A" w:cs="Calibri"/>
                                <w:i/>
                                <w:iCs/>
                                <w:sz w:val="36"/>
                                <w:szCs w:val="36"/>
                                <w:lang w:val="ru-RU"/>
                              </w:rPr>
                              <w:t>КП</w:t>
                            </w:r>
                            <w:r>
                              <w:rPr>
                                <w:rFonts w:ascii="GOST type A" w:hAnsi="GOST type A" w:cs="Calibri"/>
                                <w:i/>
                                <w:iCs/>
                                <w:sz w:val="36"/>
                                <w:szCs w:val="36"/>
                                <w:lang w:val="ru-RU"/>
                              </w:rPr>
                              <w:t xml:space="preserve"> </w:t>
                            </w:r>
                            <w:r w:rsidRPr="0088221E">
                              <w:rPr>
                                <w:rFonts w:ascii="GOST type A" w:hAnsi="GOST type A"/>
                                <w:i/>
                                <w:iCs/>
                                <w:sz w:val="36"/>
                                <w:szCs w:val="36"/>
                                <w:lang w:val="ru-RU"/>
                              </w:rPr>
                              <w:t>57</w:t>
                            </w:r>
                            <w:r w:rsidRPr="0088221E">
                              <w:rPr>
                                <w:rFonts w:ascii="GOST type A" w:hAnsi="GOST type A" w:cs="Calibri"/>
                                <w:i/>
                                <w:iCs/>
                                <w:sz w:val="36"/>
                                <w:szCs w:val="36"/>
                                <w:lang w:val="ru-RU"/>
                              </w:rPr>
                              <w:t>МНЭ</w:t>
                            </w:r>
                            <w:r w:rsidRPr="0088221E">
                              <w:rPr>
                                <w:rFonts w:ascii="GOST type A" w:hAnsi="GOST type A"/>
                                <w:i/>
                                <w:iCs/>
                                <w:sz w:val="36"/>
                                <w:szCs w:val="36"/>
                                <w:lang w:val="ru-RU"/>
                              </w:rPr>
                              <w:t>.</w:t>
                            </w:r>
                            <w:r>
                              <w:rPr>
                                <w:rFonts w:ascii="GOST type A" w:hAnsi="GOST type A"/>
                                <w:i/>
                                <w:iCs/>
                                <w:sz w:val="36"/>
                                <w:szCs w:val="36"/>
                                <w:lang w:val="ru-RU"/>
                              </w:rPr>
                              <w:t>16</w:t>
                            </w:r>
                            <w:r w:rsidRPr="0088221E">
                              <w:rPr>
                                <w:rFonts w:ascii="GOST type A" w:hAnsi="GOST type A"/>
                                <w:i/>
                                <w:iCs/>
                                <w:sz w:val="36"/>
                                <w:szCs w:val="36"/>
                                <w:lang w:val="ru-RU"/>
                              </w:rPr>
                              <w:t xml:space="preserve">.00.00.000 </w:t>
                            </w:r>
                            <w:r w:rsidRPr="0088221E">
                              <w:rPr>
                                <w:rFonts w:ascii="GOST type A" w:hAnsi="GOST type A" w:cs="Calibri"/>
                                <w:i/>
                                <w:iCs/>
                                <w:sz w:val="36"/>
                                <w:szCs w:val="36"/>
                                <w:lang w:val="ru-RU"/>
                              </w:rPr>
                              <w:t>ПЗ</w:t>
                            </w:r>
                          </w:p>
                          <w:p w14:paraId="5694AE16" w14:textId="77777777" w:rsidR="006345E2" w:rsidRPr="00AB1AC7" w:rsidRDefault="006345E2" w:rsidP="006345E2"/>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19A7C8" id="Group 178" o:spid="_x0000_s1076" style="position:absolute;left:0;text-align:left;margin-left:-28.75pt;margin-top:0;width:524.4pt;height:813.55pt;z-index:251661312;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B/uHwUAAAIqAAAOAAAAZHJzL2Uyb0RvYy54bWzsWl2PozYUfa/U/4B474RvAhpmtZrdHVWa&#10;tqvu9gc4QAIq2NSQSaa/vtcfcUwm6c5MFtJRyUOEsTH2Pede+x58/W5bV8ZDTtuS4MS0ryzTyHFK&#10;shKvEvOPr59+mptG2yGcoYrgPDEf89Z8d/PjD9ebJs4dUpAqy6kBneA23jSJWXRdE89mbVrkNWqv&#10;SJNjqFwSWqMOinQ1yyjaQO91NXMsK5htCM0aStK8beHuB1Fp3vD+l8s87X5bLtu8M6rEhLF1/J/y&#10;/wX7n91co3hFUVOUqRwGesUoalRieKnq6gPqkLGm5ZOu6jKlpCXL7iol9Ywsl2Wa8znAbGzrYDZ3&#10;lKwbPpdVvFk1ykxg2gM7vbrb9NeHz9QoM8AuBKgwqgEk/l6D3QDzbJpVDK3uaPOl+UzFHOHynqR/&#10;tlA9O6xn5ZVobCw2v5AMOkTrjnDzbJe0Zl3AxI0tR+FRoZBvOyOFm0HgR/M5gJVCnW25rmPNfQFU&#10;WgCaTx5Mi4/yUWCEJR8Ul2yAKBZv5SOVI2PTAsK1e5u259n0S4GanEPVMmspm0Y7m/4OVER4VeWG&#10;7wiz8oY7m7bCoAYmtwU0y99TSjZFjjIYl83aw+i1B1ihBTheZ+F/NROKG9p2dzmpDXaRmBRGzsFD&#10;D/dtJyy6a8KwxORTWVVwH8UVNjaJ6fgeoMDKLanKjNXyAl0tbitqPCDmi/zHJ3bQrC47iAhVWSfm&#10;XDVCMbPFR5zx13SorMQ1gFthaRxmD4HrgmSPYBtKhLtDeIKLgtC/TWMDrp6Y7V9rRHPTqH7GYN/I&#10;9jwWG3jB80MHClSvWeg1CKfQVWJ2piEubzsRT9YNLVcFvMnmc8fkPbB+WXKLMbzEqORggXpjcZC5&#10;kvDr+xID/VyNfrdYuHS6xdKlFQM5o78+NuC+PQKKR55NQNuKXNNgnjyPvIi9GsU7T3d2Pg7mF7za&#10;xYcdvyQFKxj4iBSEsCuZ9nLWsXkw44wJsN0H2BsZYAUv58keXjuKglBCPOH7jPX+xCIyBz/RHZgv&#10;hoxjsNAM78COPQ8UwpMDn7XzOgUwREgd4GBUB/YiG3YpU4TmGcgw28C51wc4HBXgwPchDAuA/VMe&#10;7E5L8HNSslMe7PcBlpnTSCE6DHzY433DgyeAn5VznwIY1kA9RHM3Gm0Nhr2zBQw7jjDEFpEpT7vo&#10;sxCGGKkhHPB4OB7C0oEjB9KlXpIUBg7s7xnCXDdQcsaTPP3FSZLthGfk6W8tSVLqFs+CA56rjA9v&#10;4PHN3T5J2sMrsuydWnU+vOfJMG8NXiW0CXh1jW34HAni824PDQ58gLBthdKBvzfC/ysHjpSMtZdS&#10;A13LGlpK9WGhZStwFIi1Ye/DtlKdXYtvDE4H6ReJqUwrU+rqcamz2y62XL53lCleqH4KEkn1UxaE&#10;+ikLQv2UhTenfkZKHNNooytkQ9PGtl2ZXh8ljgwNFySOMsZEHP3TTaRUN404uvQ2NHEch6mnxyOO&#10;44egGbFN4QWJo4wxEadHHKXmacTRJb2hieNFc/nJ5UjE8V2ZL16QOMoYE3F6xFEqoUYcXSocmjiw&#10;sflv73GUMSbi9Iij1EeNOLoEOTRxxLddqU+FHKXe7vjymxxljYk5PeYoWVNjjq5tjsicyHPlMZ/d&#10;+QDIqyRzPJHeXCKvUtaYmNNjjpJL98wJdc10aOaEoScl8cgBhbSnmdqguUAl2x8HLg9HF2CO+ODC&#10;JMa3whx+Qg4OGsIRlt5JRr3Mj7fsj27e/AMAAP//AwBQSwMEFAAGAAgAAAAhAIh1HdTgAAAACQEA&#10;AA8AAABkcnMvZG93bnJldi54bWxMj0FrwkAQhe+F/odlCr3pJkq0ptmISNuTFKoF8TZmxySY3Q3Z&#10;NYn/vtNTexzex5vvZevRNKKnztfOKoinEQiyhdO1LRV8H94nLyB8QKuxcZYU3MnDOn98yDDVbrBf&#10;1O9DKbjE+hQVVCG0qZS+qMign7qWLGcX1xkMfHal1B0OXG4aOYuihTRYW/5QYUvbiorr/mYUfAw4&#10;bObxW7+7Xrb30yH5PO5iUur5ady8ggg0hj8YfvVZHXJ2Orub1V40CibJMmFUAS/ieLWK5yDOzC1m&#10;yxhknsn/C/IfAAAA//8DAFBLAQItABQABgAIAAAAIQC2gziS/gAAAOEBAAATAAAAAAAAAAAAAAAA&#10;AAAAAABbQ29udGVudF9UeXBlc10ueG1sUEsBAi0AFAAGAAgAAAAhADj9If/WAAAAlAEAAAsAAAAA&#10;AAAAAAAAAAAALwEAAF9yZWxzLy5yZWxzUEsBAi0AFAAGAAgAAAAhANK0H+4fBQAAAioAAA4AAAAA&#10;AAAAAAAAAAAALgIAAGRycy9lMm9Eb2MueG1sUEsBAi0AFAAGAAgAAAAhAIh1HdTgAAAACQEAAA8A&#10;AAAAAAAAAAAAAAAAeQcAAGRycy9kb3ducmV2LnhtbFBLBQYAAAAABAAEAPMAAACGCAAAAAA=&#10;">
              <v:rect id="Rectangle 5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RP1wQAAANwAAAAPAAAAZHJzL2Rvd25yZXYueG1sRE/NisIw&#10;EL4LvkOYBW+arge1XaNUQfAku9UHGJrZtthMahPb6tNvhAVv8/H9zno7mFp01LrKsoLPWQSCOLe6&#10;4kLB5XyYrkA4j6yxtkwKHuRguxmP1pho2/MPdZkvRAhhl6CC0vsmkdLlJRl0M9sQB+7XtgZ9gG0h&#10;dYt9CDe1nEfRQhqsODSU2NC+pPya3Y2Cqx+6U1pkz0N82cX59y7t77dUqcnHkH6B8DT4t/jffdRh&#10;/jKG1zPhArn5AwAA//8DAFBLAQItABQABgAIAAAAIQDb4fbL7gAAAIUBAAATAAAAAAAAAAAAAAAA&#10;AAAAAABbQ29udGVudF9UeXBlc10ueG1sUEsBAi0AFAAGAAgAAAAhAFr0LFu/AAAAFQEAAAsAAAAA&#10;AAAAAAAAAAAAHwEAAF9yZWxzLy5yZWxzUEsBAi0AFAAGAAgAAAAhAAB1E/XBAAAA3AAAAA8AAAAA&#10;AAAAAAAAAAAABwIAAGRycy9kb3ducmV2LnhtbFBLBQYAAAAAAwADALcAAAD1AgAAAAA=&#10;" filled="f" strokeweight="2pt"/>
              <v:line id="Line 5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eOwgAAANwAAAAPAAAAZHJzL2Rvd25yZXYueG1sRI9Bi8JA&#10;DIXvgv9hiLA3nSooUh1FhMrexOrFW+zEttjJlM6o3X+/OQjeEt7Le1/W29416kVdqD0bmE4SUMSF&#10;tzWXBi7nbLwEFSKyxcYzGfijANvNcLDG1Po3n+iVx1JJCIcUDVQxtqnWoajIYZj4lli0u+8cRlm7&#10;UtsO3xLuGj1LkoV2WLM0VNjSvqLikT+dgcf1Ms8Ox709N/nO3sosXm93a8zPqN+tQEXq49f8uf61&#10;gr8UfHlGJtCbfwAAAP//AwBQSwECLQAUAAYACAAAACEA2+H2y+4AAACFAQAAEwAAAAAAAAAAAAAA&#10;AAAAAAAAW0NvbnRlbnRfVHlwZXNdLnhtbFBLAQItABQABgAIAAAAIQBa9CxbvwAAABUBAAALAAAA&#10;AAAAAAAAAAAAAB8BAABfcmVscy8ucmVsc1BLAQItABQABgAIAAAAIQAJoCeOwgAAANwAAAAPAAAA&#10;AAAAAAAAAAAAAAcCAABkcnMvZG93bnJldi54bWxQSwUGAAAAAAMAAwC3AAAA9gIAAAAA&#10;" strokeweight="2pt"/>
              <v:line id="Line 5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IVvQAAANwAAAAPAAAAZHJzL2Rvd25yZXYueG1sRE+9CsIw&#10;EN4F3yGc4KapgiLVKCJU3MTq0u1szrbYXEoTtb69EQS3+/h+b7XpTC2e1LrKsoLJOAJBnFtdcaHg&#10;ck5GCxDOI2usLZOCNznYrPu9FcbavvhEz9QXIoSwi1FB6X0TS+nykgy6sW2IA3ezrUEfYFtI3eIr&#10;hJtaTqNoLg1WHBpKbGhXUn5PH0bBPbvMkv1xp891utXXIvHZ9aaVGg667RKEp87/xT/3QYf5iwl8&#10;nwkXyPUHAAD//wMAUEsBAi0AFAAGAAgAAAAhANvh9svuAAAAhQEAABMAAAAAAAAAAAAAAAAAAAAA&#10;AFtDb250ZW50X1R5cGVzXS54bWxQSwECLQAUAAYACAAAACEAWvQsW78AAAAVAQAACwAAAAAAAAAA&#10;AAAAAAAfAQAAX3JlbHMvLnJlbHNQSwECLQAUAAYACAAAACEAZuyCFb0AAADcAAAADwAAAAAAAAAA&#10;AAAAAAAHAgAAZHJzL2Rvd25yZXYueG1sUEsFBgAAAAADAAMAtwAAAPECAAAAAA==&#10;" strokeweight="2pt"/>
              <v:line id="Line 5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xivQAAANwAAAAPAAAAZHJzL2Rvd25yZXYueG1sRE+9CsIw&#10;EN4F3yGc4KapgiLVKCJU3MTq0u1szrbYXEoTtb69EQS3+/h+b7XpTC2e1LrKsoLJOAJBnFtdcaHg&#10;ck5GCxDOI2usLZOCNznYrPu9FcbavvhEz9QXIoSwi1FB6X0TS+nykgy6sW2IA3ezrUEfYFtI3eIr&#10;hJtaTqNoLg1WHBpKbGhXUn5PH0bBPbvMkv1xp891utXXIvHZ9aaVGg667RKEp87/xT/3QYf5iyl8&#10;nwkXyPUHAAD//wMAUEsBAi0AFAAGAAgAAAAhANvh9svuAAAAhQEAABMAAAAAAAAAAAAAAAAAAAAA&#10;AFtDb250ZW50X1R5cGVzXS54bWxQSwECLQAUAAYACAAAACEAWvQsW78AAAAVAQAACwAAAAAAAAAA&#10;AAAAAAAfAQAAX3JlbHMvLnJlbHNQSwECLQAUAAYACAAAACEAlj4cYr0AAADcAAAADwAAAAAAAAAA&#10;AAAAAAAHAgAAZHJzL2Rvd25yZXYueG1sUEsFBgAAAAADAAMAtwAAAPECAAAAAA==&#10;" strokeweight="2pt"/>
              <v:line id="Line 5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rn5vgAAANwAAAAPAAAAZHJzL2Rvd25yZXYueG1sRE+9CsIw&#10;EN4F3yGc4Kapi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Plyufm+AAAA3AAAAA8AAAAAAAAA&#10;AAAAAAAABwIAAGRycy9kb3ducmV2LnhtbFBLBQYAAAAAAwADALcAAADyAgAAAAA=&#10;" strokeweight="2pt"/>
              <v:line id="Line 5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GNvgAAANwAAAAPAAAAZHJzL2Rvd25yZXYueG1sRE+9CsIw&#10;EN4F3yGc4Kapo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HabIY2+AAAA3AAAAA8AAAAAAAAA&#10;AAAAAAAABwIAAGRycy9kb3ducmV2LnhtbFBLBQYAAAAAAwADALcAAADyAgAAAAA=&#10;" strokeweight="2pt"/>
              <v:line id="Line 5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5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6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JwgAAANwAAAAPAAAAZHJzL2Rvd25yZXYueG1sRE/NagIx&#10;EL4XfIcwgjfN6sHa1SjiD1R6KFUfYNyMm9XNZEmibvv0TUHobT6+35ktWluLO/lQOVYwHGQgiAun&#10;Ky4VHA/b/gREiMgaa8ek4JsCLOadlxnm2j34i+77WIoUwiFHBSbGJpcyFIYshoFriBN3dt5iTNCX&#10;Unt8pHBby1GWjaXFilODwYZWhorr/mYV7Pzp4zr8KY088c5v6s/1W7AXpXrddjkFEamN/+Kn+12n&#10;+ZNX+HsmXSDnvwAAAP//AwBQSwECLQAUAAYACAAAACEA2+H2y+4AAACFAQAAEwAAAAAAAAAAAAAA&#10;AAAAAAAAW0NvbnRlbnRfVHlwZXNdLnhtbFBLAQItABQABgAIAAAAIQBa9CxbvwAAABUBAAALAAAA&#10;AAAAAAAAAAAAAB8BAABfcmVscy8ucmVsc1BLAQItABQABgAIAAAAIQAC+j1JwgAAANwAAAAPAAAA&#10;AAAAAAAAAAAAAAcCAABkcnMvZG93bnJldi54bWxQSwUGAAAAAAMAAwC3AAAA9gIAAAAA&#10;" strokeweight="1pt"/>
              <v:line id="Line 6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6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ygwwAAANwAAAAPAAAAZHJzL2Rvd25yZXYueG1sRE/NagIx&#10;EL4XfIcwQm/drD0U3ZpdRC1UeijVPsC4GTerm8mSpLr69E2h4G0+vt+ZV4PtxJl8aB0rmGQ5COLa&#10;6ZYbBd+7t6cpiBCRNXaOScGVAlTl6GGOhXYX/qLzNjYihXAoUIGJsS+kDLUhiyFzPXHiDs5bjAn6&#10;RmqPlxRuO/mc5y/SYsupwWBPS0P1aftjFWz8/uM0uTVG7nnj193nahbsUanH8bB4BRFpiHfxv/td&#10;p/nTGfw9ky6Q5S8AAAD//wMAUEsBAi0AFAAGAAgAAAAhANvh9svuAAAAhQEAABMAAAAAAAAAAAAA&#10;AAAAAAAAAFtDb250ZW50X1R5cGVzXS54bWxQSwECLQAUAAYACAAAACEAWvQsW78AAAAVAQAACwAA&#10;AAAAAAAAAAAAAAAfAQAAX3JlbHMvLnJlbHNQSwECLQAUAAYACAAAACEAHCkMoMMAAADcAAAADwAA&#10;AAAAAAAAAAAAAAAHAgAAZHJzL2Rvd25yZXYueG1sUEsFBgAAAAADAAMAtwAAAPcCAAAAAA==&#10;" strokeweight="1pt"/>
              <v:rect id="Rectangle 6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14:paraId="228F2326" w14:textId="77777777" w:rsidR="006345E2" w:rsidRPr="002D3C6C" w:rsidRDefault="006345E2" w:rsidP="006345E2">
                      <w:pPr>
                        <w:ind w:firstLine="0"/>
                        <w:rPr>
                          <w:rFonts w:ascii="GOST type B" w:hAnsi="GOST type B"/>
                          <w:i/>
                        </w:rPr>
                      </w:pPr>
                      <w:r>
                        <w:rPr>
                          <w:rFonts w:ascii="GOST type B" w:hAnsi="GOST type B"/>
                          <w:i/>
                          <w:sz w:val="18"/>
                          <w:lang w:val="ru-RU"/>
                        </w:rPr>
                        <w:t>И</w:t>
                      </w:r>
                      <w:proofErr w:type="spellStart"/>
                      <w:r w:rsidRPr="002D3C6C">
                        <w:rPr>
                          <w:rFonts w:ascii="GOST type B" w:hAnsi="GOST type B"/>
                          <w:i/>
                          <w:sz w:val="18"/>
                        </w:rPr>
                        <w:t>зм</w:t>
                      </w:r>
                      <w:proofErr w:type="spellEnd"/>
                      <w:r w:rsidRPr="002D3C6C">
                        <w:rPr>
                          <w:rFonts w:ascii="GOST type B" w:hAnsi="GOST type B"/>
                          <w:i/>
                          <w:sz w:val="18"/>
                        </w:rPr>
                        <w:t>.</w:t>
                      </w:r>
                    </w:p>
                  </w:txbxContent>
                </v:textbox>
              </v:rect>
              <v:rect id="Rectangle 6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inset="1pt,1pt,1pt,1pt">
                  <w:txbxContent>
                    <w:p w14:paraId="68442A24" w14:textId="77777777" w:rsidR="006345E2" w:rsidRPr="002D3C6C" w:rsidRDefault="006345E2" w:rsidP="006345E2">
                      <w:pPr>
                        <w:ind w:firstLine="0"/>
                        <w:rPr>
                          <w:rFonts w:ascii="GOST type B" w:hAnsi="GOST type B"/>
                          <w:i/>
                        </w:rPr>
                      </w:pPr>
                      <w:r>
                        <w:rPr>
                          <w:rFonts w:ascii="GOST type B" w:hAnsi="GOST type B"/>
                          <w:i/>
                          <w:sz w:val="18"/>
                          <w:lang w:val="ru-RU"/>
                        </w:rPr>
                        <w:t>Л</w:t>
                      </w:r>
                      <w:proofErr w:type="spellStart"/>
                      <w:r w:rsidRPr="002D3C6C">
                        <w:rPr>
                          <w:rFonts w:ascii="GOST type B" w:hAnsi="GOST type B"/>
                          <w:i/>
                          <w:sz w:val="18"/>
                        </w:rPr>
                        <w:t>ист</w:t>
                      </w:r>
                      <w:proofErr w:type="spellEnd"/>
                    </w:p>
                  </w:txbxContent>
                </v:textbox>
              </v:rect>
              <v:rect id="Rectangle 6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inset="1pt,1pt,1pt,1pt">
                  <w:txbxContent>
                    <w:p w14:paraId="1A118FE8" w14:textId="77777777" w:rsidR="006345E2" w:rsidRPr="002D3C6C" w:rsidRDefault="006345E2" w:rsidP="006345E2">
                      <w:pPr>
                        <w:ind w:firstLine="0"/>
                        <w:rPr>
                          <w:rFonts w:ascii="GOST type B" w:hAnsi="GOST type B"/>
                          <w:i/>
                        </w:rPr>
                      </w:pPr>
                      <w:r w:rsidRPr="002D3C6C">
                        <w:rPr>
                          <w:rFonts w:ascii="GOST type B" w:hAnsi="GOST type B"/>
                          <w:i/>
                          <w:sz w:val="18"/>
                        </w:rPr>
                        <w:t xml:space="preserve">№ </w:t>
                      </w:r>
                      <w:proofErr w:type="spellStart"/>
                      <w:r w:rsidRPr="002D3C6C">
                        <w:rPr>
                          <w:rFonts w:ascii="GOST type B" w:hAnsi="GOST type B"/>
                          <w:i/>
                          <w:sz w:val="18"/>
                        </w:rPr>
                        <w:t>докум</w:t>
                      </w:r>
                      <w:proofErr w:type="spellEnd"/>
                      <w:r w:rsidRPr="002D3C6C">
                        <w:rPr>
                          <w:rFonts w:ascii="GOST type B" w:hAnsi="GOST type B"/>
                          <w:i/>
                          <w:sz w:val="18"/>
                        </w:rPr>
                        <w:t>.</w:t>
                      </w:r>
                    </w:p>
                  </w:txbxContent>
                </v:textbox>
              </v:rect>
              <v:rect id="Rectangle 6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14:paraId="2ECA6F2E" w14:textId="77777777" w:rsidR="006345E2" w:rsidRPr="002D3C6C" w:rsidRDefault="006345E2" w:rsidP="006345E2">
                      <w:pPr>
                        <w:ind w:firstLine="0"/>
                        <w:rPr>
                          <w:rFonts w:ascii="GOST type B" w:hAnsi="GOST type B"/>
                          <w:i/>
                        </w:rPr>
                      </w:pPr>
                      <w:proofErr w:type="spellStart"/>
                      <w:r w:rsidRPr="002D3C6C">
                        <w:rPr>
                          <w:rFonts w:ascii="GOST type B" w:hAnsi="GOST type B"/>
                          <w:i/>
                          <w:sz w:val="18"/>
                        </w:rPr>
                        <w:t>Подпись</w:t>
                      </w:r>
                      <w:proofErr w:type="spellEnd"/>
                    </w:p>
                  </w:txbxContent>
                </v:textbox>
              </v:rect>
              <v:rect id="Rectangle 6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14:paraId="2717FE85" w14:textId="77777777" w:rsidR="006345E2" w:rsidRPr="002D3C6C" w:rsidRDefault="006345E2" w:rsidP="006345E2">
                      <w:pPr>
                        <w:ind w:firstLine="0"/>
                        <w:rPr>
                          <w:rFonts w:ascii="GOST type B" w:hAnsi="GOST type B"/>
                          <w:i/>
                        </w:rPr>
                      </w:pPr>
                      <w:proofErr w:type="spellStart"/>
                      <w:r w:rsidRPr="002D3C6C">
                        <w:rPr>
                          <w:rFonts w:ascii="GOST type B" w:hAnsi="GOST type B"/>
                          <w:i/>
                          <w:sz w:val="18"/>
                        </w:rPr>
                        <w:t>Дата</w:t>
                      </w:r>
                      <w:proofErr w:type="spellEnd"/>
                    </w:p>
                  </w:txbxContent>
                </v:textbox>
              </v:rect>
              <v:rect id="Rectangle 6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14:paraId="5E8C00BE" w14:textId="77777777" w:rsidR="006345E2" w:rsidRPr="002D3C6C" w:rsidRDefault="006345E2" w:rsidP="006345E2">
                      <w:pPr>
                        <w:ind w:firstLine="0"/>
                        <w:rPr>
                          <w:rFonts w:ascii="GOST type B" w:hAnsi="GOST type B"/>
                          <w:i/>
                          <w:sz w:val="20"/>
                          <w:szCs w:val="20"/>
                        </w:rPr>
                      </w:pPr>
                      <w:proofErr w:type="spellStart"/>
                      <w:r w:rsidRPr="002D3C6C">
                        <w:rPr>
                          <w:rFonts w:ascii="GOST type B" w:hAnsi="GOST type B"/>
                          <w:i/>
                          <w:sz w:val="20"/>
                          <w:szCs w:val="20"/>
                        </w:rPr>
                        <w:t>Лист</w:t>
                      </w:r>
                      <w:proofErr w:type="spellEnd"/>
                    </w:p>
                  </w:txbxContent>
                </v:textbox>
              </v:rect>
              <v:rect id="Rectangle 6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14:paraId="3C055D5A" w14:textId="50F6FE6F" w:rsidR="006345E2" w:rsidRPr="005B5348" w:rsidRDefault="006345E2" w:rsidP="006345E2">
                      <w:pPr>
                        <w:ind w:firstLine="0"/>
                        <w:jc w:val="center"/>
                        <w:rPr>
                          <w:rFonts w:ascii="GOST type B" w:hAnsi="GOST type B"/>
                          <w:i/>
                          <w:sz w:val="32"/>
                          <w:szCs w:val="32"/>
                          <w:lang w:val="ru-RU"/>
                        </w:rPr>
                      </w:pPr>
                      <w:r w:rsidRPr="006345E2">
                        <w:rPr>
                          <w:rFonts w:ascii="GOST type B" w:hAnsi="GOST type B"/>
                          <w:i/>
                          <w:sz w:val="32"/>
                          <w:szCs w:val="32"/>
                          <w:lang w:val="ru-RU"/>
                        </w:rPr>
                        <w:fldChar w:fldCharType="begin"/>
                      </w:r>
                      <w:r w:rsidRPr="006345E2">
                        <w:rPr>
                          <w:rFonts w:ascii="GOST type B" w:hAnsi="GOST type B"/>
                          <w:i/>
                          <w:sz w:val="32"/>
                          <w:szCs w:val="32"/>
                          <w:lang w:val="ru-RU"/>
                        </w:rPr>
                        <w:instrText xml:space="preserve"> PAGE   \* MERGEFORMAT </w:instrText>
                      </w:r>
                      <w:r w:rsidRPr="006345E2">
                        <w:rPr>
                          <w:rFonts w:ascii="GOST type B" w:hAnsi="GOST type B"/>
                          <w:i/>
                          <w:sz w:val="32"/>
                          <w:szCs w:val="32"/>
                          <w:lang w:val="ru-RU"/>
                        </w:rPr>
                        <w:fldChar w:fldCharType="separate"/>
                      </w:r>
                      <w:r w:rsidRPr="006345E2">
                        <w:rPr>
                          <w:rFonts w:ascii="GOST type B" w:hAnsi="GOST type B"/>
                          <w:i/>
                          <w:noProof/>
                          <w:sz w:val="32"/>
                          <w:szCs w:val="32"/>
                          <w:lang w:val="ru-RU"/>
                        </w:rPr>
                        <w:t>1</w:t>
                      </w:r>
                      <w:r w:rsidRPr="006345E2">
                        <w:rPr>
                          <w:rFonts w:ascii="GOST type B" w:hAnsi="GOST type B"/>
                          <w:i/>
                          <w:noProof/>
                          <w:sz w:val="32"/>
                          <w:szCs w:val="32"/>
                          <w:lang w:val="ru-RU"/>
                        </w:rPr>
                        <w:fldChar w:fldCharType="end"/>
                      </w:r>
                    </w:p>
                  </w:txbxContent>
                </v:textbox>
              </v:rect>
              <v:rect id="Rectangle 70" o:spid="_x0000_s1095" style="position:absolute;left:7745;top:19221;width:11075;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QYvwAAANwAAAAPAAAAZHJzL2Rvd25yZXYueG1sRE9Li8Iw&#10;EL4L/ocwwt40XREfXaMUQfBqVfA4NGPb3WZSk6jdf28Ewdt8fM9ZrjvTiDs5X1tW8D1KQBAXVtdc&#10;KjgetsM5CB+QNTaWScE/eViv+r0lpto+eE/3PJQihrBPUUEVQptK6YuKDPqRbYkjd7HOYIjQlVI7&#10;fMRw08hxkkylwZpjQ4UtbSoq/vKbUZBlv93pmi9w6+U8cVM90WV2Vupr0GU/IAJ14SN+u3c6zl/M&#10;4PVMvECungAAAP//AwBQSwECLQAUAAYACAAAACEA2+H2y+4AAACFAQAAEwAAAAAAAAAAAAAAAAAA&#10;AAAAW0NvbnRlbnRfVHlwZXNdLnhtbFBLAQItABQABgAIAAAAIQBa9CxbvwAAABUBAAALAAAAAAAA&#10;AAAAAAAAAB8BAABfcmVscy8ucmVsc1BLAQItABQABgAIAAAAIQBDpyQYvwAAANwAAAAPAAAAAAAA&#10;AAAAAAAAAAcCAABkcnMvZG93bnJldi54bWxQSwUGAAAAAAMAAwC3AAAA8wIAAAAA&#10;" filled="f" stroked="f" strokeweight=".25pt">
                <v:textbox inset="1pt,1pt,1pt,1pt">
                  <w:txbxContent>
                    <w:p w14:paraId="34DB27DA" w14:textId="77777777" w:rsidR="006345E2" w:rsidRPr="0088221E" w:rsidRDefault="006345E2" w:rsidP="006345E2">
                      <w:pPr>
                        <w:rPr>
                          <w:rFonts w:ascii="GOST type A" w:eastAsia="Calibri" w:hAnsi="GOST type A"/>
                          <w:i/>
                          <w:iCs/>
                          <w:sz w:val="36"/>
                          <w:szCs w:val="36"/>
                        </w:rPr>
                      </w:pPr>
                      <w:r w:rsidRPr="0088221E">
                        <w:rPr>
                          <w:rFonts w:ascii="GOST type A" w:hAnsi="GOST type A" w:cs="Calibri"/>
                          <w:i/>
                          <w:iCs/>
                          <w:sz w:val="36"/>
                          <w:szCs w:val="36"/>
                          <w:lang w:val="ru-RU"/>
                        </w:rPr>
                        <w:t>КП</w:t>
                      </w:r>
                      <w:r>
                        <w:rPr>
                          <w:rFonts w:ascii="GOST type A" w:hAnsi="GOST type A" w:cs="Calibri"/>
                          <w:i/>
                          <w:iCs/>
                          <w:sz w:val="36"/>
                          <w:szCs w:val="36"/>
                          <w:lang w:val="ru-RU"/>
                        </w:rPr>
                        <w:t xml:space="preserve"> </w:t>
                      </w:r>
                      <w:r w:rsidRPr="0088221E">
                        <w:rPr>
                          <w:rFonts w:ascii="GOST type A" w:hAnsi="GOST type A"/>
                          <w:i/>
                          <w:iCs/>
                          <w:sz w:val="36"/>
                          <w:szCs w:val="36"/>
                          <w:lang w:val="ru-RU"/>
                        </w:rPr>
                        <w:t>57</w:t>
                      </w:r>
                      <w:r w:rsidRPr="0088221E">
                        <w:rPr>
                          <w:rFonts w:ascii="GOST type A" w:hAnsi="GOST type A" w:cs="Calibri"/>
                          <w:i/>
                          <w:iCs/>
                          <w:sz w:val="36"/>
                          <w:szCs w:val="36"/>
                          <w:lang w:val="ru-RU"/>
                        </w:rPr>
                        <w:t>МНЭ</w:t>
                      </w:r>
                      <w:r w:rsidRPr="0088221E">
                        <w:rPr>
                          <w:rFonts w:ascii="GOST type A" w:hAnsi="GOST type A"/>
                          <w:i/>
                          <w:iCs/>
                          <w:sz w:val="36"/>
                          <w:szCs w:val="36"/>
                          <w:lang w:val="ru-RU"/>
                        </w:rPr>
                        <w:t>.</w:t>
                      </w:r>
                      <w:r>
                        <w:rPr>
                          <w:rFonts w:ascii="GOST type A" w:hAnsi="GOST type A"/>
                          <w:i/>
                          <w:iCs/>
                          <w:sz w:val="36"/>
                          <w:szCs w:val="36"/>
                          <w:lang w:val="ru-RU"/>
                        </w:rPr>
                        <w:t>16</w:t>
                      </w:r>
                      <w:r w:rsidRPr="0088221E">
                        <w:rPr>
                          <w:rFonts w:ascii="GOST type A" w:hAnsi="GOST type A"/>
                          <w:i/>
                          <w:iCs/>
                          <w:sz w:val="36"/>
                          <w:szCs w:val="36"/>
                          <w:lang w:val="ru-RU"/>
                        </w:rPr>
                        <w:t xml:space="preserve">.00.00.000 </w:t>
                      </w:r>
                      <w:r w:rsidRPr="0088221E">
                        <w:rPr>
                          <w:rFonts w:ascii="GOST type A" w:hAnsi="GOST type A" w:cs="Calibri"/>
                          <w:i/>
                          <w:iCs/>
                          <w:sz w:val="36"/>
                          <w:szCs w:val="36"/>
                          <w:lang w:val="ru-RU"/>
                        </w:rPr>
                        <w:t>ПЗ</w:t>
                      </w:r>
                    </w:p>
                    <w:p w14:paraId="5694AE16" w14:textId="77777777" w:rsidR="006345E2" w:rsidRPr="00AB1AC7" w:rsidRDefault="006345E2" w:rsidP="006345E2"/>
                  </w:txbxContent>
                </v:textbox>
              </v:rect>
              <w10:wrap anchorx="margin" anchory="margin"/>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F3450" w14:textId="3D7CBB2F" w:rsidR="00C25E49" w:rsidRDefault="00C25E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4B7"/>
    <w:multiLevelType w:val="hybridMultilevel"/>
    <w:tmpl w:val="DD06A7D6"/>
    <w:lvl w:ilvl="0" w:tplc="920C511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C1D6BD1"/>
    <w:multiLevelType w:val="hybridMultilevel"/>
    <w:tmpl w:val="1B1C8350"/>
    <w:lvl w:ilvl="0" w:tplc="C2FA6A5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13F84C33"/>
    <w:multiLevelType w:val="hybridMultilevel"/>
    <w:tmpl w:val="33D259DC"/>
    <w:lvl w:ilvl="0" w:tplc="F43AE69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FA2456B"/>
    <w:multiLevelType w:val="multilevel"/>
    <w:tmpl w:val="A08C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81AC4"/>
    <w:multiLevelType w:val="hybridMultilevel"/>
    <w:tmpl w:val="B76EAE1E"/>
    <w:lvl w:ilvl="0" w:tplc="E2FEA5D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394F4C6C"/>
    <w:multiLevelType w:val="hybridMultilevel"/>
    <w:tmpl w:val="FCACF754"/>
    <w:lvl w:ilvl="0" w:tplc="A5CAA5C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4C935EA2"/>
    <w:multiLevelType w:val="hybridMultilevel"/>
    <w:tmpl w:val="72629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122A6"/>
    <w:multiLevelType w:val="hybridMultilevel"/>
    <w:tmpl w:val="5C606740"/>
    <w:lvl w:ilvl="0" w:tplc="45C4C46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15:restartNumberingAfterBreak="0">
    <w:nsid w:val="595A165A"/>
    <w:multiLevelType w:val="hybridMultilevel"/>
    <w:tmpl w:val="AD064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F1B81"/>
    <w:multiLevelType w:val="hybridMultilevel"/>
    <w:tmpl w:val="DA02227C"/>
    <w:lvl w:ilvl="0" w:tplc="9DD231C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76166C55"/>
    <w:multiLevelType w:val="hybridMultilevel"/>
    <w:tmpl w:val="4A5C21FA"/>
    <w:lvl w:ilvl="0" w:tplc="8146C75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8"/>
  </w:num>
  <w:num w:numId="3">
    <w:abstractNumId w:val="5"/>
  </w:num>
  <w:num w:numId="4">
    <w:abstractNumId w:val="4"/>
  </w:num>
  <w:num w:numId="5">
    <w:abstractNumId w:val="7"/>
  </w:num>
  <w:num w:numId="6">
    <w:abstractNumId w:val="9"/>
  </w:num>
  <w:num w:numId="7">
    <w:abstractNumId w:val="6"/>
  </w:num>
  <w:num w:numId="8">
    <w:abstractNumId w:val="3"/>
  </w:num>
  <w:num w:numId="9">
    <w:abstractNumId w:val="1"/>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B25"/>
    <w:rsid w:val="00000E47"/>
    <w:rsid w:val="000751B8"/>
    <w:rsid w:val="00092610"/>
    <w:rsid w:val="00097186"/>
    <w:rsid w:val="000D07CA"/>
    <w:rsid w:val="000D1035"/>
    <w:rsid w:val="000F12E2"/>
    <w:rsid w:val="00111698"/>
    <w:rsid w:val="00123C1E"/>
    <w:rsid w:val="00133B45"/>
    <w:rsid w:val="0017663F"/>
    <w:rsid w:val="00191717"/>
    <w:rsid w:val="001B25ED"/>
    <w:rsid w:val="001C480D"/>
    <w:rsid w:val="001E0275"/>
    <w:rsid w:val="001F1A37"/>
    <w:rsid w:val="0021721F"/>
    <w:rsid w:val="00217C7B"/>
    <w:rsid w:val="002654F1"/>
    <w:rsid w:val="00266ABB"/>
    <w:rsid w:val="00280D0D"/>
    <w:rsid w:val="00290804"/>
    <w:rsid w:val="002B16B6"/>
    <w:rsid w:val="002C514D"/>
    <w:rsid w:val="002D2A43"/>
    <w:rsid w:val="002D7A29"/>
    <w:rsid w:val="002E1673"/>
    <w:rsid w:val="002F3554"/>
    <w:rsid w:val="00304FDD"/>
    <w:rsid w:val="00350FA3"/>
    <w:rsid w:val="003576FE"/>
    <w:rsid w:val="00365CAB"/>
    <w:rsid w:val="00366A1B"/>
    <w:rsid w:val="0037064E"/>
    <w:rsid w:val="00390877"/>
    <w:rsid w:val="003D0C68"/>
    <w:rsid w:val="003D4AB0"/>
    <w:rsid w:val="003F577C"/>
    <w:rsid w:val="004352DD"/>
    <w:rsid w:val="00437A7E"/>
    <w:rsid w:val="00441CCD"/>
    <w:rsid w:val="004477C5"/>
    <w:rsid w:val="00466E8C"/>
    <w:rsid w:val="00474FEF"/>
    <w:rsid w:val="0049439F"/>
    <w:rsid w:val="00495DAF"/>
    <w:rsid w:val="004B480D"/>
    <w:rsid w:val="004C2086"/>
    <w:rsid w:val="004D7E11"/>
    <w:rsid w:val="004F4E39"/>
    <w:rsid w:val="005101F9"/>
    <w:rsid w:val="00517E55"/>
    <w:rsid w:val="00525554"/>
    <w:rsid w:val="005345AC"/>
    <w:rsid w:val="00550302"/>
    <w:rsid w:val="005600BB"/>
    <w:rsid w:val="00560DAB"/>
    <w:rsid w:val="00563537"/>
    <w:rsid w:val="00586003"/>
    <w:rsid w:val="005B5348"/>
    <w:rsid w:val="005E406D"/>
    <w:rsid w:val="00602382"/>
    <w:rsid w:val="00615427"/>
    <w:rsid w:val="006164D1"/>
    <w:rsid w:val="0062428A"/>
    <w:rsid w:val="00630CB1"/>
    <w:rsid w:val="006345E2"/>
    <w:rsid w:val="006361DD"/>
    <w:rsid w:val="00636BDB"/>
    <w:rsid w:val="00642F33"/>
    <w:rsid w:val="00645BDA"/>
    <w:rsid w:val="00661028"/>
    <w:rsid w:val="006D1061"/>
    <w:rsid w:val="006D7F00"/>
    <w:rsid w:val="006F4EE0"/>
    <w:rsid w:val="007C1929"/>
    <w:rsid w:val="007E24E8"/>
    <w:rsid w:val="007F07E3"/>
    <w:rsid w:val="00814D4E"/>
    <w:rsid w:val="008176B0"/>
    <w:rsid w:val="008358A5"/>
    <w:rsid w:val="00854424"/>
    <w:rsid w:val="008A6D72"/>
    <w:rsid w:val="008B26AF"/>
    <w:rsid w:val="008D23C3"/>
    <w:rsid w:val="009152D6"/>
    <w:rsid w:val="00916401"/>
    <w:rsid w:val="00943F89"/>
    <w:rsid w:val="00957510"/>
    <w:rsid w:val="009806A3"/>
    <w:rsid w:val="0098659D"/>
    <w:rsid w:val="009874A5"/>
    <w:rsid w:val="009906D7"/>
    <w:rsid w:val="009B440E"/>
    <w:rsid w:val="009C19C2"/>
    <w:rsid w:val="009C7B46"/>
    <w:rsid w:val="00A11C35"/>
    <w:rsid w:val="00A20CAA"/>
    <w:rsid w:val="00A5091C"/>
    <w:rsid w:val="00A65D75"/>
    <w:rsid w:val="00A716EA"/>
    <w:rsid w:val="00A8096D"/>
    <w:rsid w:val="00AA1FCB"/>
    <w:rsid w:val="00AE4373"/>
    <w:rsid w:val="00AF0B47"/>
    <w:rsid w:val="00AF15F1"/>
    <w:rsid w:val="00AF3DC6"/>
    <w:rsid w:val="00AF6FF0"/>
    <w:rsid w:val="00B03A52"/>
    <w:rsid w:val="00B113DE"/>
    <w:rsid w:val="00B14888"/>
    <w:rsid w:val="00B5012E"/>
    <w:rsid w:val="00B54BEF"/>
    <w:rsid w:val="00B61B4B"/>
    <w:rsid w:val="00B643EC"/>
    <w:rsid w:val="00B95342"/>
    <w:rsid w:val="00BA2BF9"/>
    <w:rsid w:val="00BC0360"/>
    <w:rsid w:val="00BE1545"/>
    <w:rsid w:val="00BE681D"/>
    <w:rsid w:val="00C02308"/>
    <w:rsid w:val="00C2211A"/>
    <w:rsid w:val="00C24A27"/>
    <w:rsid w:val="00C25E49"/>
    <w:rsid w:val="00C3612C"/>
    <w:rsid w:val="00C41523"/>
    <w:rsid w:val="00C41623"/>
    <w:rsid w:val="00C43933"/>
    <w:rsid w:val="00C61E16"/>
    <w:rsid w:val="00C62CAA"/>
    <w:rsid w:val="00C97B3A"/>
    <w:rsid w:val="00CA2D86"/>
    <w:rsid w:val="00CC1284"/>
    <w:rsid w:val="00CC3C26"/>
    <w:rsid w:val="00CD06DE"/>
    <w:rsid w:val="00CF0245"/>
    <w:rsid w:val="00D11263"/>
    <w:rsid w:val="00D33772"/>
    <w:rsid w:val="00D425D9"/>
    <w:rsid w:val="00D536C0"/>
    <w:rsid w:val="00D81BEF"/>
    <w:rsid w:val="00DB239D"/>
    <w:rsid w:val="00DB3A72"/>
    <w:rsid w:val="00DD34F0"/>
    <w:rsid w:val="00DF460B"/>
    <w:rsid w:val="00DF64B2"/>
    <w:rsid w:val="00E12984"/>
    <w:rsid w:val="00E20190"/>
    <w:rsid w:val="00E55DCD"/>
    <w:rsid w:val="00E61A64"/>
    <w:rsid w:val="00E80196"/>
    <w:rsid w:val="00E8227C"/>
    <w:rsid w:val="00E82D80"/>
    <w:rsid w:val="00E8603C"/>
    <w:rsid w:val="00E90121"/>
    <w:rsid w:val="00E96D3D"/>
    <w:rsid w:val="00EA1F67"/>
    <w:rsid w:val="00EB1852"/>
    <w:rsid w:val="00EB2166"/>
    <w:rsid w:val="00EC7B25"/>
    <w:rsid w:val="00F01137"/>
    <w:rsid w:val="00F04079"/>
    <w:rsid w:val="00F11E1C"/>
    <w:rsid w:val="00F418B5"/>
    <w:rsid w:val="00F41D15"/>
    <w:rsid w:val="00F8001F"/>
    <w:rsid w:val="00F90CC9"/>
    <w:rsid w:val="00FB2566"/>
    <w:rsid w:val="00FC0B9D"/>
    <w:rsid w:val="00FC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C07C20"/>
  <w15:chartTrackingRefBased/>
  <w15:docId w15:val="{4B284C81-8AA5-4FF5-93AD-779E05FF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E8C"/>
    <w:pPr>
      <w:spacing w:before="100" w:beforeAutospacing="1" w:after="100" w:afterAutospacing="1" w:line="240" w:lineRule="auto"/>
      <w:ind w:firstLine="0"/>
      <w:jc w:val="left"/>
    </w:pPr>
    <w:rPr>
      <w:rFonts w:ascii="Times New Roman" w:eastAsia="Times New Roman" w:hAnsi="Times New Roman" w:cs="Times New Roman"/>
      <w:sz w:val="24"/>
      <w:szCs w:val="24"/>
      <w:lang w:val="ru-RU" w:eastAsia="ru-RU"/>
    </w:rPr>
  </w:style>
  <w:style w:type="paragraph" w:customStyle="1" w:styleId="Standard">
    <w:name w:val="Standard"/>
    <w:uiPriority w:val="99"/>
    <w:semiHidden/>
    <w:rsid w:val="00466E8C"/>
    <w:pPr>
      <w:widowControl w:val="0"/>
      <w:suppressAutoHyphens/>
      <w:autoSpaceDN w:val="0"/>
      <w:spacing w:line="240" w:lineRule="auto"/>
      <w:ind w:firstLine="0"/>
      <w:jc w:val="left"/>
    </w:pPr>
    <w:rPr>
      <w:rFonts w:ascii="Liberation Serif" w:eastAsia="Segoe UI" w:hAnsi="Liberation Serif" w:cs="Tahoma"/>
      <w:color w:val="000000"/>
      <w:kern w:val="3"/>
      <w:sz w:val="24"/>
      <w:szCs w:val="24"/>
      <w:lang w:val="ru-RU" w:eastAsia="zh-CN" w:bidi="hi-IN"/>
    </w:rPr>
  </w:style>
  <w:style w:type="character" w:styleId="Strong">
    <w:name w:val="Strong"/>
    <w:basedOn w:val="DefaultParagraphFont"/>
    <w:uiPriority w:val="22"/>
    <w:qFormat/>
    <w:rsid w:val="00466E8C"/>
    <w:rPr>
      <w:b/>
      <w:bCs/>
    </w:rPr>
  </w:style>
  <w:style w:type="paragraph" w:styleId="ListParagraph">
    <w:name w:val="List Paragraph"/>
    <w:basedOn w:val="Normal"/>
    <w:uiPriority w:val="34"/>
    <w:qFormat/>
    <w:rsid w:val="00661028"/>
    <w:pPr>
      <w:ind w:left="720"/>
      <w:contextualSpacing/>
    </w:pPr>
  </w:style>
  <w:style w:type="character" w:customStyle="1" w:styleId="markedcontent">
    <w:name w:val="markedcontent"/>
    <w:basedOn w:val="DefaultParagraphFont"/>
    <w:rsid w:val="008358A5"/>
  </w:style>
  <w:style w:type="character" w:customStyle="1" w:styleId="a">
    <w:name w:val="Подпись к картинке_"/>
    <w:link w:val="a0"/>
    <w:rsid w:val="008358A5"/>
    <w:rPr>
      <w:rFonts w:ascii="Times New Roman" w:hAnsi="Times New Roman"/>
      <w:sz w:val="18"/>
      <w:szCs w:val="18"/>
      <w:shd w:val="clear" w:color="auto" w:fill="FFFFFF"/>
    </w:rPr>
  </w:style>
  <w:style w:type="paragraph" w:customStyle="1" w:styleId="a0">
    <w:name w:val="Подпись к картинке"/>
    <w:basedOn w:val="Normal"/>
    <w:link w:val="a"/>
    <w:rsid w:val="008358A5"/>
    <w:pPr>
      <w:shd w:val="clear" w:color="auto" w:fill="FFFFFF"/>
      <w:spacing w:line="240" w:lineRule="atLeast"/>
      <w:ind w:firstLine="0"/>
      <w:jc w:val="left"/>
    </w:pPr>
    <w:rPr>
      <w:rFonts w:ascii="Times New Roman" w:hAnsi="Times New Roman"/>
      <w:sz w:val="18"/>
      <w:szCs w:val="18"/>
    </w:rPr>
  </w:style>
  <w:style w:type="character" w:customStyle="1" w:styleId="a1">
    <w:name w:val="Основной текст_"/>
    <w:link w:val="1"/>
    <w:rsid w:val="008358A5"/>
    <w:rPr>
      <w:rFonts w:ascii="Times New Roman" w:eastAsia="Times New Roman" w:hAnsi="Times New Roman"/>
      <w:sz w:val="17"/>
      <w:szCs w:val="17"/>
      <w:shd w:val="clear" w:color="auto" w:fill="FFFFFF"/>
    </w:rPr>
  </w:style>
  <w:style w:type="paragraph" w:customStyle="1" w:styleId="1">
    <w:name w:val="Основной текст1"/>
    <w:basedOn w:val="Normal"/>
    <w:link w:val="a1"/>
    <w:rsid w:val="008358A5"/>
    <w:pPr>
      <w:shd w:val="clear" w:color="auto" w:fill="FFFFFF"/>
      <w:spacing w:before="120" w:line="216" w:lineRule="exact"/>
      <w:ind w:firstLine="0"/>
    </w:pPr>
    <w:rPr>
      <w:rFonts w:ascii="Times New Roman" w:eastAsia="Times New Roman" w:hAnsi="Times New Roman"/>
      <w:sz w:val="17"/>
      <w:szCs w:val="17"/>
    </w:rPr>
  </w:style>
  <w:style w:type="paragraph" w:styleId="Header">
    <w:name w:val="header"/>
    <w:basedOn w:val="Normal"/>
    <w:link w:val="HeaderChar"/>
    <w:uiPriority w:val="99"/>
    <w:unhideWhenUsed/>
    <w:rsid w:val="00C25E49"/>
    <w:pPr>
      <w:tabs>
        <w:tab w:val="center" w:pos="4844"/>
        <w:tab w:val="right" w:pos="9689"/>
      </w:tabs>
      <w:spacing w:line="240" w:lineRule="auto"/>
    </w:pPr>
  </w:style>
  <w:style w:type="character" w:customStyle="1" w:styleId="HeaderChar">
    <w:name w:val="Header Char"/>
    <w:basedOn w:val="DefaultParagraphFont"/>
    <w:link w:val="Header"/>
    <w:uiPriority w:val="99"/>
    <w:rsid w:val="00C25E49"/>
  </w:style>
  <w:style w:type="paragraph" w:styleId="Footer">
    <w:name w:val="footer"/>
    <w:basedOn w:val="Normal"/>
    <w:link w:val="FooterChar"/>
    <w:uiPriority w:val="99"/>
    <w:unhideWhenUsed/>
    <w:rsid w:val="00C25E49"/>
    <w:pPr>
      <w:tabs>
        <w:tab w:val="center" w:pos="4844"/>
        <w:tab w:val="right" w:pos="9689"/>
      </w:tabs>
      <w:spacing w:line="240" w:lineRule="auto"/>
    </w:pPr>
  </w:style>
  <w:style w:type="character" w:customStyle="1" w:styleId="FooterChar">
    <w:name w:val="Footer Char"/>
    <w:basedOn w:val="DefaultParagraphFont"/>
    <w:link w:val="Footer"/>
    <w:uiPriority w:val="99"/>
    <w:rsid w:val="00C25E49"/>
  </w:style>
  <w:style w:type="paragraph" w:customStyle="1" w:styleId="a2">
    <w:name w:val="Чертежный"/>
    <w:rsid w:val="00C25E49"/>
    <w:pPr>
      <w:spacing w:line="240" w:lineRule="auto"/>
      <w:ind w:firstLine="0"/>
    </w:pPr>
    <w:rPr>
      <w:rFonts w:ascii="ISOCPEUR" w:eastAsia="Times New Roman" w:hAnsi="ISOCPEUR" w:cs="Times New Roman"/>
      <w:i/>
      <w:sz w:val="28"/>
      <w:szCs w:val="20"/>
      <w:lang w:val="uk-UA" w:eastAsia="ru-RU"/>
    </w:rPr>
  </w:style>
  <w:style w:type="character" w:customStyle="1" w:styleId="entity-link">
    <w:name w:val="entity-link"/>
    <w:basedOn w:val="DefaultParagraphFont"/>
    <w:rsid w:val="00563537"/>
  </w:style>
  <w:style w:type="character" w:styleId="Hyperlink">
    <w:name w:val="Hyperlink"/>
    <w:basedOn w:val="DefaultParagraphFont"/>
    <w:uiPriority w:val="99"/>
    <w:unhideWhenUsed/>
    <w:rsid w:val="00642F33"/>
    <w:rPr>
      <w:color w:val="0000FF"/>
      <w:u w:val="single"/>
    </w:rPr>
  </w:style>
  <w:style w:type="character" w:customStyle="1" w:styleId="whitespace-nowrap">
    <w:name w:val="whitespace-nowrap"/>
    <w:basedOn w:val="DefaultParagraphFont"/>
    <w:rsid w:val="00642F33"/>
  </w:style>
  <w:style w:type="table" w:styleId="TableGrid">
    <w:name w:val="Table Grid"/>
    <w:basedOn w:val="TableNormal"/>
    <w:uiPriority w:val="39"/>
    <w:rsid w:val="001B25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B3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60633">
      <w:bodyDiv w:val="1"/>
      <w:marLeft w:val="0"/>
      <w:marRight w:val="0"/>
      <w:marTop w:val="0"/>
      <w:marBottom w:val="0"/>
      <w:divBdr>
        <w:top w:val="none" w:sz="0" w:space="0" w:color="auto"/>
        <w:left w:val="none" w:sz="0" w:space="0" w:color="auto"/>
        <w:bottom w:val="none" w:sz="0" w:space="0" w:color="auto"/>
        <w:right w:val="none" w:sz="0" w:space="0" w:color="auto"/>
      </w:divBdr>
      <w:divsChild>
        <w:div w:id="1831408828">
          <w:marLeft w:val="0"/>
          <w:marRight w:val="0"/>
          <w:marTop w:val="0"/>
          <w:marBottom w:val="0"/>
          <w:divBdr>
            <w:top w:val="none" w:sz="0" w:space="0" w:color="auto"/>
            <w:left w:val="none" w:sz="0" w:space="0" w:color="auto"/>
            <w:bottom w:val="none" w:sz="0" w:space="0" w:color="auto"/>
            <w:right w:val="none" w:sz="0" w:space="0" w:color="auto"/>
          </w:divBdr>
        </w:div>
      </w:divsChild>
    </w:div>
    <w:div w:id="250282123">
      <w:bodyDiv w:val="1"/>
      <w:marLeft w:val="0"/>
      <w:marRight w:val="0"/>
      <w:marTop w:val="0"/>
      <w:marBottom w:val="0"/>
      <w:divBdr>
        <w:top w:val="none" w:sz="0" w:space="0" w:color="auto"/>
        <w:left w:val="none" w:sz="0" w:space="0" w:color="auto"/>
        <w:bottom w:val="none" w:sz="0" w:space="0" w:color="auto"/>
        <w:right w:val="none" w:sz="0" w:space="0" w:color="auto"/>
      </w:divBdr>
    </w:div>
    <w:div w:id="291789444">
      <w:bodyDiv w:val="1"/>
      <w:marLeft w:val="0"/>
      <w:marRight w:val="0"/>
      <w:marTop w:val="0"/>
      <w:marBottom w:val="0"/>
      <w:divBdr>
        <w:top w:val="none" w:sz="0" w:space="0" w:color="auto"/>
        <w:left w:val="none" w:sz="0" w:space="0" w:color="auto"/>
        <w:bottom w:val="none" w:sz="0" w:space="0" w:color="auto"/>
        <w:right w:val="none" w:sz="0" w:space="0" w:color="auto"/>
      </w:divBdr>
      <w:divsChild>
        <w:div w:id="1120950395">
          <w:marLeft w:val="0"/>
          <w:marRight w:val="0"/>
          <w:marTop w:val="0"/>
          <w:marBottom w:val="0"/>
          <w:divBdr>
            <w:top w:val="none" w:sz="0" w:space="0" w:color="auto"/>
            <w:left w:val="none" w:sz="0" w:space="0" w:color="auto"/>
            <w:bottom w:val="none" w:sz="0" w:space="0" w:color="auto"/>
            <w:right w:val="none" w:sz="0" w:space="0" w:color="auto"/>
          </w:divBdr>
        </w:div>
      </w:divsChild>
    </w:div>
    <w:div w:id="382945867">
      <w:bodyDiv w:val="1"/>
      <w:marLeft w:val="0"/>
      <w:marRight w:val="0"/>
      <w:marTop w:val="0"/>
      <w:marBottom w:val="0"/>
      <w:divBdr>
        <w:top w:val="none" w:sz="0" w:space="0" w:color="auto"/>
        <w:left w:val="none" w:sz="0" w:space="0" w:color="auto"/>
        <w:bottom w:val="none" w:sz="0" w:space="0" w:color="auto"/>
        <w:right w:val="none" w:sz="0" w:space="0" w:color="auto"/>
      </w:divBdr>
    </w:div>
    <w:div w:id="1138106861">
      <w:bodyDiv w:val="1"/>
      <w:marLeft w:val="0"/>
      <w:marRight w:val="0"/>
      <w:marTop w:val="0"/>
      <w:marBottom w:val="0"/>
      <w:divBdr>
        <w:top w:val="none" w:sz="0" w:space="0" w:color="auto"/>
        <w:left w:val="none" w:sz="0" w:space="0" w:color="auto"/>
        <w:bottom w:val="none" w:sz="0" w:space="0" w:color="auto"/>
        <w:right w:val="none" w:sz="0" w:space="0" w:color="auto"/>
      </w:divBdr>
    </w:div>
    <w:div w:id="1242717641">
      <w:bodyDiv w:val="1"/>
      <w:marLeft w:val="0"/>
      <w:marRight w:val="0"/>
      <w:marTop w:val="0"/>
      <w:marBottom w:val="0"/>
      <w:divBdr>
        <w:top w:val="none" w:sz="0" w:space="0" w:color="auto"/>
        <w:left w:val="none" w:sz="0" w:space="0" w:color="auto"/>
        <w:bottom w:val="none" w:sz="0" w:space="0" w:color="auto"/>
        <w:right w:val="none" w:sz="0" w:space="0" w:color="auto"/>
      </w:divBdr>
      <w:divsChild>
        <w:div w:id="1806970766">
          <w:marLeft w:val="0"/>
          <w:marRight w:val="0"/>
          <w:marTop w:val="0"/>
          <w:marBottom w:val="0"/>
          <w:divBdr>
            <w:top w:val="none" w:sz="0" w:space="0" w:color="auto"/>
            <w:left w:val="none" w:sz="0" w:space="0" w:color="auto"/>
            <w:bottom w:val="none" w:sz="0" w:space="0" w:color="auto"/>
            <w:right w:val="none" w:sz="0" w:space="0" w:color="auto"/>
          </w:divBdr>
          <w:divsChild>
            <w:div w:id="1395467066">
              <w:marLeft w:val="0"/>
              <w:marRight w:val="0"/>
              <w:marTop w:val="0"/>
              <w:marBottom w:val="0"/>
              <w:divBdr>
                <w:top w:val="none" w:sz="0" w:space="0" w:color="auto"/>
                <w:left w:val="none" w:sz="0" w:space="0" w:color="auto"/>
                <w:bottom w:val="none" w:sz="0" w:space="0" w:color="auto"/>
                <w:right w:val="none" w:sz="0" w:space="0" w:color="auto"/>
              </w:divBdr>
            </w:div>
          </w:divsChild>
        </w:div>
        <w:div w:id="606042342">
          <w:marLeft w:val="0"/>
          <w:marRight w:val="0"/>
          <w:marTop w:val="0"/>
          <w:marBottom w:val="0"/>
          <w:divBdr>
            <w:top w:val="none" w:sz="0" w:space="0" w:color="auto"/>
            <w:left w:val="none" w:sz="0" w:space="0" w:color="auto"/>
            <w:bottom w:val="none" w:sz="0" w:space="0" w:color="auto"/>
            <w:right w:val="none" w:sz="0" w:space="0" w:color="auto"/>
          </w:divBdr>
          <w:divsChild>
            <w:div w:id="1866670637">
              <w:marLeft w:val="0"/>
              <w:marRight w:val="0"/>
              <w:marTop w:val="0"/>
              <w:marBottom w:val="0"/>
              <w:divBdr>
                <w:top w:val="none" w:sz="0" w:space="0" w:color="auto"/>
                <w:left w:val="none" w:sz="0" w:space="0" w:color="auto"/>
                <w:bottom w:val="none" w:sz="0" w:space="0" w:color="auto"/>
                <w:right w:val="none" w:sz="0" w:space="0" w:color="auto"/>
              </w:divBdr>
            </w:div>
          </w:divsChild>
        </w:div>
        <w:div w:id="213005544">
          <w:marLeft w:val="0"/>
          <w:marRight w:val="0"/>
          <w:marTop w:val="0"/>
          <w:marBottom w:val="0"/>
          <w:divBdr>
            <w:top w:val="none" w:sz="0" w:space="0" w:color="auto"/>
            <w:left w:val="none" w:sz="0" w:space="0" w:color="auto"/>
            <w:bottom w:val="none" w:sz="0" w:space="0" w:color="auto"/>
            <w:right w:val="none" w:sz="0" w:space="0" w:color="auto"/>
          </w:divBdr>
          <w:divsChild>
            <w:div w:id="3051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7961">
      <w:bodyDiv w:val="1"/>
      <w:marLeft w:val="0"/>
      <w:marRight w:val="0"/>
      <w:marTop w:val="0"/>
      <w:marBottom w:val="0"/>
      <w:divBdr>
        <w:top w:val="none" w:sz="0" w:space="0" w:color="auto"/>
        <w:left w:val="none" w:sz="0" w:space="0" w:color="auto"/>
        <w:bottom w:val="none" w:sz="0" w:space="0" w:color="auto"/>
        <w:right w:val="none" w:sz="0" w:space="0" w:color="auto"/>
      </w:divBdr>
      <w:divsChild>
        <w:div w:id="1152983154">
          <w:marLeft w:val="0"/>
          <w:marRight w:val="0"/>
          <w:marTop w:val="0"/>
          <w:marBottom w:val="0"/>
          <w:divBdr>
            <w:top w:val="none" w:sz="0" w:space="0" w:color="auto"/>
            <w:left w:val="none" w:sz="0" w:space="0" w:color="auto"/>
            <w:bottom w:val="none" w:sz="0" w:space="0" w:color="auto"/>
            <w:right w:val="none" w:sz="0" w:space="0" w:color="auto"/>
          </w:divBdr>
          <w:divsChild>
            <w:div w:id="14224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7453">
      <w:bodyDiv w:val="1"/>
      <w:marLeft w:val="0"/>
      <w:marRight w:val="0"/>
      <w:marTop w:val="0"/>
      <w:marBottom w:val="0"/>
      <w:divBdr>
        <w:top w:val="none" w:sz="0" w:space="0" w:color="auto"/>
        <w:left w:val="none" w:sz="0" w:space="0" w:color="auto"/>
        <w:bottom w:val="none" w:sz="0" w:space="0" w:color="auto"/>
        <w:right w:val="none" w:sz="0" w:space="0" w:color="auto"/>
      </w:divBdr>
    </w:div>
    <w:div w:id="1839691877">
      <w:bodyDiv w:val="1"/>
      <w:marLeft w:val="0"/>
      <w:marRight w:val="0"/>
      <w:marTop w:val="0"/>
      <w:marBottom w:val="0"/>
      <w:divBdr>
        <w:top w:val="none" w:sz="0" w:space="0" w:color="auto"/>
        <w:left w:val="none" w:sz="0" w:space="0" w:color="auto"/>
        <w:bottom w:val="none" w:sz="0" w:space="0" w:color="auto"/>
        <w:right w:val="none" w:sz="0" w:space="0" w:color="auto"/>
      </w:divBdr>
      <w:divsChild>
        <w:div w:id="836310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0A774-1084-41C1-A787-CDF8800D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30</Pages>
  <Words>8071</Words>
  <Characters>46007</Characters>
  <Application>Microsoft Office Word</Application>
  <DocSecurity>0</DocSecurity>
  <Lines>383</Lines>
  <Paragraphs>107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Pesok</dc:creator>
  <cp:keywords/>
  <dc:description/>
  <cp:lastModifiedBy>Pesok</cp:lastModifiedBy>
  <cp:revision>73</cp:revision>
  <cp:lastPrinted>2023-06-14T15:05:00Z</cp:lastPrinted>
  <dcterms:created xsi:type="dcterms:W3CDTF">2023-02-21T15:43:00Z</dcterms:created>
  <dcterms:modified xsi:type="dcterms:W3CDTF">2023-06-29T22:01:00Z</dcterms:modified>
</cp:coreProperties>
</file>