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E423" w14:textId="77777777" w:rsidR="006F4D55" w:rsidRDefault="00DE47BF"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4DFFEFED" w14:textId="77777777" w:rsidR="00DE47BF" w:rsidRDefault="00DE47BF"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6EA42F70" w14:textId="372106C0" w:rsidR="00DE47BF" w:rsidRDefault="00DE47BF"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«Минский государственный колледж </w:t>
      </w:r>
      <w:r w:rsidR="009B1763">
        <w:rPr>
          <w:rFonts w:ascii="Times New Roman" w:hAnsi="Times New Roman" w:cs="Times New Roman"/>
          <w:sz w:val="28"/>
          <w:szCs w:val="28"/>
        </w:rPr>
        <w:t>цифровых технологий</w:t>
      </w:r>
      <w:r>
        <w:rPr>
          <w:rFonts w:ascii="Times New Roman" w:hAnsi="Times New Roman" w:cs="Times New Roman"/>
          <w:sz w:val="28"/>
          <w:szCs w:val="28"/>
        </w:rPr>
        <w:t>»</w:t>
      </w:r>
    </w:p>
    <w:p w14:paraId="2BBCBB73" w14:textId="77777777" w:rsidR="006F4D55" w:rsidRDefault="006F4D55" w:rsidP="009A421E">
      <w:pPr>
        <w:spacing w:after="0" w:line="480" w:lineRule="auto"/>
        <w:ind w:firstLine="426"/>
        <w:jc w:val="center"/>
        <w:rPr>
          <w:rFonts w:ascii="Times New Roman" w:hAnsi="Times New Roman" w:cs="Times New Roman"/>
          <w:sz w:val="28"/>
          <w:szCs w:val="28"/>
        </w:rPr>
      </w:pPr>
    </w:p>
    <w:p w14:paraId="026FE3A7" w14:textId="77777777" w:rsidR="006F4D55" w:rsidRPr="0009133D" w:rsidRDefault="006F4D55" w:rsidP="009A421E">
      <w:pPr>
        <w:spacing w:after="0" w:line="480" w:lineRule="auto"/>
        <w:ind w:firstLine="426"/>
        <w:rPr>
          <w:rFonts w:ascii="Times New Roman" w:hAnsi="Times New Roman" w:cs="Times New Roman"/>
          <w:b/>
          <w:sz w:val="36"/>
          <w:szCs w:val="28"/>
        </w:rPr>
      </w:pPr>
    </w:p>
    <w:p w14:paraId="197D2BFA" w14:textId="5AF2617C" w:rsidR="00A7457D" w:rsidRPr="009B1763" w:rsidRDefault="00B55427" w:rsidP="009A421E">
      <w:pPr>
        <w:spacing w:after="0" w:line="480" w:lineRule="auto"/>
        <w:ind w:firstLine="426"/>
        <w:jc w:val="center"/>
        <w:rPr>
          <w:rFonts w:ascii="Times New Roman" w:hAnsi="Times New Roman" w:cs="Times New Roman"/>
          <w:szCs w:val="28"/>
        </w:rPr>
      </w:pPr>
      <w:proofErr w:type="gramStart"/>
      <w:r>
        <w:rPr>
          <w:rFonts w:ascii="Times New Roman" w:hAnsi="Times New Roman" w:cs="Times New Roman"/>
          <w:sz w:val="28"/>
          <w:szCs w:val="28"/>
        </w:rPr>
        <w:t xml:space="preserve">Анализ </w:t>
      </w:r>
      <w:r w:rsidR="0099216B">
        <w:rPr>
          <w:rFonts w:ascii="Times New Roman" w:hAnsi="Times New Roman" w:cs="Times New Roman"/>
          <w:sz w:val="28"/>
          <w:szCs w:val="28"/>
        </w:rPr>
        <w:t>.</w:t>
      </w:r>
      <w:proofErr w:type="gramEnd"/>
    </w:p>
    <w:p w14:paraId="720CD309" w14:textId="77777777" w:rsidR="006F4D55" w:rsidRPr="00242122" w:rsidRDefault="006F4D55" w:rsidP="009A421E">
      <w:pPr>
        <w:spacing w:after="0" w:line="480" w:lineRule="auto"/>
        <w:ind w:firstLine="426"/>
        <w:jc w:val="center"/>
        <w:rPr>
          <w:rFonts w:ascii="Times New Roman" w:hAnsi="Times New Roman" w:cs="Times New Roman"/>
          <w:sz w:val="28"/>
          <w:szCs w:val="28"/>
        </w:rPr>
      </w:pPr>
    </w:p>
    <w:p w14:paraId="71090078" w14:textId="77777777" w:rsidR="006F4D55" w:rsidRDefault="006F4D55"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14:paraId="0163F3B5" w14:textId="77777777" w:rsidR="006F4D55" w:rsidRDefault="006F4D55"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по учебной дисциплине </w:t>
      </w:r>
    </w:p>
    <w:p w14:paraId="728920D2" w14:textId="77777777" w:rsidR="006F4D55" w:rsidRDefault="004053E0"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w:t>
      </w:r>
      <w:r w:rsidR="00DE47BF">
        <w:rPr>
          <w:rFonts w:ascii="Times New Roman" w:hAnsi="Times New Roman" w:cs="Times New Roman"/>
          <w:sz w:val="28"/>
          <w:szCs w:val="28"/>
        </w:rPr>
        <w:t>Технология производства микроэлектронных устройств</w:t>
      </w:r>
      <w:r w:rsidR="006F4D55">
        <w:rPr>
          <w:rFonts w:ascii="Times New Roman" w:hAnsi="Times New Roman" w:cs="Times New Roman"/>
          <w:sz w:val="28"/>
          <w:szCs w:val="28"/>
        </w:rPr>
        <w:t>»</w:t>
      </w:r>
    </w:p>
    <w:p w14:paraId="11BD0FBB" w14:textId="77777777" w:rsidR="006F4D55" w:rsidRDefault="006F4D55" w:rsidP="009A421E">
      <w:pPr>
        <w:spacing w:after="0" w:line="480" w:lineRule="auto"/>
        <w:ind w:firstLine="426"/>
        <w:jc w:val="center"/>
        <w:rPr>
          <w:rFonts w:ascii="Times New Roman" w:hAnsi="Times New Roman" w:cs="Times New Roman"/>
          <w:sz w:val="28"/>
          <w:szCs w:val="28"/>
        </w:rPr>
      </w:pPr>
    </w:p>
    <w:p w14:paraId="1D11261E" w14:textId="649B8DD6" w:rsidR="006F4D55" w:rsidRPr="00242122" w:rsidRDefault="006F4D55" w:rsidP="009A421E">
      <w:pPr>
        <w:spacing w:after="0" w:line="480" w:lineRule="auto"/>
        <w:ind w:firstLine="426"/>
        <w:jc w:val="center"/>
        <w:rPr>
          <w:rFonts w:ascii="Times New Roman" w:hAnsi="Times New Roman" w:cs="Times New Roman"/>
          <w:sz w:val="28"/>
          <w:szCs w:val="28"/>
        </w:rPr>
      </w:pPr>
      <w:r w:rsidRPr="00242122">
        <w:rPr>
          <w:rFonts w:ascii="Times New Roman" w:hAnsi="Times New Roman" w:cs="Times New Roman"/>
          <w:sz w:val="28"/>
          <w:szCs w:val="28"/>
        </w:rPr>
        <w:t xml:space="preserve">КП </w:t>
      </w:r>
      <w:r w:rsidR="009B1763">
        <w:rPr>
          <w:rFonts w:ascii="Times New Roman" w:hAnsi="Times New Roman" w:cs="Times New Roman"/>
          <w:sz w:val="28"/>
          <w:szCs w:val="28"/>
        </w:rPr>
        <w:t>57 МНЭ</w:t>
      </w:r>
      <w:r w:rsidR="00DE47BF">
        <w:rPr>
          <w:rFonts w:ascii="Times New Roman" w:hAnsi="Times New Roman" w:cs="Times New Roman"/>
          <w:sz w:val="28"/>
          <w:szCs w:val="28"/>
        </w:rPr>
        <w:t xml:space="preserve"> </w:t>
      </w:r>
      <w:r w:rsidR="0099216B">
        <w:rPr>
          <w:rFonts w:ascii="Times New Roman" w:hAnsi="Times New Roman" w:cs="Times New Roman"/>
          <w:sz w:val="28"/>
          <w:szCs w:val="28"/>
        </w:rPr>
        <w:t>23</w:t>
      </w:r>
      <w:r w:rsidR="00900D81" w:rsidRPr="00242122">
        <w:rPr>
          <w:rFonts w:ascii="Times New Roman" w:hAnsi="Times New Roman" w:cs="Times New Roman"/>
          <w:sz w:val="28"/>
          <w:szCs w:val="28"/>
        </w:rPr>
        <w:t>.00.</w:t>
      </w:r>
      <w:proofErr w:type="gramStart"/>
      <w:r w:rsidR="00900D81" w:rsidRPr="00242122">
        <w:rPr>
          <w:rFonts w:ascii="Times New Roman" w:hAnsi="Times New Roman" w:cs="Times New Roman"/>
          <w:sz w:val="28"/>
          <w:szCs w:val="28"/>
        </w:rPr>
        <w:t>00.000.</w:t>
      </w:r>
      <w:r w:rsidRPr="00242122">
        <w:rPr>
          <w:rFonts w:ascii="Times New Roman" w:hAnsi="Times New Roman" w:cs="Times New Roman"/>
          <w:sz w:val="28"/>
          <w:szCs w:val="28"/>
        </w:rPr>
        <w:t>ПЗ</w:t>
      </w:r>
      <w:proofErr w:type="gramEnd"/>
    </w:p>
    <w:p w14:paraId="35F014AE" w14:textId="77777777" w:rsidR="006F4D55" w:rsidRDefault="006F4D55" w:rsidP="009A421E">
      <w:pPr>
        <w:spacing w:after="0" w:line="480" w:lineRule="auto"/>
        <w:ind w:firstLine="426"/>
        <w:jc w:val="center"/>
        <w:rPr>
          <w:rFonts w:ascii="Times New Roman" w:hAnsi="Times New Roman" w:cs="Times New Roman"/>
          <w:sz w:val="28"/>
          <w:szCs w:val="28"/>
        </w:rPr>
      </w:pPr>
    </w:p>
    <w:p w14:paraId="56563180" w14:textId="77777777" w:rsidR="006F4D55" w:rsidRDefault="006F4D55" w:rsidP="009A421E">
      <w:pPr>
        <w:spacing w:after="0" w:line="480" w:lineRule="auto"/>
        <w:ind w:firstLine="426"/>
        <w:jc w:val="center"/>
        <w:rPr>
          <w:rFonts w:ascii="Times New Roman" w:hAnsi="Times New Roman" w:cs="Times New Roman"/>
          <w:sz w:val="28"/>
          <w:szCs w:val="28"/>
        </w:rPr>
      </w:pPr>
    </w:p>
    <w:p w14:paraId="43B5D09E" w14:textId="77777777" w:rsidR="006F4D55" w:rsidRDefault="006F4D55" w:rsidP="009A421E">
      <w:pPr>
        <w:spacing w:after="0" w:line="480" w:lineRule="auto"/>
        <w:ind w:firstLine="426"/>
        <w:jc w:val="center"/>
        <w:rPr>
          <w:rFonts w:ascii="Times New Roman" w:hAnsi="Times New Roman" w:cs="Times New Roman"/>
          <w:sz w:val="28"/>
          <w:szCs w:val="28"/>
        </w:rPr>
      </w:pPr>
    </w:p>
    <w:p w14:paraId="3111246D" w14:textId="77777777" w:rsidR="006F4D55" w:rsidRDefault="006F4D55" w:rsidP="009A421E">
      <w:pPr>
        <w:spacing w:after="0" w:line="480" w:lineRule="auto"/>
        <w:ind w:firstLine="426"/>
        <w:jc w:val="center"/>
        <w:rPr>
          <w:rFonts w:ascii="Times New Roman" w:hAnsi="Times New Roman" w:cs="Times New Roman"/>
          <w:sz w:val="28"/>
          <w:szCs w:val="28"/>
        </w:rPr>
      </w:pPr>
    </w:p>
    <w:p w14:paraId="79AF3A11" w14:textId="77777777" w:rsidR="006F4D55" w:rsidRDefault="006F4D55" w:rsidP="009A421E">
      <w:pPr>
        <w:spacing w:after="0" w:line="480" w:lineRule="auto"/>
        <w:ind w:firstLine="426"/>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4053E0">
        <w:rPr>
          <w:rFonts w:ascii="Times New Roman" w:hAnsi="Times New Roman" w:cs="Times New Roman"/>
          <w:sz w:val="28"/>
          <w:szCs w:val="28"/>
        </w:rPr>
        <w:t>Стрельченя</w:t>
      </w:r>
      <w:proofErr w:type="spellEnd"/>
      <w:r w:rsidR="004053E0">
        <w:rPr>
          <w:rFonts w:ascii="Times New Roman" w:hAnsi="Times New Roman" w:cs="Times New Roman"/>
          <w:sz w:val="28"/>
          <w:szCs w:val="28"/>
        </w:rPr>
        <w:t xml:space="preserve"> В.</w:t>
      </w:r>
      <w:r w:rsidR="005A77B8">
        <w:rPr>
          <w:rFonts w:ascii="Times New Roman" w:hAnsi="Times New Roman" w:cs="Times New Roman"/>
          <w:sz w:val="28"/>
          <w:szCs w:val="28"/>
        </w:rPr>
        <w:t xml:space="preserve"> </w:t>
      </w:r>
      <w:r w:rsidR="004053E0">
        <w:rPr>
          <w:rFonts w:ascii="Times New Roman" w:hAnsi="Times New Roman" w:cs="Times New Roman"/>
          <w:sz w:val="28"/>
          <w:szCs w:val="28"/>
        </w:rPr>
        <w:t>М</w:t>
      </w:r>
    </w:p>
    <w:p w14:paraId="5253A186" w14:textId="22DB76C0" w:rsidR="00A7457D" w:rsidRDefault="006F4D55" w:rsidP="009A421E">
      <w:pPr>
        <w:spacing w:after="0" w:line="480" w:lineRule="auto"/>
        <w:ind w:firstLine="426"/>
        <w:jc w:val="both"/>
        <w:rPr>
          <w:rFonts w:ascii="Times New Roman" w:hAnsi="Times New Roman" w:cs="Times New Roman"/>
          <w:sz w:val="28"/>
          <w:szCs w:val="28"/>
        </w:rPr>
      </w:pPr>
      <w:r>
        <w:rPr>
          <w:rFonts w:ascii="Times New Roman" w:hAnsi="Times New Roman" w:cs="Times New Roman"/>
          <w:sz w:val="28"/>
          <w:szCs w:val="28"/>
        </w:rPr>
        <w:t>Разработчик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99216B">
        <w:rPr>
          <w:rFonts w:ascii="Times New Roman" w:hAnsi="Times New Roman" w:cs="Times New Roman"/>
          <w:sz w:val="28"/>
          <w:szCs w:val="28"/>
        </w:rPr>
        <w:t>Турибрин</w:t>
      </w:r>
      <w:proofErr w:type="spellEnd"/>
      <w:r w:rsidR="0099216B">
        <w:rPr>
          <w:rFonts w:ascii="Times New Roman" w:hAnsi="Times New Roman" w:cs="Times New Roman"/>
          <w:sz w:val="28"/>
          <w:szCs w:val="28"/>
        </w:rPr>
        <w:t xml:space="preserve"> П.К</w:t>
      </w:r>
    </w:p>
    <w:p w14:paraId="6D687B8D" w14:textId="77777777" w:rsidR="00242122" w:rsidRDefault="00242122" w:rsidP="009A421E">
      <w:pPr>
        <w:spacing w:after="0" w:line="240" w:lineRule="auto"/>
        <w:ind w:firstLine="426"/>
        <w:jc w:val="both"/>
        <w:rPr>
          <w:rFonts w:ascii="Times New Roman" w:hAnsi="Times New Roman" w:cs="Times New Roman"/>
          <w:sz w:val="28"/>
          <w:szCs w:val="28"/>
        </w:rPr>
      </w:pPr>
    </w:p>
    <w:p w14:paraId="5C58C350" w14:textId="77777777" w:rsidR="00242122" w:rsidRDefault="00242122" w:rsidP="009A421E">
      <w:pPr>
        <w:spacing w:after="0" w:line="240" w:lineRule="auto"/>
        <w:ind w:firstLine="426"/>
        <w:jc w:val="both"/>
        <w:rPr>
          <w:rFonts w:ascii="Times New Roman" w:hAnsi="Times New Roman" w:cs="Times New Roman"/>
          <w:sz w:val="28"/>
          <w:szCs w:val="28"/>
        </w:rPr>
      </w:pPr>
    </w:p>
    <w:p w14:paraId="5449ADE7" w14:textId="77777777" w:rsidR="00242122" w:rsidRDefault="00242122" w:rsidP="009A421E">
      <w:pPr>
        <w:spacing w:after="0" w:line="240" w:lineRule="auto"/>
        <w:ind w:firstLine="426"/>
        <w:jc w:val="both"/>
        <w:rPr>
          <w:rFonts w:ascii="Times New Roman" w:hAnsi="Times New Roman" w:cs="Times New Roman"/>
          <w:sz w:val="28"/>
          <w:szCs w:val="28"/>
        </w:rPr>
      </w:pPr>
    </w:p>
    <w:p w14:paraId="29A14897" w14:textId="4777E73B" w:rsidR="00A7457D" w:rsidRDefault="00242122" w:rsidP="009A421E">
      <w:pPr>
        <w:spacing w:after="0" w:line="480" w:lineRule="auto"/>
        <w:ind w:firstLine="426"/>
        <w:jc w:val="center"/>
        <w:rPr>
          <w:rFonts w:ascii="Times New Roman" w:hAnsi="Times New Roman" w:cs="Times New Roman"/>
          <w:sz w:val="28"/>
          <w:szCs w:val="28"/>
        </w:rPr>
        <w:sectPr w:rsidR="00A7457D" w:rsidSect="00242122">
          <w:headerReference w:type="default" r:id="rId8"/>
          <w:pgSz w:w="11906" w:h="16838"/>
          <w:pgMar w:top="1134" w:right="567" w:bottom="1134" w:left="1701" w:header="709" w:footer="709" w:gutter="0"/>
          <w:cols w:space="708"/>
          <w:titlePg/>
          <w:docGrid w:linePitch="360"/>
        </w:sectPr>
      </w:pPr>
      <w:r>
        <w:rPr>
          <w:rFonts w:ascii="Times New Roman" w:hAnsi="Times New Roman" w:cs="Times New Roman"/>
          <w:sz w:val="28"/>
          <w:szCs w:val="28"/>
        </w:rPr>
        <w:t>202</w:t>
      </w:r>
      <w:r w:rsidR="009B1763">
        <w:rPr>
          <w:rFonts w:ascii="Times New Roman" w:hAnsi="Times New Roman" w:cs="Times New Roman"/>
          <w:sz w:val="28"/>
          <w:szCs w:val="28"/>
        </w:rPr>
        <w:t>3</w:t>
      </w:r>
    </w:p>
    <w:p w14:paraId="2204EE17" w14:textId="77777777" w:rsidR="002E456F" w:rsidRPr="008F1EFA" w:rsidRDefault="002E456F" w:rsidP="002E456F">
      <w:pPr>
        <w:spacing w:after="360" w:line="360" w:lineRule="exact"/>
        <w:jc w:val="center"/>
        <w:rPr>
          <w:rFonts w:ascii="Times New Roman" w:hAnsi="Times New Roman" w:cs="Times New Roman"/>
          <w:bCs/>
          <w:sz w:val="28"/>
          <w:szCs w:val="28"/>
        </w:rPr>
      </w:pPr>
      <w:r w:rsidRPr="008F1EFA">
        <w:rPr>
          <w:rFonts w:ascii="Times New Roman" w:hAnsi="Times New Roman" w:cs="Times New Roman"/>
          <w:bCs/>
          <w:sz w:val="28"/>
          <w:szCs w:val="28"/>
        </w:rPr>
        <w:lastRenderedPageBreak/>
        <w:t>Содержание</w:t>
      </w:r>
    </w:p>
    <w:p w14:paraId="322EAA4B" w14:textId="77777777" w:rsidR="002E456F" w:rsidRPr="00DF1B8A" w:rsidRDefault="002E456F" w:rsidP="002E456F">
      <w:pPr>
        <w:spacing w:after="0" w:line="360" w:lineRule="exact"/>
        <w:jc w:val="both"/>
        <w:rPr>
          <w:rFonts w:ascii="Times New Roman" w:hAnsi="Times New Roman" w:cs="Times New Roman"/>
          <w:bCs/>
          <w:sz w:val="28"/>
          <w:szCs w:val="28"/>
        </w:rPr>
      </w:pPr>
      <w:r w:rsidRPr="00DF1B8A">
        <w:rPr>
          <w:rFonts w:ascii="Times New Roman" w:hAnsi="Times New Roman" w:cs="Times New Roman"/>
          <w:bCs/>
          <w:sz w:val="28"/>
          <w:szCs w:val="28"/>
        </w:rPr>
        <w:t>Введение……………………………………………………………</w:t>
      </w:r>
      <w:proofErr w:type="gramStart"/>
      <w:r w:rsidRPr="00DF1B8A">
        <w:rPr>
          <w:rFonts w:ascii="Times New Roman" w:hAnsi="Times New Roman" w:cs="Times New Roman"/>
          <w:bCs/>
          <w:sz w:val="28"/>
          <w:szCs w:val="28"/>
        </w:rPr>
        <w:t>…….</w:t>
      </w:r>
      <w:proofErr w:type="gramEnd"/>
      <w:r w:rsidRPr="00DF1B8A">
        <w:rPr>
          <w:rFonts w:ascii="Times New Roman" w:hAnsi="Times New Roman" w:cs="Times New Roman"/>
          <w:bCs/>
          <w:sz w:val="28"/>
          <w:szCs w:val="28"/>
        </w:rPr>
        <w:t>………..3</w:t>
      </w:r>
    </w:p>
    <w:p w14:paraId="4347D317" w14:textId="77777777" w:rsidR="002E456F" w:rsidRPr="00DF1B8A" w:rsidRDefault="002E456F" w:rsidP="002E456F">
      <w:pPr>
        <w:spacing w:after="0" w:line="360" w:lineRule="exact"/>
        <w:jc w:val="both"/>
        <w:rPr>
          <w:rFonts w:ascii="Times New Roman" w:hAnsi="Times New Roman" w:cs="Times New Roman"/>
          <w:sz w:val="28"/>
          <w:szCs w:val="28"/>
        </w:rPr>
      </w:pPr>
      <w:r w:rsidRPr="00DF1B8A">
        <w:rPr>
          <w:rFonts w:ascii="Times New Roman" w:hAnsi="Times New Roman" w:cs="Times New Roman"/>
          <w:sz w:val="28"/>
          <w:szCs w:val="28"/>
        </w:rPr>
        <w:t>Обзор литературы……………………………………………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14:paraId="3579FD03" w14:textId="77777777" w:rsidR="002E456F" w:rsidRPr="009F2A4B" w:rsidRDefault="002E456F" w:rsidP="002E456F">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 xml:space="preserve">1. </w:t>
      </w:r>
      <w:r w:rsidRPr="009F2A4B">
        <w:rPr>
          <w:rFonts w:ascii="Times New Roman" w:hAnsi="Times New Roman" w:cs="Times New Roman"/>
          <w:sz w:val="28"/>
          <w:szCs w:val="28"/>
        </w:rPr>
        <w:t xml:space="preserve">Теоретические основы </w:t>
      </w:r>
      <w:proofErr w:type="gramStart"/>
      <w:r w:rsidRPr="009F2A4B">
        <w:rPr>
          <w:rFonts w:ascii="Times New Roman" w:hAnsi="Times New Roman" w:cs="Times New Roman"/>
          <w:sz w:val="28"/>
          <w:szCs w:val="28"/>
        </w:rPr>
        <w:t>конкурентоспособности….</w:t>
      </w:r>
      <w:proofErr w:type="gramEnd"/>
      <w:r w:rsidRPr="009F2A4B">
        <w:rPr>
          <w:rFonts w:ascii="Times New Roman" w:hAnsi="Times New Roman" w:cs="Times New Roman"/>
          <w:sz w:val="28"/>
          <w:szCs w:val="28"/>
        </w:rPr>
        <w:t>.…………………..….…11</w:t>
      </w:r>
    </w:p>
    <w:p w14:paraId="23EC25E5" w14:textId="77777777" w:rsidR="002E456F" w:rsidRPr="009F2A4B" w:rsidRDefault="002E456F" w:rsidP="002E456F">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1.1 Трактовка понятия конкурентоспособность…………………………</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357698CF" w14:textId="77777777" w:rsidR="002E456F" w:rsidRPr="00DF1B8A" w:rsidRDefault="002E456F" w:rsidP="002E456F">
      <w:pPr>
        <w:spacing w:after="0" w:line="360" w:lineRule="exact"/>
        <w:jc w:val="both"/>
        <w:rPr>
          <w:rFonts w:ascii="Times New Roman" w:hAnsi="Times New Roman" w:cs="Times New Roman"/>
          <w:color w:val="1A1A1A"/>
          <w:sz w:val="28"/>
          <w:szCs w:val="28"/>
          <w:shd w:val="clear" w:color="auto" w:fill="FFFFFF"/>
        </w:rPr>
      </w:pPr>
      <w:r w:rsidRPr="00DF1B8A">
        <w:rPr>
          <w:rFonts w:ascii="Times New Roman" w:hAnsi="Times New Roman" w:cs="Times New Roman"/>
          <w:color w:val="1A1A1A"/>
          <w:sz w:val="28"/>
          <w:szCs w:val="28"/>
          <w:shd w:val="clear" w:color="auto" w:fill="FFFFFF"/>
        </w:rPr>
        <w:t>2</w:t>
      </w:r>
      <w:r>
        <w:rPr>
          <w:rFonts w:ascii="Times New Roman" w:hAnsi="Times New Roman" w:cs="Times New Roman"/>
          <w:color w:val="1A1A1A"/>
          <w:sz w:val="28"/>
          <w:szCs w:val="28"/>
          <w:shd w:val="clear" w:color="auto" w:fill="FFFFFF"/>
        </w:rPr>
        <w:t>.2</w:t>
      </w:r>
      <w:r w:rsidRPr="00DF1B8A">
        <w:rPr>
          <w:rFonts w:ascii="Times New Roman" w:hAnsi="Times New Roman" w:cs="Times New Roman"/>
          <w:color w:val="1A1A1A"/>
          <w:sz w:val="28"/>
          <w:szCs w:val="28"/>
          <w:shd w:val="clear" w:color="auto" w:fill="FFFFFF"/>
        </w:rPr>
        <w:t xml:space="preserve"> Факторы, влияющие на конкурентоспособность предприятия………</w:t>
      </w:r>
      <w:proofErr w:type="gramStart"/>
      <w:r w:rsidRPr="00DF1B8A">
        <w:rPr>
          <w:rFonts w:ascii="Times New Roman" w:hAnsi="Times New Roman" w:cs="Times New Roman"/>
          <w:color w:val="1A1A1A"/>
          <w:sz w:val="28"/>
          <w:szCs w:val="28"/>
          <w:shd w:val="clear" w:color="auto" w:fill="FFFFFF"/>
        </w:rPr>
        <w:t>...…</w:t>
      </w:r>
      <w:r>
        <w:rPr>
          <w:rFonts w:ascii="Times New Roman" w:hAnsi="Times New Roman" w:cs="Times New Roman"/>
          <w:color w:val="1A1A1A"/>
          <w:sz w:val="28"/>
          <w:szCs w:val="28"/>
          <w:shd w:val="clear" w:color="auto" w:fill="FFFFFF"/>
        </w:rPr>
        <w:t>.</w:t>
      </w:r>
      <w:proofErr w:type="gramEnd"/>
      <w:r>
        <w:rPr>
          <w:rFonts w:ascii="Times New Roman" w:hAnsi="Times New Roman" w:cs="Times New Roman"/>
          <w:color w:val="1A1A1A"/>
          <w:sz w:val="28"/>
          <w:szCs w:val="28"/>
          <w:shd w:val="clear" w:color="auto" w:fill="FFFFFF"/>
        </w:rPr>
        <w:t>11</w:t>
      </w:r>
    </w:p>
    <w:p w14:paraId="21D11624" w14:textId="77777777" w:rsidR="002E456F" w:rsidRPr="00DF1B8A" w:rsidRDefault="002E456F" w:rsidP="002E456F">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2.3</w:t>
      </w:r>
      <w:r w:rsidRPr="00DF1B8A">
        <w:rPr>
          <w:rFonts w:ascii="Times New Roman" w:hAnsi="Times New Roman" w:cs="Times New Roman"/>
          <w:sz w:val="28"/>
          <w:szCs w:val="28"/>
        </w:rPr>
        <w:t xml:space="preserve"> Направления повышения конкурентоспособности организации</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.…..13</w:t>
      </w:r>
    </w:p>
    <w:p w14:paraId="6D4B2DDB" w14:textId="77777777" w:rsidR="002E456F" w:rsidRPr="00DF1B8A" w:rsidRDefault="002E456F" w:rsidP="002E456F">
      <w:pPr>
        <w:spacing w:after="0" w:line="360" w:lineRule="exact"/>
        <w:jc w:val="both"/>
        <w:rPr>
          <w:rFonts w:ascii="Times New Roman" w:hAnsi="Times New Roman" w:cs="Times New Roman"/>
          <w:sz w:val="28"/>
          <w:szCs w:val="28"/>
        </w:rPr>
      </w:pPr>
      <w:r w:rsidRPr="00DF1B8A">
        <w:rPr>
          <w:rFonts w:ascii="Times New Roman" w:hAnsi="Times New Roman" w:cs="Times New Roman"/>
          <w:sz w:val="28"/>
          <w:szCs w:val="28"/>
        </w:rPr>
        <w:t>3</w:t>
      </w:r>
      <w:r w:rsidRPr="00285718">
        <w:rPr>
          <w:rFonts w:ascii="Times New Roman" w:hAnsi="Times New Roman" w:cs="Times New Roman"/>
          <w:sz w:val="28"/>
          <w:szCs w:val="28"/>
        </w:rPr>
        <w:t xml:space="preserve"> Организационно-экономическая характеристика организации «</w:t>
      </w:r>
      <w:proofErr w:type="spellStart"/>
      <w:proofErr w:type="gramStart"/>
      <w:r w:rsidRPr="00285718">
        <w:rPr>
          <w:rFonts w:ascii="Times New Roman" w:hAnsi="Times New Roman" w:cs="Times New Roman"/>
          <w:sz w:val="28"/>
          <w:szCs w:val="28"/>
        </w:rPr>
        <w:t>Барановичхлебопродукт</w:t>
      </w:r>
      <w:proofErr w:type="spellEnd"/>
      <w:r w:rsidRPr="00285718">
        <w:rPr>
          <w:rFonts w:ascii="Times New Roman" w:hAnsi="Times New Roman" w:cs="Times New Roman"/>
          <w:sz w:val="28"/>
          <w:szCs w:val="28"/>
        </w:rPr>
        <w:t>»</w:t>
      </w:r>
      <w:r w:rsidRPr="00DF1B8A">
        <w:rPr>
          <w:rFonts w:ascii="Times New Roman" w:hAnsi="Times New Roman" w:cs="Times New Roman"/>
          <w:sz w:val="28"/>
          <w:szCs w:val="28"/>
        </w:rPr>
        <w:t>…</w:t>
      </w:r>
      <w:proofErr w:type="gramEnd"/>
      <w:r w:rsidRPr="00DF1B8A">
        <w:rPr>
          <w:rFonts w:ascii="Times New Roman" w:hAnsi="Times New Roman" w:cs="Times New Roman"/>
          <w:sz w:val="28"/>
          <w:szCs w:val="28"/>
        </w:rPr>
        <w:t>…………....</w:t>
      </w:r>
    </w:p>
    <w:p w14:paraId="782B0F09" w14:textId="77777777" w:rsidR="002E456F" w:rsidRPr="00DF1B8A" w:rsidRDefault="002E456F" w:rsidP="002E456F">
      <w:pPr>
        <w:spacing w:after="0" w:line="360" w:lineRule="exact"/>
        <w:jc w:val="both"/>
        <w:rPr>
          <w:rFonts w:ascii="Times New Roman" w:hAnsi="Times New Roman" w:cs="Times New Roman"/>
          <w:sz w:val="28"/>
          <w:szCs w:val="28"/>
        </w:rPr>
      </w:pPr>
      <w:r w:rsidRPr="00DF1B8A">
        <w:rPr>
          <w:rFonts w:ascii="Times New Roman" w:hAnsi="Times New Roman" w:cs="Times New Roman"/>
          <w:sz w:val="28"/>
          <w:szCs w:val="28"/>
        </w:rPr>
        <w:t xml:space="preserve">4. </w:t>
      </w:r>
      <w:r w:rsidRPr="00DF1B8A">
        <w:rPr>
          <w:rFonts w:ascii="Times New Roman" w:eastAsia="Times New Roman" w:hAnsi="Times New Roman" w:cs="Times New Roman"/>
          <w:sz w:val="28"/>
          <w:szCs w:val="28"/>
          <w:lang w:eastAsia="ru-RU"/>
        </w:rPr>
        <w:t>Основная (расчетная) часть</w:t>
      </w:r>
      <w:r w:rsidRPr="00DF1B8A">
        <w:rPr>
          <w:rFonts w:ascii="Times New Roman" w:hAnsi="Times New Roman" w:cs="Times New Roman"/>
          <w:sz w:val="28"/>
          <w:szCs w:val="28"/>
        </w:rPr>
        <w:t>……………………</w:t>
      </w:r>
      <w:proofErr w:type="gramStart"/>
      <w:r w:rsidRPr="00DF1B8A">
        <w:rPr>
          <w:rFonts w:ascii="Times New Roman" w:hAnsi="Times New Roman" w:cs="Times New Roman"/>
          <w:sz w:val="28"/>
          <w:szCs w:val="28"/>
        </w:rPr>
        <w:t>…….</w:t>
      </w:r>
      <w:proofErr w:type="gramEnd"/>
      <w:r w:rsidRPr="00DF1B8A">
        <w:rPr>
          <w:rFonts w:ascii="Times New Roman" w:hAnsi="Times New Roman" w:cs="Times New Roman"/>
          <w:sz w:val="28"/>
          <w:szCs w:val="28"/>
        </w:rPr>
        <w:t>………………………….</w:t>
      </w:r>
    </w:p>
    <w:p w14:paraId="26ECBC70" w14:textId="77777777" w:rsidR="002E456F" w:rsidRPr="00DF1B8A" w:rsidRDefault="002E456F" w:rsidP="002E456F">
      <w:pPr>
        <w:spacing w:after="0" w:line="360" w:lineRule="exact"/>
        <w:jc w:val="both"/>
        <w:rPr>
          <w:rFonts w:ascii="Times New Roman" w:hAnsi="Times New Roman" w:cs="Times New Roman"/>
          <w:sz w:val="28"/>
          <w:szCs w:val="28"/>
        </w:rPr>
      </w:pPr>
      <w:r w:rsidRPr="00DF1B8A">
        <w:rPr>
          <w:rFonts w:ascii="Times New Roman" w:hAnsi="Times New Roman" w:cs="Times New Roman"/>
          <w:sz w:val="28"/>
          <w:szCs w:val="28"/>
        </w:rPr>
        <w:t>Заключение………………………………………………………………………….</w:t>
      </w:r>
    </w:p>
    <w:p w14:paraId="6305EB61" w14:textId="77777777" w:rsidR="002E456F" w:rsidRPr="00DF1B8A" w:rsidRDefault="002E456F" w:rsidP="002E456F">
      <w:pPr>
        <w:spacing w:after="0" w:line="360" w:lineRule="exact"/>
        <w:jc w:val="both"/>
        <w:rPr>
          <w:rFonts w:ascii="Times New Roman" w:hAnsi="Times New Roman" w:cs="Times New Roman"/>
          <w:sz w:val="28"/>
          <w:szCs w:val="28"/>
        </w:rPr>
      </w:pPr>
      <w:r w:rsidRPr="00DF1B8A">
        <w:rPr>
          <w:rFonts w:ascii="Times New Roman" w:hAnsi="Times New Roman" w:cs="Times New Roman"/>
          <w:sz w:val="28"/>
          <w:szCs w:val="28"/>
        </w:rPr>
        <w:t>Список использованных источников……………………………………………...</w:t>
      </w:r>
    </w:p>
    <w:p w14:paraId="7523C825" w14:textId="77777777" w:rsidR="002E456F" w:rsidRPr="008F1EFA" w:rsidRDefault="002E456F" w:rsidP="002E456F">
      <w:pPr>
        <w:spacing w:line="360" w:lineRule="exact"/>
        <w:rPr>
          <w:rFonts w:ascii="GOST type B" w:eastAsia="Times New Roman" w:hAnsi="GOST type B" w:cs="Times New Roman"/>
          <w:i/>
          <w:sz w:val="18"/>
          <w:szCs w:val="20"/>
          <w:lang w:val="uk-UA" w:eastAsia="ru-RU"/>
        </w:rPr>
      </w:pPr>
    </w:p>
    <w:p w14:paraId="4AF1BB3B" w14:textId="08BEFD37" w:rsidR="001B7A5E" w:rsidRPr="002E456F" w:rsidRDefault="001B7A5E" w:rsidP="002C0600">
      <w:pPr>
        <w:spacing w:after="0" w:line="360" w:lineRule="auto"/>
        <w:ind w:right="-1"/>
        <w:jc w:val="both"/>
        <w:rPr>
          <w:rFonts w:ascii="Times New Roman" w:hAnsi="Times New Roman" w:cs="Times New Roman"/>
          <w:sz w:val="28"/>
          <w:szCs w:val="28"/>
          <w:lang w:val="uk-UA"/>
        </w:rPr>
      </w:pPr>
    </w:p>
    <w:p w14:paraId="67ED321D"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0792AB02"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2F2BBD6C"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18B02D26"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7CD6EE59" w14:textId="0AB3E9DC" w:rsidR="00642D5E" w:rsidRPr="00B55427" w:rsidRDefault="00642D5E" w:rsidP="006E43A4">
      <w:pPr>
        <w:spacing w:line="360" w:lineRule="auto"/>
        <w:ind w:right="282"/>
        <w:rPr>
          <w:rFonts w:ascii="Times New Roman" w:hAnsi="Times New Roman" w:cs="Times New Roman"/>
          <w:bCs/>
          <w:sz w:val="28"/>
          <w:szCs w:val="28"/>
        </w:rPr>
      </w:pPr>
    </w:p>
    <w:p w14:paraId="0B774A72" w14:textId="77777777" w:rsidR="00595C51" w:rsidRDefault="00595C51" w:rsidP="00B55427">
      <w:pPr>
        <w:jc w:val="center"/>
        <w:rPr>
          <w:rFonts w:ascii="Times New Roman" w:hAnsi="Times New Roman" w:cs="Times New Roman"/>
          <w:b/>
          <w:sz w:val="32"/>
          <w:szCs w:val="32"/>
        </w:rPr>
      </w:pPr>
    </w:p>
    <w:p w14:paraId="294F1AC0" w14:textId="77777777" w:rsidR="00595C51" w:rsidRDefault="00595C51" w:rsidP="00B55427">
      <w:pPr>
        <w:jc w:val="center"/>
        <w:rPr>
          <w:rFonts w:ascii="Times New Roman" w:hAnsi="Times New Roman" w:cs="Times New Roman"/>
          <w:b/>
          <w:sz w:val="32"/>
          <w:szCs w:val="32"/>
        </w:rPr>
      </w:pPr>
    </w:p>
    <w:p w14:paraId="6171A7CD" w14:textId="77777777" w:rsidR="00595C51" w:rsidRDefault="00595C51" w:rsidP="00B55427">
      <w:pPr>
        <w:jc w:val="center"/>
        <w:rPr>
          <w:rFonts w:ascii="Times New Roman" w:hAnsi="Times New Roman" w:cs="Times New Roman"/>
          <w:b/>
          <w:sz w:val="32"/>
          <w:szCs w:val="32"/>
        </w:rPr>
      </w:pPr>
    </w:p>
    <w:p w14:paraId="7A167E92" w14:textId="77777777" w:rsidR="00595C51" w:rsidRDefault="00595C51" w:rsidP="00B55427">
      <w:pPr>
        <w:jc w:val="center"/>
        <w:rPr>
          <w:rFonts w:ascii="Times New Roman" w:hAnsi="Times New Roman" w:cs="Times New Roman"/>
          <w:b/>
          <w:sz w:val="32"/>
          <w:szCs w:val="32"/>
        </w:rPr>
      </w:pPr>
    </w:p>
    <w:p w14:paraId="1A0267DD" w14:textId="77777777" w:rsidR="00595C51" w:rsidRDefault="00595C51" w:rsidP="00B55427">
      <w:pPr>
        <w:jc w:val="center"/>
        <w:rPr>
          <w:rFonts w:ascii="Times New Roman" w:hAnsi="Times New Roman" w:cs="Times New Roman"/>
          <w:b/>
          <w:sz w:val="32"/>
          <w:szCs w:val="32"/>
        </w:rPr>
      </w:pPr>
    </w:p>
    <w:p w14:paraId="5424669B" w14:textId="77777777" w:rsidR="00595C51" w:rsidRDefault="00595C51" w:rsidP="00B55427">
      <w:pPr>
        <w:jc w:val="center"/>
        <w:rPr>
          <w:rFonts w:ascii="Times New Roman" w:hAnsi="Times New Roman" w:cs="Times New Roman"/>
          <w:b/>
          <w:sz w:val="32"/>
          <w:szCs w:val="32"/>
        </w:rPr>
      </w:pPr>
    </w:p>
    <w:p w14:paraId="5ABD4C59" w14:textId="77777777" w:rsidR="00595C51" w:rsidRDefault="00595C51" w:rsidP="00B55427">
      <w:pPr>
        <w:jc w:val="center"/>
        <w:rPr>
          <w:rFonts w:ascii="Times New Roman" w:hAnsi="Times New Roman" w:cs="Times New Roman"/>
          <w:b/>
          <w:sz w:val="32"/>
          <w:szCs w:val="32"/>
        </w:rPr>
      </w:pPr>
    </w:p>
    <w:p w14:paraId="0C6A8F07" w14:textId="77777777" w:rsidR="00595C51" w:rsidRDefault="00595C51" w:rsidP="00B55427">
      <w:pPr>
        <w:jc w:val="center"/>
        <w:rPr>
          <w:rFonts w:ascii="Times New Roman" w:hAnsi="Times New Roman" w:cs="Times New Roman"/>
          <w:b/>
          <w:sz w:val="32"/>
          <w:szCs w:val="32"/>
        </w:rPr>
      </w:pPr>
    </w:p>
    <w:p w14:paraId="1A5EDF47" w14:textId="2B26D949" w:rsidR="00B55427" w:rsidRPr="00781DC5" w:rsidRDefault="00B55427" w:rsidP="00B55427">
      <w:pPr>
        <w:jc w:val="center"/>
        <w:rPr>
          <w:rFonts w:ascii="Times New Roman" w:hAnsi="Times New Roman" w:cs="Times New Roman"/>
          <w:b/>
          <w:sz w:val="32"/>
          <w:szCs w:val="32"/>
        </w:rPr>
      </w:pPr>
      <w:r w:rsidRPr="00781DC5">
        <w:rPr>
          <w:rFonts w:ascii="Times New Roman" w:hAnsi="Times New Roman" w:cs="Times New Roman"/>
          <w:b/>
          <w:sz w:val="32"/>
          <w:szCs w:val="32"/>
        </w:rPr>
        <w:lastRenderedPageBreak/>
        <w:t>Введение</w:t>
      </w:r>
    </w:p>
    <w:p w14:paraId="44A85792"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Достижение целей организации невозможно без обеспечения эффективных действий персонала. Для этого нужно не только обеспечить функциональную загрузку работников и создать им необходимые условия, но и вызвать у них желание энергично совершать именно те действия, которые приближают организацию к достижению поставленных целей. В связи с этим руководство должно выполнять весьма важную функцию – создание условий для мотивации работников и осуществление ее на практике.</w:t>
      </w:r>
    </w:p>
    <w:p w14:paraId="09345F66"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Особенностью современного управления персоналом является возрастающая роль личности работника, соответственно меняется соотношение мотивов и потребностей, на которые может опереться система мотивирования. </w:t>
      </w:r>
    </w:p>
    <w:p w14:paraId="393C79FD"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Для мотивации сотрудников сегодня используют как финансовые, так и нефинансовые методы вознаграждения. Между тем определенности в соотношении отдельных аспектов мотивации сотрудников и наиболее эффективных методов управления ими ни теория менеджмента, ни практика управления персоналом не дает. Необходимо отметить, что в большинстве научных трудов, посвященных мотивации, основное внимание уделено исследованиям проблем структуры и динамики трудовой мотивации. Между тем исследований, посвященных практической разработке ориентированных моделей трудовой мотивации персонала коммерческих организаций в условиях «новой экономики», явно недостаточно. Таким образом, особую значимость приобретает разработка рекомендаций по оценке и совершенствованию системы мотивации и стимулирования труда персонала организации.</w:t>
      </w:r>
    </w:p>
    <w:p w14:paraId="60209FA6"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Актуальность темы обусловлена всевозрастающей ролью личности работника, не только как совокупности функций и должности, а человека – как особого объекта управления, который не может рассматриваться только как ресурс.</w:t>
      </w:r>
    </w:p>
    <w:p w14:paraId="5E997ABF" w14:textId="76678B0C"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Объектом исследования является </w:t>
      </w:r>
      <w:r>
        <w:rPr>
          <w:sz w:val="28"/>
          <w:szCs w:val="28"/>
        </w:rPr>
        <w:t xml:space="preserve">Филиал </w:t>
      </w:r>
      <w:proofErr w:type="gramStart"/>
      <w:r>
        <w:rPr>
          <w:sz w:val="28"/>
          <w:szCs w:val="28"/>
        </w:rPr>
        <w:t xml:space="preserve">ОАО </w:t>
      </w:r>
      <w:r w:rsidRPr="0099453D">
        <w:rPr>
          <w:sz w:val="28"/>
          <w:szCs w:val="28"/>
        </w:rPr>
        <w:t>”</w:t>
      </w:r>
      <w:proofErr w:type="spellStart"/>
      <w:r>
        <w:rPr>
          <w:sz w:val="28"/>
          <w:szCs w:val="28"/>
        </w:rPr>
        <w:t>Берестейский</w:t>
      </w:r>
      <w:proofErr w:type="spellEnd"/>
      <w:proofErr w:type="gramEnd"/>
      <w:r>
        <w:rPr>
          <w:sz w:val="28"/>
          <w:szCs w:val="28"/>
        </w:rPr>
        <w:t xml:space="preserve"> пекарь</w:t>
      </w:r>
      <w:r w:rsidRPr="0099453D">
        <w:rPr>
          <w:sz w:val="28"/>
          <w:szCs w:val="28"/>
        </w:rPr>
        <w:t>”</w:t>
      </w:r>
      <w:r>
        <w:rPr>
          <w:sz w:val="28"/>
          <w:szCs w:val="28"/>
        </w:rPr>
        <w:t xml:space="preserve"> Барановичский хлебозавод</w:t>
      </w:r>
      <w:r w:rsidRPr="0099453D">
        <w:rPr>
          <w:sz w:val="28"/>
          <w:szCs w:val="28"/>
        </w:rPr>
        <w:t>, компания с большим штатом сотрудников и проблемами их эффективного управления и мотивации.</w:t>
      </w:r>
    </w:p>
    <w:p w14:paraId="4106CA40"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Предметом исследования является существующая на предприятии система мотивации персонала и пути её совершенствования. </w:t>
      </w:r>
    </w:p>
    <w:p w14:paraId="3C89E36D" w14:textId="01A59EFF"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Целью данной работы является анализ и улучшение системы стимулирования персонала предприятия </w:t>
      </w:r>
      <w:proofErr w:type="gramStart"/>
      <w:r w:rsidR="00B601AF">
        <w:rPr>
          <w:sz w:val="28"/>
          <w:szCs w:val="28"/>
        </w:rPr>
        <w:t xml:space="preserve">ОАО </w:t>
      </w:r>
      <w:r w:rsidR="00B601AF" w:rsidRPr="0099453D">
        <w:rPr>
          <w:sz w:val="28"/>
          <w:szCs w:val="28"/>
        </w:rPr>
        <w:t>”</w:t>
      </w:r>
      <w:proofErr w:type="spellStart"/>
      <w:r w:rsidR="00B601AF">
        <w:rPr>
          <w:sz w:val="28"/>
          <w:szCs w:val="28"/>
        </w:rPr>
        <w:t>Берестейский</w:t>
      </w:r>
      <w:proofErr w:type="spellEnd"/>
      <w:proofErr w:type="gramEnd"/>
      <w:r w:rsidR="00B601AF">
        <w:rPr>
          <w:sz w:val="28"/>
          <w:szCs w:val="28"/>
        </w:rPr>
        <w:t xml:space="preserve"> пекарь</w:t>
      </w:r>
      <w:r w:rsidR="00B601AF" w:rsidRPr="0099453D">
        <w:rPr>
          <w:sz w:val="28"/>
          <w:szCs w:val="28"/>
        </w:rPr>
        <w:t>”</w:t>
      </w:r>
      <w:r w:rsidR="00B601AF">
        <w:rPr>
          <w:sz w:val="28"/>
          <w:szCs w:val="28"/>
        </w:rPr>
        <w:t xml:space="preserve"> Барановичский хлебозавод.</w:t>
      </w:r>
    </w:p>
    <w:p w14:paraId="10E68ED6"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Для достижения данной цели необходимо решить следующие задачи:</w:t>
      </w:r>
    </w:p>
    <w:p w14:paraId="78027118"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1) представить организационно-экономическую характеристику объекта исследования;</w:t>
      </w:r>
    </w:p>
    <w:p w14:paraId="10B99F41"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2) провести анализ и оценк</w:t>
      </w:r>
      <w:r w:rsidRPr="006E43A4">
        <w:rPr>
          <w:sz w:val="28"/>
          <w:szCs w:val="28"/>
        </w:rPr>
        <w:t>а</w:t>
      </w:r>
      <w:r w:rsidRPr="0099453D">
        <w:rPr>
          <w:sz w:val="28"/>
          <w:szCs w:val="28"/>
        </w:rPr>
        <w:t xml:space="preserve"> действующей системы стимулирования персонала предприятия; </w:t>
      </w:r>
    </w:p>
    <w:p w14:paraId="3C1F4C11"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3) сформулировать рекомендации по улучшению стимулирования персонала предприятия. </w:t>
      </w:r>
    </w:p>
    <w:p w14:paraId="5FF4F284" w14:textId="5CA82E4B" w:rsidR="00595C51" w:rsidRDefault="00B55427" w:rsidP="003642C4">
      <w:pPr>
        <w:pStyle w:val="ab"/>
        <w:spacing w:before="0" w:beforeAutospacing="0" w:after="0" w:afterAutospacing="0"/>
        <w:ind w:firstLine="709"/>
        <w:jc w:val="both"/>
        <w:rPr>
          <w:sz w:val="28"/>
          <w:szCs w:val="28"/>
        </w:rPr>
      </w:pPr>
      <w:r w:rsidRPr="0099453D">
        <w:rPr>
          <w:sz w:val="28"/>
          <w:szCs w:val="28"/>
        </w:rPr>
        <w:t>Методами исследова</w:t>
      </w:r>
      <w:r>
        <w:rPr>
          <w:sz w:val="28"/>
          <w:szCs w:val="28"/>
        </w:rPr>
        <w:t>ния были теоретические: анализ</w:t>
      </w:r>
      <w:r w:rsidRPr="0099453D">
        <w:rPr>
          <w:sz w:val="28"/>
          <w:szCs w:val="28"/>
        </w:rPr>
        <w:t>, обобщение и эмпирические: описание, наблюдение,</w:t>
      </w:r>
      <w:r>
        <w:rPr>
          <w:color w:val="FF0000"/>
          <w:sz w:val="28"/>
          <w:szCs w:val="28"/>
        </w:rPr>
        <w:t xml:space="preserve"> </w:t>
      </w:r>
      <w:r w:rsidRPr="0099453D">
        <w:rPr>
          <w:sz w:val="28"/>
          <w:szCs w:val="28"/>
        </w:rPr>
        <w:t>исследование целевой аудитории</w:t>
      </w:r>
      <w:r>
        <w:rPr>
          <w:sz w:val="28"/>
          <w:szCs w:val="28"/>
        </w:rPr>
        <w:t>.</w:t>
      </w:r>
    </w:p>
    <w:p w14:paraId="3B2F7015" w14:textId="271B5E14" w:rsidR="008373FB" w:rsidRDefault="008373FB" w:rsidP="008373FB">
      <w:pPr>
        <w:spacing w:after="360" w:line="360" w:lineRule="exact"/>
        <w:jc w:val="center"/>
        <w:rPr>
          <w:rFonts w:ascii="Times New Roman" w:hAnsi="Times New Roman" w:cs="Times New Roman"/>
          <w:noProof/>
          <w:sz w:val="28"/>
          <w:szCs w:val="28"/>
          <w:lang w:eastAsia="ru-RU"/>
        </w:rPr>
      </w:pPr>
      <w:r w:rsidRPr="00EE0106">
        <w:rPr>
          <w:rFonts w:ascii="Times New Roman" w:hAnsi="Times New Roman" w:cs="Times New Roman"/>
          <w:noProof/>
          <w:sz w:val="28"/>
          <w:szCs w:val="28"/>
          <w:lang w:eastAsia="ru-RU"/>
        </w:rPr>
        <w:lastRenderedPageBreak/>
        <w:t>Обзор литературы</w:t>
      </w:r>
    </w:p>
    <w:p w14:paraId="7CD75694" w14:textId="3A7773A1" w:rsidR="008373FB" w:rsidRPr="008373FB" w:rsidRDefault="008373FB" w:rsidP="008373FB">
      <w:pPr>
        <w:spacing w:after="0" w:line="360" w:lineRule="exact"/>
        <w:jc w:val="both"/>
        <w:rPr>
          <w:rFonts w:ascii="Times New Roman" w:hAnsi="Times New Roman" w:cs="Times New Roman"/>
          <w:sz w:val="28"/>
          <w:szCs w:val="28"/>
        </w:rPr>
      </w:pPr>
      <w:r w:rsidRPr="008373FB">
        <w:rPr>
          <w:rFonts w:ascii="Times New Roman" w:hAnsi="Times New Roman" w:cs="Times New Roman"/>
          <w:sz w:val="28"/>
          <w:szCs w:val="28"/>
        </w:rPr>
        <w:t>Теоретические основы материального стимулирования труда</w:t>
      </w:r>
      <w:r>
        <w:rPr>
          <w:rFonts w:ascii="Times New Roman" w:hAnsi="Times New Roman" w:cs="Times New Roman"/>
          <w:sz w:val="28"/>
          <w:szCs w:val="28"/>
        </w:rPr>
        <w:t xml:space="preserve"> </w:t>
      </w:r>
      <w:r w:rsidRPr="008373FB">
        <w:rPr>
          <w:rFonts w:ascii="Times New Roman" w:hAnsi="Times New Roman" w:cs="Times New Roman"/>
          <w:sz w:val="28"/>
          <w:szCs w:val="28"/>
        </w:rPr>
        <w:t>сформулированы</w:t>
      </w:r>
      <w:r>
        <w:rPr>
          <w:rFonts w:ascii="Times New Roman" w:hAnsi="Times New Roman" w:cs="Times New Roman"/>
          <w:sz w:val="28"/>
          <w:szCs w:val="28"/>
        </w:rPr>
        <w:t xml:space="preserve"> </w:t>
      </w:r>
      <w:r w:rsidRPr="008373FB">
        <w:rPr>
          <w:rFonts w:ascii="Times New Roman" w:hAnsi="Times New Roman" w:cs="Times New Roman"/>
          <w:sz w:val="28"/>
          <w:szCs w:val="28"/>
        </w:rPr>
        <w:t>в трудах зарубежных авторов: Дж. Аткинсона, Дж. Кейнса,</w:t>
      </w:r>
      <w:r>
        <w:rPr>
          <w:rFonts w:ascii="Times New Roman" w:hAnsi="Times New Roman" w:cs="Times New Roman"/>
          <w:sz w:val="28"/>
          <w:szCs w:val="28"/>
        </w:rPr>
        <w:t xml:space="preserve"> </w:t>
      </w:r>
      <w:r w:rsidRPr="008373FB">
        <w:rPr>
          <w:rFonts w:ascii="Times New Roman" w:hAnsi="Times New Roman" w:cs="Times New Roman"/>
          <w:sz w:val="28"/>
          <w:szCs w:val="28"/>
        </w:rPr>
        <w:t>Э. Локе, К. Маркса,</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А. Маслоу, М. </w:t>
      </w:r>
      <w:proofErr w:type="spellStart"/>
      <w:r w:rsidRPr="008373FB">
        <w:rPr>
          <w:rFonts w:ascii="Times New Roman" w:hAnsi="Times New Roman" w:cs="Times New Roman"/>
          <w:sz w:val="28"/>
          <w:szCs w:val="28"/>
        </w:rPr>
        <w:t>Мескона</w:t>
      </w:r>
      <w:proofErr w:type="spellEnd"/>
      <w:r w:rsidRPr="008373FB">
        <w:rPr>
          <w:rFonts w:ascii="Times New Roman" w:hAnsi="Times New Roman" w:cs="Times New Roman"/>
          <w:sz w:val="28"/>
          <w:szCs w:val="28"/>
        </w:rPr>
        <w:t xml:space="preserve">, К. Шоу, Ф. Тейлора и </w:t>
      </w:r>
      <w:proofErr w:type="spellStart"/>
      <w:r w:rsidRPr="008373FB">
        <w:rPr>
          <w:rFonts w:ascii="Times New Roman" w:hAnsi="Times New Roman" w:cs="Times New Roman"/>
          <w:sz w:val="28"/>
          <w:szCs w:val="28"/>
        </w:rPr>
        <w:t>других.Существенный</w:t>
      </w:r>
      <w:proofErr w:type="spellEnd"/>
      <w:r w:rsidRPr="008373FB">
        <w:rPr>
          <w:rFonts w:ascii="Times New Roman" w:hAnsi="Times New Roman" w:cs="Times New Roman"/>
          <w:sz w:val="28"/>
          <w:szCs w:val="28"/>
        </w:rPr>
        <w:t xml:space="preserve"> вклад в развитие теории и практики материального</w:t>
      </w:r>
      <w:r>
        <w:rPr>
          <w:rFonts w:ascii="Times New Roman" w:hAnsi="Times New Roman" w:cs="Times New Roman"/>
          <w:sz w:val="28"/>
          <w:szCs w:val="28"/>
        </w:rPr>
        <w:t xml:space="preserve"> </w:t>
      </w:r>
      <w:r w:rsidRPr="008373FB">
        <w:rPr>
          <w:rFonts w:ascii="Times New Roman" w:hAnsi="Times New Roman" w:cs="Times New Roman"/>
          <w:sz w:val="28"/>
          <w:szCs w:val="28"/>
        </w:rPr>
        <w:t>стимулирования труда в отечественной экономике в условиях рыночных</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отношений внесли В.В. Адамчук, Н.А. Волгин, </w:t>
      </w:r>
      <w:proofErr w:type="spellStart"/>
      <w:r w:rsidRPr="008373FB">
        <w:rPr>
          <w:rFonts w:ascii="Times New Roman" w:hAnsi="Times New Roman" w:cs="Times New Roman"/>
          <w:sz w:val="28"/>
          <w:szCs w:val="28"/>
        </w:rPr>
        <w:t>Б.М.Генкин</w:t>
      </w:r>
      <w:proofErr w:type="spellEnd"/>
      <w:r w:rsidRPr="008373FB">
        <w:rPr>
          <w:rFonts w:ascii="Times New Roman" w:hAnsi="Times New Roman" w:cs="Times New Roman"/>
          <w:sz w:val="28"/>
          <w:szCs w:val="28"/>
        </w:rPr>
        <w:t>, Ю.П. Кокин,</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Ю.Г. </w:t>
      </w:r>
      <w:proofErr w:type="spellStart"/>
      <w:r w:rsidRPr="008373FB">
        <w:rPr>
          <w:rFonts w:ascii="Times New Roman" w:hAnsi="Times New Roman" w:cs="Times New Roman"/>
          <w:sz w:val="28"/>
          <w:szCs w:val="28"/>
        </w:rPr>
        <w:t>Одегов</w:t>
      </w:r>
      <w:proofErr w:type="spellEnd"/>
      <w:r w:rsidRPr="008373FB">
        <w:rPr>
          <w:rFonts w:ascii="Times New Roman" w:hAnsi="Times New Roman" w:cs="Times New Roman"/>
          <w:sz w:val="28"/>
          <w:szCs w:val="28"/>
        </w:rPr>
        <w:t xml:space="preserve">, А.И. </w:t>
      </w:r>
      <w:proofErr w:type="spellStart"/>
      <w:r w:rsidRPr="008373FB">
        <w:rPr>
          <w:rFonts w:ascii="Times New Roman" w:hAnsi="Times New Roman" w:cs="Times New Roman"/>
          <w:sz w:val="28"/>
          <w:szCs w:val="28"/>
        </w:rPr>
        <w:t>Рофе</w:t>
      </w:r>
      <w:proofErr w:type="spellEnd"/>
      <w:r w:rsidRPr="008373FB">
        <w:rPr>
          <w:rFonts w:ascii="Times New Roman" w:hAnsi="Times New Roman" w:cs="Times New Roman"/>
          <w:sz w:val="28"/>
          <w:szCs w:val="28"/>
        </w:rPr>
        <w:t xml:space="preserve">, С.В. </w:t>
      </w:r>
      <w:proofErr w:type="spellStart"/>
      <w:r w:rsidRPr="008373FB">
        <w:rPr>
          <w:rFonts w:ascii="Times New Roman" w:hAnsi="Times New Roman" w:cs="Times New Roman"/>
          <w:sz w:val="28"/>
          <w:szCs w:val="28"/>
        </w:rPr>
        <w:t>Шекшня</w:t>
      </w:r>
      <w:proofErr w:type="spellEnd"/>
      <w:r w:rsidRPr="008373FB">
        <w:rPr>
          <w:rFonts w:ascii="Times New Roman" w:hAnsi="Times New Roman" w:cs="Times New Roman"/>
          <w:sz w:val="28"/>
          <w:szCs w:val="28"/>
        </w:rPr>
        <w:t xml:space="preserve">, Р.А. Яковлев и </w:t>
      </w:r>
      <w:proofErr w:type="spellStart"/>
      <w:r w:rsidRPr="008373FB">
        <w:rPr>
          <w:rFonts w:ascii="Times New Roman" w:hAnsi="Times New Roman" w:cs="Times New Roman"/>
          <w:sz w:val="28"/>
          <w:szCs w:val="28"/>
        </w:rPr>
        <w:t>другие.Различные</w:t>
      </w:r>
      <w:proofErr w:type="spellEnd"/>
      <w:r w:rsidRPr="008373FB">
        <w:rPr>
          <w:rFonts w:ascii="Times New Roman" w:hAnsi="Times New Roman" w:cs="Times New Roman"/>
          <w:sz w:val="28"/>
          <w:szCs w:val="28"/>
        </w:rPr>
        <w:t xml:space="preserve"> аспекты совершенствования системы материального</w:t>
      </w:r>
      <w:r>
        <w:rPr>
          <w:rFonts w:ascii="Times New Roman" w:hAnsi="Times New Roman" w:cs="Times New Roman"/>
          <w:sz w:val="28"/>
          <w:szCs w:val="28"/>
        </w:rPr>
        <w:t xml:space="preserve"> </w:t>
      </w:r>
      <w:r w:rsidRPr="008373FB">
        <w:rPr>
          <w:rFonts w:ascii="Times New Roman" w:hAnsi="Times New Roman" w:cs="Times New Roman"/>
          <w:sz w:val="28"/>
          <w:szCs w:val="28"/>
        </w:rPr>
        <w:t>стимулирования в организациях исследовались в трудах таких авторов, как</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Ю.Ф. </w:t>
      </w:r>
      <w:proofErr w:type="spellStart"/>
      <w:r w:rsidRPr="008373FB">
        <w:rPr>
          <w:rFonts w:ascii="Times New Roman" w:hAnsi="Times New Roman" w:cs="Times New Roman"/>
          <w:sz w:val="28"/>
          <w:szCs w:val="28"/>
        </w:rPr>
        <w:t>Гейц</w:t>
      </w:r>
      <w:proofErr w:type="spellEnd"/>
      <w:r w:rsidRPr="008373FB">
        <w:rPr>
          <w:rFonts w:ascii="Times New Roman" w:hAnsi="Times New Roman" w:cs="Times New Roman"/>
          <w:sz w:val="28"/>
          <w:szCs w:val="28"/>
        </w:rPr>
        <w:t xml:space="preserve">, Д.В. Гордиенко, Н.И. </w:t>
      </w:r>
      <w:proofErr w:type="spellStart"/>
      <w:r w:rsidRPr="008373FB">
        <w:rPr>
          <w:rFonts w:ascii="Times New Roman" w:hAnsi="Times New Roman" w:cs="Times New Roman"/>
          <w:sz w:val="28"/>
          <w:szCs w:val="28"/>
        </w:rPr>
        <w:t>Кабушкин</w:t>
      </w:r>
      <w:proofErr w:type="spellEnd"/>
      <w:r w:rsidRPr="008373FB">
        <w:rPr>
          <w:rFonts w:ascii="Times New Roman" w:hAnsi="Times New Roman" w:cs="Times New Roman"/>
          <w:sz w:val="28"/>
          <w:szCs w:val="28"/>
        </w:rPr>
        <w:t xml:space="preserve">, А.Я. </w:t>
      </w:r>
      <w:proofErr w:type="spellStart"/>
      <w:r w:rsidRPr="008373FB">
        <w:rPr>
          <w:rFonts w:ascii="Times New Roman" w:hAnsi="Times New Roman" w:cs="Times New Roman"/>
          <w:sz w:val="28"/>
          <w:szCs w:val="28"/>
        </w:rPr>
        <w:t>Кибанов</w:t>
      </w:r>
      <w:proofErr w:type="spellEnd"/>
      <w:r w:rsidRPr="008373FB">
        <w:rPr>
          <w:rFonts w:ascii="Times New Roman" w:hAnsi="Times New Roman" w:cs="Times New Roman"/>
          <w:sz w:val="28"/>
          <w:szCs w:val="28"/>
        </w:rPr>
        <w:t>, О.А. Макарова,</w:t>
      </w:r>
      <w:r>
        <w:rPr>
          <w:rFonts w:ascii="Times New Roman" w:hAnsi="Times New Roman" w:cs="Times New Roman"/>
          <w:sz w:val="28"/>
          <w:szCs w:val="28"/>
        </w:rPr>
        <w:t xml:space="preserve"> </w:t>
      </w:r>
      <w:r w:rsidRPr="008373FB">
        <w:rPr>
          <w:rFonts w:ascii="Times New Roman" w:hAnsi="Times New Roman" w:cs="Times New Roman"/>
          <w:sz w:val="28"/>
          <w:szCs w:val="28"/>
        </w:rPr>
        <w:t>И.В. Мишурова, А.Г. Поршнев, О.В. Ромашов, З.П. Румянцева,</w:t>
      </w:r>
      <w:r>
        <w:rPr>
          <w:rFonts w:ascii="Times New Roman" w:hAnsi="Times New Roman" w:cs="Times New Roman"/>
          <w:sz w:val="28"/>
          <w:szCs w:val="28"/>
        </w:rPr>
        <w:t xml:space="preserve"> </w:t>
      </w:r>
      <w:r w:rsidRPr="008373FB">
        <w:rPr>
          <w:rFonts w:ascii="Times New Roman" w:hAnsi="Times New Roman" w:cs="Times New Roman"/>
          <w:sz w:val="28"/>
          <w:szCs w:val="28"/>
        </w:rPr>
        <w:t>Н.А. Саломатина, Э.А. Уткин, И.А. Чеховских и другие.</w:t>
      </w:r>
      <w:r>
        <w:rPr>
          <w:rFonts w:ascii="Times New Roman" w:hAnsi="Times New Roman" w:cs="Times New Roman"/>
          <w:sz w:val="28"/>
          <w:szCs w:val="28"/>
        </w:rPr>
        <w:t xml:space="preserve"> </w:t>
      </w:r>
      <w:r w:rsidRPr="008373FB">
        <w:rPr>
          <w:rFonts w:ascii="Times New Roman" w:hAnsi="Times New Roman" w:cs="Times New Roman"/>
          <w:sz w:val="28"/>
          <w:szCs w:val="28"/>
        </w:rPr>
        <w:t>В современной экономики знаний одной из главных задач руководителя</w:t>
      </w:r>
      <w:r>
        <w:rPr>
          <w:rFonts w:ascii="Times New Roman" w:hAnsi="Times New Roman" w:cs="Times New Roman"/>
          <w:sz w:val="28"/>
          <w:szCs w:val="28"/>
        </w:rPr>
        <w:t xml:space="preserve"> </w:t>
      </w:r>
      <w:r w:rsidRPr="008373FB">
        <w:rPr>
          <w:rFonts w:ascii="Times New Roman" w:hAnsi="Times New Roman" w:cs="Times New Roman"/>
          <w:sz w:val="28"/>
          <w:szCs w:val="28"/>
        </w:rPr>
        <w:t>организации является поиск эффективных способов управления трудовыми</w:t>
      </w:r>
      <w:r>
        <w:rPr>
          <w:rFonts w:ascii="Times New Roman" w:hAnsi="Times New Roman" w:cs="Times New Roman"/>
          <w:sz w:val="28"/>
          <w:szCs w:val="28"/>
        </w:rPr>
        <w:t xml:space="preserve"> </w:t>
      </w:r>
      <w:r w:rsidRPr="008373FB">
        <w:rPr>
          <w:rFonts w:ascii="Times New Roman" w:hAnsi="Times New Roman" w:cs="Times New Roman"/>
          <w:sz w:val="28"/>
          <w:szCs w:val="28"/>
        </w:rPr>
        <w:t>ресурсами. Следует отметить, что решающим фактором результативности</w:t>
      </w:r>
      <w:r>
        <w:rPr>
          <w:rFonts w:ascii="Times New Roman" w:hAnsi="Times New Roman" w:cs="Times New Roman"/>
          <w:sz w:val="28"/>
          <w:szCs w:val="28"/>
        </w:rPr>
        <w:t xml:space="preserve"> </w:t>
      </w:r>
      <w:r w:rsidRPr="008373FB">
        <w:rPr>
          <w:rFonts w:ascii="Times New Roman" w:hAnsi="Times New Roman" w:cs="Times New Roman"/>
          <w:sz w:val="28"/>
          <w:szCs w:val="28"/>
        </w:rPr>
        <w:t>трудовой деятельности персонала служит их мотивация.</w:t>
      </w:r>
      <w:r w:rsidR="00852657">
        <w:rPr>
          <w:rFonts w:ascii="Times New Roman" w:hAnsi="Times New Roman" w:cs="Times New Roman"/>
          <w:sz w:val="28"/>
          <w:szCs w:val="28"/>
        </w:rPr>
        <w:t xml:space="preserve"> </w:t>
      </w:r>
      <w:proofErr w:type="gramStart"/>
      <w:r w:rsidRPr="008373FB">
        <w:rPr>
          <w:rFonts w:ascii="Times New Roman" w:hAnsi="Times New Roman" w:cs="Times New Roman"/>
          <w:sz w:val="28"/>
          <w:szCs w:val="28"/>
        </w:rPr>
        <w:t>Понятие</w:t>
      </w:r>
      <w:proofErr w:type="gramEnd"/>
      <w:r w:rsidRPr="008373FB">
        <w:rPr>
          <w:rFonts w:ascii="Times New Roman" w:hAnsi="Times New Roman" w:cs="Times New Roman"/>
          <w:sz w:val="28"/>
          <w:szCs w:val="28"/>
        </w:rPr>
        <w:t xml:space="preserve"> «мотивация» взаимосвязано с проблемой управления</w:t>
      </w:r>
      <w:r>
        <w:rPr>
          <w:rFonts w:ascii="Times New Roman" w:hAnsi="Times New Roman" w:cs="Times New Roman"/>
          <w:sz w:val="28"/>
          <w:szCs w:val="28"/>
        </w:rPr>
        <w:t xml:space="preserve"> </w:t>
      </w:r>
      <w:r w:rsidRPr="008373FB">
        <w:rPr>
          <w:rFonts w:ascii="Times New Roman" w:hAnsi="Times New Roman" w:cs="Times New Roman"/>
          <w:sz w:val="28"/>
          <w:szCs w:val="28"/>
        </w:rPr>
        <w:t>трудовыми ресурсами. Новые экономические условия порождают новые</w:t>
      </w:r>
      <w:r>
        <w:rPr>
          <w:rFonts w:ascii="Times New Roman" w:hAnsi="Times New Roman" w:cs="Times New Roman"/>
          <w:sz w:val="28"/>
          <w:szCs w:val="28"/>
        </w:rPr>
        <w:t xml:space="preserve"> </w:t>
      </w:r>
      <w:r w:rsidRPr="008373FB">
        <w:rPr>
          <w:rFonts w:ascii="Times New Roman" w:hAnsi="Times New Roman" w:cs="Times New Roman"/>
          <w:sz w:val="28"/>
          <w:szCs w:val="28"/>
        </w:rPr>
        <w:t>требования к персоналу, а, следовательно, методов их мотивации.</w:t>
      </w:r>
      <w:r>
        <w:rPr>
          <w:rFonts w:ascii="Times New Roman" w:hAnsi="Times New Roman" w:cs="Times New Roman"/>
          <w:sz w:val="28"/>
          <w:szCs w:val="28"/>
        </w:rPr>
        <w:t xml:space="preserve"> </w:t>
      </w:r>
      <w:r w:rsidRPr="008373FB">
        <w:rPr>
          <w:rFonts w:ascii="Times New Roman" w:hAnsi="Times New Roman" w:cs="Times New Roman"/>
          <w:sz w:val="28"/>
          <w:szCs w:val="28"/>
        </w:rPr>
        <w:t>Таким</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образом, в современных условиях эффективное управление трудовой</w:t>
      </w:r>
      <w:r>
        <w:rPr>
          <w:rFonts w:ascii="Times New Roman" w:hAnsi="Times New Roman" w:cs="Times New Roman"/>
          <w:sz w:val="28"/>
          <w:szCs w:val="28"/>
        </w:rPr>
        <w:t xml:space="preserve"> </w:t>
      </w:r>
      <w:r w:rsidRPr="008373FB">
        <w:rPr>
          <w:rFonts w:ascii="Times New Roman" w:hAnsi="Times New Roman" w:cs="Times New Roman"/>
          <w:sz w:val="28"/>
          <w:szCs w:val="28"/>
        </w:rPr>
        <w:t>деятельности не представляется возможным без понимания «мотивации» и методов стимулирования процесса труда.</w:t>
      </w:r>
      <w:r>
        <w:rPr>
          <w:rFonts w:ascii="Times New Roman" w:hAnsi="Times New Roman" w:cs="Times New Roman"/>
          <w:sz w:val="28"/>
          <w:szCs w:val="28"/>
        </w:rPr>
        <w:t xml:space="preserve"> </w:t>
      </w:r>
      <w:r w:rsidRPr="008373FB">
        <w:rPr>
          <w:rFonts w:ascii="Times New Roman" w:hAnsi="Times New Roman" w:cs="Times New Roman"/>
          <w:sz w:val="28"/>
          <w:szCs w:val="28"/>
        </w:rPr>
        <w:t>В научной литературе дается многочисленное количество определений</w:t>
      </w:r>
      <w:r>
        <w:rPr>
          <w:rFonts w:ascii="Times New Roman" w:hAnsi="Times New Roman" w:cs="Times New Roman"/>
          <w:sz w:val="28"/>
          <w:szCs w:val="28"/>
        </w:rPr>
        <w:t xml:space="preserve"> </w:t>
      </w:r>
      <w:r w:rsidRPr="008373FB">
        <w:rPr>
          <w:rFonts w:ascii="Times New Roman" w:hAnsi="Times New Roman" w:cs="Times New Roman"/>
          <w:sz w:val="28"/>
          <w:szCs w:val="28"/>
        </w:rPr>
        <w:t>«мотивации». Нами были рассмотрены некоторые из них. Автор А.П. Егоршин</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в своих работах утверждает, что «мотивация» </w:t>
      </w:r>
      <w:proofErr w:type="gramStart"/>
      <w:r w:rsidRPr="008373FB">
        <w:rPr>
          <w:rFonts w:ascii="Times New Roman" w:hAnsi="Times New Roman" w:cs="Times New Roman"/>
          <w:sz w:val="28"/>
          <w:szCs w:val="28"/>
        </w:rPr>
        <w:t>- это</w:t>
      </w:r>
      <w:proofErr w:type="gramEnd"/>
      <w:r w:rsidRPr="008373FB">
        <w:rPr>
          <w:rFonts w:ascii="Times New Roman" w:hAnsi="Times New Roman" w:cs="Times New Roman"/>
          <w:sz w:val="28"/>
          <w:szCs w:val="28"/>
        </w:rPr>
        <w:t xml:space="preserve"> процессуальный фактор, который побуждает индивида к эффективной деятельности для достижения</w:t>
      </w:r>
      <w:r>
        <w:rPr>
          <w:rFonts w:ascii="Times New Roman" w:hAnsi="Times New Roman" w:cs="Times New Roman"/>
          <w:sz w:val="28"/>
          <w:szCs w:val="28"/>
        </w:rPr>
        <w:t xml:space="preserve"> </w:t>
      </w:r>
      <w:r w:rsidRPr="008373FB">
        <w:rPr>
          <w:rFonts w:ascii="Times New Roman" w:hAnsi="Times New Roman" w:cs="Times New Roman"/>
          <w:sz w:val="28"/>
          <w:szCs w:val="28"/>
        </w:rPr>
        <w:t>поставленных целей [6, с. 457].</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В свою очередь, С.К. Мордовин в своих работах утверждает, что «мотивация» </w:t>
      </w:r>
      <w:proofErr w:type="gramStart"/>
      <w:r w:rsidRPr="008373FB">
        <w:rPr>
          <w:rFonts w:ascii="Times New Roman" w:hAnsi="Times New Roman" w:cs="Times New Roman"/>
          <w:sz w:val="28"/>
          <w:szCs w:val="28"/>
        </w:rPr>
        <w:t>- это</w:t>
      </w:r>
      <w:proofErr w:type="gramEnd"/>
      <w:r w:rsidRPr="008373FB">
        <w:rPr>
          <w:rFonts w:ascii="Times New Roman" w:hAnsi="Times New Roman" w:cs="Times New Roman"/>
          <w:sz w:val="28"/>
          <w:szCs w:val="28"/>
        </w:rPr>
        <w:t xml:space="preserve"> внутренний процесс, созданный человеком к побуждающим</w:t>
      </w:r>
      <w:r>
        <w:rPr>
          <w:rFonts w:ascii="Times New Roman" w:hAnsi="Times New Roman" w:cs="Times New Roman"/>
          <w:sz w:val="28"/>
          <w:szCs w:val="28"/>
        </w:rPr>
        <w:t xml:space="preserve"> </w:t>
      </w:r>
      <w:r w:rsidRPr="008373FB">
        <w:rPr>
          <w:rFonts w:ascii="Times New Roman" w:hAnsi="Times New Roman" w:cs="Times New Roman"/>
          <w:sz w:val="28"/>
          <w:szCs w:val="28"/>
        </w:rPr>
        <w:t>действиям [7, с.161]. По нашему мнению, представленное определение С.К.</w:t>
      </w:r>
      <w:r>
        <w:rPr>
          <w:rFonts w:ascii="Times New Roman" w:hAnsi="Times New Roman" w:cs="Times New Roman"/>
          <w:sz w:val="28"/>
          <w:szCs w:val="28"/>
        </w:rPr>
        <w:t xml:space="preserve"> </w:t>
      </w:r>
      <w:r w:rsidRPr="008373FB">
        <w:rPr>
          <w:rFonts w:ascii="Times New Roman" w:hAnsi="Times New Roman" w:cs="Times New Roman"/>
          <w:sz w:val="28"/>
          <w:szCs w:val="28"/>
        </w:rPr>
        <w:t>Мордовиным подразумевает под мотивацией психологическую зависимость</w:t>
      </w:r>
      <w:r>
        <w:rPr>
          <w:rFonts w:ascii="Times New Roman" w:hAnsi="Times New Roman" w:cs="Times New Roman"/>
          <w:sz w:val="28"/>
          <w:szCs w:val="28"/>
        </w:rPr>
        <w:t xml:space="preserve"> </w:t>
      </w:r>
      <w:r w:rsidRPr="008373FB">
        <w:rPr>
          <w:rFonts w:ascii="Times New Roman" w:hAnsi="Times New Roman" w:cs="Times New Roman"/>
          <w:sz w:val="28"/>
          <w:szCs w:val="28"/>
        </w:rPr>
        <w:t>человека от причины, которая побуждает его к действию, и чем важнее причина</w:t>
      </w:r>
      <w:r>
        <w:rPr>
          <w:rFonts w:ascii="Times New Roman" w:hAnsi="Times New Roman" w:cs="Times New Roman"/>
          <w:sz w:val="28"/>
          <w:szCs w:val="28"/>
        </w:rPr>
        <w:t xml:space="preserve"> </w:t>
      </w:r>
      <w:r w:rsidRPr="008373FB">
        <w:rPr>
          <w:rFonts w:ascii="Times New Roman" w:hAnsi="Times New Roman" w:cs="Times New Roman"/>
          <w:sz w:val="28"/>
          <w:szCs w:val="28"/>
        </w:rPr>
        <w:t>для человека, тем эффективнее он будет действовать.</w:t>
      </w:r>
      <w:r>
        <w:rPr>
          <w:rFonts w:ascii="Times New Roman" w:hAnsi="Times New Roman" w:cs="Times New Roman"/>
          <w:sz w:val="28"/>
          <w:szCs w:val="28"/>
        </w:rPr>
        <w:t xml:space="preserve"> </w:t>
      </w:r>
      <w:r w:rsidRPr="008373FB">
        <w:rPr>
          <w:rFonts w:ascii="Times New Roman" w:hAnsi="Times New Roman" w:cs="Times New Roman"/>
          <w:sz w:val="28"/>
          <w:szCs w:val="28"/>
        </w:rPr>
        <w:t xml:space="preserve">Но наиболее полная и развернутая трактовка мотивации труда, на наш  </w:t>
      </w:r>
    </w:p>
    <w:p w14:paraId="3A2F585B" w14:textId="177A2423" w:rsidR="008373FB" w:rsidRPr="00EE0106" w:rsidRDefault="008373FB" w:rsidP="008373FB">
      <w:pPr>
        <w:spacing w:after="0" w:line="360" w:lineRule="exact"/>
        <w:jc w:val="both"/>
        <w:rPr>
          <w:rFonts w:ascii="Times New Roman" w:hAnsi="Times New Roman" w:cs="Times New Roman"/>
          <w:sz w:val="28"/>
          <w:szCs w:val="28"/>
        </w:rPr>
      </w:pPr>
      <w:r w:rsidRPr="008373FB">
        <w:rPr>
          <w:rFonts w:ascii="Times New Roman" w:hAnsi="Times New Roman" w:cs="Times New Roman"/>
          <w:sz w:val="28"/>
          <w:szCs w:val="28"/>
        </w:rPr>
        <w:t>взгляд, представлена в учебно-практическом пособии под авторством В.В.</w:t>
      </w:r>
      <w:r>
        <w:rPr>
          <w:rFonts w:ascii="Times New Roman" w:hAnsi="Times New Roman" w:cs="Times New Roman"/>
          <w:sz w:val="28"/>
          <w:szCs w:val="28"/>
        </w:rPr>
        <w:t xml:space="preserve"> </w:t>
      </w:r>
      <w:r w:rsidRPr="008373FB">
        <w:rPr>
          <w:rFonts w:ascii="Times New Roman" w:hAnsi="Times New Roman" w:cs="Times New Roman"/>
          <w:sz w:val="28"/>
          <w:szCs w:val="28"/>
        </w:rPr>
        <w:t>Травина и В.А. Дятлова. «Мотивация труда – это стремление работника удовлетворить потребности (получить определенные блага) посредством</w:t>
      </w:r>
      <w:r>
        <w:rPr>
          <w:rFonts w:ascii="Times New Roman" w:hAnsi="Times New Roman" w:cs="Times New Roman"/>
          <w:sz w:val="28"/>
          <w:szCs w:val="28"/>
        </w:rPr>
        <w:t xml:space="preserve"> </w:t>
      </w:r>
      <w:r w:rsidRPr="008373FB">
        <w:rPr>
          <w:rFonts w:ascii="Times New Roman" w:hAnsi="Times New Roman" w:cs="Times New Roman"/>
          <w:sz w:val="28"/>
          <w:szCs w:val="28"/>
        </w:rPr>
        <w:t>трудовой деятельности» [21, с. 108]. Однако такое определение дано авторами с</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позиции работников, но не с точки зрения руководителя организации. Кроме</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того, представленное выше определение можно считать руководством к</w:t>
      </w:r>
      <w:r w:rsidR="00852657">
        <w:rPr>
          <w:rFonts w:ascii="Times New Roman" w:hAnsi="Times New Roman" w:cs="Times New Roman"/>
          <w:sz w:val="28"/>
          <w:szCs w:val="28"/>
        </w:rPr>
        <w:t xml:space="preserve"> </w:t>
      </w:r>
      <w:r w:rsidRPr="008373FB">
        <w:rPr>
          <w:rFonts w:ascii="Times New Roman" w:hAnsi="Times New Roman" w:cs="Times New Roman"/>
          <w:sz w:val="28"/>
          <w:szCs w:val="28"/>
        </w:rPr>
        <w:t>действию в системе управления организацией.</w:t>
      </w:r>
    </w:p>
    <w:p w14:paraId="17B5FEA5" w14:textId="5FD20B4D" w:rsidR="00B55427" w:rsidRDefault="00B55427" w:rsidP="00B55427">
      <w:pPr>
        <w:pStyle w:val="ab"/>
        <w:spacing w:before="0" w:beforeAutospacing="0" w:after="0" w:afterAutospacing="0"/>
        <w:ind w:firstLine="709"/>
        <w:jc w:val="both"/>
        <w:rPr>
          <w:sz w:val="28"/>
          <w:szCs w:val="28"/>
        </w:rPr>
      </w:pPr>
      <w:r>
        <w:rPr>
          <w:sz w:val="28"/>
          <w:szCs w:val="28"/>
        </w:rPr>
        <w:br w:type="page"/>
      </w:r>
    </w:p>
    <w:p w14:paraId="3BF6CAF2" w14:textId="77777777" w:rsidR="00B55427" w:rsidRDefault="00B55427" w:rsidP="00B55427">
      <w:r w:rsidRPr="00BE73A0">
        <w:rPr>
          <w:b/>
          <w:sz w:val="28"/>
          <w:szCs w:val="28"/>
        </w:rPr>
        <w:lastRenderedPageBreak/>
        <w:t>1. Теоретические основы эффективного стимулирования персонала</w:t>
      </w:r>
    </w:p>
    <w:p w14:paraId="05D478F0" w14:textId="77777777" w:rsidR="00B55427" w:rsidRPr="00DC2720" w:rsidRDefault="00B55427" w:rsidP="00B55427">
      <w:pPr>
        <w:rPr>
          <w:b/>
        </w:rPr>
      </w:pPr>
      <w:r w:rsidRPr="00DC2720">
        <w:rPr>
          <w:b/>
          <w:sz w:val="28"/>
          <w:szCs w:val="28"/>
        </w:rPr>
        <w:t xml:space="preserve"> 1.1. Понятие стимулирования персонала</w:t>
      </w:r>
      <w:r w:rsidRPr="00DC2720">
        <w:rPr>
          <w:b/>
        </w:rPr>
        <w:t xml:space="preserve"> </w:t>
      </w:r>
    </w:p>
    <w:p w14:paraId="43304C8E" w14:textId="75B9AA6B" w:rsidR="00B55427" w:rsidRDefault="00B55427" w:rsidP="00B55427">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Исследование развития теоретических представлений о содержании и регулировании стимулирующих процессов в сфере труда позволяет определить, что по мере социально-экономического развития общества менялось направление вектора мотивирующих воздействий. От первоначальной ориентации строго на повышение производительности труда, то есть стимулирование физической активности, мотивация постепенно стала ориентироваться на повышение качества труда, стимулирование творческой активности, инициативы и на закрепление работников на предприятии. Менеджмент, или управление предприятием – это процесс планирования, организации, мотивации и контроля, необходимый для того, чтобы сформулировать и достичь цели организации посредством воздейст</w:t>
      </w:r>
      <w:r w:rsidR="004E7ED5">
        <w:rPr>
          <w:rFonts w:ascii="Times New Roman" w:hAnsi="Times New Roman" w:cs="Times New Roman"/>
          <w:sz w:val="28"/>
          <w:szCs w:val="28"/>
        </w:rPr>
        <w:t>вия на других людей [9</w:t>
      </w:r>
      <w:r w:rsidRPr="00A25D04">
        <w:rPr>
          <w:rFonts w:ascii="Times New Roman" w:hAnsi="Times New Roman" w:cs="Times New Roman"/>
          <w:sz w:val="28"/>
          <w:szCs w:val="28"/>
        </w:rPr>
        <w:t>, с.</w:t>
      </w:r>
      <w:r>
        <w:rPr>
          <w:rFonts w:ascii="Times New Roman" w:hAnsi="Times New Roman" w:cs="Times New Roman"/>
          <w:sz w:val="28"/>
          <w:szCs w:val="28"/>
          <w:lang w:val="en-US"/>
        </w:rPr>
        <w:t> </w:t>
      </w:r>
      <w:r w:rsidRPr="00A25D04">
        <w:rPr>
          <w:rFonts w:ascii="Times New Roman" w:hAnsi="Times New Roman" w:cs="Times New Roman"/>
          <w:sz w:val="28"/>
          <w:szCs w:val="28"/>
        </w:rPr>
        <w:t xml:space="preserve">272]. </w:t>
      </w:r>
    </w:p>
    <w:p w14:paraId="2EF5B45C" w14:textId="77777777" w:rsidR="00B55427" w:rsidRDefault="00B55427" w:rsidP="00B55427">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Стимулирование </w:t>
      </w:r>
      <w:proofErr w:type="gramStart"/>
      <w:r w:rsidRPr="00A25D04">
        <w:rPr>
          <w:rFonts w:ascii="Times New Roman" w:hAnsi="Times New Roman" w:cs="Times New Roman"/>
          <w:sz w:val="28"/>
          <w:szCs w:val="28"/>
        </w:rPr>
        <w:t>- это</w:t>
      </w:r>
      <w:proofErr w:type="gramEnd"/>
      <w:r w:rsidRPr="00A25D04">
        <w:rPr>
          <w:rFonts w:ascii="Times New Roman" w:hAnsi="Times New Roman" w:cs="Times New Roman"/>
          <w:sz w:val="28"/>
          <w:szCs w:val="28"/>
        </w:rPr>
        <w:t xml:space="preserve"> процесс регулирующего воздействия на работника факторов внешней среды с целью повышения его трудовой активности. Если мотивация подталкивает деятельность изнутри, то стимулирование привлекает ее извне возможностью удовлетворения потребностей. Для стимулирования труда, для обеспечения необходимого уровня трудовой активности руководству предприятия необходимо определить набор благ, который будет положен в основу стимулирования работников. Все блага записывают в форме льгот, преимуществ, видов поощрения в правила внутреннего трудового распорядка учреждения и закрепляют в других локальных нормативных правовых актах</w:t>
      </w:r>
      <w:r>
        <w:rPr>
          <w:rFonts w:ascii="Times New Roman" w:hAnsi="Times New Roman" w:cs="Times New Roman"/>
          <w:sz w:val="28"/>
          <w:szCs w:val="28"/>
        </w:rPr>
        <w:t>. Р</w:t>
      </w:r>
      <w:r w:rsidRPr="00A25D04">
        <w:rPr>
          <w:rFonts w:ascii="Times New Roman" w:hAnsi="Times New Roman" w:cs="Times New Roman"/>
          <w:sz w:val="28"/>
          <w:szCs w:val="28"/>
        </w:rPr>
        <w:t>аботник будет эффективно работать тогда, когда будет понимать, что организация в обмен на его максимальные усилия в отношении бизнес-процессов предприятия способна дать ему все то, в чем он испытывает потребности.</w:t>
      </w:r>
    </w:p>
    <w:p w14:paraId="2314FFEC" w14:textId="77777777" w:rsidR="00B55427" w:rsidRDefault="00B55427" w:rsidP="00F84AA5">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На практике существует и стимулирующий, и мотивирующий тип управления в их органическом единстве. Важно знать их общие и отличительные признаки и уметь осуществлять взаимную настройку механизмов стимулирования и мотивации. Мотивация и стимулирование как методы управления трудом противоположны по направленности: первое направлено на изменение существующего положения; второе – на его закрепление, но при этом они взаимно дополняют друг друга. Процессы мотивации и стимулирования могут противостоять друг другу. Например, рост номинальной заработной платы на 10% при инфляционном повышении цен в стране на 20% не только не вызывает повышения трудовой мотивации, но и снижает ее, так как реальная заработная плата работника снизилась на 10%. </w:t>
      </w:r>
    </w:p>
    <w:p w14:paraId="77AAB3AF" w14:textId="77777777" w:rsidR="00B55427" w:rsidRDefault="00B55427" w:rsidP="00F84AA5">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Механизм стимулирования должен быть адекватен механизму мотивации работника. Тип мотивации – это преимущественная направленность деятельности индивида на удовлетворение определенных групп потребностей.</w:t>
      </w:r>
    </w:p>
    <w:p w14:paraId="6ABC2E3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Можно выделить три основных типа мотивации работников:</w:t>
      </w:r>
    </w:p>
    <w:p w14:paraId="5045041D"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ориентированные преимущественно на содержательность и общественную значимость труда;</w:t>
      </w:r>
    </w:p>
    <w:p w14:paraId="02BB9F1C"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lastRenderedPageBreak/>
        <w:t xml:space="preserve"> − работники, ориентированные по большей части на оплату труда и другие материальные ценности;</w:t>
      </w:r>
    </w:p>
    <w:p w14:paraId="72D3AF17" w14:textId="77777777" w:rsidR="00B55427" w:rsidRPr="00A25D04"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у которых значимость разных ценностей сбалансирована.</w:t>
      </w:r>
    </w:p>
    <w:p w14:paraId="3DF0EEDB" w14:textId="77777777" w:rsidR="00B55427" w:rsidRDefault="00B55427" w:rsidP="00B55427">
      <w:pPr>
        <w:spacing w:line="240" w:lineRule="auto"/>
        <w:ind w:firstLine="851"/>
        <w:jc w:val="both"/>
        <w:rPr>
          <w:rFonts w:ascii="Times New Roman" w:hAnsi="Times New Roman" w:cs="Times New Roman"/>
          <w:b/>
          <w:sz w:val="28"/>
          <w:szCs w:val="28"/>
        </w:rPr>
      </w:pPr>
      <w:r w:rsidRPr="00A25D04">
        <w:rPr>
          <w:rFonts w:ascii="Times New Roman" w:hAnsi="Times New Roman" w:cs="Times New Roman"/>
          <w:b/>
          <w:sz w:val="28"/>
          <w:szCs w:val="28"/>
        </w:rPr>
        <w:t>1.2 Виды стимулирующих систем в организации</w:t>
      </w:r>
    </w:p>
    <w:p w14:paraId="138330BC" w14:textId="45FEB709" w:rsidR="00FB0D56" w:rsidRPr="00FB0D56" w:rsidRDefault="00FB0D56" w:rsidP="00FB0D56">
      <w:pPr>
        <w:spacing w:line="240" w:lineRule="auto"/>
        <w:ind w:firstLine="851"/>
        <w:jc w:val="both"/>
        <w:rPr>
          <w:rFonts w:ascii="Times New Roman" w:hAnsi="Times New Roman" w:cs="Times New Roman"/>
          <w:sz w:val="28"/>
          <w:szCs w:val="28"/>
        </w:rPr>
      </w:pPr>
      <w:r w:rsidRPr="00FB0D56">
        <w:rPr>
          <w:rFonts w:ascii="Times New Roman" w:hAnsi="Times New Roman" w:cs="Times New Roman"/>
          <w:sz w:val="28"/>
          <w:szCs w:val="28"/>
        </w:rPr>
        <w:t>Систему стимулирования персонала разрабатывают с учётом поставленных текущих и стратегических задач. Цели хозяйствования различаются, но независимо от этого основная цель стимулирования — добиться повышения производительности труда и высокой степени отдачи от сотрудников.</w:t>
      </w:r>
    </w:p>
    <w:p w14:paraId="5F082EE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В настоящее время организация эффективной системы мотивации и стимулирования персонала является одной из наиболее сложных практических проблем менеджмента.</w:t>
      </w:r>
    </w:p>
    <w:p w14:paraId="57FB807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Типичными проблемами в организациях, связанными с низкой мотивацией работников, являются:</w:t>
      </w:r>
    </w:p>
    <w:p w14:paraId="667B8847"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многозадачность персонала;</w:t>
      </w:r>
    </w:p>
    <w:p w14:paraId="2C27F718"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 налаженность системы стимулирования труда;</w:t>
      </w:r>
    </w:p>
    <w:p w14:paraId="143F0B65"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оснащение рабочих мест;</w:t>
      </w:r>
    </w:p>
    <w:p w14:paraId="51A4D398"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слабая перспектива карьерного роста;</w:t>
      </w:r>
    </w:p>
    <w:p w14:paraId="3B56470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внимание к учебе и стажировке новых сотрудников и резерва; </w:t>
      </w:r>
    </w:p>
    <w:p w14:paraId="77EEFAEE"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отсутствие условий для самореализации потенциалов сотрудников; </w:t>
      </w:r>
    </w:p>
    <w:p w14:paraId="261D692F"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неудовлетворительный морально психологический климат</w:t>
      </w:r>
      <w:r>
        <w:rPr>
          <w:rFonts w:ascii="Times New Roman" w:hAnsi="Times New Roman" w:cs="Times New Roman"/>
          <w:sz w:val="28"/>
          <w:szCs w:val="28"/>
        </w:rPr>
        <w:t>.</w:t>
      </w:r>
    </w:p>
    <w:p w14:paraId="5158F92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Современным ответом на комплексное решение этих проблем служит внедрение систем стимулирования персонала, перечень которых можно представить следующим образом, разделив на материальные и немат</w:t>
      </w:r>
      <w:r>
        <w:rPr>
          <w:rFonts w:ascii="Times New Roman" w:hAnsi="Times New Roman" w:cs="Times New Roman"/>
          <w:sz w:val="28"/>
          <w:szCs w:val="28"/>
        </w:rPr>
        <w:t>ериальные стимулирующие факторы.</w:t>
      </w:r>
    </w:p>
    <w:p w14:paraId="5D5A44A6"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К материальным стимулирующим факторам относят такие как:</w:t>
      </w:r>
    </w:p>
    <w:p w14:paraId="6B087017"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заработная плата (номинальная) – оплата труда наемного работника, включающая основную (сдельную, повременную, окладную) и дополнительную (премии, надбавки за </w:t>
      </w:r>
      <w:proofErr w:type="spellStart"/>
      <w:r w:rsidRPr="00A25D04">
        <w:rPr>
          <w:rFonts w:ascii="Times New Roman" w:hAnsi="Times New Roman" w:cs="Times New Roman"/>
          <w:sz w:val="28"/>
          <w:szCs w:val="28"/>
        </w:rPr>
        <w:t>профмастерство</w:t>
      </w:r>
      <w:proofErr w:type="spellEnd"/>
      <w:r w:rsidRPr="00A25D04">
        <w:rPr>
          <w:rFonts w:ascii="Times New Roman" w:hAnsi="Times New Roman" w:cs="Times New Roman"/>
          <w:sz w:val="28"/>
          <w:szCs w:val="28"/>
        </w:rPr>
        <w:t xml:space="preserve">, доплаты за условия труда, совместительство, оплата или компенсация за отпуск и т.д.) заработную плату; </w:t>
      </w:r>
    </w:p>
    <w:p w14:paraId="3DC10FC0"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заработная плата (реальная) – обеспечение </w:t>
      </w:r>
      <w:r>
        <w:rPr>
          <w:rFonts w:ascii="Times New Roman" w:hAnsi="Times New Roman" w:cs="Times New Roman"/>
          <w:sz w:val="28"/>
          <w:szCs w:val="28"/>
        </w:rPr>
        <w:t>реальной заработной платы путем</w:t>
      </w:r>
      <w:r w:rsidRPr="00A25D04">
        <w:rPr>
          <w:rFonts w:ascii="Times New Roman" w:hAnsi="Times New Roman" w:cs="Times New Roman"/>
          <w:sz w:val="28"/>
          <w:szCs w:val="28"/>
        </w:rPr>
        <w:t xml:space="preserve"> повышения тарифных ставок в соответствии с устанавливаемым государством минимумом; введения компенсационных выплат; индексации заработной платы в соответствии с инфляцией.</w:t>
      </w:r>
    </w:p>
    <w:p w14:paraId="32861A15"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бонусы – разовые выплаты из прибыли предприятия (вознаграждение, премия);</w:t>
      </w:r>
    </w:p>
    <w:p w14:paraId="5DA36F98"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lastRenderedPageBreak/>
        <w:t xml:space="preserve"> − доплата наставникам за эффективное наст</w:t>
      </w:r>
      <w:r>
        <w:rPr>
          <w:rFonts w:ascii="Times New Roman" w:hAnsi="Times New Roman" w:cs="Times New Roman"/>
          <w:sz w:val="28"/>
          <w:szCs w:val="28"/>
        </w:rPr>
        <w:t>авничество в период стажировки.</w:t>
      </w:r>
    </w:p>
    <w:p w14:paraId="61FCFD7F"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Устанавливается доля прибыли, из которой формируется поощрительный фонд. Распространяется на категории персонала, которые способны реально воздействовать на прибыль (чаще всего это управленческие кадры). </w:t>
      </w:r>
    </w:p>
    <w:p w14:paraId="4195E4D4"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К нематериальным стимулирующим факторам относят такие как:</w:t>
      </w:r>
    </w:p>
    <w:p w14:paraId="2E785DE0"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организация комфортных рабочих мест (новое, удобное, чистое);</w:t>
      </w:r>
    </w:p>
    <w:p w14:paraId="5AB6317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корпоративного обучения персонала;</w:t>
      </w:r>
    </w:p>
    <w:p w14:paraId="1A93987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обеспечение комфортного периода адаптации новичков посредством наставников (опытных сотрудников) в сопровождении четкой инструкции ввода новичка в должность;</w:t>
      </w:r>
    </w:p>
    <w:p w14:paraId="2B4BD91B"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w:t>
      </w:r>
      <w:r w:rsidRPr="006E43A4">
        <w:rPr>
          <w:rFonts w:ascii="Times New Roman" w:hAnsi="Times New Roman" w:cs="Times New Roman"/>
          <w:sz w:val="28"/>
          <w:szCs w:val="28"/>
        </w:rPr>
        <w:t>− стимулирование свободным временем – регулирование времени по занятости путем: предоставления работнику за активную и творческую работу дополнительных выходных, отпуска, возможности выбора времени отпуска и т.д.;</w:t>
      </w:r>
      <w:r w:rsidRPr="00A25D04">
        <w:rPr>
          <w:rFonts w:ascii="Times New Roman" w:hAnsi="Times New Roman" w:cs="Times New Roman"/>
          <w:sz w:val="28"/>
          <w:szCs w:val="28"/>
        </w:rPr>
        <w:t xml:space="preserve"> </w:t>
      </w:r>
    </w:p>
    <w:p w14:paraId="17D4A12D"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выплат по временной нетрудоспособности – покрытие расходов по временной нетрудоспособности; </w:t>
      </w:r>
    </w:p>
    <w:p w14:paraId="5337EFF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отчисления в пенсионный фонд – такой альтернативный государственному фонд дополнительного пенсионного обеспечения может быть создан на самом предприятии или по договору с фондом на стороне;</w:t>
      </w:r>
    </w:p>
    <w:p w14:paraId="60BA39A3" w14:textId="77777777" w:rsidR="00F84AA5" w:rsidRDefault="00B55427" w:rsidP="00F84AA5">
      <w:pPr>
        <w:spacing w:after="0" w:line="240" w:lineRule="auto"/>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В </w:t>
      </w:r>
      <w:r w:rsidR="00D94982" w:rsidRPr="006E43A4">
        <w:rPr>
          <w:rFonts w:ascii="Times New Roman" w:hAnsi="Times New Roman" w:cs="Times New Roman"/>
          <w:sz w:val="28"/>
          <w:szCs w:val="28"/>
        </w:rPr>
        <w:t>экономике</w:t>
      </w:r>
      <w:r w:rsidRPr="006E43A4">
        <w:rPr>
          <w:rFonts w:ascii="Times New Roman" w:hAnsi="Times New Roman" w:cs="Times New Roman"/>
          <w:sz w:val="28"/>
          <w:szCs w:val="28"/>
        </w:rPr>
        <w:t xml:space="preserve"> происходит постоянное исследование и развитие различных стимулов трудовой деятельности, разработка новых форм, методов и систем организации стимулирования. </w:t>
      </w:r>
    </w:p>
    <w:p w14:paraId="7A579E3D" w14:textId="77777777" w:rsidR="00F84AA5" w:rsidRDefault="00B55427" w:rsidP="00F84AA5">
      <w:pPr>
        <w:spacing w:after="0" w:line="240" w:lineRule="auto"/>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Научные и учебные издания по менеджменту содержат довольно подробный анализ и переработку в соответствии с современными условиями классических теорий мотивации, а также предлагают разработку новых подходов. </w:t>
      </w:r>
    </w:p>
    <w:p w14:paraId="5C3100A2" w14:textId="7C764392" w:rsidR="00F84AA5" w:rsidRDefault="00B55427" w:rsidP="00F84AA5">
      <w:pPr>
        <w:spacing w:after="0" w:line="240" w:lineRule="auto"/>
        <w:ind w:firstLine="851"/>
        <w:jc w:val="both"/>
        <w:rPr>
          <w:rFonts w:ascii="Times New Roman" w:hAnsi="Times New Roman" w:cs="Times New Roman"/>
          <w:sz w:val="28"/>
          <w:szCs w:val="28"/>
        </w:rPr>
      </w:pPr>
      <w:r w:rsidRPr="006E43A4">
        <w:rPr>
          <w:rFonts w:ascii="Times New Roman" w:hAnsi="Times New Roman" w:cs="Times New Roman"/>
          <w:sz w:val="28"/>
          <w:szCs w:val="28"/>
        </w:rPr>
        <w:t>Так, все более широкое применение находит подход, реализующий программы вознаграждения за труд, направленные на усиление внутренней мотивации и заинтересованности работников в трудовом процессе путем расширения их полномочий в деятельности предприятия, благодаря участию работников в доходах и приб</w:t>
      </w:r>
      <w:r w:rsidR="00F84AA5">
        <w:rPr>
          <w:rFonts w:ascii="Times New Roman" w:hAnsi="Times New Roman" w:cs="Times New Roman"/>
          <w:sz w:val="28"/>
          <w:szCs w:val="28"/>
        </w:rPr>
        <w:t>ылях компании и в управлении [9</w:t>
      </w:r>
      <w:r w:rsidRPr="006E43A4">
        <w:rPr>
          <w:rFonts w:ascii="Times New Roman" w:hAnsi="Times New Roman" w:cs="Times New Roman"/>
          <w:sz w:val="28"/>
          <w:szCs w:val="28"/>
        </w:rPr>
        <w:t>, с. 203].</w:t>
      </w:r>
    </w:p>
    <w:p w14:paraId="600B401C" w14:textId="77777777" w:rsidR="00F84AA5" w:rsidRDefault="00B55427" w:rsidP="00F84AA5">
      <w:pPr>
        <w:spacing w:after="0" w:line="240" w:lineRule="auto"/>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 Необходимо учитывать, что структура потребностей работников в нашем обществе, в силу переходного состояния общества, имеет особенностью, с одной стороны, неудовлетворение у большей части первичных потребностей, но в то же время, с другой стороны, способность людей работать без оплаты труда, основываясь либо на вторичных потребностях, либо в силу привычки.</w:t>
      </w:r>
    </w:p>
    <w:p w14:paraId="23FD0463" w14:textId="2AA75228" w:rsidR="00B55427" w:rsidRDefault="00B55427" w:rsidP="00F84AA5">
      <w:pPr>
        <w:spacing w:after="0" w:line="240" w:lineRule="auto"/>
        <w:ind w:firstLine="851"/>
        <w:jc w:val="both"/>
        <w:rPr>
          <w:rFonts w:ascii="Times New Roman" w:hAnsi="Times New Roman" w:cs="Times New Roman"/>
          <w:sz w:val="28"/>
          <w:szCs w:val="28"/>
        </w:rPr>
      </w:pPr>
      <w:r w:rsidRPr="006E43A4">
        <w:rPr>
          <w:rFonts w:ascii="Times New Roman" w:hAnsi="Times New Roman" w:cs="Times New Roman"/>
          <w:sz w:val="28"/>
          <w:szCs w:val="28"/>
        </w:rPr>
        <w:t xml:space="preserve"> Поэтому, применяя какие-либо методы стимулирования, основанные как на содержательных, так и на процессуальных теориях мотивации, необходимо подстраивать их под конкретную ситуацию и характеристики трудового </w:t>
      </w:r>
      <w:r w:rsidRPr="006E43A4">
        <w:rPr>
          <w:rFonts w:ascii="Times New Roman" w:hAnsi="Times New Roman" w:cs="Times New Roman"/>
          <w:sz w:val="28"/>
          <w:szCs w:val="28"/>
        </w:rPr>
        <w:lastRenderedPageBreak/>
        <w:t>коллектива. Таким образом, мотивирование в управлении персоналом понимается как процесс активизации мотивов работников (внутренняя мотивация) и создания стимулов (внешняя мотивация) для их побуждения к более эффективному труду. Целью мотивирования является формирование комплекса условий, побуждающих человека к осуществлению действий, направленных на достижение цели с максимальным эффектом.</w:t>
      </w:r>
      <w:r w:rsidRPr="00A25D04">
        <w:rPr>
          <w:rFonts w:ascii="Times New Roman" w:hAnsi="Times New Roman" w:cs="Times New Roman"/>
          <w:sz w:val="28"/>
          <w:szCs w:val="28"/>
        </w:rPr>
        <w:t xml:space="preserve"> </w:t>
      </w:r>
    </w:p>
    <w:p w14:paraId="42243FDF" w14:textId="77777777" w:rsidR="00F84AA5" w:rsidRDefault="00F84AA5" w:rsidP="00F84AA5">
      <w:pPr>
        <w:spacing w:after="0" w:line="240" w:lineRule="auto"/>
        <w:ind w:firstLine="851"/>
        <w:jc w:val="both"/>
        <w:rPr>
          <w:rFonts w:ascii="Times New Roman" w:hAnsi="Times New Roman" w:cs="Times New Roman"/>
          <w:sz w:val="28"/>
          <w:szCs w:val="28"/>
        </w:rPr>
      </w:pPr>
    </w:p>
    <w:p w14:paraId="3C9E0BE7" w14:textId="77777777" w:rsidR="00B55427" w:rsidRDefault="00B55427" w:rsidP="00F84AA5">
      <w:pPr>
        <w:spacing w:after="0" w:line="240" w:lineRule="auto"/>
        <w:ind w:firstLine="851"/>
        <w:jc w:val="both"/>
        <w:rPr>
          <w:rFonts w:ascii="Times New Roman" w:hAnsi="Times New Roman" w:cs="Times New Roman"/>
          <w:b/>
          <w:sz w:val="28"/>
          <w:szCs w:val="28"/>
        </w:rPr>
      </w:pPr>
      <w:r w:rsidRPr="00DC2720">
        <w:rPr>
          <w:rFonts w:ascii="Times New Roman" w:hAnsi="Times New Roman" w:cs="Times New Roman"/>
          <w:b/>
          <w:sz w:val="28"/>
          <w:szCs w:val="28"/>
        </w:rPr>
        <w:t>1.3 Модель мотивации работников</w:t>
      </w:r>
    </w:p>
    <w:p w14:paraId="618983BE" w14:textId="02F9632D" w:rsidR="00B234B9" w:rsidRPr="00B234B9" w:rsidRDefault="00B234B9" w:rsidP="00B234B9">
      <w:pPr>
        <w:shd w:val="clear" w:color="auto" w:fill="FDFDFD"/>
        <w:spacing w:after="300" w:line="240" w:lineRule="auto"/>
        <w:rPr>
          <w:rFonts w:ascii="Times New Roman" w:hAnsi="Times New Roman" w:cs="Times New Roman"/>
          <w:sz w:val="28"/>
          <w:szCs w:val="28"/>
        </w:rPr>
      </w:pPr>
      <w:r w:rsidRPr="00B234B9">
        <w:rPr>
          <w:rFonts w:ascii="Times New Roman" w:hAnsi="Times New Roman" w:cs="Times New Roman"/>
          <w:sz w:val="28"/>
          <w:szCs w:val="28"/>
        </w:rPr>
        <w:t xml:space="preserve">В основе мотивации как способа повышения производительности труда лежит психология субъекта. Все психологические теории и методы, которые лежат в основе системы мотивации, нацелены на то, чтобы сформировать у сотрудника намерении качественно выполнять работу. Важно, чтобы желание повысить производительность труда стало результатом собственной внутренней работы личности, а не внешнего </w:t>
      </w:r>
      <w:proofErr w:type="gramStart"/>
      <w:r w:rsidRPr="00B234B9">
        <w:rPr>
          <w:rFonts w:ascii="Times New Roman" w:hAnsi="Times New Roman" w:cs="Times New Roman"/>
          <w:sz w:val="28"/>
          <w:szCs w:val="28"/>
        </w:rPr>
        <w:t>давления..</w:t>
      </w:r>
      <w:proofErr w:type="gramEnd"/>
    </w:p>
    <w:p w14:paraId="738FFB65" w14:textId="77777777" w:rsidR="00B234B9" w:rsidRPr="00B234B9" w:rsidRDefault="00B234B9" w:rsidP="00B234B9">
      <w:pPr>
        <w:shd w:val="clear" w:color="auto" w:fill="FDFDFD"/>
        <w:spacing w:after="300" w:line="240" w:lineRule="auto"/>
        <w:rPr>
          <w:rFonts w:ascii="Times New Roman" w:hAnsi="Times New Roman" w:cs="Times New Roman"/>
          <w:sz w:val="28"/>
          <w:szCs w:val="28"/>
        </w:rPr>
      </w:pPr>
      <w:r w:rsidRPr="00B234B9">
        <w:rPr>
          <w:rFonts w:ascii="Times New Roman" w:hAnsi="Times New Roman" w:cs="Times New Roman"/>
          <w:sz w:val="28"/>
          <w:szCs w:val="28"/>
        </w:rPr>
        <w:t>В экономической сфере под мотивацией понимают внутреннее или внешнее, но нацеленное на активацию внутреннего, побуждение экономического субъекта (сотрудника, менеджера, контрагента, клиента) на совершение деятельности с определенной целью. Интерес к деятельности при этом должен существовать изначально и необходимо применять методы инициирования, основанные на научно верных психологических предпосылках.</w:t>
      </w:r>
    </w:p>
    <w:p w14:paraId="35C59F45" w14:textId="2704A004" w:rsidR="00B234B9" w:rsidRDefault="00B234B9" w:rsidP="00B234B9">
      <w:pPr>
        <w:shd w:val="clear" w:color="auto" w:fill="FDFDFD"/>
        <w:spacing w:after="300" w:line="240" w:lineRule="auto"/>
        <w:rPr>
          <w:rFonts w:ascii="Times New Roman" w:hAnsi="Times New Roman" w:cs="Times New Roman"/>
          <w:sz w:val="28"/>
          <w:szCs w:val="28"/>
        </w:rPr>
      </w:pPr>
      <w:r w:rsidRPr="00B234B9">
        <w:rPr>
          <w:rFonts w:ascii="Times New Roman" w:hAnsi="Times New Roman" w:cs="Times New Roman"/>
          <w:sz w:val="28"/>
          <w:szCs w:val="28"/>
        </w:rPr>
        <w:t xml:space="preserve">В узком, сугубо кадровом понимании мотивация персонала и трудовой деятельности – это </w:t>
      </w:r>
      <w:r>
        <w:rPr>
          <w:rFonts w:ascii="Times New Roman" w:hAnsi="Times New Roman" w:cs="Times New Roman"/>
          <w:sz w:val="28"/>
          <w:szCs w:val="28"/>
        </w:rPr>
        <w:t xml:space="preserve">создание для </w:t>
      </w:r>
      <w:proofErr w:type="gramStart"/>
      <w:r>
        <w:rPr>
          <w:rFonts w:ascii="Times New Roman" w:hAnsi="Times New Roman" w:cs="Times New Roman"/>
          <w:sz w:val="28"/>
          <w:szCs w:val="28"/>
        </w:rPr>
        <w:t xml:space="preserve">сотрудника </w:t>
      </w:r>
      <w:r w:rsidRPr="00B234B9">
        <w:rPr>
          <w:rFonts w:ascii="Times New Roman" w:hAnsi="Times New Roman" w:cs="Times New Roman"/>
          <w:sz w:val="28"/>
          <w:szCs w:val="28"/>
        </w:rPr>
        <w:t xml:space="preserve"> возможности</w:t>
      </w:r>
      <w:proofErr w:type="gramEnd"/>
      <w:r w:rsidRPr="00B234B9">
        <w:rPr>
          <w:rFonts w:ascii="Times New Roman" w:hAnsi="Times New Roman" w:cs="Times New Roman"/>
          <w:sz w:val="28"/>
          <w:szCs w:val="28"/>
        </w:rPr>
        <w:t xml:space="preserve"> удовлетворить потребности разного уровня, а также внутренние ожидания в качестве компенсации за выполнение обязанностей. В таком процессе необходимо добиться соединения личных целей работника с целями и задачами организации.</w:t>
      </w:r>
    </w:p>
    <w:p w14:paraId="163B70C4" w14:textId="468EF271" w:rsidR="00B55427" w:rsidRDefault="00B55427" w:rsidP="00F84AA5">
      <w:pPr>
        <w:spacing w:after="0" w:line="24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188CE029" wp14:editId="6F804AE0">
            <wp:simplePos x="0" y="0"/>
            <wp:positionH relativeFrom="column">
              <wp:posOffset>-41275</wp:posOffset>
            </wp:positionH>
            <wp:positionV relativeFrom="paragraph">
              <wp:posOffset>530860</wp:posOffset>
            </wp:positionV>
            <wp:extent cx="5694045" cy="3241675"/>
            <wp:effectExtent l="0" t="0" r="1905" b="0"/>
            <wp:wrapTight wrapText="bothSides">
              <wp:wrapPolygon edited="0">
                <wp:start x="0" y="0"/>
                <wp:lineTo x="0" y="21452"/>
                <wp:lineTo x="21535" y="21452"/>
                <wp:lineTo x="21535" y="0"/>
                <wp:lineTo x="0" y="0"/>
              </wp:wrapPolygon>
            </wp:wrapTight>
            <wp:docPr id="1049587072" name="Рисунок 104958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PNG"/>
                    <pic:cNvPicPr/>
                  </pic:nvPicPr>
                  <pic:blipFill rotWithShape="1">
                    <a:blip r:embed="rId9">
                      <a:extLst>
                        <a:ext uri="{28A0092B-C50C-407E-A947-70E740481C1C}">
                          <a14:useLocalDpi xmlns:a14="http://schemas.microsoft.com/office/drawing/2010/main" val="0"/>
                        </a:ext>
                      </a:extLst>
                    </a:blip>
                    <a:srcRect r="2143" b="6020"/>
                    <a:stretch/>
                  </pic:blipFill>
                  <pic:spPr bwMode="auto">
                    <a:xfrm>
                      <a:off x="0" y="0"/>
                      <a:ext cx="5694045" cy="324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A25D04">
        <w:rPr>
          <w:rFonts w:ascii="Times New Roman" w:hAnsi="Times New Roman" w:cs="Times New Roman"/>
          <w:sz w:val="28"/>
          <w:szCs w:val="28"/>
        </w:rPr>
        <w:t>Представим  модель</w:t>
      </w:r>
      <w:proofErr w:type="gramEnd"/>
      <w:r w:rsidRPr="00A25D04">
        <w:rPr>
          <w:rFonts w:ascii="Times New Roman" w:hAnsi="Times New Roman" w:cs="Times New Roman"/>
          <w:sz w:val="28"/>
          <w:szCs w:val="28"/>
        </w:rPr>
        <w:t xml:space="preserve"> мотивации персонала организации в виде двухуровневой системы (рисунок 1</w:t>
      </w:r>
      <w:r w:rsidR="004E7ED5">
        <w:rPr>
          <w:rFonts w:ascii="Times New Roman" w:hAnsi="Times New Roman" w:cs="Times New Roman"/>
          <w:sz w:val="28"/>
          <w:szCs w:val="28"/>
        </w:rPr>
        <w:t>.3.1</w:t>
      </w:r>
      <w:r w:rsidRPr="00A25D04">
        <w:rPr>
          <w:rFonts w:ascii="Times New Roman" w:hAnsi="Times New Roman" w:cs="Times New Roman"/>
          <w:sz w:val="28"/>
          <w:szCs w:val="28"/>
        </w:rPr>
        <w:t>).</w:t>
      </w:r>
    </w:p>
    <w:p w14:paraId="1FEEEDF2" w14:textId="35E7222A" w:rsidR="00B55427" w:rsidRPr="00A25D04" w:rsidRDefault="00B55427" w:rsidP="00F84AA5">
      <w:pPr>
        <w:spacing w:after="0" w:line="240" w:lineRule="auto"/>
        <w:ind w:firstLine="709"/>
        <w:jc w:val="both"/>
        <w:rPr>
          <w:rFonts w:ascii="Times New Roman" w:hAnsi="Times New Roman" w:cs="Times New Roman"/>
          <w:sz w:val="28"/>
          <w:szCs w:val="28"/>
        </w:rPr>
      </w:pPr>
      <w:r w:rsidRPr="00A25D04">
        <w:rPr>
          <w:rFonts w:ascii="Times New Roman" w:hAnsi="Times New Roman" w:cs="Times New Roman"/>
          <w:sz w:val="28"/>
          <w:szCs w:val="28"/>
        </w:rPr>
        <w:lastRenderedPageBreak/>
        <w:t xml:space="preserve">Первый уровень мотивации – удовлетворение базовых потребностей (потребность в работе, стабильности, минимально необходимых условиях труда). Только после достижения данного уровня можно говорить о мотивации к более эффективному труду. </w:t>
      </w:r>
    </w:p>
    <w:p w14:paraId="2C2B0D2C" w14:textId="77777777" w:rsidR="00B55427" w:rsidRPr="00A25D04" w:rsidRDefault="00B55427" w:rsidP="00F84AA5">
      <w:pPr>
        <w:spacing w:after="0" w:line="240" w:lineRule="auto"/>
        <w:ind w:firstLine="709"/>
        <w:jc w:val="both"/>
        <w:rPr>
          <w:rFonts w:ascii="Times New Roman" w:hAnsi="Times New Roman" w:cs="Times New Roman"/>
          <w:sz w:val="28"/>
          <w:szCs w:val="28"/>
        </w:rPr>
      </w:pPr>
      <w:r w:rsidRPr="00A25D04">
        <w:rPr>
          <w:rFonts w:ascii="Times New Roman" w:hAnsi="Times New Roman" w:cs="Times New Roman"/>
          <w:sz w:val="28"/>
          <w:szCs w:val="28"/>
        </w:rPr>
        <w:t xml:space="preserve">Второй уровень – непосредственная мотивация к более эффективному труду, достигаемая с помощью материальных и нематериальных факторов мотивации. Значимость применяемых факторов мотивации стимулирует работника к действию, в результате которого ожидается получение дополнительных бонусов. В случае удовлетворённости полученным вознаграждением и затратами на его достижение работник мотивируется на повышение эффективности своей деятельности. </w:t>
      </w:r>
    </w:p>
    <w:p w14:paraId="0AA50F11" w14:textId="77777777" w:rsidR="00B55427" w:rsidRDefault="00B55427" w:rsidP="00F84AA5">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Материальные стимулы – это наиболее важное средство воздействия на мотивацию работников, обладающее значительным потенциалом в ее повышении. В материальном стимулировании основное значение имеет заработная плата. Сравнительная характеристика систем оплаты труда с точки зрения влияющих мотивационных факторов представлена в таблице 1. </w:t>
      </w:r>
    </w:p>
    <w:p w14:paraId="793FB23C" w14:textId="275F0EC8" w:rsidR="00B55427" w:rsidRDefault="005735B2" w:rsidP="00B55427">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C6E4AE" wp14:editId="402C03BD">
            <wp:extent cx="6042162" cy="2150270"/>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a0a9ea-0584-4cea-b30d-f665af60c919.jpg"/>
                    <pic:cNvPicPr/>
                  </pic:nvPicPr>
                  <pic:blipFill>
                    <a:blip r:embed="rId10">
                      <a:extLst>
                        <a:ext uri="{28A0092B-C50C-407E-A947-70E740481C1C}">
                          <a14:useLocalDpi xmlns:a14="http://schemas.microsoft.com/office/drawing/2010/main" val="0"/>
                        </a:ext>
                      </a:extLst>
                    </a:blip>
                    <a:stretch>
                      <a:fillRect/>
                    </a:stretch>
                  </pic:blipFill>
                  <pic:spPr>
                    <a:xfrm>
                      <a:off x="0" y="0"/>
                      <a:ext cx="6042162" cy="2150270"/>
                    </a:xfrm>
                    <a:prstGeom prst="rect">
                      <a:avLst/>
                    </a:prstGeom>
                  </pic:spPr>
                </pic:pic>
              </a:graphicData>
            </a:graphic>
          </wp:inline>
        </w:drawing>
      </w:r>
    </w:p>
    <w:p w14:paraId="6D5E579A" w14:textId="1AAD8AD8" w:rsidR="006504BD" w:rsidRPr="006504BD" w:rsidRDefault="006504BD" w:rsidP="00B55427">
      <w:pPr>
        <w:spacing w:line="240" w:lineRule="auto"/>
        <w:jc w:val="both"/>
        <w:rPr>
          <w:rFonts w:ascii="Times New Roman" w:hAnsi="Times New Roman" w:cs="Times New Roman"/>
          <w:sz w:val="28"/>
          <w:szCs w:val="28"/>
        </w:rPr>
      </w:pPr>
      <w:r>
        <w:rPr>
          <w:rFonts w:ascii="Times New Roman" w:hAnsi="Times New Roman" w:cs="Times New Roman"/>
          <w:sz w:val="28"/>
          <w:szCs w:val="28"/>
        </w:rPr>
        <w:t>Примечания</w:t>
      </w:r>
      <w:proofErr w:type="gramStart"/>
      <w:r w:rsidRPr="006504BD">
        <w:rPr>
          <w:rFonts w:ascii="Times New Roman" w:hAnsi="Times New Roman" w:cs="Times New Roman"/>
          <w:sz w:val="28"/>
          <w:szCs w:val="28"/>
        </w:rPr>
        <w:t>:</w:t>
      </w:r>
      <w:r>
        <w:rPr>
          <w:rFonts w:ascii="Times New Roman" w:hAnsi="Times New Roman" w:cs="Times New Roman"/>
          <w:sz w:val="28"/>
          <w:szCs w:val="28"/>
        </w:rPr>
        <w:t xml:space="preserve"> </w:t>
      </w:r>
      <w:r w:rsidRPr="006504BD">
        <w:rPr>
          <w:rFonts w:ascii="Times New Roman" w:hAnsi="Times New Roman" w:cs="Times New Roman"/>
          <w:sz w:val="28"/>
          <w:szCs w:val="28"/>
        </w:rPr>
        <w:t>”</w:t>
      </w:r>
      <w:r>
        <w:rPr>
          <w:rFonts w:ascii="Times New Roman" w:hAnsi="Times New Roman" w:cs="Times New Roman"/>
          <w:sz w:val="28"/>
          <w:szCs w:val="28"/>
        </w:rPr>
        <w:t>светлый</w:t>
      </w:r>
      <w:proofErr w:type="gramEnd"/>
      <w:r w:rsidRPr="006504BD">
        <w:rPr>
          <w:rFonts w:ascii="Times New Roman" w:hAnsi="Times New Roman" w:cs="Times New Roman"/>
          <w:sz w:val="28"/>
          <w:szCs w:val="28"/>
        </w:rPr>
        <w:t>”</w:t>
      </w:r>
      <w:r>
        <w:rPr>
          <w:rFonts w:ascii="Times New Roman" w:hAnsi="Times New Roman" w:cs="Times New Roman"/>
          <w:sz w:val="28"/>
          <w:szCs w:val="28"/>
        </w:rPr>
        <w:t xml:space="preserve">-фактор оказывает влияние на формы и системы оплаты труда; </w:t>
      </w:r>
      <w:r w:rsidRPr="006504BD">
        <w:rPr>
          <w:rFonts w:ascii="Times New Roman" w:hAnsi="Times New Roman" w:cs="Times New Roman"/>
          <w:sz w:val="28"/>
          <w:szCs w:val="28"/>
        </w:rPr>
        <w:t>”</w:t>
      </w:r>
      <w:r>
        <w:rPr>
          <w:rFonts w:ascii="Times New Roman" w:hAnsi="Times New Roman" w:cs="Times New Roman"/>
          <w:sz w:val="28"/>
          <w:szCs w:val="28"/>
        </w:rPr>
        <w:t>темный</w:t>
      </w:r>
      <w:r w:rsidRPr="006504BD">
        <w:rPr>
          <w:rFonts w:ascii="Times New Roman" w:hAnsi="Times New Roman" w:cs="Times New Roman"/>
          <w:sz w:val="28"/>
          <w:szCs w:val="28"/>
        </w:rPr>
        <w:t>”</w:t>
      </w:r>
      <w:r>
        <w:rPr>
          <w:rFonts w:ascii="Times New Roman" w:hAnsi="Times New Roman" w:cs="Times New Roman"/>
          <w:sz w:val="28"/>
          <w:szCs w:val="28"/>
        </w:rPr>
        <w:t>-фактор может оказывать влияние в зависимости от условий применения и систем оплаты труда.</w:t>
      </w:r>
    </w:p>
    <w:p w14:paraId="1BA5B30E" w14:textId="2FA420E6" w:rsidR="00B55427" w:rsidRDefault="00B55427" w:rsidP="00B55427">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Классификация систем оплаты труда, с точки зрения мотивационной составля</w:t>
      </w:r>
      <w:r w:rsidR="004E7ED5">
        <w:rPr>
          <w:rFonts w:ascii="Times New Roman" w:hAnsi="Times New Roman" w:cs="Times New Roman"/>
          <w:sz w:val="28"/>
          <w:szCs w:val="28"/>
        </w:rPr>
        <w:t xml:space="preserve">ющей, представлена на </w:t>
      </w:r>
      <w:r w:rsidR="004E7ED5" w:rsidRPr="00B234B9">
        <w:rPr>
          <w:rFonts w:ascii="Times New Roman" w:hAnsi="Times New Roman" w:cs="Times New Roman"/>
          <w:sz w:val="28"/>
          <w:szCs w:val="28"/>
          <w:highlight w:val="yellow"/>
        </w:rPr>
        <w:t>рисунке 1.3.2</w:t>
      </w:r>
      <w:r w:rsidRPr="00B234B9">
        <w:rPr>
          <w:rFonts w:ascii="Times New Roman" w:hAnsi="Times New Roman" w:cs="Times New Roman"/>
          <w:sz w:val="28"/>
          <w:szCs w:val="28"/>
          <w:highlight w:val="yellow"/>
        </w:rPr>
        <w:t>.</w:t>
      </w:r>
    </w:p>
    <w:p w14:paraId="3ED2D6B6" w14:textId="77777777" w:rsidR="00B55427" w:rsidRDefault="00B55427" w:rsidP="00B55427">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8A9CF69" wp14:editId="3586C34A">
            <wp:extent cx="5680363" cy="3048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PNG"/>
                    <pic:cNvPicPr/>
                  </pic:nvPicPr>
                  <pic:blipFill rotWithShape="1">
                    <a:blip r:embed="rId11">
                      <a:extLst>
                        <a:ext uri="{28A0092B-C50C-407E-A947-70E740481C1C}">
                          <a14:useLocalDpi xmlns:a14="http://schemas.microsoft.com/office/drawing/2010/main" val="0"/>
                        </a:ext>
                      </a:extLst>
                    </a:blip>
                    <a:srcRect r="1205" b="9091"/>
                    <a:stretch/>
                  </pic:blipFill>
                  <pic:spPr bwMode="auto">
                    <a:xfrm>
                      <a:off x="0" y="0"/>
                      <a:ext cx="5685651" cy="3050837"/>
                    </a:xfrm>
                    <a:prstGeom prst="rect">
                      <a:avLst/>
                    </a:prstGeom>
                    <a:ln>
                      <a:noFill/>
                    </a:ln>
                    <a:extLst>
                      <a:ext uri="{53640926-AAD7-44D8-BBD7-CCE9431645EC}">
                        <a14:shadowObscured xmlns:a14="http://schemas.microsoft.com/office/drawing/2010/main"/>
                      </a:ext>
                    </a:extLst>
                  </pic:spPr>
                </pic:pic>
              </a:graphicData>
            </a:graphic>
          </wp:inline>
        </w:drawing>
      </w:r>
    </w:p>
    <w:p w14:paraId="43FA3D7D" w14:textId="77777777" w:rsidR="00F65F7B" w:rsidRDefault="00F65F7B" w:rsidP="00F84AA5">
      <w:pPr>
        <w:spacing w:line="240" w:lineRule="auto"/>
        <w:jc w:val="both"/>
        <w:rPr>
          <w:rFonts w:ascii="Times New Roman" w:hAnsi="Times New Roman" w:cs="Times New Roman"/>
          <w:sz w:val="28"/>
          <w:szCs w:val="28"/>
        </w:rPr>
      </w:pPr>
    </w:p>
    <w:p w14:paraId="7215AC30" w14:textId="77777777" w:rsidR="00F65F7B" w:rsidRDefault="00B55427" w:rsidP="00F84AA5">
      <w:pPr>
        <w:spacing w:after="0" w:line="240" w:lineRule="auto"/>
        <w:ind w:firstLine="709"/>
        <w:jc w:val="both"/>
        <w:rPr>
          <w:rFonts w:ascii="Times New Roman" w:hAnsi="Times New Roman" w:cs="Times New Roman"/>
          <w:sz w:val="28"/>
          <w:szCs w:val="28"/>
        </w:rPr>
      </w:pPr>
      <w:r w:rsidRPr="00A25D04">
        <w:rPr>
          <w:rFonts w:ascii="Times New Roman" w:hAnsi="Times New Roman" w:cs="Times New Roman"/>
          <w:sz w:val="28"/>
          <w:szCs w:val="28"/>
        </w:rPr>
        <w:t xml:space="preserve"> При этом, рассматривая состав и структуру фонда заработной платы, необходимо отметить, что размер мотивационного влияния на персонал не пропорционален доле элементов в фонде заработной платы.</w:t>
      </w:r>
    </w:p>
    <w:p w14:paraId="3983C78E" w14:textId="447BAE17" w:rsidR="00B55427" w:rsidRPr="0099453D" w:rsidRDefault="00B55427" w:rsidP="00F84AA5">
      <w:pPr>
        <w:spacing w:after="0" w:line="240" w:lineRule="auto"/>
        <w:ind w:firstLine="709"/>
        <w:jc w:val="both"/>
        <w:rPr>
          <w:rFonts w:ascii="Times New Roman" w:hAnsi="Times New Roman" w:cs="Times New Roman"/>
          <w:sz w:val="28"/>
          <w:szCs w:val="28"/>
        </w:rPr>
      </w:pPr>
      <w:r w:rsidRPr="00A25D04">
        <w:rPr>
          <w:rFonts w:ascii="Times New Roman" w:hAnsi="Times New Roman" w:cs="Times New Roman"/>
          <w:sz w:val="28"/>
          <w:szCs w:val="28"/>
        </w:rPr>
        <w:t xml:space="preserve"> Наибольшее мотивационное влияние несут в себе выплаты стимулирующего характера, поскольку призваны повышать результаты деятельности работника, его профессиональный уровень, инициативу и лояльность к организации. </w:t>
      </w:r>
      <w:r>
        <w:rPr>
          <w:rFonts w:ascii="Times New Roman" w:hAnsi="Times New Roman" w:cs="Times New Roman"/>
          <w:sz w:val="28"/>
          <w:szCs w:val="28"/>
        </w:rPr>
        <w:br w:type="page"/>
      </w:r>
      <w:r>
        <w:rPr>
          <w:rFonts w:ascii="Times New Roman" w:hAnsi="Times New Roman" w:cs="Times New Roman"/>
          <w:b/>
          <w:sz w:val="28"/>
          <w:szCs w:val="28"/>
        </w:rPr>
        <w:lastRenderedPageBreak/>
        <w:t xml:space="preserve">2 </w:t>
      </w:r>
      <w:r w:rsidRPr="0030747F">
        <w:rPr>
          <w:rFonts w:ascii="Times New Roman" w:hAnsi="Times New Roman" w:cs="Times New Roman"/>
          <w:b/>
          <w:sz w:val="28"/>
          <w:szCs w:val="28"/>
        </w:rPr>
        <w:t>МЕТОДИКА ОЦЕНКИ И АНАЛИЗА СИСТЕМЫ МОТИВАЦИИ И СТИМУЛИРОВАНИЯ ТРУДА</w:t>
      </w:r>
    </w:p>
    <w:p w14:paraId="0F8B5859" w14:textId="4CA5323D" w:rsidR="00B55427" w:rsidRDefault="00B55427" w:rsidP="00B55427">
      <w:pPr>
        <w:spacing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0DFEC70D" wp14:editId="0226F70C">
            <wp:simplePos x="0" y="0"/>
            <wp:positionH relativeFrom="column">
              <wp:posOffset>-235585</wp:posOffset>
            </wp:positionH>
            <wp:positionV relativeFrom="paragraph">
              <wp:posOffset>2256790</wp:posOffset>
            </wp:positionV>
            <wp:extent cx="6275705" cy="2825750"/>
            <wp:effectExtent l="0" t="0" r="0" b="0"/>
            <wp:wrapTight wrapText="bothSides">
              <wp:wrapPolygon edited="0">
                <wp:start x="0" y="0"/>
                <wp:lineTo x="0" y="21406"/>
                <wp:lineTo x="21506" y="21406"/>
                <wp:lineTo x="2150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5.PNG"/>
                    <pic:cNvPicPr/>
                  </pic:nvPicPr>
                  <pic:blipFill rotWithShape="1">
                    <a:blip r:embed="rId12">
                      <a:extLst>
                        <a:ext uri="{28A0092B-C50C-407E-A947-70E740481C1C}">
                          <a14:useLocalDpi xmlns:a14="http://schemas.microsoft.com/office/drawing/2010/main" val="0"/>
                        </a:ext>
                      </a:extLst>
                    </a:blip>
                    <a:srcRect b="10070"/>
                    <a:stretch/>
                  </pic:blipFill>
                  <pic:spPr bwMode="auto">
                    <a:xfrm>
                      <a:off x="0" y="0"/>
                      <a:ext cx="6275705" cy="282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747F">
        <w:rPr>
          <w:rFonts w:ascii="Times New Roman" w:hAnsi="Times New Roman" w:cs="Times New Roman"/>
          <w:sz w:val="28"/>
          <w:szCs w:val="28"/>
        </w:rPr>
        <w:t xml:space="preserve">Среди многообразных инструментов формирования действенного механизма трудовой мотивации принципиальное значение имеет использование экономического анализа эффективности системы мотивации. Однако оценка мотивации труда работников является более сложной, чем оценка качественных и количественных результатов трудовой деятельности. В науке и практике не существует точных и обоснованных методов и методик оценки и анализа системы мотивации труда персонала, результат большинства из них носит описательный характер. Для оценки и анализа системы мотивации и стимулирования труда персонала была разработана методика, включающая в себя три этапа </w:t>
      </w:r>
      <w:r w:rsidR="00F65F7B" w:rsidRPr="00F65F7B">
        <w:rPr>
          <w:rFonts w:ascii="Times New Roman" w:hAnsi="Times New Roman" w:cs="Times New Roman"/>
          <w:sz w:val="28"/>
          <w:szCs w:val="28"/>
        </w:rPr>
        <w:t>(рисунок 2.1</w:t>
      </w:r>
      <w:r w:rsidRPr="00F65F7B">
        <w:rPr>
          <w:rFonts w:ascii="Times New Roman" w:hAnsi="Times New Roman" w:cs="Times New Roman"/>
          <w:sz w:val="28"/>
          <w:szCs w:val="28"/>
        </w:rPr>
        <w:t>).</w:t>
      </w:r>
      <w:r w:rsidRPr="0030747F">
        <w:rPr>
          <w:rFonts w:ascii="Times New Roman" w:hAnsi="Times New Roman" w:cs="Times New Roman"/>
          <w:sz w:val="28"/>
          <w:szCs w:val="28"/>
        </w:rPr>
        <w:t xml:space="preserve"> </w:t>
      </w:r>
    </w:p>
    <w:p w14:paraId="6FC905ED" w14:textId="77777777" w:rsidR="00B55427" w:rsidRDefault="00B55427" w:rsidP="00B55427">
      <w:pPr>
        <w:spacing w:line="240" w:lineRule="auto"/>
        <w:ind w:firstLine="709"/>
        <w:jc w:val="both"/>
        <w:rPr>
          <w:rFonts w:ascii="Times New Roman" w:hAnsi="Times New Roman" w:cs="Times New Roman"/>
          <w:sz w:val="28"/>
          <w:szCs w:val="28"/>
        </w:rPr>
      </w:pPr>
    </w:p>
    <w:p w14:paraId="0DF54CC3" w14:textId="77777777" w:rsidR="00B55427" w:rsidRDefault="00B55427" w:rsidP="00F84AA5">
      <w:pPr>
        <w:spacing w:after="0" w:line="240" w:lineRule="auto"/>
        <w:ind w:firstLine="709"/>
        <w:jc w:val="both"/>
        <w:rPr>
          <w:rFonts w:ascii="Times New Roman" w:hAnsi="Times New Roman" w:cs="Times New Roman"/>
          <w:sz w:val="28"/>
          <w:szCs w:val="28"/>
        </w:rPr>
      </w:pPr>
      <w:r w:rsidRPr="0030747F">
        <w:rPr>
          <w:rFonts w:ascii="Times New Roman" w:hAnsi="Times New Roman" w:cs="Times New Roman"/>
          <w:sz w:val="28"/>
          <w:szCs w:val="28"/>
        </w:rPr>
        <w:t xml:space="preserve">Первый этап методики предполагает оценку эффективности мотивации как произведения оценочного уровня мотивации работников и итогового показателя результативности деятельности. Источником информации для оценки уровня мотивации работников являются результаты анкетирования работников. Уровень мотивации работников по факторам определяется как произведение степени удовлетворённости фактором и уровня его значимости. Сумма </w:t>
      </w:r>
      <w:proofErr w:type="spellStart"/>
      <w:r w:rsidRPr="0030747F">
        <w:rPr>
          <w:rFonts w:ascii="Times New Roman" w:hAnsi="Times New Roman" w:cs="Times New Roman"/>
          <w:sz w:val="28"/>
          <w:szCs w:val="28"/>
        </w:rPr>
        <w:t>пофакторной</w:t>
      </w:r>
      <w:proofErr w:type="spellEnd"/>
      <w:r w:rsidRPr="0030747F">
        <w:rPr>
          <w:rFonts w:ascii="Times New Roman" w:hAnsi="Times New Roman" w:cs="Times New Roman"/>
          <w:sz w:val="28"/>
          <w:szCs w:val="28"/>
        </w:rPr>
        <w:t xml:space="preserve"> удовлетворенности дает общую оценку мотивации работников (максимально возможная оценка 1). Получить числовую оценку результативности позволяет матричный метод измерения результативности, позволяющий интегрировать количественные и качественные результаты. Матрица результативности включает в себя оценочные показатели, шкалу оценки, саму оценку, значимость каждого показателя оценки и результаты – по каждому из показателей в отдельности и итоговый показатель. Оценочные показатели должны соответствовать целям и задачам организации, поддаваться влиянию со стороны объекта анализа и всесторонне характеризовать объект. Оценка результата по каждому из показателей осуществляется путем соотнесения фактического резуль</w:t>
      </w:r>
      <w:r w:rsidRPr="0030747F">
        <w:rPr>
          <w:rFonts w:ascii="Times New Roman" w:hAnsi="Times New Roman" w:cs="Times New Roman"/>
          <w:sz w:val="28"/>
          <w:szCs w:val="28"/>
        </w:rPr>
        <w:lastRenderedPageBreak/>
        <w:t xml:space="preserve">тата со шкалой оценки. Значимость каждого из показателей в матричном методе измерения результативности определяется в процентах от общего результата. Результативность по каждому из оценочных показателей рассчитывается как произведение оценки на значимость. Итоговая результативность объекта определяется как сумма результативностей по каждому из показателей. Матричный метод позволяет получить комплексную обобщающую оценку результативности труда работников, оценить нацеленность работников на достижение поставленных задач и повышение эффективности деятельности. Предлагается выделить четыре уровня эффективности системы мотивации: высокий уровень эффективности (8—10); достаточный уровень эффективности (6—8), требующий незначительных корректировок; уровень эффективности ниже среднего (4—6), свидетельствующий о необходимости пересмотра системы мотивации; низкий уровень эффективности (менее 4), свидетельствующий о необходимости коренного изменения данной системы. Таким образом, полученные результаты оценки позволяют сделать выводы об эффективности функционирования системы мотивации и стимулирования труда в организации и необходимости корректировки данной системы. </w:t>
      </w:r>
    </w:p>
    <w:p w14:paraId="168E8B77" w14:textId="23632C13" w:rsidR="00B55427" w:rsidRDefault="00B55427" w:rsidP="00F84AA5">
      <w:pPr>
        <w:spacing w:after="0" w:line="240" w:lineRule="auto"/>
        <w:ind w:firstLine="709"/>
        <w:jc w:val="both"/>
        <w:rPr>
          <w:rFonts w:ascii="Times New Roman" w:hAnsi="Times New Roman" w:cs="Times New Roman"/>
          <w:sz w:val="28"/>
          <w:szCs w:val="28"/>
        </w:rPr>
      </w:pPr>
      <w:r w:rsidRPr="0030747F">
        <w:rPr>
          <w:rFonts w:ascii="Times New Roman" w:hAnsi="Times New Roman" w:cs="Times New Roman"/>
          <w:sz w:val="28"/>
          <w:szCs w:val="28"/>
        </w:rPr>
        <w:t>Второй этап методики предполагает оценку материальной мотивации. Она начинается с исследования динамики, состава и структуры стимулирующих выплат, согласно предложенной классификации в зависимости от мотивационной направленности: выплаты, стимулирующие результативность труда, повышение профессионализма, лояльность персонала, инициативу работников, экономию ресурсов. Затем осуществляется исследование взаимосвязи выплат стимулирующего характера и результативности труда работников, которое предлагается проводить, используя показатель ёмкости стимулирующих выплат, рассчитываемый по формуле</w:t>
      </w:r>
      <w:r w:rsidRPr="0045718A">
        <w:rPr>
          <w:rFonts w:ascii="Times New Roman" w:hAnsi="Times New Roman" w:cs="Times New Roman"/>
          <w:sz w:val="28"/>
          <w:szCs w:val="28"/>
        </w:rPr>
        <w:t>:</w:t>
      </w:r>
    </w:p>
    <w:p w14:paraId="0E963B74" w14:textId="2E9E97F7" w:rsidR="00F84AA5" w:rsidRPr="0045718A" w:rsidRDefault="00F84AA5" w:rsidP="00F84AA5">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3E8F29ED" wp14:editId="1538A803">
            <wp:simplePos x="0" y="0"/>
            <wp:positionH relativeFrom="column">
              <wp:posOffset>1374140</wp:posOffset>
            </wp:positionH>
            <wp:positionV relativeFrom="paragraph">
              <wp:posOffset>396875</wp:posOffset>
            </wp:positionV>
            <wp:extent cx="3241675" cy="95758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 во вт пункт.PNG"/>
                    <pic:cNvPicPr/>
                  </pic:nvPicPr>
                  <pic:blipFill>
                    <a:blip r:embed="rId13">
                      <a:extLst>
                        <a:ext uri="{28A0092B-C50C-407E-A947-70E740481C1C}">
                          <a14:useLocalDpi xmlns:a14="http://schemas.microsoft.com/office/drawing/2010/main" val="0"/>
                        </a:ext>
                      </a:extLst>
                    </a:blip>
                    <a:stretch>
                      <a:fillRect/>
                    </a:stretch>
                  </pic:blipFill>
                  <pic:spPr>
                    <a:xfrm>
                      <a:off x="0" y="0"/>
                      <a:ext cx="3241675" cy="957580"/>
                    </a:xfrm>
                    <a:prstGeom prst="rect">
                      <a:avLst/>
                    </a:prstGeom>
                  </pic:spPr>
                </pic:pic>
              </a:graphicData>
            </a:graphic>
            <wp14:sizeRelH relativeFrom="page">
              <wp14:pctWidth>0</wp14:pctWidth>
            </wp14:sizeRelH>
            <wp14:sizeRelV relativeFrom="page">
              <wp14:pctHeight>0</wp14:pctHeight>
            </wp14:sizeRelV>
          </wp:anchor>
        </w:drawing>
      </w:r>
    </w:p>
    <w:p w14:paraId="34739B8C" w14:textId="2EA02F68" w:rsidR="00F84AA5" w:rsidRDefault="00F84AA5" w:rsidP="00B55427">
      <w:pPr>
        <w:tabs>
          <w:tab w:val="right" w:pos="9355"/>
        </w:tabs>
        <w:jc w:val="both"/>
        <w:rPr>
          <w:rFonts w:ascii="Times New Roman" w:hAnsi="Times New Roman" w:cs="Times New Roman"/>
          <w:sz w:val="28"/>
          <w:szCs w:val="28"/>
        </w:rPr>
      </w:pPr>
    </w:p>
    <w:p w14:paraId="758917AA" w14:textId="52230B7F" w:rsidR="00B55427" w:rsidRPr="0030747F" w:rsidRDefault="00B55427" w:rsidP="00B55427">
      <w:pPr>
        <w:tabs>
          <w:tab w:val="right" w:pos="9355"/>
        </w:tabs>
        <w:jc w:val="both"/>
        <w:rPr>
          <w:rFonts w:ascii="Times New Roman" w:hAnsi="Times New Roman" w:cs="Times New Roman"/>
          <w:b/>
          <w:sz w:val="28"/>
          <w:szCs w:val="28"/>
        </w:rPr>
      </w:pPr>
      <w:r w:rsidRPr="0030747F">
        <w:rPr>
          <w:rFonts w:ascii="Times New Roman" w:hAnsi="Times New Roman" w:cs="Times New Roman"/>
          <w:sz w:val="28"/>
          <w:szCs w:val="28"/>
        </w:rPr>
        <w:tab/>
      </w:r>
    </w:p>
    <w:p w14:paraId="275DC0E2" w14:textId="77777777" w:rsidR="00B55427" w:rsidRDefault="00B55427" w:rsidP="00F84AA5">
      <w:pPr>
        <w:spacing w:after="0"/>
        <w:jc w:val="both"/>
        <w:rPr>
          <w:rFonts w:ascii="Times New Roman" w:hAnsi="Times New Roman" w:cs="Times New Roman"/>
          <w:sz w:val="28"/>
          <w:szCs w:val="28"/>
        </w:rPr>
      </w:pPr>
      <w:r w:rsidRPr="0030747F">
        <w:rPr>
          <w:rFonts w:ascii="Times New Roman" w:hAnsi="Times New Roman" w:cs="Times New Roman"/>
          <w:sz w:val="28"/>
          <w:szCs w:val="28"/>
        </w:rPr>
        <w:t xml:space="preserve">где VВП – объём выпущенной продукции; СТРТ – выплаты, стимулирующие результативность труда; СТПП – выплаты, стимулирующие повышение профессионализма; СТЛР – выплаты, стимулирующие лояльность работников; СТИР – выплаты, стимулирующие инициативу работников; СТЭР – выплаты, стимулирующие экономию ресурсов. </w:t>
      </w:r>
    </w:p>
    <w:p w14:paraId="52BD55C6" w14:textId="77777777" w:rsidR="00B55427" w:rsidRDefault="00B55427" w:rsidP="00F84AA5">
      <w:pPr>
        <w:spacing w:after="0"/>
        <w:ind w:firstLine="709"/>
        <w:jc w:val="both"/>
        <w:rPr>
          <w:rFonts w:ascii="Times New Roman" w:hAnsi="Times New Roman" w:cs="Times New Roman"/>
          <w:sz w:val="28"/>
          <w:szCs w:val="28"/>
        </w:rPr>
      </w:pPr>
      <w:r w:rsidRPr="0030747F">
        <w:rPr>
          <w:rFonts w:ascii="Times New Roman" w:hAnsi="Times New Roman" w:cs="Times New Roman"/>
          <w:sz w:val="28"/>
          <w:szCs w:val="28"/>
        </w:rPr>
        <w:t>При этом показатель ёмкости стимулирующих выплат целесообразно представить как сумму ёмкостей выплат стимулирующего характера в зависимости от их мотивационной направленности. Для определения влияния измене</w:t>
      </w:r>
      <w:r w:rsidRPr="0030747F">
        <w:rPr>
          <w:rFonts w:ascii="Times New Roman" w:hAnsi="Times New Roman" w:cs="Times New Roman"/>
          <w:sz w:val="28"/>
          <w:szCs w:val="28"/>
        </w:rPr>
        <w:lastRenderedPageBreak/>
        <w:t xml:space="preserve">ния стимулирующих выплат по их видам на динамику емкости стимулирующих выплат проводится факторный анализ. Для определения зависимости между размером стимулирующих выплат и уровнем </w:t>
      </w:r>
      <w:proofErr w:type="spellStart"/>
      <w:r w:rsidRPr="0030747F">
        <w:rPr>
          <w:rFonts w:ascii="Times New Roman" w:hAnsi="Times New Roman" w:cs="Times New Roman"/>
          <w:sz w:val="28"/>
          <w:szCs w:val="28"/>
        </w:rPr>
        <w:t>зарплатоёмкости</w:t>
      </w:r>
      <w:proofErr w:type="spellEnd"/>
      <w:r w:rsidRPr="0030747F">
        <w:rPr>
          <w:rFonts w:ascii="Times New Roman" w:hAnsi="Times New Roman" w:cs="Times New Roman"/>
          <w:sz w:val="28"/>
          <w:szCs w:val="28"/>
        </w:rPr>
        <w:t xml:space="preserve"> следует провести корреляционно-регрессионный анализ, который позволит судить о наличии и характере данной взаимосвязи. Проведённый анализ материальной мотивации позволит судить о мотивационной направленности стимулирующих выплат, эффективности применяемой в организации системы материальной мотивации </w:t>
      </w:r>
      <w:r w:rsidRPr="00DA7DE9">
        <w:rPr>
          <w:rFonts w:ascii="Times New Roman" w:hAnsi="Times New Roman" w:cs="Times New Roman"/>
          <w:sz w:val="28"/>
          <w:szCs w:val="28"/>
        </w:rPr>
        <w:t>и необходимости её корректировки.</w:t>
      </w:r>
    </w:p>
    <w:p w14:paraId="44906532" w14:textId="77777777" w:rsidR="00B55427" w:rsidRDefault="00B55427" w:rsidP="00F84AA5">
      <w:pPr>
        <w:spacing w:after="0"/>
        <w:ind w:firstLine="709"/>
        <w:jc w:val="both"/>
        <w:rPr>
          <w:rFonts w:ascii="Times New Roman" w:hAnsi="Times New Roman" w:cs="Times New Roman"/>
          <w:sz w:val="28"/>
          <w:szCs w:val="28"/>
        </w:rPr>
      </w:pPr>
      <w:r w:rsidRPr="0030747F">
        <w:rPr>
          <w:rFonts w:ascii="Times New Roman" w:hAnsi="Times New Roman" w:cs="Times New Roman"/>
          <w:sz w:val="28"/>
          <w:szCs w:val="28"/>
        </w:rPr>
        <w:t xml:space="preserve"> Третий этап методики оценки и анализа системы мотивации и стимулирования труда персонала предполагает определение направлений совершенствования системы мотивации</w:t>
      </w:r>
    </w:p>
    <w:p w14:paraId="728707F4" w14:textId="73E789FB" w:rsidR="00B55427" w:rsidRDefault="00B55427" w:rsidP="00F84AA5">
      <w:pPr>
        <w:spacing w:after="0"/>
        <w:ind w:firstLine="709"/>
        <w:jc w:val="both"/>
        <w:rPr>
          <w:rFonts w:ascii="Times New Roman" w:hAnsi="Times New Roman" w:cs="Times New Roman"/>
          <w:sz w:val="28"/>
          <w:szCs w:val="28"/>
        </w:rPr>
      </w:pPr>
      <w:r w:rsidRPr="0030747F">
        <w:rPr>
          <w:rFonts w:ascii="Times New Roman" w:hAnsi="Times New Roman" w:cs="Times New Roman"/>
          <w:sz w:val="28"/>
          <w:szCs w:val="28"/>
        </w:rPr>
        <w:t xml:space="preserve">. Оценить необходимость корректировки и выбрать направление совершенствования системы мотивации и стимулирования труда персонала предлагается на основе алгоритма, представленного на </w:t>
      </w:r>
      <w:r w:rsidR="00DA7DE9" w:rsidRPr="00DA7DE9">
        <w:rPr>
          <w:rFonts w:ascii="Times New Roman" w:hAnsi="Times New Roman" w:cs="Times New Roman"/>
          <w:sz w:val="28"/>
          <w:szCs w:val="28"/>
        </w:rPr>
        <w:t>рисунке 2.1</w:t>
      </w:r>
      <w:r w:rsidRPr="00DA7DE9">
        <w:rPr>
          <w:rFonts w:ascii="Times New Roman" w:hAnsi="Times New Roman" w:cs="Times New Roman"/>
          <w:sz w:val="28"/>
          <w:szCs w:val="28"/>
        </w:rPr>
        <w:t>а</w:t>
      </w:r>
      <w:r w:rsidRPr="0030747F">
        <w:rPr>
          <w:rFonts w:ascii="Times New Roman" w:hAnsi="Times New Roman" w:cs="Times New Roman"/>
          <w:sz w:val="28"/>
          <w:szCs w:val="28"/>
        </w:rPr>
        <w:t xml:space="preserve">, а для выбора системы оплаты труда в случае необходимости ее пересмотра следует использовать алгоритм, </w:t>
      </w:r>
      <w:r w:rsidRPr="00DA7DE9">
        <w:rPr>
          <w:rFonts w:ascii="Times New Roman" w:hAnsi="Times New Roman" w:cs="Times New Roman"/>
          <w:sz w:val="28"/>
          <w:szCs w:val="28"/>
        </w:rPr>
        <w:t xml:space="preserve">представленный </w:t>
      </w:r>
      <w:r w:rsidR="00DA7DE9" w:rsidRPr="00DA7DE9">
        <w:rPr>
          <w:rFonts w:ascii="Times New Roman" w:hAnsi="Times New Roman" w:cs="Times New Roman"/>
          <w:sz w:val="28"/>
          <w:szCs w:val="28"/>
        </w:rPr>
        <w:t>на рисунке 2.1</w:t>
      </w:r>
      <w:r w:rsidRPr="00DA7DE9">
        <w:rPr>
          <w:rFonts w:ascii="Times New Roman" w:hAnsi="Times New Roman" w:cs="Times New Roman"/>
          <w:sz w:val="28"/>
          <w:szCs w:val="28"/>
        </w:rPr>
        <w:t>б.</w:t>
      </w:r>
    </w:p>
    <w:p w14:paraId="4148FED9" w14:textId="77777777" w:rsidR="00B55427" w:rsidRDefault="00B55427" w:rsidP="00B55427">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FA95069" wp14:editId="1D7ED56A">
            <wp:extent cx="6273053" cy="334562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6а 6б.PNG"/>
                    <pic:cNvPicPr/>
                  </pic:nvPicPr>
                  <pic:blipFill>
                    <a:blip r:embed="rId14">
                      <a:extLst>
                        <a:ext uri="{28A0092B-C50C-407E-A947-70E740481C1C}">
                          <a14:useLocalDpi xmlns:a14="http://schemas.microsoft.com/office/drawing/2010/main" val="0"/>
                        </a:ext>
                      </a:extLst>
                    </a:blip>
                    <a:stretch>
                      <a:fillRect/>
                    </a:stretch>
                  </pic:blipFill>
                  <pic:spPr>
                    <a:xfrm>
                      <a:off x="0" y="0"/>
                      <a:ext cx="6299638" cy="3359807"/>
                    </a:xfrm>
                    <a:prstGeom prst="rect">
                      <a:avLst/>
                    </a:prstGeom>
                  </pic:spPr>
                </pic:pic>
              </a:graphicData>
            </a:graphic>
          </wp:inline>
        </w:drawing>
      </w:r>
    </w:p>
    <w:p w14:paraId="28659131" w14:textId="77777777" w:rsidR="00B55427" w:rsidRDefault="00B55427" w:rsidP="00F84AA5">
      <w:pPr>
        <w:spacing w:after="0" w:line="240" w:lineRule="auto"/>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Наиболее универсальной системой оплаты труда, позволяющей учесть значительное количество факторов, определить размер оплаты труда в зависимости от значимости должности, количества выполняемых функций, результативности труда работников, является система грейдов, основанная на </w:t>
      </w:r>
      <w:proofErr w:type="spellStart"/>
      <w:r w:rsidRPr="0030747F">
        <w:rPr>
          <w:rFonts w:ascii="Times New Roman" w:hAnsi="Times New Roman" w:cs="Times New Roman"/>
          <w:sz w:val="28"/>
          <w:szCs w:val="28"/>
        </w:rPr>
        <w:t>балльно</w:t>
      </w:r>
      <w:proofErr w:type="spellEnd"/>
      <w:r w:rsidRPr="0030747F">
        <w:rPr>
          <w:rFonts w:ascii="Times New Roman" w:hAnsi="Times New Roman" w:cs="Times New Roman"/>
          <w:sz w:val="28"/>
          <w:szCs w:val="28"/>
        </w:rPr>
        <w:t xml:space="preserve">-факторном методе и матрично-математических моделях [11]. Данная система позволяет дать оценку всех типов рабочих мест, учесть уровень образованности и компетентности сотрудника, характер и специфику его работы, достижение основных показателей результативности. Кроме того, данная система позволит работникам влиять на постоянную часть заработной платы, влияя на факторы работы и, тем самым, повышая свою заработную плату в пределах грейда либо </w:t>
      </w:r>
      <w:r w:rsidRPr="0030747F">
        <w:rPr>
          <w:rFonts w:ascii="Times New Roman" w:hAnsi="Times New Roman" w:cs="Times New Roman"/>
          <w:sz w:val="28"/>
          <w:szCs w:val="28"/>
        </w:rPr>
        <w:lastRenderedPageBreak/>
        <w:t xml:space="preserve">повышая грейд своей должности, что значительно усилит мотивацию сотрудников. </w:t>
      </w:r>
    </w:p>
    <w:p w14:paraId="5B7FCDC8" w14:textId="77777777" w:rsidR="00B55427" w:rsidRDefault="00B55427" w:rsidP="00F84AA5">
      <w:pPr>
        <w:spacing w:after="0" w:line="240" w:lineRule="auto"/>
        <w:ind w:firstLine="851"/>
        <w:jc w:val="both"/>
        <w:rPr>
          <w:rFonts w:ascii="Times New Roman" w:hAnsi="Times New Roman" w:cs="Times New Roman"/>
          <w:sz w:val="28"/>
          <w:szCs w:val="28"/>
        </w:rPr>
      </w:pPr>
      <w:r w:rsidRPr="0030747F">
        <w:rPr>
          <w:rFonts w:ascii="Times New Roman" w:hAnsi="Times New Roman" w:cs="Times New Roman"/>
          <w:sz w:val="28"/>
          <w:szCs w:val="28"/>
        </w:rPr>
        <w:t>Разработанная методика оценки и анализа системы мотивации и стимулирования труда персонала позволит не только всесторонне оценить уровень мотивации работников, определить значимые факторы мотивации и удовлетворённость работников ими, выявить взаимосвязь мотивации работников и результативности их труда и дать общую оценку эффективности применяемой системы мотивации, но и выделить основные направления совершенствования данной системы.</w:t>
      </w:r>
    </w:p>
    <w:p w14:paraId="51064859" w14:textId="755003D3" w:rsidR="00B55427" w:rsidRDefault="00B55427" w:rsidP="00F84AA5">
      <w:pPr>
        <w:spacing w:after="0" w:line="240" w:lineRule="auto"/>
        <w:ind w:firstLine="851"/>
        <w:jc w:val="both"/>
        <w:rPr>
          <w:rFonts w:ascii="Times New Roman" w:hAnsi="Times New Roman" w:cs="Times New Roman"/>
          <w:b/>
          <w:sz w:val="28"/>
          <w:szCs w:val="28"/>
        </w:rPr>
      </w:pPr>
      <w:r w:rsidRPr="0030747F">
        <w:rPr>
          <w:rFonts w:ascii="Times New Roman" w:hAnsi="Times New Roman" w:cs="Times New Roman"/>
          <w:sz w:val="28"/>
          <w:szCs w:val="28"/>
        </w:rPr>
        <w:t xml:space="preserve"> При необходимости корректировки системы оплаты труда методика позволяет определить наиболее целесообразную, с учётом особенностей и</w:t>
      </w:r>
      <w:r>
        <w:rPr>
          <w:rFonts w:ascii="Times New Roman" w:hAnsi="Times New Roman" w:cs="Times New Roman"/>
          <w:sz w:val="28"/>
          <w:szCs w:val="28"/>
        </w:rPr>
        <w:t xml:space="preserve">сследуемой организации, систему </w:t>
      </w:r>
      <w:r w:rsidRPr="0030747F">
        <w:rPr>
          <w:rFonts w:ascii="Times New Roman" w:hAnsi="Times New Roman" w:cs="Times New Roman"/>
          <w:sz w:val="28"/>
          <w:szCs w:val="28"/>
        </w:rPr>
        <w:t>и механизм её внедрения.</w:t>
      </w:r>
      <w:r>
        <w:rPr>
          <w:rFonts w:ascii="Times New Roman" w:hAnsi="Times New Roman" w:cs="Times New Roman"/>
          <w:sz w:val="28"/>
          <w:szCs w:val="28"/>
        </w:rPr>
        <w:br w:type="page"/>
      </w:r>
      <w:r w:rsidRPr="004656E6">
        <w:rPr>
          <w:rFonts w:ascii="Times New Roman" w:hAnsi="Times New Roman" w:cs="Times New Roman"/>
          <w:b/>
          <w:sz w:val="28"/>
          <w:szCs w:val="28"/>
        </w:rPr>
        <w:lastRenderedPageBreak/>
        <w:t>3</w:t>
      </w:r>
      <w:r w:rsidR="00DA7DE9">
        <w:rPr>
          <w:rFonts w:ascii="Times New Roman" w:hAnsi="Times New Roman" w:cs="Times New Roman"/>
          <w:b/>
          <w:sz w:val="28"/>
          <w:szCs w:val="28"/>
        </w:rPr>
        <w:t xml:space="preserve"> </w:t>
      </w:r>
      <w:r w:rsidRPr="00D85420">
        <w:rPr>
          <w:rFonts w:ascii="Times New Roman" w:hAnsi="Times New Roman" w:cs="Times New Roman"/>
          <w:b/>
          <w:sz w:val="28"/>
          <w:szCs w:val="28"/>
        </w:rPr>
        <w:t>Общие сведения о предприятии. История предприятия, местоположение предприятия. Организационная структура и структура управле</w:t>
      </w:r>
      <w:r>
        <w:rPr>
          <w:rFonts w:ascii="Times New Roman" w:hAnsi="Times New Roman" w:cs="Times New Roman"/>
          <w:b/>
          <w:sz w:val="28"/>
          <w:szCs w:val="28"/>
        </w:rPr>
        <w:t xml:space="preserve">ния. Сырьевая зона предприятия </w:t>
      </w:r>
    </w:p>
    <w:p w14:paraId="79125E3D"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Барановичский хлебозавод – одно из старейший предприят</w:t>
      </w:r>
      <w:r>
        <w:rPr>
          <w:rFonts w:ascii="Times New Roman" w:hAnsi="Times New Roman" w:cs="Times New Roman"/>
          <w:sz w:val="28"/>
          <w:szCs w:val="28"/>
        </w:rPr>
        <w:t>ий хлебопекарной промышленности.</w:t>
      </w:r>
      <w:r w:rsidRPr="00D85420">
        <w:rPr>
          <w:rFonts w:ascii="Times New Roman" w:hAnsi="Times New Roman" w:cs="Times New Roman"/>
          <w:sz w:val="28"/>
          <w:szCs w:val="28"/>
        </w:rPr>
        <w:t xml:space="preserve"> </w:t>
      </w:r>
    </w:p>
    <w:p w14:paraId="60D58F58" w14:textId="77777777" w:rsidR="003531CE" w:rsidRDefault="00E743B0" w:rsidP="003531CE">
      <w:pPr>
        <w:spacing w:after="0" w:line="240" w:lineRule="auto"/>
        <w:ind w:firstLine="851"/>
        <w:jc w:val="both"/>
        <w:rPr>
          <w:rFonts w:ascii="Times New Roman" w:hAnsi="Times New Roman" w:cs="Times New Roman"/>
          <w:sz w:val="28"/>
          <w:szCs w:val="28"/>
        </w:rPr>
      </w:pPr>
      <w:r w:rsidRPr="00E743B0">
        <w:rPr>
          <w:rFonts w:ascii="Times New Roman" w:hAnsi="Times New Roman" w:cs="Times New Roman"/>
          <w:sz w:val="28"/>
          <w:szCs w:val="28"/>
        </w:rPr>
        <w:t>Филиал ОАО «</w:t>
      </w:r>
      <w:proofErr w:type="spellStart"/>
      <w:r w:rsidRPr="00E743B0">
        <w:rPr>
          <w:rFonts w:ascii="Times New Roman" w:hAnsi="Times New Roman" w:cs="Times New Roman"/>
          <w:sz w:val="28"/>
          <w:szCs w:val="28"/>
        </w:rPr>
        <w:t>Берестейский</w:t>
      </w:r>
      <w:proofErr w:type="spellEnd"/>
      <w:r w:rsidRPr="00E743B0">
        <w:rPr>
          <w:rFonts w:ascii="Times New Roman" w:hAnsi="Times New Roman" w:cs="Times New Roman"/>
          <w:sz w:val="28"/>
          <w:szCs w:val="28"/>
        </w:rPr>
        <w:t xml:space="preserve"> пекарь» Барановичский хлебозавод является ведущим предприятием по производству хлебобулочных и кондитерских изделий Брестской области. Основная его задача – удовлетворение потребности покупателя в высококачественных и безопасных для здоровья хлебобу</w:t>
      </w:r>
      <w:r w:rsidR="003531CE">
        <w:rPr>
          <w:rFonts w:ascii="Times New Roman" w:hAnsi="Times New Roman" w:cs="Times New Roman"/>
          <w:sz w:val="28"/>
          <w:szCs w:val="28"/>
        </w:rPr>
        <w:t>лочных и кондитерских изделиях.</w:t>
      </w:r>
    </w:p>
    <w:p w14:paraId="27CA20BA" w14:textId="77777777" w:rsidR="003531CE" w:rsidRDefault="00E743B0" w:rsidP="003531CE">
      <w:pPr>
        <w:spacing w:after="0" w:line="240" w:lineRule="auto"/>
        <w:ind w:firstLine="851"/>
        <w:jc w:val="both"/>
        <w:rPr>
          <w:rFonts w:ascii="Times New Roman" w:hAnsi="Times New Roman" w:cs="Times New Roman"/>
          <w:sz w:val="28"/>
          <w:szCs w:val="28"/>
        </w:rPr>
      </w:pPr>
      <w:r w:rsidRPr="00E743B0">
        <w:rPr>
          <w:rFonts w:ascii="Times New Roman" w:hAnsi="Times New Roman" w:cs="Times New Roman"/>
          <w:sz w:val="28"/>
          <w:szCs w:val="28"/>
        </w:rPr>
        <w:t>Основным рынком, на котором Барановичский хлебозавод осуществляет свою деятельность, является город Барановичи и Барановичский район, а основными потребителями – население города и района. Кроме этого, филиал ОАО «</w:t>
      </w:r>
      <w:proofErr w:type="spellStart"/>
      <w:r w:rsidRPr="00E743B0">
        <w:rPr>
          <w:rFonts w:ascii="Times New Roman" w:hAnsi="Times New Roman" w:cs="Times New Roman"/>
          <w:sz w:val="28"/>
          <w:szCs w:val="28"/>
        </w:rPr>
        <w:t>Берестейский</w:t>
      </w:r>
      <w:proofErr w:type="spellEnd"/>
      <w:r w:rsidRPr="00E743B0">
        <w:rPr>
          <w:rFonts w:ascii="Times New Roman" w:hAnsi="Times New Roman" w:cs="Times New Roman"/>
          <w:sz w:val="28"/>
          <w:szCs w:val="28"/>
        </w:rPr>
        <w:t xml:space="preserve"> пекарь» Барановичский хлебозавод, реализуют свою продукцию в Гродненскую, Гомельскую, Минскую области и город Минск, а также на экспорт в Российскую Федерацию и Германию.</w:t>
      </w:r>
    </w:p>
    <w:p w14:paraId="0F53CB41" w14:textId="77777777" w:rsidR="003531CE" w:rsidRDefault="00E743B0" w:rsidP="003531CE">
      <w:pPr>
        <w:spacing w:after="0" w:line="240" w:lineRule="auto"/>
        <w:ind w:firstLine="851"/>
        <w:jc w:val="both"/>
        <w:rPr>
          <w:rFonts w:ascii="Times New Roman" w:hAnsi="Times New Roman" w:cs="Times New Roman"/>
          <w:sz w:val="28"/>
          <w:szCs w:val="28"/>
        </w:rPr>
      </w:pPr>
      <w:r w:rsidRPr="00E743B0">
        <w:rPr>
          <w:rFonts w:ascii="Times New Roman" w:hAnsi="Times New Roman" w:cs="Times New Roman"/>
          <w:sz w:val="28"/>
          <w:szCs w:val="28"/>
        </w:rPr>
        <w:t xml:space="preserve">Одним из основных </w:t>
      </w:r>
      <w:proofErr w:type="gramStart"/>
      <w:r w:rsidRPr="00E743B0">
        <w:rPr>
          <w:rFonts w:ascii="Times New Roman" w:hAnsi="Times New Roman" w:cs="Times New Roman"/>
          <w:sz w:val="28"/>
          <w:szCs w:val="28"/>
        </w:rPr>
        <w:t>направлений  маркетинговой</w:t>
      </w:r>
      <w:proofErr w:type="gramEnd"/>
      <w:r w:rsidRPr="00E743B0">
        <w:rPr>
          <w:rFonts w:ascii="Times New Roman" w:hAnsi="Times New Roman" w:cs="Times New Roman"/>
          <w:sz w:val="28"/>
          <w:szCs w:val="28"/>
        </w:rPr>
        <w:t xml:space="preserve"> политики предприятия является развитие внешних экономических отношений. наращивание экспортного потенциала предприятия, расширение географии поставок, презентация новинок продукции и упаковки.</w:t>
      </w:r>
    </w:p>
    <w:p w14:paraId="5DAFFA7F" w14:textId="3210CB36" w:rsidR="00E743B0" w:rsidRDefault="00E743B0" w:rsidP="003531CE">
      <w:pPr>
        <w:spacing w:after="0" w:line="240" w:lineRule="auto"/>
        <w:ind w:firstLine="851"/>
        <w:jc w:val="both"/>
        <w:rPr>
          <w:rFonts w:ascii="Times New Roman" w:hAnsi="Times New Roman" w:cs="Times New Roman"/>
          <w:sz w:val="28"/>
          <w:szCs w:val="28"/>
        </w:rPr>
      </w:pPr>
      <w:r w:rsidRPr="00E743B0">
        <w:rPr>
          <w:rFonts w:ascii="Times New Roman" w:hAnsi="Times New Roman" w:cs="Times New Roman"/>
          <w:sz w:val="28"/>
          <w:szCs w:val="28"/>
        </w:rPr>
        <w:t xml:space="preserve">Барановичский хлебозавод зарекомендовал себя как производитель высококачественной продукции. На сегодняшний день </w:t>
      </w:r>
      <w:proofErr w:type="spellStart"/>
      <w:r w:rsidRPr="00E743B0">
        <w:rPr>
          <w:rFonts w:ascii="Times New Roman" w:hAnsi="Times New Roman" w:cs="Times New Roman"/>
          <w:sz w:val="28"/>
          <w:szCs w:val="28"/>
        </w:rPr>
        <w:t>предриятие</w:t>
      </w:r>
      <w:proofErr w:type="spellEnd"/>
      <w:r w:rsidRPr="00E743B0">
        <w:rPr>
          <w:rFonts w:ascii="Times New Roman" w:hAnsi="Times New Roman" w:cs="Times New Roman"/>
          <w:sz w:val="28"/>
          <w:szCs w:val="28"/>
        </w:rPr>
        <w:t xml:space="preserve"> является обладателем двух сертификатов соответствия: СТБ ISO 9001-2015 система менеджмента качества (</w:t>
      </w:r>
      <w:proofErr w:type="gramStart"/>
      <w:r w:rsidRPr="00E743B0">
        <w:rPr>
          <w:rFonts w:ascii="Times New Roman" w:hAnsi="Times New Roman" w:cs="Times New Roman"/>
          <w:sz w:val="28"/>
          <w:szCs w:val="28"/>
        </w:rPr>
        <w:t>Разработка  и</w:t>
      </w:r>
      <w:proofErr w:type="gramEnd"/>
      <w:r w:rsidRPr="00E743B0">
        <w:rPr>
          <w:rFonts w:ascii="Times New Roman" w:hAnsi="Times New Roman" w:cs="Times New Roman"/>
          <w:sz w:val="28"/>
          <w:szCs w:val="28"/>
        </w:rPr>
        <w:t xml:space="preserve"> производство хлебобулочных изделий) и СТБ 1470-2012 система менеджмента безопасности пищевых продуктов на основе анализа опасностей и критических контрольных точек НАССР (Производство и хранение кондитерских изделий).</w:t>
      </w:r>
    </w:p>
    <w:p w14:paraId="0498FAB6" w14:textId="56B792E0" w:rsidR="003531CE" w:rsidRDefault="003531CE" w:rsidP="003531CE">
      <w:pPr>
        <w:spacing w:after="0" w:line="240" w:lineRule="auto"/>
        <w:ind w:firstLine="851"/>
        <w:jc w:val="both"/>
        <w:rPr>
          <w:rFonts w:ascii="Times New Roman" w:hAnsi="Times New Roman" w:cs="Times New Roman"/>
          <w:sz w:val="28"/>
          <w:szCs w:val="28"/>
        </w:rPr>
      </w:pPr>
    </w:p>
    <w:p w14:paraId="7BD6DB40" w14:textId="091E799C" w:rsidR="003531CE" w:rsidRDefault="00306848" w:rsidP="003531CE">
      <w:pPr>
        <w:spacing w:after="0" w:line="24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776" behindDoc="1" locked="0" layoutInCell="1" allowOverlap="1" wp14:anchorId="5FE3A953" wp14:editId="4F7EA1E6">
            <wp:simplePos x="0" y="0"/>
            <wp:positionH relativeFrom="column">
              <wp:posOffset>738393</wp:posOffset>
            </wp:positionH>
            <wp:positionV relativeFrom="paragraph">
              <wp:posOffset>256876</wp:posOffset>
            </wp:positionV>
            <wp:extent cx="4436745" cy="2506345"/>
            <wp:effectExtent l="0" t="0" r="1905" b="825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790874-ed44-44f6-9fd6-041871516246.jpg"/>
                    <pic:cNvPicPr/>
                  </pic:nvPicPr>
                  <pic:blipFill>
                    <a:blip r:embed="rId15">
                      <a:extLst>
                        <a:ext uri="{28A0092B-C50C-407E-A947-70E740481C1C}">
                          <a14:useLocalDpi xmlns:a14="http://schemas.microsoft.com/office/drawing/2010/main" val="0"/>
                        </a:ext>
                      </a:extLst>
                    </a:blip>
                    <a:stretch>
                      <a:fillRect/>
                    </a:stretch>
                  </pic:blipFill>
                  <pic:spPr>
                    <a:xfrm>
                      <a:off x="0" y="0"/>
                      <a:ext cx="4436745" cy="2506345"/>
                    </a:xfrm>
                    <a:prstGeom prst="rect">
                      <a:avLst/>
                    </a:prstGeom>
                  </pic:spPr>
                </pic:pic>
              </a:graphicData>
            </a:graphic>
            <wp14:sizeRelH relativeFrom="page">
              <wp14:pctWidth>0</wp14:pctWidth>
            </wp14:sizeRelH>
            <wp14:sizeRelV relativeFrom="page">
              <wp14:pctHeight>0</wp14:pctHeight>
            </wp14:sizeRelV>
          </wp:anchor>
        </w:drawing>
      </w:r>
    </w:p>
    <w:p w14:paraId="7CA61CDC" w14:textId="1CBC914A" w:rsidR="003531CE" w:rsidRDefault="003531CE" w:rsidP="003531CE">
      <w:pPr>
        <w:spacing w:after="0" w:line="240" w:lineRule="auto"/>
        <w:ind w:firstLine="851"/>
        <w:jc w:val="both"/>
        <w:rPr>
          <w:rFonts w:ascii="Times New Roman" w:hAnsi="Times New Roman" w:cs="Times New Roman"/>
          <w:sz w:val="28"/>
          <w:szCs w:val="28"/>
        </w:rPr>
      </w:pPr>
    </w:p>
    <w:p w14:paraId="0BAE1272" w14:textId="77777777" w:rsidR="003531CE" w:rsidRDefault="003531CE" w:rsidP="003531CE">
      <w:pPr>
        <w:spacing w:after="0" w:line="240" w:lineRule="auto"/>
        <w:ind w:firstLine="851"/>
        <w:jc w:val="both"/>
        <w:rPr>
          <w:rFonts w:ascii="Times New Roman" w:hAnsi="Times New Roman" w:cs="Times New Roman"/>
          <w:sz w:val="28"/>
          <w:szCs w:val="28"/>
        </w:rPr>
      </w:pPr>
    </w:p>
    <w:p w14:paraId="544C08F5" w14:textId="732F3552" w:rsidR="003531CE" w:rsidRDefault="003531CE" w:rsidP="00306848">
      <w:pPr>
        <w:spacing w:after="0" w:line="240" w:lineRule="auto"/>
        <w:jc w:val="both"/>
        <w:rPr>
          <w:rFonts w:ascii="Times New Roman" w:hAnsi="Times New Roman" w:cs="Times New Roman"/>
          <w:sz w:val="28"/>
          <w:szCs w:val="28"/>
        </w:rPr>
      </w:pPr>
    </w:p>
    <w:p w14:paraId="4E2DD856"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lastRenderedPageBreak/>
        <w:t>Ежегодно филиал ОАО «</w:t>
      </w:r>
      <w:proofErr w:type="spellStart"/>
      <w:r w:rsidRPr="003531CE">
        <w:rPr>
          <w:rFonts w:ascii="Times New Roman" w:hAnsi="Times New Roman" w:cs="Times New Roman"/>
          <w:sz w:val="28"/>
          <w:szCs w:val="28"/>
        </w:rPr>
        <w:t>Берестейский</w:t>
      </w:r>
      <w:proofErr w:type="spellEnd"/>
      <w:r w:rsidRPr="003531CE">
        <w:rPr>
          <w:rFonts w:ascii="Times New Roman" w:hAnsi="Times New Roman" w:cs="Times New Roman"/>
          <w:sz w:val="28"/>
          <w:szCs w:val="28"/>
        </w:rPr>
        <w:t xml:space="preserve"> пекарь» Барановичский хлебозавод принимает достойное участие в республиканских выставках и международных конкурсах. Так в 2019 году филиал ОАО «</w:t>
      </w:r>
      <w:proofErr w:type="spellStart"/>
      <w:r w:rsidRPr="003531CE">
        <w:rPr>
          <w:rFonts w:ascii="Times New Roman" w:hAnsi="Times New Roman" w:cs="Times New Roman"/>
          <w:sz w:val="28"/>
          <w:szCs w:val="28"/>
        </w:rPr>
        <w:t>Берестейский</w:t>
      </w:r>
      <w:proofErr w:type="spellEnd"/>
      <w:r w:rsidRPr="003531CE">
        <w:rPr>
          <w:rFonts w:ascii="Times New Roman" w:hAnsi="Times New Roman" w:cs="Times New Roman"/>
          <w:sz w:val="28"/>
          <w:szCs w:val="28"/>
        </w:rPr>
        <w:t xml:space="preserve"> пекарь» Барановичский хлебозавод принимал участие в республиканском смотре качества хлебобулочных и кондитерских изделий «</w:t>
      </w:r>
      <w:proofErr w:type="spellStart"/>
      <w:r w:rsidRPr="003531CE">
        <w:rPr>
          <w:rFonts w:ascii="Times New Roman" w:hAnsi="Times New Roman" w:cs="Times New Roman"/>
          <w:sz w:val="28"/>
          <w:szCs w:val="28"/>
        </w:rPr>
        <w:t>Смаката</w:t>
      </w:r>
      <w:proofErr w:type="spellEnd"/>
      <w:r w:rsidRPr="003531CE">
        <w:rPr>
          <w:rFonts w:ascii="Times New Roman" w:hAnsi="Times New Roman" w:cs="Times New Roman"/>
          <w:sz w:val="28"/>
          <w:szCs w:val="28"/>
        </w:rPr>
        <w:t xml:space="preserve">» и был удостоен наград за следующую продукцию: </w:t>
      </w:r>
    </w:p>
    <w:p w14:paraId="4FD12F50"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w:t>
      </w:r>
    </w:p>
    <w:p w14:paraId="2710E243"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Гран-при III степени за торт «Шоколадный-шоколадный» </w:t>
      </w:r>
    </w:p>
    <w:p w14:paraId="4DC4E1C8"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лаваш «Ролл классический» </w:t>
      </w:r>
    </w:p>
    <w:p w14:paraId="15168D66"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w:t>
      </w:r>
    </w:p>
    <w:p w14:paraId="1D3B506F"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А также выпускаются новые виды продукции, участвовавшие в смотре «</w:t>
      </w:r>
      <w:proofErr w:type="spellStart"/>
      <w:r w:rsidRPr="003531CE">
        <w:rPr>
          <w:rFonts w:ascii="Times New Roman" w:hAnsi="Times New Roman" w:cs="Times New Roman"/>
          <w:sz w:val="28"/>
          <w:szCs w:val="28"/>
        </w:rPr>
        <w:t>Смаката</w:t>
      </w:r>
      <w:proofErr w:type="spellEnd"/>
      <w:r w:rsidRPr="003531CE">
        <w:rPr>
          <w:rFonts w:ascii="Times New Roman" w:hAnsi="Times New Roman" w:cs="Times New Roman"/>
          <w:sz w:val="28"/>
          <w:szCs w:val="28"/>
        </w:rPr>
        <w:t xml:space="preserve">»: </w:t>
      </w:r>
    </w:p>
    <w:p w14:paraId="078965A7"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булочки сдобные «Милашки» </w:t>
      </w:r>
    </w:p>
    <w:p w14:paraId="3D0D7B67"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хлеб «Да сала» </w:t>
      </w:r>
    </w:p>
    <w:p w14:paraId="4944000D" w14:textId="77777777" w:rsidR="003531CE" w:rsidRP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xml:space="preserve">— крендель сладкий </w:t>
      </w:r>
    </w:p>
    <w:p w14:paraId="21FCF026" w14:textId="50C2C033" w:rsidR="003531CE" w:rsidRDefault="003531CE" w:rsidP="003531CE">
      <w:pPr>
        <w:spacing w:after="0" w:line="240" w:lineRule="auto"/>
        <w:ind w:firstLine="851"/>
        <w:jc w:val="both"/>
        <w:rPr>
          <w:rFonts w:ascii="Times New Roman" w:hAnsi="Times New Roman" w:cs="Times New Roman"/>
          <w:sz w:val="28"/>
          <w:szCs w:val="28"/>
        </w:rPr>
      </w:pPr>
      <w:r w:rsidRPr="003531CE">
        <w:rPr>
          <w:rFonts w:ascii="Times New Roman" w:hAnsi="Times New Roman" w:cs="Times New Roman"/>
          <w:sz w:val="28"/>
          <w:szCs w:val="28"/>
        </w:rPr>
        <w:t>— булочка «Чёрный бургер» с манкой</w:t>
      </w:r>
    </w:p>
    <w:p w14:paraId="50B6372E"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Производство хлебобулочных изделий ведет свой отсчет с 1939 года. Сначала это был Барановичский комбинат, объединяющий в своем составе хлебозавод по улице Маяковского и несколько пекарен. В 1979 году произошло переименование хлебокомбината в хлебозавод. С мая 2003 года Барановичский хлебозавод возглавил </w:t>
      </w:r>
      <w:proofErr w:type="spellStart"/>
      <w:r w:rsidRPr="00D85420">
        <w:rPr>
          <w:rFonts w:ascii="Times New Roman" w:hAnsi="Times New Roman" w:cs="Times New Roman"/>
          <w:sz w:val="28"/>
          <w:szCs w:val="28"/>
        </w:rPr>
        <w:t>Курьян</w:t>
      </w:r>
      <w:proofErr w:type="spellEnd"/>
      <w:r w:rsidRPr="00D85420">
        <w:rPr>
          <w:rFonts w:ascii="Times New Roman" w:hAnsi="Times New Roman" w:cs="Times New Roman"/>
          <w:sz w:val="28"/>
          <w:szCs w:val="28"/>
        </w:rPr>
        <w:t xml:space="preserve"> Владимир Игнатьевич. С его приходом началась работа по техперевооружению предприятия. За этот период было сдано в эксплуатацию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изготовлен и установлен </w:t>
      </w:r>
      <w:proofErr w:type="spellStart"/>
      <w:r w:rsidRPr="00D85420">
        <w:rPr>
          <w:rFonts w:ascii="Times New Roman" w:hAnsi="Times New Roman" w:cs="Times New Roman"/>
          <w:sz w:val="28"/>
          <w:szCs w:val="28"/>
        </w:rPr>
        <w:t>куллер</w:t>
      </w:r>
      <w:proofErr w:type="spellEnd"/>
      <w:r w:rsidRPr="00D85420">
        <w:rPr>
          <w:rFonts w:ascii="Times New Roman" w:hAnsi="Times New Roman" w:cs="Times New Roman"/>
          <w:sz w:val="28"/>
          <w:szCs w:val="28"/>
        </w:rPr>
        <w:t xml:space="preserve"> для охлаждения хлеба, произведена замена морально устаревшего оборудования котельной. В январе 2011 года введена в эксплуатацию линия по производству </w:t>
      </w:r>
      <w:proofErr w:type="spellStart"/>
      <w:r w:rsidRPr="00D85420">
        <w:rPr>
          <w:rFonts w:ascii="Times New Roman" w:hAnsi="Times New Roman" w:cs="Times New Roman"/>
          <w:sz w:val="28"/>
          <w:szCs w:val="28"/>
        </w:rPr>
        <w:t>какаосодержащей</w:t>
      </w:r>
      <w:proofErr w:type="spellEnd"/>
      <w:r w:rsidRPr="00D85420">
        <w:rPr>
          <w:rFonts w:ascii="Times New Roman" w:hAnsi="Times New Roman" w:cs="Times New Roman"/>
          <w:sz w:val="28"/>
          <w:szCs w:val="28"/>
        </w:rPr>
        <w:t xml:space="preserve"> глазури. В настоящее время производится освоение новой итальянской </w:t>
      </w:r>
      <w:proofErr w:type="spellStart"/>
      <w:r w:rsidRPr="00D85420">
        <w:rPr>
          <w:rFonts w:ascii="Times New Roman" w:hAnsi="Times New Roman" w:cs="Times New Roman"/>
          <w:sz w:val="28"/>
          <w:szCs w:val="28"/>
        </w:rPr>
        <w:t>комплексномеханизированной</w:t>
      </w:r>
      <w:proofErr w:type="spellEnd"/>
      <w:r w:rsidRPr="00D85420">
        <w:rPr>
          <w:rFonts w:ascii="Times New Roman" w:hAnsi="Times New Roman" w:cs="Times New Roman"/>
          <w:sz w:val="28"/>
          <w:szCs w:val="28"/>
        </w:rPr>
        <w:t xml:space="preserve"> линии «Лазер» по производству пряников и печенья. В настоящее время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Барановичский хлебозавод – динамично развивающее предприятие. Продукция, выпускаемая на предприятии, широко известна не только в своем регионе, но и за пределами области. Хлебобулочные изделия поставляются и в Россию.</w:t>
      </w:r>
    </w:p>
    <w:p w14:paraId="5E474B90" w14:textId="77777777" w:rsidR="00DA7DE9"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Барановичский хлебозавод на правах обособленного подразделения без права юридического лица. Свою деятельность предприятие о</w:t>
      </w:r>
      <w:r w:rsidR="00DA7DE9">
        <w:rPr>
          <w:rFonts w:ascii="Times New Roman" w:hAnsi="Times New Roman" w:cs="Times New Roman"/>
          <w:sz w:val="28"/>
          <w:szCs w:val="28"/>
        </w:rPr>
        <w:t>существляет на основании Устава.</w:t>
      </w:r>
    </w:p>
    <w:p w14:paraId="32A9F79D" w14:textId="77777777" w:rsidR="00306848"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Унитарное предприятие реорганизовано путем присоединения Республиканского унитарного производственного предприятия «</w:t>
      </w:r>
      <w:proofErr w:type="gramStart"/>
      <w:r w:rsidRPr="00D85420">
        <w:rPr>
          <w:rFonts w:ascii="Times New Roman" w:hAnsi="Times New Roman" w:cs="Times New Roman"/>
          <w:sz w:val="28"/>
          <w:szCs w:val="28"/>
        </w:rPr>
        <w:t>Барановичский  опытно</w:t>
      </w:r>
      <w:proofErr w:type="gramEnd"/>
      <w:r w:rsidRPr="00D85420">
        <w:rPr>
          <w:rFonts w:ascii="Times New Roman" w:hAnsi="Times New Roman" w:cs="Times New Roman"/>
          <w:sz w:val="28"/>
          <w:szCs w:val="28"/>
        </w:rPr>
        <w:t>-механический завод», зарегистрированного Брестским областным  исполнительным комитетом 30.06.2001 № 3419,</w:t>
      </w:r>
      <w:r>
        <w:rPr>
          <w:rFonts w:ascii="Times New Roman" w:hAnsi="Times New Roman" w:cs="Times New Roman"/>
          <w:sz w:val="28"/>
          <w:szCs w:val="28"/>
        </w:rPr>
        <w:t xml:space="preserve"> расположенного по адресу</w:t>
      </w:r>
      <w:r w:rsidRPr="00D85420">
        <w:rPr>
          <w:rFonts w:ascii="Times New Roman" w:hAnsi="Times New Roman" w:cs="Times New Roman"/>
          <w:sz w:val="28"/>
          <w:szCs w:val="28"/>
        </w:rPr>
        <w:t xml:space="preserve"> г. Барановичи, ул. Текстильная, 24,  в соответствии  с актом приема-передачи. утвержденным Министром сельского хозяйства и  продовольствия 26.10.2005, и присоединено к филиалу Барановичскому  хлебозаводу как цех по ремонту  и </w:t>
      </w:r>
    </w:p>
    <w:p w14:paraId="6A142ACD" w14:textId="77777777" w:rsidR="00306848" w:rsidRDefault="00306848" w:rsidP="00E743B0">
      <w:pPr>
        <w:spacing w:after="0" w:line="240" w:lineRule="auto"/>
        <w:ind w:firstLine="851"/>
        <w:jc w:val="both"/>
        <w:rPr>
          <w:rFonts w:ascii="Times New Roman" w:hAnsi="Times New Roman" w:cs="Times New Roman"/>
          <w:sz w:val="28"/>
          <w:szCs w:val="28"/>
        </w:rPr>
      </w:pPr>
    </w:p>
    <w:p w14:paraId="342F9594" w14:textId="3D8D2012" w:rsidR="00DA7DE9"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lastRenderedPageBreak/>
        <w:t>изготовлению нестандартного оборудования.</w:t>
      </w:r>
    </w:p>
    <w:p w14:paraId="4FD794C1" w14:textId="208A113B" w:rsidR="00B55427" w:rsidRPr="007D2FD5"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является правопреемником всех прав и обязанностей в отношении кредиторов и </w:t>
      </w:r>
      <w:proofErr w:type="gramStart"/>
      <w:r w:rsidRPr="00D85420">
        <w:rPr>
          <w:rFonts w:ascii="Times New Roman" w:hAnsi="Times New Roman" w:cs="Times New Roman"/>
          <w:sz w:val="28"/>
          <w:szCs w:val="28"/>
        </w:rPr>
        <w:t>должников  в</w:t>
      </w:r>
      <w:proofErr w:type="gramEnd"/>
      <w:r w:rsidRPr="00D85420">
        <w:rPr>
          <w:rFonts w:ascii="Times New Roman" w:hAnsi="Times New Roman" w:cs="Times New Roman"/>
          <w:sz w:val="28"/>
          <w:szCs w:val="28"/>
        </w:rPr>
        <w:t xml:space="preserve">  соответствии с передаточным  актом.  Имущество филиала находится в собственности </w:t>
      </w:r>
      <w:proofErr w:type="gramStart"/>
      <w:r w:rsidRPr="00D85420">
        <w:rPr>
          <w:rFonts w:ascii="Times New Roman" w:hAnsi="Times New Roman" w:cs="Times New Roman"/>
          <w:sz w:val="28"/>
          <w:szCs w:val="28"/>
        </w:rPr>
        <w:t>Республики  Беларусь</w:t>
      </w:r>
      <w:proofErr w:type="gramEnd"/>
      <w:r w:rsidRPr="00D85420">
        <w:rPr>
          <w:rFonts w:ascii="Times New Roman" w:hAnsi="Times New Roman" w:cs="Times New Roman"/>
          <w:sz w:val="28"/>
          <w:szCs w:val="28"/>
        </w:rPr>
        <w:t xml:space="preserve"> (республиканская собственность) и  принадлежит ему на правах хозяйственного  ведения. Владение, пользование и распоряжение этим имуществом, филиал осуществляет в пределах, определяемых законодательством, Уставом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«Положе</w:t>
      </w:r>
      <w:r>
        <w:rPr>
          <w:rFonts w:ascii="Times New Roman" w:hAnsi="Times New Roman" w:cs="Times New Roman"/>
          <w:sz w:val="28"/>
          <w:szCs w:val="28"/>
        </w:rPr>
        <w:t>нием о филиале», Доверенностью.</w:t>
      </w:r>
      <w:r w:rsidRPr="00D85420">
        <w:rPr>
          <w:rFonts w:ascii="Times New Roman" w:hAnsi="Times New Roman" w:cs="Times New Roman"/>
          <w:sz w:val="28"/>
          <w:szCs w:val="28"/>
        </w:rPr>
        <w:t xml:space="preserve"> </w:t>
      </w:r>
    </w:p>
    <w:p w14:paraId="0F5B9EAE" w14:textId="77777777" w:rsidR="00306848"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Имущество филиала является неделимым и не может быть распределено </w:t>
      </w:r>
    </w:p>
    <w:p w14:paraId="1C728D8D" w14:textId="48E32B90"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по вкладам (долям, паям). Распределение уставного фонда в долях следующее:</w:t>
      </w:r>
    </w:p>
    <w:p w14:paraId="71AD211A"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государство – 22,32%;</w:t>
      </w:r>
    </w:p>
    <w:p w14:paraId="19DBDC35"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субъекты хозяйствования – 1,69%; </w:t>
      </w:r>
    </w:p>
    <w:p w14:paraId="229B972D" w14:textId="77777777" w:rsidR="00B55427" w:rsidRDefault="00B55427" w:rsidP="00E743B0">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D85420">
        <w:rPr>
          <w:rFonts w:ascii="Times New Roman" w:hAnsi="Times New Roman" w:cs="Times New Roman"/>
          <w:sz w:val="28"/>
          <w:szCs w:val="28"/>
        </w:rPr>
        <w:t>- негосударственные формы собственности – 2,34%;</w:t>
      </w:r>
    </w:p>
    <w:p w14:paraId="46035C7C"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прочие участники – 73,65%.</w:t>
      </w:r>
    </w:p>
    <w:p w14:paraId="09FFD14C"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Основной целью деятельности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Барановичский хлебозавод в соответствии с положением о филиале являются:</w:t>
      </w:r>
    </w:p>
    <w:p w14:paraId="360D18B1" w14:textId="77777777" w:rsidR="00B55427" w:rsidRPr="00597AA8"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удовлетворение потребности населения хлебобулочными, кондитерскими изделиями и другими продуктами питания в необходимых объемах, в ассортименте и качестве, как через предприятия торгующих организаций, так и через магазины, на</w:t>
      </w:r>
      <w:r>
        <w:rPr>
          <w:rFonts w:ascii="Times New Roman" w:hAnsi="Times New Roman" w:cs="Times New Roman"/>
          <w:sz w:val="28"/>
          <w:szCs w:val="28"/>
        </w:rPr>
        <w:t>ходящиеся в ведении хлебозавода</w:t>
      </w:r>
      <w:r w:rsidRPr="00597AA8">
        <w:rPr>
          <w:rFonts w:ascii="Times New Roman" w:hAnsi="Times New Roman" w:cs="Times New Roman"/>
          <w:sz w:val="28"/>
          <w:szCs w:val="28"/>
        </w:rPr>
        <w:t>;</w:t>
      </w:r>
    </w:p>
    <w:p w14:paraId="2F790E1A"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организация хозяйственной деятельности, направлена на получение прибыли и удовлетворения интересов членов трудового коллектива и собственника имущества;</w:t>
      </w:r>
    </w:p>
    <w:p w14:paraId="521EC014" w14:textId="77777777" w:rsidR="00B55427" w:rsidRDefault="00B55427" w:rsidP="00E743B0">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обеспечивает целевое и эффективное расходование выделенных ему оборотных средств и ускорение их оборачиваемости.</w:t>
      </w:r>
    </w:p>
    <w:p w14:paraId="287D48D3" w14:textId="77777777" w:rsidR="00F84AA5" w:rsidRDefault="00B55427" w:rsidP="00F84AA5">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Предметом деятельности филиала является производство продукции, выполнение работ, оказание услуг, розничная торговля, ремонт и изготовление нестандартного технологического оборудования для пищевой промышленности. </w:t>
      </w:r>
    </w:p>
    <w:p w14:paraId="3A20D922" w14:textId="695F8F08" w:rsidR="00B55427" w:rsidRPr="007D2FD5" w:rsidRDefault="00B55427" w:rsidP="00F84AA5">
      <w:pPr>
        <w:spacing w:after="0"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Организационная структура предприятия построена по линейно</w:t>
      </w:r>
      <w:r>
        <w:rPr>
          <w:rFonts w:ascii="Times New Roman" w:hAnsi="Times New Roman" w:cs="Times New Roman"/>
          <w:sz w:val="28"/>
          <w:szCs w:val="28"/>
        </w:rPr>
        <w:t>-</w:t>
      </w:r>
      <w:r w:rsidRPr="00D85420">
        <w:rPr>
          <w:rFonts w:ascii="Times New Roman" w:hAnsi="Times New Roman" w:cs="Times New Roman"/>
          <w:sz w:val="28"/>
          <w:szCs w:val="28"/>
        </w:rPr>
        <w:t>функциональному принципу, который подразумевает выделение основных направлений деятельности, определение руководителей данных направлений и распределение основных функций между отделами</w:t>
      </w:r>
      <w:r w:rsidRPr="000E4F39">
        <w:rPr>
          <w:rFonts w:ascii="Times New Roman" w:hAnsi="Times New Roman" w:cs="Times New Roman"/>
          <w:sz w:val="28"/>
          <w:szCs w:val="28"/>
        </w:rPr>
        <w:t xml:space="preserve">. </w:t>
      </w:r>
    </w:p>
    <w:p w14:paraId="1936C4A6" w14:textId="55E69E50" w:rsidR="00B55427" w:rsidRPr="00D85420" w:rsidRDefault="00B55427" w:rsidP="00E743B0">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О</w:t>
      </w:r>
      <w:r w:rsidRPr="00D85420">
        <w:rPr>
          <w:rFonts w:ascii="Times New Roman" w:hAnsi="Times New Roman" w:cs="Times New Roman"/>
          <w:sz w:val="28"/>
          <w:szCs w:val="28"/>
        </w:rPr>
        <w:t>сновными поставщиками сырья в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Барановичский хлебозавод являются произв</w:t>
      </w:r>
      <w:r w:rsidR="006E43A4">
        <w:rPr>
          <w:rFonts w:ascii="Times New Roman" w:hAnsi="Times New Roman" w:cs="Times New Roman"/>
          <w:sz w:val="28"/>
          <w:szCs w:val="28"/>
        </w:rPr>
        <w:t>одители</w:t>
      </w:r>
      <w:r>
        <w:rPr>
          <w:rFonts w:ascii="Times New Roman" w:hAnsi="Times New Roman" w:cs="Times New Roman"/>
          <w:sz w:val="28"/>
          <w:szCs w:val="28"/>
        </w:rPr>
        <w:t xml:space="preserve"> </w:t>
      </w:r>
      <w:proofErr w:type="spellStart"/>
      <w:r>
        <w:rPr>
          <w:rFonts w:ascii="Times New Roman" w:hAnsi="Times New Roman" w:cs="Times New Roman"/>
          <w:sz w:val="28"/>
          <w:szCs w:val="28"/>
        </w:rPr>
        <w:t>г.</w:t>
      </w:r>
      <w:r w:rsidRPr="00D85420">
        <w:rPr>
          <w:rFonts w:ascii="Times New Roman" w:hAnsi="Times New Roman" w:cs="Times New Roman"/>
          <w:sz w:val="28"/>
          <w:szCs w:val="28"/>
        </w:rPr>
        <w:t>Барановичи</w:t>
      </w:r>
      <w:proofErr w:type="spellEnd"/>
      <w:r w:rsidRPr="00D85420">
        <w:rPr>
          <w:rFonts w:ascii="Times New Roman" w:hAnsi="Times New Roman" w:cs="Times New Roman"/>
          <w:sz w:val="28"/>
          <w:szCs w:val="28"/>
        </w:rPr>
        <w:t xml:space="preserve"> и Барановичского района. Такой выбор обусловлен географическим положением поставщиков, что позволят закупать сырье по более низким ценам, сохранять его качество, а также оперативно осуществлять закупку.</w:t>
      </w:r>
    </w:p>
    <w:p w14:paraId="6522C455" w14:textId="77777777" w:rsidR="00B55427" w:rsidRPr="0099453D" w:rsidRDefault="00B55427" w:rsidP="00B55427">
      <w:pPr>
        <w:spacing w:line="240" w:lineRule="auto"/>
        <w:ind w:firstLine="851"/>
        <w:jc w:val="both"/>
        <w:rPr>
          <w:rFonts w:ascii="Times New Roman" w:hAnsi="Times New Roman" w:cs="Times New Roman"/>
          <w:sz w:val="28"/>
          <w:szCs w:val="28"/>
        </w:rPr>
      </w:pPr>
    </w:p>
    <w:p w14:paraId="01D2DB48" w14:textId="77777777" w:rsidR="00B55427" w:rsidRDefault="00B55427" w:rsidP="00B55427">
      <w:pPr>
        <w:rPr>
          <w:rFonts w:ascii="Times New Roman" w:hAnsi="Times New Roman" w:cs="Times New Roman"/>
          <w:b/>
          <w:sz w:val="28"/>
          <w:szCs w:val="28"/>
        </w:rPr>
      </w:pPr>
      <w:r w:rsidRPr="00FB1EF9">
        <w:rPr>
          <w:rFonts w:ascii="Times New Roman" w:hAnsi="Times New Roman" w:cs="Times New Roman"/>
          <w:b/>
          <w:sz w:val="28"/>
          <w:szCs w:val="28"/>
        </w:rPr>
        <w:t xml:space="preserve">3.2 </w:t>
      </w:r>
      <w:r>
        <w:rPr>
          <w:rFonts w:ascii="Times New Roman" w:hAnsi="Times New Roman" w:cs="Times New Roman"/>
          <w:b/>
          <w:sz w:val="28"/>
          <w:szCs w:val="28"/>
        </w:rPr>
        <w:t>Анализ показателей по труду и заработной плате</w:t>
      </w:r>
    </w:p>
    <w:p w14:paraId="1162E889" w14:textId="77777777" w:rsidR="00B847FC" w:rsidRDefault="00B847FC" w:rsidP="00B55427">
      <w:pPr>
        <w:rPr>
          <w:rFonts w:ascii="Times New Roman" w:hAnsi="Times New Roman" w:cs="Times New Roman"/>
          <w:b/>
          <w:sz w:val="28"/>
          <w:szCs w:val="28"/>
        </w:rPr>
      </w:pPr>
    </w:p>
    <w:p w14:paraId="113309F0"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lastRenderedPageBreak/>
        <w:t>Цель анализа – разработка направлений повышения эффективности использования трудовых ресурсов и средств на оплату труда.</w:t>
      </w:r>
    </w:p>
    <w:p w14:paraId="6E10F92E"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Объекты анализа</w:t>
      </w:r>
      <w:r w:rsidRPr="00FB1EF9">
        <w:rPr>
          <w:rFonts w:ascii="Times New Roman" w:hAnsi="Times New Roman" w:cs="Times New Roman"/>
          <w:sz w:val="28"/>
          <w:szCs w:val="28"/>
        </w:rPr>
        <w:t>:</w:t>
      </w:r>
      <w:r>
        <w:rPr>
          <w:rFonts w:ascii="Times New Roman" w:hAnsi="Times New Roman" w:cs="Times New Roman"/>
          <w:sz w:val="28"/>
          <w:szCs w:val="28"/>
        </w:rPr>
        <w:t xml:space="preserve"> </w:t>
      </w:r>
    </w:p>
    <w:p w14:paraId="1C344503"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-обеспеченность организации трудовыми ресурсами</w:t>
      </w:r>
      <w:r w:rsidRPr="00FB1EF9">
        <w:rPr>
          <w:rFonts w:ascii="Times New Roman" w:hAnsi="Times New Roman" w:cs="Times New Roman"/>
          <w:sz w:val="28"/>
          <w:szCs w:val="28"/>
        </w:rPr>
        <w:t>;</w:t>
      </w:r>
    </w:p>
    <w:p w14:paraId="1C483BC4" w14:textId="77777777" w:rsidR="00B55427" w:rsidRPr="00FB1EF9"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 xml:space="preserve"> -качество использования трудовых ресурсов</w:t>
      </w:r>
      <w:r w:rsidRPr="00FB1EF9">
        <w:rPr>
          <w:rFonts w:ascii="Times New Roman" w:hAnsi="Times New Roman" w:cs="Times New Roman"/>
          <w:sz w:val="28"/>
          <w:szCs w:val="28"/>
        </w:rPr>
        <w:t>;</w:t>
      </w:r>
    </w:p>
    <w:p w14:paraId="1A29801C"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-оплата труда.</w:t>
      </w:r>
    </w:p>
    <w:p w14:paraId="45246499" w14:textId="77777777" w:rsidR="00B55427" w:rsidRPr="00FB1EF9"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Задачи анализа</w:t>
      </w:r>
      <w:r w:rsidRPr="00FB1EF9">
        <w:rPr>
          <w:rFonts w:ascii="Times New Roman" w:hAnsi="Times New Roman" w:cs="Times New Roman"/>
          <w:sz w:val="28"/>
          <w:szCs w:val="28"/>
        </w:rPr>
        <w:t>:</w:t>
      </w:r>
    </w:p>
    <w:p w14:paraId="203424CA" w14:textId="77777777" w:rsidR="00B55427" w:rsidRPr="00FB1EF9"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-оценивается обеспеченность производства трудовыми ресурсами</w:t>
      </w:r>
      <w:r w:rsidRPr="00FB1EF9">
        <w:rPr>
          <w:rFonts w:ascii="Times New Roman" w:hAnsi="Times New Roman" w:cs="Times New Roman"/>
          <w:sz w:val="28"/>
          <w:szCs w:val="28"/>
        </w:rPr>
        <w:t>;</w:t>
      </w:r>
    </w:p>
    <w:p w14:paraId="0B741FBE"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-изучается качественное использование трудовых ресурсов (рабочего времени)</w:t>
      </w:r>
      <w:r w:rsidRPr="00FB1EF9">
        <w:rPr>
          <w:rFonts w:ascii="Times New Roman" w:hAnsi="Times New Roman" w:cs="Times New Roman"/>
          <w:sz w:val="28"/>
          <w:szCs w:val="28"/>
        </w:rPr>
        <w:t xml:space="preserve"> </w:t>
      </w:r>
      <w:r>
        <w:rPr>
          <w:rFonts w:ascii="Times New Roman" w:hAnsi="Times New Roman" w:cs="Times New Roman"/>
          <w:sz w:val="28"/>
          <w:szCs w:val="28"/>
        </w:rPr>
        <w:t>и осуществляется общая оценка динамики и выполнение плана производительности труда.</w:t>
      </w:r>
    </w:p>
    <w:p w14:paraId="00F28502"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-исследуется состав и структура фонда заработной платы.</w:t>
      </w:r>
    </w:p>
    <w:p w14:paraId="1ACB968F" w14:textId="77777777" w:rsidR="00306848" w:rsidRDefault="00306848" w:rsidP="00F84AA5">
      <w:pPr>
        <w:spacing w:after="0"/>
        <w:ind w:firstLine="709"/>
        <w:rPr>
          <w:rFonts w:ascii="Times New Roman" w:hAnsi="Times New Roman" w:cs="Times New Roman"/>
          <w:sz w:val="28"/>
          <w:szCs w:val="28"/>
        </w:rPr>
      </w:pPr>
    </w:p>
    <w:p w14:paraId="72E54E0D"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Методика анализа обеспеченности организации трудовыми ресурсами.</w:t>
      </w:r>
    </w:p>
    <w:p w14:paraId="61F04EFE"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-определение абсолютного (относительного) отклонение работников</w:t>
      </w:r>
      <w:r w:rsidRPr="0014405D">
        <w:rPr>
          <w:rFonts w:ascii="Times New Roman" w:hAnsi="Times New Roman" w:cs="Times New Roman"/>
          <w:sz w:val="28"/>
          <w:szCs w:val="28"/>
        </w:rPr>
        <w:t>:</w:t>
      </w:r>
    </w:p>
    <w:p w14:paraId="5B135ED5"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-изучение структуры кадров</w:t>
      </w:r>
      <w:r w:rsidRPr="007D2FD5">
        <w:rPr>
          <w:rFonts w:ascii="Times New Roman" w:hAnsi="Times New Roman" w:cs="Times New Roman"/>
          <w:sz w:val="28"/>
          <w:szCs w:val="28"/>
        </w:rPr>
        <w:t>;</w:t>
      </w:r>
    </w:p>
    <w:p w14:paraId="1129F530"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-проводится анализ движения кадров.</w:t>
      </w:r>
    </w:p>
    <w:p w14:paraId="11AFE3D2"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 xml:space="preserve"> Рассчитывают следующие показатели: общий коэффициент оборота, коэффициент по приему, коэффициент оборота по выбытию, коэффициент обеспеченности кадрами и др.</w:t>
      </w:r>
    </w:p>
    <w:p w14:paraId="23C3974E"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-выводы и разработка мероприятий по повышению эффективности использования трудовых ресурсов.</w:t>
      </w:r>
    </w:p>
    <w:p w14:paraId="21903EAA"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Пути улучшения обеспеченности организации трудовыми ресурсами проявляются в экономии рабочего времени от внедрения мероприятий научно-технического прогресса, увеличение оборота по приему, снижение трудоемкости продукции, повышение производительности труда, сокращение потерь и непроизводительных затрат рабочего времени.</w:t>
      </w:r>
    </w:p>
    <w:p w14:paraId="35C0C37E"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 xml:space="preserve">Целью анализа использования рабочего времени является определение резервов повышения эффективности использования рабочего </w:t>
      </w:r>
      <w:proofErr w:type="gramStart"/>
      <w:r>
        <w:rPr>
          <w:rFonts w:ascii="Times New Roman" w:hAnsi="Times New Roman" w:cs="Times New Roman"/>
          <w:sz w:val="28"/>
          <w:szCs w:val="28"/>
        </w:rPr>
        <w:t>времени  и</w:t>
      </w:r>
      <w:proofErr w:type="gramEnd"/>
      <w:r>
        <w:rPr>
          <w:rFonts w:ascii="Times New Roman" w:hAnsi="Times New Roman" w:cs="Times New Roman"/>
          <w:sz w:val="28"/>
          <w:szCs w:val="28"/>
        </w:rPr>
        <w:t xml:space="preserve"> снижения целодневных простоев</w:t>
      </w:r>
    </w:p>
    <w:p w14:paraId="3F189A68" w14:textId="77777777" w:rsidR="00B55427" w:rsidRPr="002A493A" w:rsidRDefault="00B55427" w:rsidP="00F84AA5">
      <w:pPr>
        <w:ind w:firstLine="709"/>
        <w:rPr>
          <w:rFonts w:ascii="Times New Roman" w:hAnsi="Times New Roman" w:cs="Times New Roman"/>
          <w:sz w:val="28"/>
          <w:szCs w:val="28"/>
        </w:rPr>
      </w:pPr>
      <w:r>
        <w:rPr>
          <w:rFonts w:ascii="Times New Roman" w:hAnsi="Times New Roman" w:cs="Times New Roman"/>
          <w:sz w:val="28"/>
          <w:szCs w:val="28"/>
        </w:rPr>
        <w:t>Методика анализа использования рабочего времени</w:t>
      </w:r>
      <w:r w:rsidRPr="002A493A">
        <w:rPr>
          <w:rFonts w:ascii="Times New Roman" w:hAnsi="Times New Roman" w:cs="Times New Roman"/>
          <w:sz w:val="28"/>
          <w:szCs w:val="28"/>
        </w:rPr>
        <w:t>:</w:t>
      </w:r>
    </w:p>
    <w:p w14:paraId="2DE85542" w14:textId="77777777" w:rsidR="00B55427" w:rsidRDefault="00B55427" w:rsidP="00F84AA5">
      <w:pPr>
        <w:pStyle w:val="a6"/>
        <w:numPr>
          <w:ilvl w:val="0"/>
          <w:numId w:val="18"/>
        </w:numPr>
        <w:spacing w:after="200" w:line="276" w:lineRule="auto"/>
        <w:ind w:left="0" w:firstLine="360"/>
        <w:rPr>
          <w:rFonts w:ascii="Times New Roman" w:hAnsi="Times New Roman" w:cs="Times New Roman"/>
          <w:sz w:val="28"/>
          <w:szCs w:val="28"/>
        </w:rPr>
      </w:pPr>
      <w:r>
        <w:rPr>
          <w:rFonts w:ascii="Times New Roman" w:hAnsi="Times New Roman" w:cs="Times New Roman"/>
          <w:sz w:val="28"/>
          <w:szCs w:val="28"/>
        </w:rPr>
        <w:t xml:space="preserve">Изменение показателей использования рабочего времени (определяется отклонение от плана и прошлого периода показателей, характеризующих использования рабочего времени – </w:t>
      </w:r>
      <w:proofErr w:type="gramStart"/>
      <w:r>
        <w:rPr>
          <w:rFonts w:ascii="Times New Roman" w:hAnsi="Times New Roman" w:cs="Times New Roman"/>
          <w:sz w:val="28"/>
          <w:szCs w:val="28"/>
        </w:rPr>
        <w:t>времени</w:t>
      </w:r>
      <w:proofErr w:type="gramEnd"/>
      <w:r>
        <w:rPr>
          <w:rFonts w:ascii="Times New Roman" w:hAnsi="Times New Roman" w:cs="Times New Roman"/>
          <w:sz w:val="28"/>
          <w:szCs w:val="28"/>
        </w:rPr>
        <w:t xml:space="preserve"> отработанного одним рабочим, непроизводительность затрат рабочего времени, средняя продолжительность рабочего дня)</w:t>
      </w:r>
    </w:p>
    <w:p w14:paraId="451B97C6" w14:textId="77777777" w:rsidR="00B55427" w:rsidRPr="0045283C" w:rsidRDefault="00B55427" w:rsidP="00F84AA5">
      <w:pPr>
        <w:pStyle w:val="a6"/>
        <w:numPr>
          <w:ilvl w:val="0"/>
          <w:numId w:val="18"/>
        </w:numPr>
        <w:spacing w:after="200" w:line="276" w:lineRule="auto"/>
        <w:ind w:left="0" w:firstLine="360"/>
        <w:rPr>
          <w:rFonts w:ascii="Times New Roman" w:hAnsi="Times New Roman" w:cs="Times New Roman"/>
          <w:sz w:val="28"/>
          <w:szCs w:val="28"/>
        </w:rPr>
      </w:pPr>
      <w:r w:rsidRPr="0045283C">
        <w:rPr>
          <w:rFonts w:ascii="Times New Roman" w:hAnsi="Times New Roman" w:cs="Times New Roman"/>
          <w:sz w:val="28"/>
          <w:szCs w:val="28"/>
        </w:rPr>
        <w:t xml:space="preserve">Влияние факторов на использование рабочего времени с помощью расчета фонда рабочего времени, по формуле: </w:t>
      </w:r>
    </w:p>
    <w:p w14:paraId="4E9A55C1" w14:textId="77777777" w:rsidR="00B55427" w:rsidRDefault="00B55427" w:rsidP="00F84AA5">
      <w:pPr>
        <w:pStyle w:val="a6"/>
        <w:ind w:left="0" w:firstLine="360"/>
        <w:jc w:val="right"/>
        <w:rPr>
          <w:rFonts w:ascii="Times New Roman" w:hAnsi="Times New Roman" w:cs="Times New Roman"/>
          <w:sz w:val="28"/>
          <w:szCs w:val="28"/>
        </w:rPr>
      </w:pPr>
      <w:r>
        <w:rPr>
          <w:rFonts w:ascii="Times New Roman" w:hAnsi="Times New Roman" w:cs="Times New Roman"/>
          <w:sz w:val="28"/>
          <w:szCs w:val="28"/>
        </w:rPr>
        <w:t>ФРВ=Ч</w:t>
      </w:r>
      <w:r w:rsidRPr="006E43A4">
        <w:rPr>
          <w:rFonts w:ascii="Times New Roman" w:hAnsi="Times New Roman" w:cs="Times New Roman"/>
          <w:sz w:val="28"/>
          <w:szCs w:val="28"/>
        </w:rPr>
        <w:t>×</w:t>
      </w:r>
      <w:r>
        <w:rPr>
          <w:rFonts w:ascii="Times New Roman" w:hAnsi="Times New Roman" w:cs="Times New Roman"/>
          <w:sz w:val="28"/>
          <w:szCs w:val="28"/>
        </w:rPr>
        <w:t xml:space="preserve">Д*П,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14:paraId="11D8AA41" w14:textId="77777777" w:rsidR="00B55427" w:rsidRDefault="00B55427" w:rsidP="00F84AA5">
      <w:pPr>
        <w:pStyle w:val="a6"/>
        <w:ind w:left="0" w:firstLine="360"/>
        <w:rPr>
          <w:rFonts w:ascii="Times New Roman" w:hAnsi="Times New Roman" w:cs="Times New Roman"/>
          <w:sz w:val="28"/>
          <w:szCs w:val="28"/>
        </w:rPr>
      </w:pPr>
      <w:r>
        <w:rPr>
          <w:rFonts w:ascii="Times New Roman" w:hAnsi="Times New Roman" w:cs="Times New Roman"/>
          <w:sz w:val="28"/>
          <w:szCs w:val="28"/>
        </w:rPr>
        <w:t xml:space="preserve">где </w:t>
      </w:r>
      <w:r w:rsidRPr="002A493A">
        <w:rPr>
          <w:rFonts w:ascii="Times New Roman" w:hAnsi="Times New Roman" w:cs="Times New Roman"/>
          <w:sz w:val="28"/>
          <w:szCs w:val="28"/>
        </w:rPr>
        <w:t>Ч</w:t>
      </w:r>
      <w:r>
        <w:rPr>
          <w:rFonts w:ascii="Times New Roman" w:hAnsi="Times New Roman" w:cs="Times New Roman"/>
          <w:sz w:val="28"/>
          <w:szCs w:val="28"/>
        </w:rPr>
        <w:t xml:space="preserve">- среднегодовая численность рабочих, </w:t>
      </w:r>
    </w:p>
    <w:p w14:paraId="1CE954A5" w14:textId="77777777" w:rsidR="000947DC" w:rsidRDefault="000947DC" w:rsidP="00F84AA5">
      <w:pPr>
        <w:pStyle w:val="a6"/>
        <w:ind w:left="0" w:firstLine="360"/>
        <w:rPr>
          <w:rFonts w:ascii="Times New Roman" w:hAnsi="Times New Roman" w:cs="Times New Roman"/>
          <w:sz w:val="28"/>
          <w:szCs w:val="28"/>
        </w:rPr>
      </w:pPr>
    </w:p>
    <w:p w14:paraId="40082A9F" w14:textId="24BA5F5E" w:rsidR="00B55427" w:rsidRDefault="00B55427" w:rsidP="00F84AA5">
      <w:pPr>
        <w:pStyle w:val="a6"/>
        <w:ind w:left="0" w:firstLine="360"/>
        <w:rPr>
          <w:rFonts w:ascii="Times New Roman" w:hAnsi="Times New Roman" w:cs="Times New Roman"/>
          <w:sz w:val="28"/>
          <w:szCs w:val="28"/>
        </w:rPr>
      </w:pPr>
      <w:r>
        <w:rPr>
          <w:rFonts w:ascii="Times New Roman" w:hAnsi="Times New Roman" w:cs="Times New Roman"/>
          <w:sz w:val="28"/>
          <w:szCs w:val="28"/>
        </w:rPr>
        <w:lastRenderedPageBreak/>
        <w:t xml:space="preserve">Д- отработанные дни одним рабочим за год, </w:t>
      </w:r>
    </w:p>
    <w:p w14:paraId="1457F9A5" w14:textId="77777777" w:rsidR="00B55427" w:rsidRDefault="00B55427" w:rsidP="00F84AA5">
      <w:pPr>
        <w:pStyle w:val="a6"/>
        <w:ind w:left="0" w:firstLine="360"/>
        <w:rPr>
          <w:rFonts w:ascii="Times New Roman" w:hAnsi="Times New Roman" w:cs="Times New Roman"/>
          <w:sz w:val="28"/>
          <w:szCs w:val="28"/>
        </w:rPr>
      </w:pPr>
      <w:r>
        <w:rPr>
          <w:rFonts w:ascii="Times New Roman" w:hAnsi="Times New Roman" w:cs="Times New Roman"/>
          <w:sz w:val="28"/>
          <w:szCs w:val="28"/>
        </w:rPr>
        <w:t>П- средняя продолжительность рабочего дня.</w:t>
      </w:r>
    </w:p>
    <w:p w14:paraId="065F120A" w14:textId="77777777" w:rsidR="002E456F" w:rsidRDefault="002E456F" w:rsidP="00F84AA5">
      <w:pPr>
        <w:pStyle w:val="a6"/>
        <w:ind w:left="0" w:firstLine="360"/>
        <w:rPr>
          <w:rFonts w:ascii="Times New Roman" w:hAnsi="Times New Roman" w:cs="Times New Roman"/>
          <w:sz w:val="28"/>
          <w:szCs w:val="28"/>
        </w:rPr>
      </w:pPr>
    </w:p>
    <w:p w14:paraId="0E10E74A" w14:textId="77777777" w:rsidR="00B55427" w:rsidRDefault="00B55427" w:rsidP="00F84AA5">
      <w:pPr>
        <w:pStyle w:val="a6"/>
        <w:numPr>
          <w:ilvl w:val="0"/>
          <w:numId w:val="18"/>
        </w:numPr>
        <w:spacing w:after="200" w:line="276" w:lineRule="auto"/>
        <w:ind w:left="0" w:firstLine="360"/>
        <w:rPr>
          <w:rFonts w:ascii="Times New Roman" w:hAnsi="Times New Roman" w:cs="Times New Roman"/>
          <w:sz w:val="28"/>
          <w:szCs w:val="28"/>
        </w:rPr>
      </w:pPr>
      <w:r>
        <w:rPr>
          <w:rFonts w:ascii="Times New Roman" w:hAnsi="Times New Roman" w:cs="Times New Roman"/>
          <w:sz w:val="28"/>
          <w:szCs w:val="28"/>
        </w:rPr>
        <w:t>Изменение непроизводительных затрат.</w:t>
      </w:r>
    </w:p>
    <w:p w14:paraId="3985CC23" w14:textId="77777777" w:rsidR="00B55427" w:rsidRDefault="00B55427" w:rsidP="00F84AA5">
      <w:pPr>
        <w:pStyle w:val="a6"/>
        <w:numPr>
          <w:ilvl w:val="0"/>
          <w:numId w:val="18"/>
        </w:numPr>
        <w:spacing w:after="200" w:line="276" w:lineRule="auto"/>
        <w:ind w:left="0" w:firstLine="360"/>
        <w:rPr>
          <w:rFonts w:ascii="Times New Roman" w:hAnsi="Times New Roman" w:cs="Times New Roman"/>
          <w:sz w:val="28"/>
          <w:szCs w:val="28"/>
        </w:rPr>
      </w:pPr>
      <w:r>
        <w:rPr>
          <w:rFonts w:ascii="Times New Roman" w:hAnsi="Times New Roman" w:cs="Times New Roman"/>
          <w:sz w:val="28"/>
          <w:szCs w:val="28"/>
        </w:rPr>
        <w:t>Обобщение результатов анализа, выявление резервов увеличение количества рабочего времени.</w:t>
      </w:r>
    </w:p>
    <w:p w14:paraId="5CF534C7"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Целью анализа производительности труда является выявление резервов повышения производительности труда в организации.</w:t>
      </w:r>
    </w:p>
    <w:p w14:paraId="45F69CDF" w14:textId="77777777" w:rsidR="00B55427"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Методами анализа выступают оценка выполнения плана по производительности труда и изучение темпа изменения производительности труда, выявление факторов на изменение производительности труда и обобщение результатов, выявление резервов и увеличение производительности труда.</w:t>
      </w:r>
    </w:p>
    <w:p w14:paraId="20ECE40A" w14:textId="77777777" w:rsidR="00B55427" w:rsidRPr="00A60E65" w:rsidRDefault="00B55427" w:rsidP="00F84AA5">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Производительность труда определяется как отношение выпуска продукции к среднегодовой численности рабочих. </w:t>
      </w:r>
    </w:p>
    <w:p w14:paraId="3BAA733A" w14:textId="77777777" w:rsidR="00306848" w:rsidRDefault="00306848" w:rsidP="00B55427">
      <w:pPr>
        <w:rPr>
          <w:rFonts w:ascii="Times New Roman" w:hAnsi="Times New Roman" w:cs="Times New Roman"/>
          <w:b/>
          <w:sz w:val="28"/>
          <w:szCs w:val="28"/>
        </w:rPr>
      </w:pPr>
    </w:p>
    <w:p w14:paraId="3AF522FC" w14:textId="77777777" w:rsidR="00B55427" w:rsidRPr="009E2079" w:rsidRDefault="00B55427" w:rsidP="00B55427">
      <w:pPr>
        <w:rPr>
          <w:rFonts w:ascii="Times New Roman" w:hAnsi="Times New Roman" w:cs="Times New Roman"/>
          <w:b/>
          <w:sz w:val="28"/>
          <w:szCs w:val="28"/>
        </w:rPr>
      </w:pPr>
      <w:r w:rsidRPr="009E2079">
        <w:rPr>
          <w:rFonts w:ascii="Times New Roman" w:hAnsi="Times New Roman" w:cs="Times New Roman"/>
          <w:b/>
          <w:sz w:val="28"/>
          <w:szCs w:val="28"/>
        </w:rPr>
        <w:t>3.3 Трудовые ресурсы и их использование</w:t>
      </w:r>
    </w:p>
    <w:p w14:paraId="5502CA21" w14:textId="77777777" w:rsidR="00306848" w:rsidRPr="00306848" w:rsidRDefault="00306848" w:rsidP="00B55427">
      <w:pPr>
        <w:pStyle w:val="a6"/>
        <w:rPr>
          <w:rFonts w:ascii="Times New Roman" w:hAnsi="Times New Roman" w:cs="Times New Roman"/>
          <w:b/>
          <w:sz w:val="28"/>
          <w:szCs w:val="28"/>
        </w:rPr>
      </w:pPr>
    </w:p>
    <w:p w14:paraId="031909BD"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 xml:space="preserve">Труд </w:t>
      </w:r>
      <w:proofErr w:type="gramStart"/>
      <w:r w:rsidRPr="00306848">
        <w:rPr>
          <w:rFonts w:ascii="Times New Roman" w:hAnsi="Times New Roman" w:cs="Times New Roman"/>
          <w:sz w:val="28"/>
          <w:szCs w:val="28"/>
        </w:rPr>
        <w:t>- это</w:t>
      </w:r>
      <w:proofErr w:type="gramEnd"/>
      <w:r w:rsidRPr="00306848">
        <w:rPr>
          <w:rFonts w:ascii="Times New Roman" w:hAnsi="Times New Roman" w:cs="Times New Roman"/>
          <w:sz w:val="28"/>
          <w:szCs w:val="28"/>
        </w:rPr>
        <w:t xml:space="preserve"> целесообразная деятельность человека, в процессе которой создаются материальные и духовные ценности. Процесс труда есть процесс воздействия человека на элементы природы в целях приспособления их к своим потребностям. Процесс труда включает следующие элементы: средства труда, предмет труда и непосредственно сам труд человека. Без средств производства немыслим процесс труда, но и без труда человека средства производства мертвы и ничего не могут создать. Только труд людей приводит в действие средства производства, содействует реализации их целей. Создавая средства и предметы труда и воздействуя на природу, человек изменяет и самого себя, развивая свои навыки и знания.</w:t>
      </w:r>
    </w:p>
    <w:p w14:paraId="72975CBE" w14:textId="77777777" w:rsidR="00306848" w:rsidRPr="00306848" w:rsidRDefault="00306848" w:rsidP="00306848">
      <w:pPr>
        <w:pStyle w:val="a6"/>
        <w:rPr>
          <w:rFonts w:ascii="Times New Roman" w:hAnsi="Times New Roman" w:cs="Times New Roman"/>
          <w:sz w:val="28"/>
          <w:szCs w:val="28"/>
        </w:rPr>
      </w:pPr>
    </w:p>
    <w:p w14:paraId="33CDD100"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 xml:space="preserve">Трудовые ресурсы </w:t>
      </w:r>
      <w:proofErr w:type="gramStart"/>
      <w:r w:rsidRPr="00306848">
        <w:rPr>
          <w:rFonts w:ascii="Times New Roman" w:hAnsi="Times New Roman" w:cs="Times New Roman"/>
          <w:sz w:val="28"/>
          <w:szCs w:val="28"/>
        </w:rPr>
        <w:t>- это</w:t>
      </w:r>
      <w:proofErr w:type="gramEnd"/>
      <w:r w:rsidRPr="00306848">
        <w:rPr>
          <w:rFonts w:ascii="Times New Roman" w:hAnsi="Times New Roman" w:cs="Times New Roman"/>
          <w:sz w:val="28"/>
          <w:szCs w:val="28"/>
        </w:rPr>
        <w:t xml:space="preserve"> часть населения страны, обладающая совокупностью физических возможностей, знаний и практического опыта для работы в народном хозяйстве. </w:t>
      </w:r>
    </w:p>
    <w:p w14:paraId="79D7ADA9" w14:textId="77777777" w:rsidR="00306848" w:rsidRPr="00306848" w:rsidRDefault="00306848" w:rsidP="00306848">
      <w:pPr>
        <w:pStyle w:val="a6"/>
        <w:rPr>
          <w:rFonts w:ascii="Times New Roman" w:hAnsi="Times New Roman" w:cs="Times New Roman"/>
          <w:sz w:val="28"/>
          <w:szCs w:val="28"/>
        </w:rPr>
      </w:pPr>
    </w:p>
    <w:p w14:paraId="622E233B"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 xml:space="preserve">Трудовые ресурсы как главная и производительная сила общества представляют собой важный фактор производства, рациональное использование которого обеспечивает рост </w:t>
      </w:r>
      <w:proofErr w:type="gramStart"/>
      <w:r w:rsidRPr="00306848">
        <w:rPr>
          <w:rFonts w:ascii="Times New Roman" w:hAnsi="Times New Roman" w:cs="Times New Roman"/>
          <w:sz w:val="28"/>
          <w:szCs w:val="28"/>
        </w:rPr>
        <w:t>производства  и</w:t>
      </w:r>
      <w:proofErr w:type="gramEnd"/>
      <w:r w:rsidRPr="00306848">
        <w:rPr>
          <w:rFonts w:ascii="Times New Roman" w:hAnsi="Times New Roman" w:cs="Times New Roman"/>
          <w:sz w:val="28"/>
          <w:szCs w:val="28"/>
        </w:rPr>
        <w:t xml:space="preserve"> его экономической эффективности.</w:t>
      </w:r>
    </w:p>
    <w:p w14:paraId="1F0A6B92" w14:textId="77777777" w:rsidR="00306848" w:rsidRPr="00306848" w:rsidRDefault="00306848" w:rsidP="00306848">
      <w:pPr>
        <w:pStyle w:val="a6"/>
        <w:rPr>
          <w:rFonts w:ascii="Times New Roman" w:hAnsi="Times New Roman" w:cs="Times New Roman"/>
          <w:sz w:val="28"/>
          <w:szCs w:val="28"/>
        </w:rPr>
      </w:pPr>
    </w:p>
    <w:p w14:paraId="6DCD9169"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Экономически активным населением (рабочей силой) называется совокупность лиц, потенциально способных участвовать в производстве товаров и оказании услуг.</w:t>
      </w:r>
    </w:p>
    <w:p w14:paraId="02504D07" w14:textId="77777777" w:rsidR="00306848" w:rsidRPr="00306848" w:rsidRDefault="00306848" w:rsidP="00306848">
      <w:pPr>
        <w:pStyle w:val="a6"/>
        <w:rPr>
          <w:rFonts w:ascii="Times New Roman" w:hAnsi="Times New Roman" w:cs="Times New Roman"/>
          <w:sz w:val="28"/>
          <w:szCs w:val="28"/>
        </w:rPr>
      </w:pPr>
    </w:p>
    <w:p w14:paraId="5DA7BDF6"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 xml:space="preserve">Занятое население </w:t>
      </w:r>
      <w:proofErr w:type="gramStart"/>
      <w:r w:rsidRPr="00306848">
        <w:rPr>
          <w:rFonts w:ascii="Times New Roman" w:hAnsi="Times New Roman" w:cs="Times New Roman"/>
          <w:sz w:val="28"/>
          <w:szCs w:val="28"/>
        </w:rPr>
        <w:t>- это</w:t>
      </w:r>
      <w:proofErr w:type="gramEnd"/>
      <w:r w:rsidRPr="00306848">
        <w:rPr>
          <w:rFonts w:ascii="Times New Roman" w:hAnsi="Times New Roman" w:cs="Times New Roman"/>
          <w:sz w:val="28"/>
          <w:szCs w:val="28"/>
        </w:rPr>
        <w:t xml:space="preserve"> лица, вовлеченные в производственную и непроизводственную деятельность. </w:t>
      </w:r>
    </w:p>
    <w:p w14:paraId="072F7DF5"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К безработным относят трудоспособных граждан, которые не имеют работы и заработка, зарегистрированы в службе занятости в целях поиска подходящей работы и готовы приступить к ней.</w:t>
      </w:r>
    </w:p>
    <w:p w14:paraId="43FFE696"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Трудовые ресурсы сельскохозяйственных и перерабатывающих предприятий подразделяют на производственный персонал и персонал, занятый в непроизводственных подразделениях (работники жилищно-коммунального хозяйства, культурно-бытовых и детских учреждений и др.).</w:t>
      </w:r>
    </w:p>
    <w:p w14:paraId="4B3DE661" w14:textId="77777777" w:rsidR="00306848" w:rsidRPr="00306848" w:rsidRDefault="00306848" w:rsidP="00306848">
      <w:pPr>
        <w:pStyle w:val="a6"/>
        <w:rPr>
          <w:rFonts w:ascii="Times New Roman" w:hAnsi="Times New Roman" w:cs="Times New Roman"/>
          <w:sz w:val="28"/>
          <w:szCs w:val="28"/>
        </w:rPr>
      </w:pPr>
    </w:p>
    <w:p w14:paraId="20BBE192"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 xml:space="preserve">Производственный персонал </w:t>
      </w:r>
      <w:proofErr w:type="gramStart"/>
      <w:r w:rsidRPr="00306848">
        <w:rPr>
          <w:rFonts w:ascii="Times New Roman" w:hAnsi="Times New Roman" w:cs="Times New Roman"/>
          <w:sz w:val="28"/>
          <w:szCs w:val="28"/>
        </w:rPr>
        <w:t>- это</w:t>
      </w:r>
      <w:proofErr w:type="gramEnd"/>
      <w:r w:rsidRPr="00306848">
        <w:rPr>
          <w:rFonts w:ascii="Times New Roman" w:hAnsi="Times New Roman" w:cs="Times New Roman"/>
          <w:sz w:val="28"/>
          <w:szCs w:val="28"/>
        </w:rPr>
        <w:t xml:space="preserve"> работники, занятые в производстве и его обслуживании. По отраслевой принадлежности их подразделяют на работников сельского хозяйства, промышленности и т.д.</w:t>
      </w:r>
    </w:p>
    <w:p w14:paraId="62C958B5" w14:textId="77777777" w:rsidR="00306848" w:rsidRPr="00306848" w:rsidRDefault="00306848" w:rsidP="00306848">
      <w:pPr>
        <w:pStyle w:val="a6"/>
        <w:rPr>
          <w:rFonts w:ascii="Times New Roman" w:hAnsi="Times New Roman" w:cs="Times New Roman"/>
          <w:sz w:val="28"/>
          <w:szCs w:val="28"/>
        </w:rPr>
      </w:pPr>
    </w:p>
    <w:p w14:paraId="615CFA35" w14:textId="77777777" w:rsidR="00306848" w:rsidRPr="00306848" w:rsidRDefault="00306848" w:rsidP="00306848">
      <w:pPr>
        <w:pStyle w:val="a6"/>
        <w:rPr>
          <w:rFonts w:ascii="Times New Roman" w:hAnsi="Times New Roman" w:cs="Times New Roman"/>
          <w:sz w:val="28"/>
          <w:szCs w:val="28"/>
        </w:rPr>
      </w:pPr>
    </w:p>
    <w:p w14:paraId="46F7B705" w14:textId="77777777" w:rsidR="00306848" w:rsidRP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В настоящее время наиболее действующим стимулирующим фактором является удовлетворенность человека материальными условиями его труда (включая заработную плату, премии, доплаты за стаж работы, пособия, продажу продукции своим работникам по льготным ценам и т. д.). При этом темпы роста производительности труда должны опережать темпы роста заработной платы.</w:t>
      </w:r>
    </w:p>
    <w:p w14:paraId="4E972771" w14:textId="77777777" w:rsidR="00306848" w:rsidRDefault="00306848" w:rsidP="00306848">
      <w:pPr>
        <w:pStyle w:val="a6"/>
        <w:rPr>
          <w:rFonts w:ascii="Times New Roman" w:hAnsi="Times New Roman" w:cs="Times New Roman"/>
          <w:sz w:val="28"/>
          <w:szCs w:val="28"/>
        </w:rPr>
      </w:pPr>
    </w:p>
    <w:p w14:paraId="0929754F" w14:textId="77777777" w:rsid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t>Другая важная форма мотивации производительного труда - моральное поощрение работников, их своевременное продвижение по службе, содействие росту квалификации, создание благоприятной психологической атмосферы в коллективе, поощрение самостоятельности и ответственности за порученное дело.</w:t>
      </w:r>
    </w:p>
    <w:p w14:paraId="6A0B34EC" w14:textId="77777777" w:rsidR="00306848" w:rsidRDefault="00306848" w:rsidP="00306848">
      <w:pPr>
        <w:pStyle w:val="a6"/>
        <w:rPr>
          <w:rFonts w:ascii="Times New Roman" w:hAnsi="Times New Roman" w:cs="Times New Roman"/>
          <w:sz w:val="28"/>
          <w:szCs w:val="28"/>
        </w:rPr>
      </w:pPr>
    </w:p>
    <w:p w14:paraId="7BEEBACF" w14:textId="77777777" w:rsidR="00306848" w:rsidRDefault="00306848" w:rsidP="00306848">
      <w:pPr>
        <w:pStyle w:val="a6"/>
        <w:rPr>
          <w:rFonts w:ascii="Times New Roman" w:hAnsi="Times New Roman" w:cs="Times New Roman"/>
          <w:sz w:val="28"/>
          <w:szCs w:val="28"/>
        </w:rPr>
      </w:pPr>
    </w:p>
    <w:p w14:paraId="10818007" w14:textId="77777777" w:rsidR="00306848" w:rsidRDefault="00306848" w:rsidP="00306848">
      <w:pPr>
        <w:pStyle w:val="a6"/>
        <w:rPr>
          <w:rFonts w:ascii="Times New Roman" w:hAnsi="Times New Roman" w:cs="Times New Roman"/>
          <w:sz w:val="28"/>
          <w:szCs w:val="28"/>
        </w:rPr>
      </w:pPr>
    </w:p>
    <w:p w14:paraId="53194483" w14:textId="77777777" w:rsidR="00306848" w:rsidRDefault="00306848" w:rsidP="00306848">
      <w:pPr>
        <w:pStyle w:val="a6"/>
        <w:rPr>
          <w:rFonts w:ascii="Times New Roman" w:hAnsi="Times New Roman" w:cs="Times New Roman"/>
          <w:sz w:val="28"/>
          <w:szCs w:val="28"/>
        </w:rPr>
      </w:pPr>
    </w:p>
    <w:p w14:paraId="0B6649BB" w14:textId="77777777" w:rsidR="00306848" w:rsidRDefault="00306848" w:rsidP="00306848">
      <w:pPr>
        <w:pStyle w:val="a6"/>
        <w:rPr>
          <w:rFonts w:ascii="Times New Roman" w:hAnsi="Times New Roman" w:cs="Times New Roman"/>
          <w:sz w:val="28"/>
          <w:szCs w:val="28"/>
        </w:rPr>
      </w:pPr>
    </w:p>
    <w:p w14:paraId="6E27533D" w14:textId="77777777" w:rsidR="00306848" w:rsidRDefault="00306848" w:rsidP="00306848">
      <w:pPr>
        <w:pStyle w:val="a6"/>
        <w:rPr>
          <w:rFonts w:ascii="Times New Roman" w:hAnsi="Times New Roman" w:cs="Times New Roman"/>
          <w:sz w:val="28"/>
          <w:szCs w:val="28"/>
        </w:rPr>
      </w:pPr>
    </w:p>
    <w:p w14:paraId="75B12FDC" w14:textId="77777777" w:rsidR="00306848" w:rsidRDefault="00306848" w:rsidP="00306848">
      <w:pPr>
        <w:pStyle w:val="a6"/>
        <w:rPr>
          <w:rFonts w:ascii="Times New Roman" w:hAnsi="Times New Roman" w:cs="Times New Roman"/>
          <w:sz w:val="28"/>
          <w:szCs w:val="28"/>
        </w:rPr>
      </w:pPr>
    </w:p>
    <w:p w14:paraId="29860FEC" w14:textId="77777777" w:rsidR="00306848" w:rsidRDefault="00306848" w:rsidP="00306848">
      <w:pPr>
        <w:pStyle w:val="a6"/>
        <w:rPr>
          <w:rFonts w:ascii="Times New Roman" w:hAnsi="Times New Roman" w:cs="Times New Roman"/>
          <w:sz w:val="28"/>
          <w:szCs w:val="28"/>
        </w:rPr>
      </w:pPr>
    </w:p>
    <w:p w14:paraId="171D9419" w14:textId="77777777" w:rsidR="00306848" w:rsidRDefault="00306848" w:rsidP="00306848">
      <w:pPr>
        <w:pStyle w:val="a6"/>
        <w:rPr>
          <w:rFonts w:ascii="Times New Roman" w:hAnsi="Times New Roman" w:cs="Times New Roman"/>
          <w:sz w:val="28"/>
          <w:szCs w:val="28"/>
        </w:rPr>
      </w:pPr>
    </w:p>
    <w:p w14:paraId="64C741DF" w14:textId="77777777" w:rsidR="00306848" w:rsidRDefault="00306848" w:rsidP="00306848">
      <w:pPr>
        <w:pStyle w:val="a6"/>
        <w:rPr>
          <w:rFonts w:ascii="Times New Roman" w:hAnsi="Times New Roman" w:cs="Times New Roman"/>
          <w:sz w:val="28"/>
          <w:szCs w:val="28"/>
        </w:rPr>
      </w:pPr>
    </w:p>
    <w:p w14:paraId="4B36EA18" w14:textId="77777777" w:rsidR="00306848" w:rsidRDefault="00306848" w:rsidP="00306848">
      <w:pPr>
        <w:pStyle w:val="a6"/>
        <w:rPr>
          <w:rFonts w:ascii="Times New Roman" w:hAnsi="Times New Roman" w:cs="Times New Roman"/>
          <w:sz w:val="28"/>
          <w:szCs w:val="28"/>
        </w:rPr>
      </w:pPr>
    </w:p>
    <w:p w14:paraId="27DAF87A" w14:textId="77777777" w:rsidR="00306848" w:rsidRDefault="00306848" w:rsidP="00306848">
      <w:pPr>
        <w:pStyle w:val="a6"/>
        <w:rPr>
          <w:rFonts w:ascii="Times New Roman" w:hAnsi="Times New Roman" w:cs="Times New Roman"/>
          <w:sz w:val="28"/>
          <w:szCs w:val="28"/>
        </w:rPr>
      </w:pPr>
    </w:p>
    <w:p w14:paraId="167B1E4A" w14:textId="77777777" w:rsidR="00306848" w:rsidRDefault="00306848" w:rsidP="00306848">
      <w:pPr>
        <w:pStyle w:val="a6"/>
        <w:rPr>
          <w:rFonts w:ascii="Times New Roman" w:hAnsi="Times New Roman" w:cs="Times New Roman"/>
          <w:sz w:val="28"/>
          <w:szCs w:val="28"/>
        </w:rPr>
      </w:pPr>
    </w:p>
    <w:p w14:paraId="0C45B8AE" w14:textId="77777777" w:rsidR="00306848" w:rsidRDefault="00306848" w:rsidP="00306848">
      <w:pPr>
        <w:pStyle w:val="a6"/>
        <w:rPr>
          <w:rFonts w:ascii="Times New Roman" w:hAnsi="Times New Roman" w:cs="Times New Roman"/>
          <w:sz w:val="28"/>
          <w:szCs w:val="28"/>
        </w:rPr>
      </w:pPr>
    </w:p>
    <w:p w14:paraId="030C47C1" w14:textId="54E9FB70" w:rsidR="00306848" w:rsidRDefault="00306848" w:rsidP="00306848">
      <w:pPr>
        <w:pStyle w:val="a6"/>
        <w:rPr>
          <w:rFonts w:ascii="Times New Roman" w:hAnsi="Times New Roman" w:cs="Times New Roman"/>
          <w:sz w:val="28"/>
          <w:szCs w:val="28"/>
        </w:rPr>
      </w:pPr>
      <w:r>
        <w:rPr>
          <w:rFonts w:ascii="Times New Roman" w:hAnsi="Times New Roman" w:cs="Times New Roman"/>
          <w:sz w:val="28"/>
          <w:szCs w:val="28"/>
        </w:rPr>
        <w:t>В таблице 2</w:t>
      </w:r>
      <w:r w:rsidRPr="0045283C">
        <w:rPr>
          <w:rFonts w:ascii="Times New Roman" w:hAnsi="Times New Roman" w:cs="Times New Roman"/>
          <w:sz w:val="28"/>
          <w:szCs w:val="28"/>
        </w:rPr>
        <w:t xml:space="preserve"> отражен состав трудовых ресурсов ОАО «</w:t>
      </w:r>
      <w:proofErr w:type="spellStart"/>
      <w:r w:rsidRPr="0045283C">
        <w:rPr>
          <w:rFonts w:ascii="Times New Roman" w:hAnsi="Times New Roman" w:cs="Times New Roman"/>
          <w:sz w:val="28"/>
          <w:szCs w:val="28"/>
        </w:rPr>
        <w:t>Берестейский</w:t>
      </w:r>
      <w:proofErr w:type="spellEnd"/>
      <w:r w:rsidRPr="0045283C">
        <w:rPr>
          <w:rFonts w:ascii="Times New Roman" w:hAnsi="Times New Roman" w:cs="Times New Roman"/>
          <w:sz w:val="28"/>
          <w:szCs w:val="28"/>
        </w:rPr>
        <w:t xml:space="preserve"> пекарь» филиал Барановичский хлебозавод и эффективности их использования. </w:t>
      </w:r>
    </w:p>
    <w:tbl>
      <w:tblPr>
        <w:tblStyle w:val="TableNormal"/>
        <w:tblpPr w:leftFromText="180" w:rightFromText="180" w:vertAnchor="text" w:horzAnchor="margin" w:tblpXSpec="center" w:tblpY="565"/>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5"/>
        <w:gridCol w:w="992"/>
        <w:gridCol w:w="1134"/>
        <w:gridCol w:w="993"/>
        <w:gridCol w:w="1134"/>
        <w:gridCol w:w="992"/>
        <w:gridCol w:w="1134"/>
        <w:gridCol w:w="992"/>
      </w:tblGrid>
      <w:tr w:rsidR="00306848" w14:paraId="25CED19E" w14:textId="77777777" w:rsidTr="00306848">
        <w:trPr>
          <w:trHeight w:val="304"/>
        </w:trPr>
        <w:tc>
          <w:tcPr>
            <w:tcW w:w="2415" w:type="dxa"/>
            <w:vMerge w:val="restart"/>
          </w:tcPr>
          <w:p w14:paraId="05284BAE" w14:textId="77777777" w:rsidR="00306848" w:rsidRPr="00814CD6" w:rsidRDefault="00306848" w:rsidP="00306848">
            <w:pPr>
              <w:pStyle w:val="TableParagraph"/>
              <w:rPr>
                <w:sz w:val="24"/>
                <w:lang w:val="ru-RU"/>
              </w:rPr>
            </w:pPr>
          </w:p>
          <w:p w14:paraId="75EC0D8D" w14:textId="77777777" w:rsidR="00306848" w:rsidRPr="00814CD6" w:rsidRDefault="00306848" w:rsidP="00306848">
            <w:pPr>
              <w:pStyle w:val="TableParagraph"/>
              <w:spacing w:before="6"/>
              <w:rPr>
                <w:sz w:val="24"/>
                <w:lang w:val="ru-RU"/>
              </w:rPr>
            </w:pPr>
          </w:p>
          <w:p w14:paraId="7BD0D507" w14:textId="77777777" w:rsidR="00306848" w:rsidRDefault="00306848" w:rsidP="00306848">
            <w:pPr>
              <w:pStyle w:val="TableParagraph"/>
              <w:spacing w:line="238" w:lineRule="exact"/>
              <w:ind w:left="719"/>
            </w:pPr>
            <w:proofErr w:type="spellStart"/>
            <w:r>
              <w:t>Показатели</w:t>
            </w:r>
            <w:proofErr w:type="spellEnd"/>
          </w:p>
        </w:tc>
        <w:tc>
          <w:tcPr>
            <w:tcW w:w="992" w:type="dxa"/>
            <w:vMerge w:val="restart"/>
          </w:tcPr>
          <w:p w14:paraId="158962A9" w14:textId="77777777" w:rsidR="00306848" w:rsidRDefault="00306848" w:rsidP="00306848">
            <w:pPr>
              <w:pStyle w:val="TableParagraph"/>
              <w:rPr>
                <w:sz w:val="24"/>
              </w:rPr>
            </w:pPr>
          </w:p>
          <w:p w14:paraId="529A9D46" w14:textId="77777777" w:rsidR="00306848" w:rsidRDefault="00306848" w:rsidP="00306848">
            <w:pPr>
              <w:pStyle w:val="TableParagraph"/>
              <w:spacing w:before="6"/>
              <w:rPr>
                <w:sz w:val="24"/>
              </w:rPr>
            </w:pPr>
          </w:p>
          <w:p w14:paraId="109062E5" w14:textId="77777777" w:rsidR="00306848" w:rsidRPr="00814CD6" w:rsidRDefault="00306848" w:rsidP="00306848">
            <w:pPr>
              <w:pStyle w:val="TableParagraph"/>
              <w:spacing w:line="238" w:lineRule="exact"/>
              <w:ind w:left="275"/>
              <w:rPr>
                <w:lang w:val="ru-RU"/>
              </w:rPr>
            </w:pPr>
            <w:r>
              <w:t>201</w:t>
            </w:r>
            <w:r>
              <w:rPr>
                <w:lang w:val="ru-RU"/>
              </w:rPr>
              <w:t>8</w:t>
            </w:r>
          </w:p>
        </w:tc>
        <w:tc>
          <w:tcPr>
            <w:tcW w:w="1134" w:type="dxa"/>
            <w:vMerge w:val="restart"/>
          </w:tcPr>
          <w:p w14:paraId="0E2EA437" w14:textId="77777777" w:rsidR="00306848" w:rsidRDefault="00306848" w:rsidP="00306848">
            <w:pPr>
              <w:pStyle w:val="TableParagraph"/>
              <w:rPr>
                <w:sz w:val="24"/>
              </w:rPr>
            </w:pPr>
          </w:p>
          <w:p w14:paraId="2E5E8E39" w14:textId="77777777" w:rsidR="00306848" w:rsidRDefault="00306848" w:rsidP="00306848">
            <w:pPr>
              <w:pStyle w:val="TableParagraph"/>
              <w:spacing w:before="6"/>
              <w:rPr>
                <w:sz w:val="24"/>
              </w:rPr>
            </w:pPr>
          </w:p>
          <w:p w14:paraId="7C82FC0B" w14:textId="77777777" w:rsidR="00306848" w:rsidRPr="00814CD6" w:rsidRDefault="00306848" w:rsidP="00306848">
            <w:pPr>
              <w:pStyle w:val="TableParagraph"/>
              <w:spacing w:line="238" w:lineRule="exact"/>
              <w:ind w:left="344"/>
              <w:rPr>
                <w:lang w:val="ru-RU"/>
              </w:rPr>
            </w:pPr>
            <w:r>
              <w:t>201</w:t>
            </w:r>
            <w:r>
              <w:rPr>
                <w:lang w:val="ru-RU"/>
              </w:rPr>
              <w:t>9</w:t>
            </w:r>
          </w:p>
        </w:tc>
        <w:tc>
          <w:tcPr>
            <w:tcW w:w="993" w:type="dxa"/>
            <w:vMerge w:val="restart"/>
          </w:tcPr>
          <w:p w14:paraId="480C1BF2" w14:textId="77777777" w:rsidR="00306848" w:rsidRDefault="00306848" w:rsidP="00306848">
            <w:pPr>
              <w:pStyle w:val="TableParagraph"/>
              <w:rPr>
                <w:sz w:val="24"/>
              </w:rPr>
            </w:pPr>
          </w:p>
          <w:p w14:paraId="1398E6C3" w14:textId="77777777" w:rsidR="00306848" w:rsidRDefault="00306848" w:rsidP="00306848">
            <w:pPr>
              <w:pStyle w:val="TableParagraph"/>
              <w:spacing w:before="6"/>
              <w:rPr>
                <w:sz w:val="24"/>
              </w:rPr>
            </w:pPr>
          </w:p>
          <w:p w14:paraId="6BD98421" w14:textId="77777777" w:rsidR="00306848" w:rsidRPr="00814CD6" w:rsidRDefault="00306848" w:rsidP="00306848">
            <w:pPr>
              <w:pStyle w:val="TableParagraph"/>
              <w:spacing w:line="238" w:lineRule="exact"/>
              <w:ind w:left="274"/>
              <w:rPr>
                <w:lang w:val="ru-RU"/>
              </w:rPr>
            </w:pPr>
            <w:r>
              <w:t>20</w:t>
            </w:r>
            <w:r>
              <w:rPr>
                <w:lang w:val="ru-RU"/>
              </w:rPr>
              <w:t>20</w:t>
            </w:r>
          </w:p>
        </w:tc>
        <w:tc>
          <w:tcPr>
            <w:tcW w:w="2126" w:type="dxa"/>
            <w:gridSpan w:val="2"/>
          </w:tcPr>
          <w:p w14:paraId="12AED629" w14:textId="77777777" w:rsidR="00306848" w:rsidRDefault="00306848" w:rsidP="00306848">
            <w:pPr>
              <w:pStyle w:val="TableParagraph"/>
              <w:spacing w:before="41" w:line="238" w:lineRule="exact"/>
              <w:ind w:left="105"/>
            </w:pPr>
            <w:proofErr w:type="spellStart"/>
            <w:r>
              <w:t>Отклонение</w:t>
            </w:r>
            <w:proofErr w:type="spellEnd"/>
            <w:r>
              <w:t>,</w:t>
            </w:r>
            <w:r>
              <w:rPr>
                <w:spacing w:val="-1"/>
              </w:rPr>
              <w:t xml:space="preserve"> </w:t>
            </w:r>
            <w:r>
              <w:t>+/-</w:t>
            </w:r>
          </w:p>
        </w:tc>
        <w:tc>
          <w:tcPr>
            <w:tcW w:w="2126" w:type="dxa"/>
            <w:gridSpan w:val="2"/>
          </w:tcPr>
          <w:p w14:paraId="585A9339" w14:textId="77777777" w:rsidR="00306848" w:rsidRDefault="00306848" w:rsidP="00306848">
            <w:pPr>
              <w:pStyle w:val="TableParagraph"/>
              <w:spacing w:before="41" w:line="238" w:lineRule="exact"/>
              <w:ind w:left="103"/>
            </w:pPr>
            <w:proofErr w:type="spellStart"/>
            <w:r>
              <w:t>Темп</w:t>
            </w:r>
            <w:proofErr w:type="spellEnd"/>
            <w:r>
              <w:rPr>
                <w:spacing w:val="-1"/>
              </w:rPr>
              <w:t xml:space="preserve"> </w:t>
            </w:r>
            <w:proofErr w:type="spellStart"/>
            <w:r>
              <w:t>роста</w:t>
            </w:r>
            <w:proofErr w:type="spellEnd"/>
            <w:r>
              <w:t>,</w:t>
            </w:r>
            <w:r>
              <w:rPr>
                <w:spacing w:val="-1"/>
              </w:rPr>
              <w:t xml:space="preserve"> </w:t>
            </w:r>
            <w:r>
              <w:t>%</w:t>
            </w:r>
          </w:p>
        </w:tc>
      </w:tr>
      <w:tr w:rsidR="00306848" w14:paraId="066658A4" w14:textId="77777777" w:rsidTr="00306848">
        <w:trPr>
          <w:trHeight w:val="515"/>
        </w:trPr>
        <w:tc>
          <w:tcPr>
            <w:tcW w:w="2415" w:type="dxa"/>
            <w:vMerge/>
            <w:tcBorders>
              <w:top w:val="nil"/>
            </w:tcBorders>
          </w:tcPr>
          <w:p w14:paraId="0A4C610F" w14:textId="77777777" w:rsidR="00306848" w:rsidRDefault="00306848" w:rsidP="00306848">
            <w:pPr>
              <w:rPr>
                <w:sz w:val="2"/>
                <w:szCs w:val="2"/>
              </w:rPr>
            </w:pPr>
          </w:p>
        </w:tc>
        <w:tc>
          <w:tcPr>
            <w:tcW w:w="992" w:type="dxa"/>
            <w:vMerge/>
            <w:tcBorders>
              <w:top w:val="nil"/>
            </w:tcBorders>
          </w:tcPr>
          <w:p w14:paraId="2F343AF1" w14:textId="77777777" w:rsidR="00306848" w:rsidRDefault="00306848" w:rsidP="00306848">
            <w:pPr>
              <w:rPr>
                <w:sz w:val="2"/>
                <w:szCs w:val="2"/>
              </w:rPr>
            </w:pPr>
          </w:p>
        </w:tc>
        <w:tc>
          <w:tcPr>
            <w:tcW w:w="1134" w:type="dxa"/>
            <w:vMerge/>
            <w:tcBorders>
              <w:top w:val="nil"/>
            </w:tcBorders>
          </w:tcPr>
          <w:p w14:paraId="01C5F5C3" w14:textId="77777777" w:rsidR="00306848" w:rsidRDefault="00306848" w:rsidP="00306848">
            <w:pPr>
              <w:rPr>
                <w:sz w:val="2"/>
                <w:szCs w:val="2"/>
              </w:rPr>
            </w:pPr>
          </w:p>
        </w:tc>
        <w:tc>
          <w:tcPr>
            <w:tcW w:w="993" w:type="dxa"/>
            <w:vMerge/>
            <w:tcBorders>
              <w:top w:val="nil"/>
            </w:tcBorders>
          </w:tcPr>
          <w:p w14:paraId="2271F4E3" w14:textId="77777777" w:rsidR="00306848" w:rsidRDefault="00306848" w:rsidP="00306848">
            <w:pPr>
              <w:rPr>
                <w:sz w:val="2"/>
                <w:szCs w:val="2"/>
              </w:rPr>
            </w:pPr>
          </w:p>
        </w:tc>
        <w:tc>
          <w:tcPr>
            <w:tcW w:w="1134" w:type="dxa"/>
          </w:tcPr>
          <w:p w14:paraId="08CC610B" w14:textId="77777777" w:rsidR="00306848" w:rsidRDefault="00306848" w:rsidP="00306848">
            <w:pPr>
              <w:pStyle w:val="TableParagraph"/>
              <w:spacing w:line="247" w:lineRule="exact"/>
              <w:ind w:left="237"/>
            </w:pPr>
            <w:r>
              <w:t>201</w:t>
            </w:r>
            <w:r>
              <w:rPr>
                <w:lang w:val="ru-RU"/>
              </w:rPr>
              <w:t>8</w:t>
            </w:r>
            <w:r>
              <w:t>-</w:t>
            </w:r>
          </w:p>
          <w:p w14:paraId="23B38C6F" w14:textId="77777777" w:rsidR="00306848" w:rsidRDefault="00306848" w:rsidP="00306848">
            <w:pPr>
              <w:pStyle w:val="TableParagraph"/>
              <w:spacing w:before="1" w:line="238" w:lineRule="exact"/>
              <w:ind w:left="129"/>
            </w:pPr>
            <w:r>
              <w:t>201</w:t>
            </w:r>
            <w:r>
              <w:rPr>
                <w:lang w:val="ru-RU"/>
              </w:rPr>
              <w:t>9</w:t>
            </w:r>
            <w:r>
              <w:t xml:space="preserve"> </w:t>
            </w:r>
            <w:proofErr w:type="spellStart"/>
            <w:r>
              <w:t>гг</w:t>
            </w:r>
            <w:proofErr w:type="spellEnd"/>
            <w:r>
              <w:t>.</w:t>
            </w:r>
          </w:p>
        </w:tc>
        <w:tc>
          <w:tcPr>
            <w:tcW w:w="992" w:type="dxa"/>
          </w:tcPr>
          <w:p w14:paraId="3A1F42F6" w14:textId="77777777" w:rsidR="00306848" w:rsidRDefault="00306848" w:rsidP="00306848">
            <w:pPr>
              <w:pStyle w:val="TableParagraph"/>
              <w:spacing w:line="247" w:lineRule="exact"/>
              <w:ind w:left="243"/>
            </w:pPr>
            <w:r>
              <w:t>201</w:t>
            </w:r>
            <w:r>
              <w:rPr>
                <w:lang w:val="ru-RU"/>
              </w:rPr>
              <w:t>9</w:t>
            </w:r>
            <w:r>
              <w:t>-</w:t>
            </w:r>
          </w:p>
          <w:p w14:paraId="5C589987" w14:textId="77777777" w:rsidR="00306848" w:rsidRDefault="00306848" w:rsidP="00306848">
            <w:pPr>
              <w:pStyle w:val="TableParagraph"/>
              <w:spacing w:before="1" w:line="238" w:lineRule="exact"/>
              <w:ind w:left="135"/>
            </w:pPr>
            <w:r>
              <w:t>20</w:t>
            </w:r>
            <w:r>
              <w:rPr>
                <w:lang w:val="ru-RU"/>
              </w:rPr>
              <w:t>20</w:t>
            </w:r>
            <w:r>
              <w:t xml:space="preserve"> </w:t>
            </w:r>
            <w:proofErr w:type="spellStart"/>
            <w:r>
              <w:t>гг</w:t>
            </w:r>
            <w:proofErr w:type="spellEnd"/>
            <w:r>
              <w:t>.</w:t>
            </w:r>
          </w:p>
        </w:tc>
        <w:tc>
          <w:tcPr>
            <w:tcW w:w="1134" w:type="dxa"/>
          </w:tcPr>
          <w:p w14:paraId="4E06B8CB" w14:textId="77777777" w:rsidR="00306848" w:rsidRDefault="00306848" w:rsidP="00306848">
            <w:pPr>
              <w:pStyle w:val="TableParagraph"/>
              <w:spacing w:line="247" w:lineRule="exact"/>
              <w:ind w:left="307"/>
            </w:pPr>
            <w:r>
              <w:t>2018-</w:t>
            </w:r>
          </w:p>
          <w:p w14:paraId="72EC1B09" w14:textId="77777777" w:rsidR="00306848" w:rsidRDefault="00306848" w:rsidP="00306848">
            <w:pPr>
              <w:pStyle w:val="TableParagraph"/>
              <w:spacing w:before="1" w:line="238" w:lineRule="exact"/>
              <w:ind w:left="199"/>
            </w:pPr>
            <w:r>
              <w:t>201</w:t>
            </w:r>
            <w:r>
              <w:rPr>
                <w:lang w:val="ru-RU"/>
              </w:rPr>
              <w:t>9</w:t>
            </w:r>
            <w:r>
              <w:t xml:space="preserve"> </w:t>
            </w:r>
            <w:proofErr w:type="spellStart"/>
            <w:r>
              <w:t>гг</w:t>
            </w:r>
            <w:proofErr w:type="spellEnd"/>
            <w:r>
              <w:t>.</w:t>
            </w:r>
          </w:p>
        </w:tc>
        <w:tc>
          <w:tcPr>
            <w:tcW w:w="992" w:type="dxa"/>
          </w:tcPr>
          <w:p w14:paraId="66D6198F" w14:textId="77777777" w:rsidR="00306848" w:rsidRDefault="00306848" w:rsidP="00306848">
            <w:pPr>
              <w:pStyle w:val="TableParagraph"/>
              <w:spacing w:line="247" w:lineRule="exact"/>
              <w:ind w:left="269"/>
            </w:pPr>
            <w:r>
              <w:t>20</w:t>
            </w:r>
            <w:r>
              <w:rPr>
                <w:lang w:val="ru-RU"/>
              </w:rPr>
              <w:t>19</w:t>
            </w:r>
            <w:r>
              <w:t>-</w:t>
            </w:r>
          </w:p>
          <w:p w14:paraId="3E9F755D" w14:textId="77777777" w:rsidR="00306848" w:rsidRDefault="00306848" w:rsidP="00306848">
            <w:pPr>
              <w:pStyle w:val="TableParagraph"/>
              <w:spacing w:before="1" w:line="238" w:lineRule="exact"/>
              <w:ind w:left="161"/>
            </w:pPr>
            <w:r>
              <w:t>20</w:t>
            </w:r>
            <w:r>
              <w:rPr>
                <w:lang w:val="ru-RU"/>
              </w:rPr>
              <w:t>20</w:t>
            </w:r>
            <w:r>
              <w:t xml:space="preserve"> </w:t>
            </w:r>
            <w:proofErr w:type="spellStart"/>
            <w:r>
              <w:t>гг</w:t>
            </w:r>
            <w:proofErr w:type="spellEnd"/>
            <w:r>
              <w:t>.</w:t>
            </w:r>
          </w:p>
        </w:tc>
      </w:tr>
      <w:tr w:rsidR="00306848" w14:paraId="0C1A71E9" w14:textId="77777777" w:rsidTr="00306848">
        <w:trPr>
          <w:trHeight w:val="255"/>
        </w:trPr>
        <w:tc>
          <w:tcPr>
            <w:tcW w:w="2415" w:type="dxa"/>
          </w:tcPr>
          <w:p w14:paraId="1F63359D" w14:textId="77777777" w:rsidR="00306848" w:rsidRDefault="00306848" w:rsidP="00306848">
            <w:pPr>
              <w:pStyle w:val="TableParagraph"/>
              <w:spacing w:line="232" w:lineRule="exact"/>
              <w:ind w:left="6"/>
              <w:jc w:val="center"/>
            </w:pPr>
            <w:r>
              <w:t>1</w:t>
            </w:r>
          </w:p>
        </w:tc>
        <w:tc>
          <w:tcPr>
            <w:tcW w:w="992" w:type="dxa"/>
          </w:tcPr>
          <w:p w14:paraId="3C0C9E0E" w14:textId="77777777" w:rsidR="00306848" w:rsidRDefault="00306848" w:rsidP="00306848">
            <w:pPr>
              <w:pStyle w:val="TableParagraph"/>
              <w:spacing w:line="232" w:lineRule="exact"/>
              <w:ind w:left="9"/>
              <w:jc w:val="center"/>
            </w:pPr>
            <w:r>
              <w:t>2</w:t>
            </w:r>
          </w:p>
        </w:tc>
        <w:tc>
          <w:tcPr>
            <w:tcW w:w="1134" w:type="dxa"/>
          </w:tcPr>
          <w:p w14:paraId="4B1846A4" w14:textId="77777777" w:rsidR="00306848" w:rsidRDefault="00306848" w:rsidP="00306848">
            <w:pPr>
              <w:pStyle w:val="TableParagraph"/>
              <w:spacing w:line="232" w:lineRule="exact"/>
              <w:jc w:val="center"/>
            </w:pPr>
            <w:r>
              <w:t>3</w:t>
            </w:r>
          </w:p>
        </w:tc>
        <w:tc>
          <w:tcPr>
            <w:tcW w:w="993" w:type="dxa"/>
          </w:tcPr>
          <w:p w14:paraId="7D5AED52" w14:textId="77777777" w:rsidR="00306848" w:rsidRDefault="00306848" w:rsidP="00306848">
            <w:pPr>
              <w:pStyle w:val="TableParagraph"/>
              <w:spacing w:line="232" w:lineRule="exact"/>
              <w:ind w:left="1"/>
              <w:jc w:val="center"/>
            </w:pPr>
            <w:r>
              <w:t>4</w:t>
            </w:r>
          </w:p>
        </w:tc>
        <w:tc>
          <w:tcPr>
            <w:tcW w:w="1134" w:type="dxa"/>
          </w:tcPr>
          <w:p w14:paraId="244F6AA3" w14:textId="77777777" w:rsidR="00306848" w:rsidRDefault="00306848" w:rsidP="00306848">
            <w:pPr>
              <w:pStyle w:val="TableParagraph"/>
              <w:spacing w:line="232" w:lineRule="exact"/>
              <w:ind w:left="3"/>
              <w:jc w:val="center"/>
            </w:pPr>
            <w:r>
              <w:t>5</w:t>
            </w:r>
          </w:p>
        </w:tc>
        <w:tc>
          <w:tcPr>
            <w:tcW w:w="992" w:type="dxa"/>
          </w:tcPr>
          <w:p w14:paraId="15BAAED5" w14:textId="77777777" w:rsidR="00306848" w:rsidRDefault="00306848" w:rsidP="00306848">
            <w:pPr>
              <w:pStyle w:val="TableParagraph"/>
              <w:spacing w:line="232" w:lineRule="exact"/>
              <w:ind w:right="1"/>
              <w:jc w:val="center"/>
            </w:pPr>
            <w:r>
              <w:t>6</w:t>
            </w:r>
          </w:p>
        </w:tc>
        <w:tc>
          <w:tcPr>
            <w:tcW w:w="1134" w:type="dxa"/>
          </w:tcPr>
          <w:p w14:paraId="35D1DD06" w14:textId="77777777" w:rsidR="00306848" w:rsidRDefault="00306848" w:rsidP="00306848">
            <w:pPr>
              <w:pStyle w:val="TableParagraph"/>
              <w:spacing w:line="232" w:lineRule="exact"/>
              <w:ind w:right="1"/>
              <w:jc w:val="center"/>
            </w:pPr>
            <w:r>
              <w:t>7</w:t>
            </w:r>
          </w:p>
        </w:tc>
        <w:tc>
          <w:tcPr>
            <w:tcW w:w="992" w:type="dxa"/>
          </w:tcPr>
          <w:p w14:paraId="4F18F922" w14:textId="77777777" w:rsidR="00306848" w:rsidRDefault="00306848" w:rsidP="00306848">
            <w:pPr>
              <w:pStyle w:val="TableParagraph"/>
              <w:spacing w:line="232" w:lineRule="exact"/>
              <w:ind w:right="4"/>
              <w:jc w:val="center"/>
            </w:pPr>
            <w:r>
              <w:t>8</w:t>
            </w:r>
          </w:p>
        </w:tc>
      </w:tr>
      <w:tr w:rsidR="00306848" w14:paraId="20630A49" w14:textId="77777777" w:rsidTr="00306848">
        <w:trPr>
          <w:trHeight w:val="773"/>
        </w:trPr>
        <w:tc>
          <w:tcPr>
            <w:tcW w:w="2415" w:type="dxa"/>
          </w:tcPr>
          <w:p w14:paraId="6D90A1FA" w14:textId="77777777" w:rsidR="00306848" w:rsidRDefault="00306848" w:rsidP="00306848">
            <w:pPr>
              <w:pStyle w:val="TableParagraph"/>
              <w:spacing w:line="248" w:lineRule="exact"/>
              <w:ind w:left="107"/>
            </w:pPr>
            <w:proofErr w:type="spellStart"/>
            <w:r>
              <w:t>Среднесписочная</w:t>
            </w:r>
            <w:proofErr w:type="spellEnd"/>
          </w:p>
          <w:p w14:paraId="60A2E5B6" w14:textId="77777777" w:rsidR="00306848" w:rsidRDefault="00306848" w:rsidP="00306848">
            <w:pPr>
              <w:pStyle w:val="TableParagraph"/>
              <w:spacing w:line="252" w:lineRule="exact"/>
              <w:ind w:left="107"/>
            </w:pPr>
            <w:proofErr w:type="spellStart"/>
            <w:r>
              <w:t>численность</w:t>
            </w:r>
            <w:proofErr w:type="spellEnd"/>
            <w:r>
              <w:rPr>
                <w:spacing w:val="5"/>
              </w:rPr>
              <w:t xml:space="preserve"> </w:t>
            </w:r>
            <w:proofErr w:type="spellStart"/>
            <w:r>
              <w:t>персонала</w:t>
            </w:r>
            <w:proofErr w:type="spellEnd"/>
            <w:r>
              <w:t>,</w:t>
            </w:r>
            <w:r>
              <w:rPr>
                <w:spacing w:val="-52"/>
              </w:rPr>
              <w:t xml:space="preserve"> </w:t>
            </w:r>
            <w:proofErr w:type="spellStart"/>
            <w:r>
              <w:t>чел</w:t>
            </w:r>
            <w:proofErr w:type="spellEnd"/>
            <w:r>
              <w:t>.</w:t>
            </w:r>
          </w:p>
        </w:tc>
        <w:tc>
          <w:tcPr>
            <w:tcW w:w="992" w:type="dxa"/>
          </w:tcPr>
          <w:p w14:paraId="6453548D" w14:textId="77777777" w:rsidR="00306848" w:rsidRDefault="00306848" w:rsidP="00306848">
            <w:pPr>
              <w:pStyle w:val="TableParagraph"/>
              <w:rPr>
                <w:sz w:val="24"/>
              </w:rPr>
            </w:pPr>
          </w:p>
          <w:p w14:paraId="6BDF9277" w14:textId="77777777" w:rsidR="00306848" w:rsidRDefault="00306848" w:rsidP="00306848">
            <w:pPr>
              <w:pStyle w:val="TableParagraph"/>
              <w:spacing w:before="5"/>
              <w:rPr>
                <w:sz w:val="19"/>
              </w:rPr>
            </w:pPr>
          </w:p>
          <w:p w14:paraId="7B02D8FC" w14:textId="77777777" w:rsidR="00306848" w:rsidRDefault="00306848" w:rsidP="00306848">
            <w:pPr>
              <w:pStyle w:val="TableParagraph"/>
              <w:spacing w:line="240" w:lineRule="exact"/>
              <w:ind w:left="173" w:right="164"/>
              <w:jc w:val="center"/>
            </w:pPr>
            <w:r>
              <w:t>531</w:t>
            </w:r>
          </w:p>
        </w:tc>
        <w:tc>
          <w:tcPr>
            <w:tcW w:w="1134" w:type="dxa"/>
          </w:tcPr>
          <w:p w14:paraId="374B4232" w14:textId="77777777" w:rsidR="00306848" w:rsidRDefault="00306848" w:rsidP="00306848">
            <w:pPr>
              <w:pStyle w:val="TableParagraph"/>
              <w:rPr>
                <w:sz w:val="24"/>
              </w:rPr>
            </w:pPr>
          </w:p>
          <w:p w14:paraId="5D373B60" w14:textId="77777777" w:rsidR="00306848" w:rsidRDefault="00306848" w:rsidP="00306848">
            <w:pPr>
              <w:pStyle w:val="TableParagraph"/>
              <w:spacing w:before="5"/>
              <w:rPr>
                <w:sz w:val="19"/>
              </w:rPr>
            </w:pPr>
          </w:p>
          <w:p w14:paraId="2AEDA918" w14:textId="77777777" w:rsidR="00306848" w:rsidRDefault="00306848" w:rsidP="00306848">
            <w:pPr>
              <w:pStyle w:val="TableParagraph"/>
              <w:spacing w:line="240" w:lineRule="exact"/>
              <w:ind w:left="173" w:right="173"/>
              <w:jc w:val="center"/>
            </w:pPr>
            <w:r>
              <w:t>530</w:t>
            </w:r>
          </w:p>
        </w:tc>
        <w:tc>
          <w:tcPr>
            <w:tcW w:w="993" w:type="dxa"/>
          </w:tcPr>
          <w:p w14:paraId="7A7CC1AD" w14:textId="77777777" w:rsidR="00306848" w:rsidRDefault="00306848" w:rsidP="00306848">
            <w:pPr>
              <w:pStyle w:val="TableParagraph"/>
              <w:rPr>
                <w:sz w:val="24"/>
              </w:rPr>
            </w:pPr>
          </w:p>
          <w:p w14:paraId="1F1F0063" w14:textId="77777777" w:rsidR="00306848" w:rsidRDefault="00306848" w:rsidP="00306848">
            <w:pPr>
              <w:pStyle w:val="TableParagraph"/>
              <w:spacing w:before="5"/>
              <w:rPr>
                <w:sz w:val="19"/>
              </w:rPr>
            </w:pPr>
          </w:p>
          <w:p w14:paraId="035E973B" w14:textId="77777777" w:rsidR="00306848" w:rsidRDefault="00306848" w:rsidP="00306848">
            <w:pPr>
              <w:pStyle w:val="TableParagraph"/>
              <w:spacing w:line="240" w:lineRule="exact"/>
              <w:ind w:left="113" w:right="112"/>
              <w:jc w:val="center"/>
            </w:pPr>
            <w:r>
              <w:t>537</w:t>
            </w:r>
          </w:p>
        </w:tc>
        <w:tc>
          <w:tcPr>
            <w:tcW w:w="1134" w:type="dxa"/>
          </w:tcPr>
          <w:p w14:paraId="5EDC6DED" w14:textId="77777777" w:rsidR="00306848" w:rsidRDefault="00306848" w:rsidP="00306848">
            <w:pPr>
              <w:pStyle w:val="TableParagraph"/>
              <w:rPr>
                <w:sz w:val="24"/>
              </w:rPr>
            </w:pPr>
          </w:p>
          <w:p w14:paraId="4971FF7A" w14:textId="77777777" w:rsidR="00306848" w:rsidRDefault="00306848" w:rsidP="00306848">
            <w:pPr>
              <w:pStyle w:val="TableParagraph"/>
              <w:spacing w:before="5"/>
              <w:rPr>
                <w:sz w:val="19"/>
              </w:rPr>
            </w:pPr>
          </w:p>
          <w:p w14:paraId="3562D81E" w14:textId="77777777" w:rsidR="00306848" w:rsidRDefault="00306848" w:rsidP="00306848">
            <w:pPr>
              <w:pStyle w:val="TableParagraph"/>
              <w:spacing w:line="240" w:lineRule="exact"/>
              <w:ind w:left="113" w:right="112"/>
              <w:jc w:val="center"/>
            </w:pPr>
            <w:r>
              <w:t>-1</w:t>
            </w:r>
          </w:p>
        </w:tc>
        <w:tc>
          <w:tcPr>
            <w:tcW w:w="992" w:type="dxa"/>
          </w:tcPr>
          <w:p w14:paraId="2C09C6D9" w14:textId="77777777" w:rsidR="00306848" w:rsidRDefault="00306848" w:rsidP="00306848">
            <w:pPr>
              <w:pStyle w:val="TableParagraph"/>
              <w:rPr>
                <w:sz w:val="24"/>
              </w:rPr>
            </w:pPr>
          </w:p>
          <w:p w14:paraId="0E1E4568" w14:textId="77777777" w:rsidR="00306848" w:rsidRDefault="00306848" w:rsidP="00306848">
            <w:pPr>
              <w:pStyle w:val="TableParagraph"/>
              <w:spacing w:before="5"/>
              <w:rPr>
                <w:sz w:val="19"/>
              </w:rPr>
            </w:pPr>
          </w:p>
          <w:p w14:paraId="3A5960B4" w14:textId="77777777" w:rsidR="00306848" w:rsidRDefault="00306848" w:rsidP="00306848">
            <w:pPr>
              <w:pStyle w:val="TableParagraph"/>
              <w:spacing w:line="240" w:lineRule="exact"/>
              <w:ind w:right="1"/>
              <w:jc w:val="center"/>
            </w:pPr>
            <w:r>
              <w:t>7</w:t>
            </w:r>
          </w:p>
        </w:tc>
        <w:tc>
          <w:tcPr>
            <w:tcW w:w="1134" w:type="dxa"/>
          </w:tcPr>
          <w:p w14:paraId="11DF9C88" w14:textId="77777777" w:rsidR="00306848" w:rsidRDefault="00306848" w:rsidP="00306848">
            <w:pPr>
              <w:pStyle w:val="TableParagraph"/>
              <w:rPr>
                <w:sz w:val="24"/>
              </w:rPr>
            </w:pPr>
          </w:p>
          <w:p w14:paraId="4A84B74A" w14:textId="77777777" w:rsidR="00306848" w:rsidRDefault="00306848" w:rsidP="00306848">
            <w:pPr>
              <w:pStyle w:val="TableParagraph"/>
              <w:spacing w:before="5"/>
              <w:rPr>
                <w:sz w:val="19"/>
              </w:rPr>
            </w:pPr>
          </w:p>
          <w:p w14:paraId="60788053" w14:textId="77777777" w:rsidR="00306848" w:rsidRDefault="00306848" w:rsidP="00306848">
            <w:pPr>
              <w:pStyle w:val="TableParagraph"/>
              <w:spacing w:line="240" w:lineRule="exact"/>
              <w:ind w:left="297" w:right="296"/>
              <w:jc w:val="center"/>
            </w:pPr>
            <w:r>
              <w:t>99,8</w:t>
            </w:r>
          </w:p>
        </w:tc>
        <w:tc>
          <w:tcPr>
            <w:tcW w:w="992" w:type="dxa"/>
          </w:tcPr>
          <w:p w14:paraId="09DFE651" w14:textId="77777777" w:rsidR="00306848" w:rsidRDefault="00306848" w:rsidP="00306848">
            <w:pPr>
              <w:pStyle w:val="TableParagraph"/>
              <w:rPr>
                <w:sz w:val="24"/>
              </w:rPr>
            </w:pPr>
          </w:p>
          <w:p w14:paraId="6D93760F" w14:textId="77777777" w:rsidR="00306848" w:rsidRDefault="00306848" w:rsidP="00306848">
            <w:pPr>
              <w:pStyle w:val="TableParagraph"/>
              <w:spacing w:before="5"/>
              <w:rPr>
                <w:sz w:val="19"/>
              </w:rPr>
            </w:pPr>
          </w:p>
          <w:p w14:paraId="4D2505F9" w14:textId="77777777" w:rsidR="00306848" w:rsidRDefault="00306848" w:rsidP="00306848">
            <w:pPr>
              <w:pStyle w:val="TableParagraph"/>
              <w:spacing w:line="240" w:lineRule="exact"/>
              <w:ind w:left="261" w:right="263"/>
              <w:jc w:val="center"/>
            </w:pPr>
            <w:r>
              <w:t>101,3</w:t>
            </w:r>
          </w:p>
        </w:tc>
      </w:tr>
      <w:tr w:rsidR="00306848" w14:paraId="5838B769" w14:textId="77777777" w:rsidTr="00306848">
        <w:trPr>
          <w:trHeight w:val="770"/>
        </w:trPr>
        <w:tc>
          <w:tcPr>
            <w:tcW w:w="2415" w:type="dxa"/>
            <w:tcBorders>
              <w:bottom w:val="single" w:sz="4" w:space="0" w:color="000000"/>
            </w:tcBorders>
          </w:tcPr>
          <w:p w14:paraId="128E4A6B" w14:textId="77777777" w:rsidR="00306848" w:rsidRPr="00876832" w:rsidRDefault="00306848" w:rsidP="00306848">
            <w:pPr>
              <w:pStyle w:val="TableParagraph"/>
              <w:tabs>
                <w:tab w:val="left" w:pos="681"/>
                <w:tab w:val="left" w:pos="1278"/>
                <w:tab w:val="left" w:pos="1424"/>
              </w:tabs>
              <w:ind w:left="107" w:right="94"/>
              <w:rPr>
                <w:lang w:val="ru-RU"/>
              </w:rPr>
            </w:pPr>
            <w:r w:rsidRPr="00876832">
              <w:rPr>
                <w:lang w:val="ru-RU"/>
              </w:rPr>
              <w:t>В</w:t>
            </w:r>
            <w:r w:rsidRPr="00876832">
              <w:rPr>
                <w:lang w:val="ru-RU"/>
              </w:rPr>
              <w:tab/>
              <w:t>т.ч.</w:t>
            </w:r>
            <w:r w:rsidRPr="00876832">
              <w:rPr>
                <w:lang w:val="ru-RU"/>
              </w:rPr>
              <w:tab/>
            </w:r>
            <w:r w:rsidRPr="00876832">
              <w:rPr>
                <w:lang w:val="ru-RU"/>
              </w:rPr>
              <w:tab/>
              <w:t>работники</w:t>
            </w:r>
            <w:r w:rsidRPr="00876832">
              <w:rPr>
                <w:spacing w:val="-52"/>
                <w:lang w:val="ru-RU"/>
              </w:rPr>
              <w:t xml:space="preserve"> </w:t>
            </w:r>
            <w:r w:rsidRPr="00876832">
              <w:rPr>
                <w:lang w:val="ru-RU"/>
              </w:rPr>
              <w:t>аппарата</w:t>
            </w:r>
            <w:r w:rsidRPr="00876832">
              <w:rPr>
                <w:lang w:val="ru-RU"/>
              </w:rPr>
              <w:tab/>
            </w:r>
            <w:r w:rsidRPr="00876832">
              <w:rPr>
                <w:spacing w:val="-1"/>
                <w:lang w:val="ru-RU"/>
              </w:rPr>
              <w:t>управления,</w:t>
            </w:r>
          </w:p>
          <w:p w14:paraId="77C9B1AD" w14:textId="77777777" w:rsidR="00306848" w:rsidRDefault="00306848" w:rsidP="00306848">
            <w:pPr>
              <w:pStyle w:val="TableParagraph"/>
              <w:spacing w:line="238" w:lineRule="exact"/>
              <w:ind w:left="107"/>
            </w:pPr>
            <w:proofErr w:type="spellStart"/>
            <w:r>
              <w:t>чел</w:t>
            </w:r>
            <w:proofErr w:type="spellEnd"/>
            <w:r>
              <w:t>.</w:t>
            </w:r>
          </w:p>
        </w:tc>
        <w:tc>
          <w:tcPr>
            <w:tcW w:w="992" w:type="dxa"/>
          </w:tcPr>
          <w:p w14:paraId="0FB22CA4" w14:textId="77777777" w:rsidR="00306848" w:rsidRDefault="00306848" w:rsidP="00306848">
            <w:pPr>
              <w:pStyle w:val="TableParagraph"/>
              <w:rPr>
                <w:sz w:val="24"/>
              </w:rPr>
            </w:pPr>
          </w:p>
          <w:p w14:paraId="41674D8B" w14:textId="77777777" w:rsidR="00306848" w:rsidRDefault="00306848" w:rsidP="00306848">
            <w:pPr>
              <w:pStyle w:val="TableParagraph"/>
              <w:spacing w:before="5"/>
              <w:rPr>
                <w:sz w:val="19"/>
              </w:rPr>
            </w:pPr>
          </w:p>
          <w:p w14:paraId="3316AFA7" w14:textId="77777777" w:rsidR="00306848" w:rsidRDefault="00306848" w:rsidP="00306848">
            <w:pPr>
              <w:pStyle w:val="TableParagraph"/>
              <w:spacing w:line="238" w:lineRule="exact"/>
              <w:ind w:left="173" w:right="164"/>
              <w:jc w:val="center"/>
            </w:pPr>
            <w:r>
              <w:t>33</w:t>
            </w:r>
          </w:p>
        </w:tc>
        <w:tc>
          <w:tcPr>
            <w:tcW w:w="1134" w:type="dxa"/>
          </w:tcPr>
          <w:p w14:paraId="085D7190" w14:textId="77777777" w:rsidR="00306848" w:rsidRDefault="00306848" w:rsidP="00306848">
            <w:pPr>
              <w:pStyle w:val="TableParagraph"/>
              <w:rPr>
                <w:sz w:val="24"/>
              </w:rPr>
            </w:pPr>
          </w:p>
          <w:p w14:paraId="03DA5744" w14:textId="77777777" w:rsidR="00306848" w:rsidRDefault="00306848" w:rsidP="00306848">
            <w:pPr>
              <w:pStyle w:val="TableParagraph"/>
              <w:spacing w:before="5"/>
              <w:rPr>
                <w:sz w:val="19"/>
              </w:rPr>
            </w:pPr>
          </w:p>
          <w:p w14:paraId="6A5276C9" w14:textId="77777777" w:rsidR="00306848" w:rsidRDefault="00306848" w:rsidP="00306848">
            <w:pPr>
              <w:pStyle w:val="TableParagraph"/>
              <w:spacing w:line="238" w:lineRule="exact"/>
              <w:ind w:left="173" w:right="173"/>
              <w:jc w:val="center"/>
            </w:pPr>
            <w:r>
              <w:t>34</w:t>
            </w:r>
          </w:p>
        </w:tc>
        <w:tc>
          <w:tcPr>
            <w:tcW w:w="993" w:type="dxa"/>
          </w:tcPr>
          <w:p w14:paraId="78A3E7DD" w14:textId="77777777" w:rsidR="00306848" w:rsidRDefault="00306848" w:rsidP="00306848">
            <w:pPr>
              <w:pStyle w:val="TableParagraph"/>
              <w:rPr>
                <w:sz w:val="24"/>
              </w:rPr>
            </w:pPr>
          </w:p>
          <w:p w14:paraId="43030A3D" w14:textId="77777777" w:rsidR="00306848" w:rsidRDefault="00306848" w:rsidP="00306848">
            <w:pPr>
              <w:pStyle w:val="TableParagraph"/>
              <w:spacing w:before="5"/>
              <w:rPr>
                <w:sz w:val="19"/>
              </w:rPr>
            </w:pPr>
          </w:p>
          <w:p w14:paraId="66AC90DD" w14:textId="77777777" w:rsidR="00306848" w:rsidRDefault="00306848" w:rsidP="00306848">
            <w:pPr>
              <w:pStyle w:val="TableParagraph"/>
              <w:spacing w:line="238" w:lineRule="exact"/>
              <w:ind w:left="113" w:right="112"/>
              <w:jc w:val="center"/>
            </w:pPr>
            <w:r>
              <w:t>34</w:t>
            </w:r>
          </w:p>
        </w:tc>
        <w:tc>
          <w:tcPr>
            <w:tcW w:w="1134" w:type="dxa"/>
          </w:tcPr>
          <w:p w14:paraId="053E4BCD" w14:textId="77777777" w:rsidR="00306848" w:rsidRDefault="00306848" w:rsidP="00306848">
            <w:pPr>
              <w:pStyle w:val="TableParagraph"/>
              <w:rPr>
                <w:sz w:val="24"/>
              </w:rPr>
            </w:pPr>
          </w:p>
          <w:p w14:paraId="41EE9EF6" w14:textId="77777777" w:rsidR="00306848" w:rsidRDefault="00306848" w:rsidP="00306848">
            <w:pPr>
              <w:pStyle w:val="TableParagraph"/>
              <w:spacing w:before="5"/>
              <w:rPr>
                <w:sz w:val="19"/>
              </w:rPr>
            </w:pPr>
          </w:p>
          <w:p w14:paraId="7A5512A3" w14:textId="77777777" w:rsidR="00306848" w:rsidRDefault="00306848" w:rsidP="00306848">
            <w:pPr>
              <w:pStyle w:val="TableParagraph"/>
              <w:spacing w:line="238" w:lineRule="exact"/>
              <w:ind w:left="3"/>
              <w:jc w:val="center"/>
            </w:pPr>
            <w:r>
              <w:t>1</w:t>
            </w:r>
          </w:p>
        </w:tc>
        <w:tc>
          <w:tcPr>
            <w:tcW w:w="992" w:type="dxa"/>
          </w:tcPr>
          <w:p w14:paraId="2CB8FE2A" w14:textId="77777777" w:rsidR="00306848" w:rsidRDefault="00306848" w:rsidP="00306848">
            <w:pPr>
              <w:pStyle w:val="TableParagraph"/>
              <w:rPr>
                <w:sz w:val="24"/>
              </w:rPr>
            </w:pPr>
          </w:p>
          <w:p w14:paraId="4FFB49FA" w14:textId="77777777" w:rsidR="00306848" w:rsidRDefault="00306848" w:rsidP="00306848">
            <w:pPr>
              <w:pStyle w:val="TableParagraph"/>
              <w:spacing w:before="5"/>
              <w:rPr>
                <w:sz w:val="19"/>
              </w:rPr>
            </w:pPr>
          </w:p>
          <w:p w14:paraId="7651E8EA" w14:textId="77777777" w:rsidR="00306848" w:rsidRDefault="00306848" w:rsidP="00306848">
            <w:pPr>
              <w:pStyle w:val="TableParagraph"/>
              <w:spacing w:line="238" w:lineRule="exact"/>
              <w:ind w:right="1"/>
              <w:jc w:val="center"/>
            </w:pPr>
            <w:r>
              <w:t>0</w:t>
            </w:r>
          </w:p>
        </w:tc>
        <w:tc>
          <w:tcPr>
            <w:tcW w:w="1134" w:type="dxa"/>
          </w:tcPr>
          <w:p w14:paraId="3F6144D4" w14:textId="77777777" w:rsidR="00306848" w:rsidRDefault="00306848" w:rsidP="00306848">
            <w:pPr>
              <w:pStyle w:val="TableParagraph"/>
              <w:rPr>
                <w:sz w:val="24"/>
              </w:rPr>
            </w:pPr>
          </w:p>
          <w:p w14:paraId="119A618B" w14:textId="77777777" w:rsidR="00306848" w:rsidRDefault="00306848" w:rsidP="00306848">
            <w:pPr>
              <w:pStyle w:val="TableParagraph"/>
              <w:spacing w:before="5"/>
              <w:rPr>
                <w:sz w:val="19"/>
              </w:rPr>
            </w:pPr>
          </w:p>
          <w:p w14:paraId="6A9CD3E1" w14:textId="77777777" w:rsidR="00306848" w:rsidRDefault="00306848" w:rsidP="00306848">
            <w:pPr>
              <w:pStyle w:val="TableParagraph"/>
              <w:spacing w:line="238" w:lineRule="exact"/>
              <w:ind w:left="297" w:right="296"/>
              <w:jc w:val="center"/>
            </w:pPr>
            <w:r>
              <w:t>103,0</w:t>
            </w:r>
          </w:p>
        </w:tc>
        <w:tc>
          <w:tcPr>
            <w:tcW w:w="992" w:type="dxa"/>
          </w:tcPr>
          <w:p w14:paraId="1D795C65" w14:textId="77777777" w:rsidR="00306848" w:rsidRDefault="00306848" w:rsidP="00306848">
            <w:pPr>
              <w:pStyle w:val="TableParagraph"/>
              <w:rPr>
                <w:sz w:val="24"/>
              </w:rPr>
            </w:pPr>
          </w:p>
          <w:p w14:paraId="53DA599E" w14:textId="77777777" w:rsidR="00306848" w:rsidRDefault="00306848" w:rsidP="00306848">
            <w:pPr>
              <w:pStyle w:val="TableParagraph"/>
              <w:spacing w:before="5"/>
              <w:rPr>
                <w:sz w:val="19"/>
              </w:rPr>
            </w:pPr>
          </w:p>
          <w:p w14:paraId="7AACF4D0" w14:textId="77777777" w:rsidR="00306848" w:rsidRDefault="00306848" w:rsidP="00306848">
            <w:pPr>
              <w:pStyle w:val="TableParagraph"/>
              <w:spacing w:line="238" w:lineRule="exact"/>
              <w:ind w:left="261" w:right="263"/>
              <w:jc w:val="center"/>
            </w:pPr>
            <w:r>
              <w:t>100,0</w:t>
            </w:r>
          </w:p>
        </w:tc>
      </w:tr>
      <w:tr w:rsidR="00306848" w14:paraId="3F3F067D" w14:textId="77777777" w:rsidTr="00306848">
        <w:trPr>
          <w:trHeight w:val="1264"/>
        </w:trPr>
        <w:tc>
          <w:tcPr>
            <w:tcW w:w="2415" w:type="dxa"/>
            <w:tcBorders>
              <w:top w:val="single" w:sz="6" w:space="0" w:color="000000"/>
            </w:tcBorders>
          </w:tcPr>
          <w:p w14:paraId="12E12E0F" w14:textId="77777777" w:rsidR="00306848" w:rsidRPr="00876832" w:rsidRDefault="00306848" w:rsidP="00306848">
            <w:pPr>
              <w:pStyle w:val="TableParagraph"/>
              <w:tabs>
                <w:tab w:val="left" w:pos="2113"/>
                <w:tab w:val="left" w:pos="2305"/>
              </w:tabs>
              <w:ind w:left="107" w:right="95"/>
              <w:jc w:val="both"/>
              <w:rPr>
                <w:lang w:val="ru-RU"/>
              </w:rPr>
            </w:pPr>
            <w:r w:rsidRPr="00876832">
              <w:rPr>
                <w:lang w:val="ru-RU"/>
              </w:rPr>
              <w:t>Удельный</w:t>
            </w:r>
            <w:r w:rsidRPr="00876832">
              <w:rPr>
                <w:lang w:val="ru-RU"/>
              </w:rPr>
              <w:tab/>
            </w:r>
            <w:r w:rsidRPr="00876832">
              <w:rPr>
                <w:spacing w:val="-1"/>
                <w:lang w:val="ru-RU"/>
              </w:rPr>
              <w:t>вес</w:t>
            </w:r>
            <w:r w:rsidRPr="00876832">
              <w:rPr>
                <w:spacing w:val="-53"/>
                <w:lang w:val="ru-RU"/>
              </w:rPr>
              <w:t xml:space="preserve"> </w:t>
            </w:r>
            <w:r w:rsidRPr="00876832">
              <w:rPr>
                <w:lang w:val="ru-RU"/>
              </w:rPr>
              <w:t>работников</w:t>
            </w:r>
            <w:r w:rsidRPr="00876832">
              <w:rPr>
                <w:spacing w:val="1"/>
                <w:lang w:val="ru-RU"/>
              </w:rPr>
              <w:t xml:space="preserve"> </w:t>
            </w:r>
            <w:r w:rsidRPr="00876832">
              <w:rPr>
                <w:lang w:val="ru-RU"/>
              </w:rPr>
              <w:t>аппарата</w:t>
            </w:r>
            <w:r w:rsidRPr="00876832">
              <w:rPr>
                <w:spacing w:val="1"/>
                <w:lang w:val="ru-RU"/>
              </w:rPr>
              <w:t xml:space="preserve"> </w:t>
            </w:r>
            <w:r w:rsidRPr="00876832">
              <w:rPr>
                <w:lang w:val="ru-RU"/>
              </w:rPr>
              <w:t>управления</w:t>
            </w:r>
            <w:r w:rsidRPr="00876832">
              <w:rPr>
                <w:lang w:val="ru-RU"/>
              </w:rPr>
              <w:tab/>
            </w:r>
            <w:r w:rsidRPr="00876832">
              <w:rPr>
                <w:lang w:val="ru-RU"/>
              </w:rPr>
              <w:tab/>
              <w:t>в</w:t>
            </w:r>
          </w:p>
          <w:p w14:paraId="63B0B30A" w14:textId="77777777" w:rsidR="00306848" w:rsidRDefault="00306848" w:rsidP="00306848">
            <w:pPr>
              <w:pStyle w:val="TableParagraph"/>
              <w:spacing w:line="252" w:lineRule="exact"/>
              <w:ind w:left="107" w:right="768"/>
              <w:jc w:val="both"/>
            </w:pPr>
            <w:proofErr w:type="spellStart"/>
            <w:r>
              <w:t>среднесписочной</w:t>
            </w:r>
            <w:proofErr w:type="spellEnd"/>
            <w:r>
              <w:rPr>
                <w:spacing w:val="-53"/>
              </w:rPr>
              <w:t xml:space="preserve"> </w:t>
            </w:r>
            <w:proofErr w:type="spellStart"/>
            <w:r>
              <w:t>численности</w:t>
            </w:r>
            <w:proofErr w:type="spellEnd"/>
            <w:r>
              <w:t>,</w:t>
            </w:r>
            <w:r>
              <w:rPr>
                <w:spacing w:val="-5"/>
              </w:rPr>
              <w:t xml:space="preserve"> </w:t>
            </w:r>
            <w:r>
              <w:t>%</w:t>
            </w:r>
          </w:p>
        </w:tc>
        <w:tc>
          <w:tcPr>
            <w:tcW w:w="992" w:type="dxa"/>
            <w:tcBorders>
              <w:top w:val="single" w:sz="6" w:space="0" w:color="000000"/>
            </w:tcBorders>
          </w:tcPr>
          <w:p w14:paraId="0CD16C50" w14:textId="77777777" w:rsidR="00306848" w:rsidRDefault="00306848" w:rsidP="00306848">
            <w:pPr>
              <w:pStyle w:val="TableParagraph"/>
              <w:rPr>
                <w:sz w:val="24"/>
              </w:rPr>
            </w:pPr>
          </w:p>
          <w:p w14:paraId="5934FF32" w14:textId="77777777" w:rsidR="00306848" w:rsidRDefault="00306848" w:rsidP="00306848">
            <w:pPr>
              <w:pStyle w:val="TableParagraph"/>
              <w:rPr>
                <w:sz w:val="24"/>
              </w:rPr>
            </w:pPr>
          </w:p>
          <w:p w14:paraId="612EFB9A" w14:textId="77777777" w:rsidR="00306848" w:rsidRDefault="00306848" w:rsidP="00306848">
            <w:pPr>
              <w:pStyle w:val="TableParagraph"/>
              <w:rPr>
                <w:sz w:val="24"/>
              </w:rPr>
            </w:pPr>
          </w:p>
          <w:p w14:paraId="62772600" w14:textId="77777777" w:rsidR="00306848" w:rsidRDefault="00306848" w:rsidP="00306848">
            <w:pPr>
              <w:pStyle w:val="TableParagraph"/>
              <w:spacing w:before="176" w:line="240" w:lineRule="exact"/>
              <w:ind w:left="169" w:right="164"/>
              <w:jc w:val="center"/>
            </w:pPr>
            <w:r>
              <w:t>6,2</w:t>
            </w:r>
          </w:p>
        </w:tc>
        <w:tc>
          <w:tcPr>
            <w:tcW w:w="1134" w:type="dxa"/>
            <w:tcBorders>
              <w:top w:val="single" w:sz="6" w:space="0" w:color="000000"/>
            </w:tcBorders>
          </w:tcPr>
          <w:p w14:paraId="0FF9ACCA" w14:textId="77777777" w:rsidR="00306848" w:rsidRDefault="00306848" w:rsidP="00306848">
            <w:pPr>
              <w:pStyle w:val="TableParagraph"/>
              <w:rPr>
                <w:sz w:val="24"/>
              </w:rPr>
            </w:pPr>
          </w:p>
          <w:p w14:paraId="78666C3D" w14:textId="77777777" w:rsidR="00306848" w:rsidRDefault="00306848" w:rsidP="00306848">
            <w:pPr>
              <w:pStyle w:val="TableParagraph"/>
              <w:rPr>
                <w:sz w:val="24"/>
              </w:rPr>
            </w:pPr>
          </w:p>
          <w:p w14:paraId="0C535C78" w14:textId="77777777" w:rsidR="00306848" w:rsidRDefault="00306848" w:rsidP="00306848">
            <w:pPr>
              <w:pStyle w:val="TableParagraph"/>
              <w:rPr>
                <w:sz w:val="24"/>
              </w:rPr>
            </w:pPr>
          </w:p>
          <w:p w14:paraId="750F2841" w14:textId="77777777" w:rsidR="00306848" w:rsidRDefault="00306848" w:rsidP="00306848">
            <w:pPr>
              <w:pStyle w:val="TableParagraph"/>
              <w:spacing w:before="176" w:line="240" w:lineRule="exact"/>
              <w:ind w:left="175" w:right="173"/>
              <w:jc w:val="center"/>
            </w:pPr>
            <w:r>
              <w:t>6,4</w:t>
            </w:r>
          </w:p>
        </w:tc>
        <w:tc>
          <w:tcPr>
            <w:tcW w:w="993" w:type="dxa"/>
            <w:tcBorders>
              <w:top w:val="single" w:sz="6" w:space="0" w:color="000000"/>
            </w:tcBorders>
          </w:tcPr>
          <w:p w14:paraId="61883C73" w14:textId="77777777" w:rsidR="00306848" w:rsidRDefault="00306848" w:rsidP="00306848">
            <w:pPr>
              <w:pStyle w:val="TableParagraph"/>
              <w:rPr>
                <w:sz w:val="24"/>
              </w:rPr>
            </w:pPr>
          </w:p>
          <w:p w14:paraId="4283E4EA" w14:textId="77777777" w:rsidR="00306848" w:rsidRDefault="00306848" w:rsidP="00306848">
            <w:pPr>
              <w:pStyle w:val="TableParagraph"/>
              <w:rPr>
                <w:sz w:val="24"/>
              </w:rPr>
            </w:pPr>
          </w:p>
          <w:p w14:paraId="58F1B661" w14:textId="77777777" w:rsidR="00306848" w:rsidRDefault="00306848" w:rsidP="00306848">
            <w:pPr>
              <w:pStyle w:val="TableParagraph"/>
              <w:rPr>
                <w:sz w:val="24"/>
              </w:rPr>
            </w:pPr>
          </w:p>
          <w:p w14:paraId="4BEE8B1E" w14:textId="77777777" w:rsidR="00306848" w:rsidRDefault="00306848" w:rsidP="00306848">
            <w:pPr>
              <w:pStyle w:val="TableParagraph"/>
              <w:spacing w:before="176" w:line="240" w:lineRule="exact"/>
              <w:ind w:left="115" w:right="112"/>
              <w:jc w:val="center"/>
            </w:pPr>
            <w:r>
              <w:t>6,3</w:t>
            </w:r>
          </w:p>
        </w:tc>
        <w:tc>
          <w:tcPr>
            <w:tcW w:w="1134" w:type="dxa"/>
            <w:tcBorders>
              <w:top w:val="single" w:sz="6" w:space="0" w:color="000000"/>
            </w:tcBorders>
          </w:tcPr>
          <w:p w14:paraId="195BDC9C" w14:textId="77777777" w:rsidR="00306848" w:rsidRDefault="00306848" w:rsidP="00306848">
            <w:pPr>
              <w:pStyle w:val="TableParagraph"/>
              <w:rPr>
                <w:sz w:val="24"/>
              </w:rPr>
            </w:pPr>
          </w:p>
          <w:p w14:paraId="742B16EC" w14:textId="77777777" w:rsidR="00306848" w:rsidRDefault="00306848" w:rsidP="00306848">
            <w:pPr>
              <w:pStyle w:val="TableParagraph"/>
              <w:rPr>
                <w:sz w:val="24"/>
              </w:rPr>
            </w:pPr>
          </w:p>
          <w:p w14:paraId="341B5C2A" w14:textId="77777777" w:rsidR="00306848" w:rsidRDefault="00306848" w:rsidP="00306848">
            <w:pPr>
              <w:pStyle w:val="TableParagraph"/>
              <w:rPr>
                <w:sz w:val="24"/>
              </w:rPr>
            </w:pPr>
          </w:p>
          <w:p w14:paraId="18AB77A0" w14:textId="77777777" w:rsidR="00306848" w:rsidRDefault="00306848" w:rsidP="00306848">
            <w:pPr>
              <w:pStyle w:val="TableParagraph"/>
              <w:spacing w:before="176" w:line="240" w:lineRule="exact"/>
              <w:ind w:left="116" w:right="111"/>
              <w:jc w:val="center"/>
            </w:pPr>
            <w:r>
              <w:t>0,20</w:t>
            </w:r>
          </w:p>
        </w:tc>
        <w:tc>
          <w:tcPr>
            <w:tcW w:w="992" w:type="dxa"/>
            <w:tcBorders>
              <w:top w:val="single" w:sz="6" w:space="0" w:color="000000"/>
            </w:tcBorders>
          </w:tcPr>
          <w:p w14:paraId="0518E9BB" w14:textId="77777777" w:rsidR="00306848" w:rsidRDefault="00306848" w:rsidP="00306848">
            <w:pPr>
              <w:pStyle w:val="TableParagraph"/>
              <w:rPr>
                <w:sz w:val="24"/>
              </w:rPr>
            </w:pPr>
          </w:p>
          <w:p w14:paraId="27CB4BAE" w14:textId="77777777" w:rsidR="00306848" w:rsidRDefault="00306848" w:rsidP="00306848">
            <w:pPr>
              <w:pStyle w:val="TableParagraph"/>
              <w:rPr>
                <w:sz w:val="24"/>
              </w:rPr>
            </w:pPr>
          </w:p>
          <w:p w14:paraId="3D231426" w14:textId="77777777" w:rsidR="00306848" w:rsidRDefault="00306848" w:rsidP="00306848">
            <w:pPr>
              <w:pStyle w:val="TableParagraph"/>
              <w:rPr>
                <w:sz w:val="24"/>
              </w:rPr>
            </w:pPr>
          </w:p>
          <w:p w14:paraId="05C8C9A7" w14:textId="77777777" w:rsidR="00306848" w:rsidRDefault="00306848" w:rsidP="00306848">
            <w:pPr>
              <w:pStyle w:val="TableParagraph"/>
              <w:spacing w:before="176" w:line="240" w:lineRule="exact"/>
              <w:ind w:right="272"/>
              <w:jc w:val="right"/>
            </w:pPr>
            <w:r>
              <w:t>-0,08</w:t>
            </w:r>
          </w:p>
        </w:tc>
        <w:tc>
          <w:tcPr>
            <w:tcW w:w="1134" w:type="dxa"/>
            <w:tcBorders>
              <w:top w:val="single" w:sz="6" w:space="0" w:color="000000"/>
            </w:tcBorders>
          </w:tcPr>
          <w:p w14:paraId="02ECC8F7" w14:textId="77777777" w:rsidR="00306848" w:rsidRDefault="00306848" w:rsidP="00306848">
            <w:pPr>
              <w:pStyle w:val="TableParagraph"/>
              <w:rPr>
                <w:sz w:val="24"/>
              </w:rPr>
            </w:pPr>
          </w:p>
          <w:p w14:paraId="50E64F2C" w14:textId="77777777" w:rsidR="00306848" w:rsidRDefault="00306848" w:rsidP="00306848">
            <w:pPr>
              <w:pStyle w:val="TableParagraph"/>
              <w:rPr>
                <w:sz w:val="24"/>
              </w:rPr>
            </w:pPr>
          </w:p>
          <w:p w14:paraId="2E78219B" w14:textId="77777777" w:rsidR="00306848" w:rsidRDefault="00306848" w:rsidP="00306848">
            <w:pPr>
              <w:pStyle w:val="TableParagraph"/>
              <w:rPr>
                <w:sz w:val="24"/>
              </w:rPr>
            </w:pPr>
          </w:p>
          <w:p w14:paraId="51AE00E3" w14:textId="77777777" w:rsidR="00306848" w:rsidRDefault="00306848" w:rsidP="00306848">
            <w:pPr>
              <w:pStyle w:val="TableParagraph"/>
              <w:spacing w:before="176" w:line="240" w:lineRule="exact"/>
              <w:ind w:left="296" w:right="296"/>
              <w:jc w:val="center"/>
            </w:pPr>
            <w:r>
              <w:t>103,2</w:t>
            </w:r>
          </w:p>
        </w:tc>
        <w:tc>
          <w:tcPr>
            <w:tcW w:w="992" w:type="dxa"/>
            <w:tcBorders>
              <w:top w:val="single" w:sz="6" w:space="0" w:color="000000"/>
            </w:tcBorders>
          </w:tcPr>
          <w:p w14:paraId="1B64EC8B" w14:textId="77777777" w:rsidR="00306848" w:rsidRDefault="00306848" w:rsidP="00306848">
            <w:pPr>
              <w:pStyle w:val="TableParagraph"/>
              <w:rPr>
                <w:sz w:val="24"/>
              </w:rPr>
            </w:pPr>
          </w:p>
          <w:p w14:paraId="09D34F71" w14:textId="77777777" w:rsidR="00306848" w:rsidRDefault="00306848" w:rsidP="00306848">
            <w:pPr>
              <w:pStyle w:val="TableParagraph"/>
              <w:rPr>
                <w:sz w:val="24"/>
              </w:rPr>
            </w:pPr>
          </w:p>
          <w:p w14:paraId="0A9B4558" w14:textId="77777777" w:rsidR="00306848" w:rsidRDefault="00306848" w:rsidP="00306848">
            <w:pPr>
              <w:pStyle w:val="TableParagraph"/>
              <w:rPr>
                <w:sz w:val="24"/>
              </w:rPr>
            </w:pPr>
          </w:p>
          <w:p w14:paraId="01C009A7" w14:textId="77777777" w:rsidR="00306848" w:rsidRDefault="00306848" w:rsidP="00306848">
            <w:pPr>
              <w:pStyle w:val="TableParagraph"/>
              <w:spacing w:before="176" w:line="240" w:lineRule="exact"/>
              <w:ind w:left="263" w:right="263"/>
              <w:jc w:val="center"/>
            </w:pPr>
            <w:r>
              <w:t>98,7</w:t>
            </w:r>
          </w:p>
        </w:tc>
      </w:tr>
      <w:tr w:rsidR="00306848" w14:paraId="5BB65291" w14:textId="77777777" w:rsidTr="00306848">
        <w:trPr>
          <w:trHeight w:val="503"/>
        </w:trPr>
        <w:tc>
          <w:tcPr>
            <w:tcW w:w="2415" w:type="dxa"/>
          </w:tcPr>
          <w:p w14:paraId="6FE8B370" w14:textId="77777777" w:rsidR="00306848" w:rsidRPr="00876832" w:rsidRDefault="00306848" w:rsidP="00306848">
            <w:pPr>
              <w:pStyle w:val="TableParagraph"/>
              <w:tabs>
                <w:tab w:val="left" w:pos="887"/>
                <w:tab w:val="left" w:pos="1832"/>
              </w:tabs>
              <w:spacing w:line="246" w:lineRule="exact"/>
              <w:ind w:left="107"/>
              <w:rPr>
                <w:lang w:val="ru-RU"/>
              </w:rPr>
            </w:pPr>
            <w:r w:rsidRPr="00876832">
              <w:rPr>
                <w:lang w:val="ru-RU"/>
              </w:rPr>
              <w:t>Фонд</w:t>
            </w:r>
            <w:r w:rsidRPr="00876832">
              <w:rPr>
                <w:lang w:val="ru-RU"/>
              </w:rPr>
              <w:tab/>
              <w:t>оплаты</w:t>
            </w:r>
            <w:r w:rsidRPr="00876832">
              <w:rPr>
                <w:lang w:val="ru-RU"/>
              </w:rPr>
              <w:tab/>
              <w:t>труда,</w:t>
            </w:r>
          </w:p>
          <w:p w14:paraId="4D38D236" w14:textId="77777777" w:rsidR="00306848" w:rsidRPr="00876832" w:rsidRDefault="00306848" w:rsidP="00306848">
            <w:pPr>
              <w:pStyle w:val="TableParagraph"/>
              <w:spacing w:line="238" w:lineRule="exact"/>
              <w:ind w:left="107"/>
              <w:rPr>
                <w:lang w:val="ru-RU"/>
              </w:rPr>
            </w:pPr>
            <w:r>
              <w:rPr>
                <w:lang w:val="ru-RU"/>
              </w:rPr>
              <w:t>тыс</w:t>
            </w:r>
            <w:r w:rsidRPr="00876832">
              <w:rPr>
                <w:lang w:val="ru-RU"/>
              </w:rPr>
              <w:t>.</w:t>
            </w:r>
            <w:r w:rsidRPr="00876832">
              <w:rPr>
                <w:spacing w:val="-1"/>
                <w:lang w:val="ru-RU"/>
              </w:rPr>
              <w:t xml:space="preserve"> </w:t>
            </w:r>
            <w:r w:rsidRPr="00876832">
              <w:rPr>
                <w:lang w:val="ru-RU"/>
              </w:rPr>
              <w:t>руб.</w:t>
            </w:r>
          </w:p>
        </w:tc>
        <w:tc>
          <w:tcPr>
            <w:tcW w:w="992" w:type="dxa"/>
          </w:tcPr>
          <w:p w14:paraId="17E54BA5" w14:textId="77777777" w:rsidR="00306848" w:rsidRPr="00876832" w:rsidRDefault="00306848" w:rsidP="00306848">
            <w:pPr>
              <w:pStyle w:val="TableParagraph"/>
              <w:spacing w:before="4"/>
              <w:rPr>
                <w:sz w:val="21"/>
                <w:lang w:val="ru-RU"/>
              </w:rPr>
            </w:pPr>
          </w:p>
          <w:p w14:paraId="5293AD3E" w14:textId="77777777" w:rsidR="00306848" w:rsidRDefault="00306848" w:rsidP="00306848">
            <w:pPr>
              <w:pStyle w:val="TableParagraph"/>
              <w:spacing w:line="238" w:lineRule="exact"/>
              <w:ind w:left="174" w:right="164"/>
              <w:jc w:val="center"/>
            </w:pPr>
            <w:r>
              <w:t>9955,1</w:t>
            </w:r>
          </w:p>
        </w:tc>
        <w:tc>
          <w:tcPr>
            <w:tcW w:w="1134" w:type="dxa"/>
          </w:tcPr>
          <w:p w14:paraId="0669F520" w14:textId="77777777" w:rsidR="00306848" w:rsidRDefault="00306848" w:rsidP="00306848">
            <w:pPr>
              <w:pStyle w:val="TableParagraph"/>
              <w:spacing w:before="4"/>
              <w:rPr>
                <w:sz w:val="21"/>
              </w:rPr>
            </w:pPr>
          </w:p>
          <w:p w14:paraId="29ED78AF" w14:textId="77777777" w:rsidR="00306848" w:rsidRDefault="00306848" w:rsidP="00306848">
            <w:pPr>
              <w:pStyle w:val="TableParagraph"/>
              <w:spacing w:line="238" w:lineRule="exact"/>
              <w:ind w:right="201"/>
              <w:jc w:val="right"/>
            </w:pPr>
            <w:r>
              <w:t>20650,7</w:t>
            </w:r>
          </w:p>
        </w:tc>
        <w:tc>
          <w:tcPr>
            <w:tcW w:w="993" w:type="dxa"/>
          </w:tcPr>
          <w:p w14:paraId="163BA3EC" w14:textId="77777777" w:rsidR="00306848" w:rsidRDefault="00306848" w:rsidP="00306848">
            <w:pPr>
              <w:pStyle w:val="TableParagraph"/>
              <w:spacing w:before="4"/>
              <w:rPr>
                <w:sz w:val="21"/>
              </w:rPr>
            </w:pPr>
          </w:p>
          <w:p w14:paraId="090C601E" w14:textId="77777777" w:rsidR="00306848" w:rsidRDefault="00306848" w:rsidP="00306848">
            <w:pPr>
              <w:pStyle w:val="TableParagraph"/>
              <w:spacing w:line="238" w:lineRule="exact"/>
              <w:ind w:left="115" w:right="112"/>
              <w:jc w:val="center"/>
            </w:pPr>
            <w:r>
              <w:t>30493,4</w:t>
            </w:r>
          </w:p>
        </w:tc>
        <w:tc>
          <w:tcPr>
            <w:tcW w:w="1134" w:type="dxa"/>
          </w:tcPr>
          <w:p w14:paraId="3AD00809" w14:textId="77777777" w:rsidR="00306848" w:rsidRDefault="00306848" w:rsidP="00306848">
            <w:pPr>
              <w:pStyle w:val="TableParagraph"/>
              <w:spacing w:before="4"/>
              <w:rPr>
                <w:sz w:val="21"/>
              </w:rPr>
            </w:pPr>
          </w:p>
          <w:p w14:paraId="59D11064" w14:textId="77777777" w:rsidR="00306848" w:rsidRDefault="00306848" w:rsidP="00306848">
            <w:pPr>
              <w:pStyle w:val="TableParagraph"/>
              <w:spacing w:line="238" w:lineRule="exact"/>
              <w:ind w:left="116" w:right="111"/>
              <w:jc w:val="center"/>
            </w:pPr>
            <w:r>
              <w:t>10695,6</w:t>
            </w:r>
          </w:p>
        </w:tc>
        <w:tc>
          <w:tcPr>
            <w:tcW w:w="992" w:type="dxa"/>
          </w:tcPr>
          <w:p w14:paraId="446EC556" w14:textId="77777777" w:rsidR="00306848" w:rsidRDefault="00306848" w:rsidP="00306848">
            <w:pPr>
              <w:pStyle w:val="TableParagraph"/>
              <w:spacing w:before="4"/>
              <w:rPr>
                <w:sz w:val="21"/>
              </w:rPr>
            </w:pPr>
          </w:p>
          <w:p w14:paraId="68955B7E" w14:textId="77777777" w:rsidR="00306848" w:rsidRDefault="00306848" w:rsidP="00306848">
            <w:pPr>
              <w:pStyle w:val="TableParagraph"/>
              <w:spacing w:line="238" w:lineRule="exact"/>
              <w:ind w:right="195"/>
              <w:jc w:val="right"/>
            </w:pPr>
            <w:r>
              <w:t>9842,7</w:t>
            </w:r>
          </w:p>
        </w:tc>
        <w:tc>
          <w:tcPr>
            <w:tcW w:w="1134" w:type="dxa"/>
          </w:tcPr>
          <w:p w14:paraId="44E3D627" w14:textId="77777777" w:rsidR="00306848" w:rsidRDefault="00306848" w:rsidP="00306848">
            <w:pPr>
              <w:pStyle w:val="TableParagraph"/>
              <w:spacing w:before="4"/>
              <w:rPr>
                <w:sz w:val="21"/>
              </w:rPr>
            </w:pPr>
          </w:p>
          <w:p w14:paraId="739B66CA" w14:textId="77777777" w:rsidR="00306848" w:rsidRDefault="00306848" w:rsidP="00306848">
            <w:pPr>
              <w:pStyle w:val="TableParagraph"/>
              <w:spacing w:line="238" w:lineRule="exact"/>
              <w:ind w:left="296" w:right="296"/>
              <w:jc w:val="center"/>
            </w:pPr>
            <w:r>
              <w:t>207,4</w:t>
            </w:r>
          </w:p>
        </w:tc>
        <w:tc>
          <w:tcPr>
            <w:tcW w:w="992" w:type="dxa"/>
          </w:tcPr>
          <w:p w14:paraId="2BC33E4F" w14:textId="77777777" w:rsidR="00306848" w:rsidRDefault="00306848" w:rsidP="00306848">
            <w:pPr>
              <w:pStyle w:val="TableParagraph"/>
              <w:spacing w:before="4"/>
              <w:rPr>
                <w:sz w:val="21"/>
              </w:rPr>
            </w:pPr>
          </w:p>
          <w:p w14:paraId="7C3A17F7" w14:textId="77777777" w:rsidR="00306848" w:rsidRDefault="00306848" w:rsidP="00306848">
            <w:pPr>
              <w:pStyle w:val="TableParagraph"/>
              <w:spacing w:line="238" w:lineRule="exact"/>
              <w:ind w:left="263" w:right="263"/>
              <w:jc w:val="center"/>
            </w:pPr>
            <w:r>
              <w:t>147,7</w:t>
            </w:r>
          </w:p>
        </w:tc>
      </w:tr>
      <w:tr w:rsidR="00306848" w14:paraId="40B546FA" w14:textId="77777777" w:rsidTr="00306848">
        <w:trPr>
          <w:trHeight w:val="760"/>
        </w:trPr>
        <w:tc>
          <w:tcPr>
            <w:tcW w:w="2415" w:type="dxa"/>
          </w:tcPr>
          <w:p w14:paraId="7C8A7DFB" w14:textId="77777777" w:rsidR="00306848" w:rsidRPr="00876832" w:rsidRDefault="00306848" w:rsidP="00306848">
            <w:pPr>
              <w:pStyle w:val="TableParagraph"/>
              <w:spacing w:line="252" w:lineRule="exact"/>
              <w:ind w:left="107" w:right="96"/>
              <w:jc w:val="both"/>
              <w:rPr>
                <w:lang w:val="ru-RU"/>
              </w:rPr>
            </w:pPr>
            <w:r w:rsidRPr="00876832">
              <w:rPr>
                <w:lang w:val="ru-RU"/>
              </w:rPr>
              <w:t>Удельный</w:t>
            </w:r>
            <w:r w:rsidRPr="00876832">
              <w:rPr>
                <w:spacing w:val="1"/>
                <w:lang w:val="ru-RU"/>
              </w:rPr>
              <w:t xml:space="preserve"> </w:t>
            </w:r>
            <w:r w:rsidRPr="00876832">
              <w:rPr>
                <w:lang w:val="ru-RU"/>
              </w:rPr>
              <w:t>вес</w:t>
            </w:r>
            <w:r w:rsidRPr="00876832">
              <w:rPr>
                <w:spacing w:val="1"/>
                <w:lang w:val="ru-RU"/>
              </w:rPr>
              <w:t xml:space="preserve"> </w:t>
            </w:r>
            <w:r w:rsidRPr="00876832">
              <w:rPr>
                <w:lang w:val="ru-RU"/>
              </w:rPr>
              <w:t>фонда</w:t>
            </w:r>
            <w:r w:rsidRPr="00876832">
              <w:rPr>
                <w:spacing w:val="-52"/>
                <w:lang w:val="ru-RU"/>
              </w:rPr>
              <w:t xml:space="preserve"> </w:t>
            </w:r>
            <w:r w:rsidRPr="00876832">
              <w:rPr>
                <w:lang w:val="ru-RU"/>
              </w:rPr>
              <w:t>оплаты</w:t>
            </w:r>
            <w:r w:rsidRPr="00876832">
              <w:rPr>
                <w:spacing w:val="1"/>
                <w:lang w:val="ru-RU"/>
              </w:rPr>
              <w:t xml:space="preserve"> </w:t>
            </w:r>
            <w:r w:rsidRPr="00876832">
              <w:rPr>
                <w:lang w:val="ru-RU"/>
              </w:rPr>
              <w:t>труда</w:t>
            </w:r>
            <w:r w:rsidRPr="00876832">
              <w:rPr>
                <w:spacing w:val="56"/>
                <w:lang w:val="ru-RU"/>
              </w:rPr>
              <w:t xml:space="preserve"> </w:t>
            </w:r>
            <w:r w:rsidRPr="00876832">
              <w:rPr>
                <w:lang w:val="ru-RU"/>
              </w:rPr>
              <w:t>в</w:t>
            </w:r>
            <w:r w:rsidRPr="00876832">
              <w:rPr>
                <w:spacing w:val="1"/>
                <w:lang w:val="ru-RU"/>
              </w:rPr>
              <w:t xml:space="preserve"> </w:t>
            </w:r>
            <w:r w:rsidRPr="00876832">
              <w:rPr>
                <w:lang w:val="ru-RU"/>
              </w:rPr>
              <w:t>выручке,</w:t>
            </w:r>
            <w:r w:rsidRPr="00876832">
              <w:rPr>
                <w:spacing w:val="-1"/>
                <w:lang w:val="ru-RU"/>
              </w:rPr>
              <w:t xml:space="preserve"> </w:t>
            </w:r>
            <w:r w:rsidRPr="00876832">
              <w:rPr>
                <w:lang w:val="ru-RU"/>
              </w:rPr>
              <w:t>%</w:t>
            </w:r>
          </w:p>
        </w:tc>
        <w:tc>
          <w:tcPr>
            <w:tcW w:w="992" w:type="dxa"/>
          </w:tcPr>
          <w:p w14:paraId="6810094E" w14:textId="77777777" w:rsidR="00306848" w:rsidRPr="00876832" w:rsidRDefault="00306848" w:rsidP="00306848">
            <w:pPr>
              <w:pStyle w:val="TableParagraph"/>
              <w:rPr>
                <w:sz w:val="24"/>
                <w:lang w:val="ru-RU"/>
              </w:rPr>
            </w:pPr>
          </w:p>
          <w:p w14:paraId="4A41F0BE" w14:textId="77777777" w:rsidR="00306848" w:rsidRPr="00876832" w:rsidRDefault="00306848" w:rsidP="00306848">
            <w:pPr>
              <w:pStyle w:val="TableParagraph"/>
              <w:spacing w:before="5"/>
              <w:rPr>
                <w:sz w:val="19"/>
                <w:lang w:val="ru-RU"/>
              </w:rPr>
            </w:pPr>
          </w:p>
          <w:p w14:paraId="5EBD8914" w14:textId="77777777" w:rsidR="00306848" w:rsidRDefault="00306848" w:rsidP="00306848">
            <w:pPr>
              <w:pStyle w:val="TableParagraph"/>
              <w:spacing w:line="240" w:lineRule="exact"/>
              <w:ind w:left="174" w:right="164"/>
              <w:jc w:val="center"/>
            </w:pPr>
            <w:r>
              <w:t>16,5</w:t>
            </w:r>
          </w:p>
        </w:tc>
        <w:tc>
          <w:tcPr>
            <w:tcW w:w="1134" w:type="dxa"/>
          </w:tcPr>
          <w:p w14:paraId="2840BF3A" w14:textId="77777777" w:rsidR="00306848" w:rsidRDefault="00306848" w:rsidP="00306848">
            <w:pPr>
              <w:pStyle w:val="TableParagraph"/>
              <w:rPr>
                <w:sz w:val="24"/>
              </w:rPr>
            </w:pPr>
          </w:p>
          <w:p w14:paraId="56F4CA51" w14:textId="77777777" w:rsidR="00306848" w:rsidRDefault="00306848" w:rsidP="00306848">
            <w:pPr>
              <w:pStyle w:val="TableParagraph"/>
              <w:spacing w:before="5"/>
              <w:rPr>
                <w:sz w:val="19"/>
              </w:rPr>
            </w:pPr>
          </w:p>
          <w:p w14:paraId="080272C0" w14:textId="77777777" w:rsidR="00306848" w:rsidRDefault="00306848" w:rsidP="00306848">
            <w:pPr>
              <w:pStyle w:val="TableParagraph"/>
              <w:spacing w:line="240" w:lineRule="exact"/>
              <w:ind w:left="370"/>
            </w:pPr>
            <w:r>
              <w:t>20,5</w:t>
            </w:r>
          </w:p>
        </w:tc>
        <w:tc>
          <w:tcPr>
            <w:tcW w:w="993" w:type="dxa"/>
          </w:tcPr>
          <w:p w14:paraId="60F8E3C0" w14:textId="77777777" w:rsidR="00306848" w:rsidRDefault="00306848" w:rsidP="00306848">
            <w:pPr>
              <w:pStyle w:val="TableParagraph"/>
              <w:rPr>
                <w:sz w:val="24"/>
              </w:rPr>
            </w:pPr>
          </w:p>
          <w:p w14:paraId="474618D6" w14:textId="77777777" w:rsidR="00306848" w:rsidRDefault="00306848" w:rsidP="00306848">
            <w:pPr>
              <w:pStyle w:val="TableParagraph"/>
              <w:spacing w:before="5"/>
              <w:rPr>
                <w:sz w:val="19"/>
              </w:rPr>
            </w:pPr>
          </w:p>
          <w:p w14:paraId="6733ACA5" w14:textId="77777777" w:rsidR="00306848" w:rsidRDefault="00306848" w:rsidP="00306848">
            <w:pPr>
              <w:pStyle w:val="TableParagraph"/>
              <w:spacing w:line="240" w:lineRule="exact"/>
              <w:ind w:left="115" w:right="112"/>
              <w:jc w:val="center"/>
            </w:pPr>
            <w:r>
              <w:t>24,4</w:t>
            </w:r>
          </w:p>
        </w:tc>
        <w:tc>
          <w:tcPr>
            <w:tcW w:w="1134" w:type="dxa"/>
          </w:tcPr>
          <w:p w14:paraId="44732D27" w14:textId="77777777" w:rsidR="00306848" w:rsidRDefault="00306848" w:rsidP="00306848">
            <w:pPr>
              <w:pStyle w:val="TableParagraph"/>
              <w:rPr>
                <w:sz w:val="24"/>
              </w:rPr>
            </w:pPr>
          </w:p>
          <w:p w14:paraId="11980AA3" w14:textId="77777777" w:rsidR="00306848" w:rsidRDefault="00306848" w:rsidP="00306848">
            <w:pPr>
              <w:pStyle w:val="TableParagraph"/>
              <w:spacing w:before="5"/>
              <w:rPr>
                <w:sz w:val="19"/>
              </w:rPr>
            </w:pPr>
          </w:p>
          <w:p w14:paraId="10DCBE0C" w14:textId="77777777" w:rsidR="00306848" w:rsidRDefault="00306848" w:rsidP="00306848">
            <w:pPr>
              <w:pStyle w:val="TableParagraph"/>
              <w:spacing w:line="240" w:lineRule="exact"/>
              <w:ind w:left="112" w:right="112"/>
              <w:jc w:val="center"/>
            </w:pPr>
            <w:r>
              <w:t>4,0</w:t>
            </w:r>
          </w:p>
        </w:tc>
        <w:tc>
          <w:tcPr>
            <w:tcW w:w="992" w:type="dxa"/>
          </w:tcPr>
          <w:p w14:paraId="7F7399FD" w14:textId="77777777" w:rsidR="00306848" w:rsidRDefault="00306848" w:rsidP="00306848">
            <w:pPr>
              <w:pStyle w:val="TableParagraph"/>
              <w:rPr>
                <w:sz w:val="24"/>
              </w:rPr>
            </w:pPr>
          </w:p>
          <w:p w14:paraId="10E771A1" w14:textId="77777777" w:rsidR="00306848" w:rsidRDefault="00306848" w:rsidP="00306848">
            <w:pPr>
              <w:pStyle w:val="TableParagraph"/>
              <w:spacing w:before="5"/>
              <w:rPr>
                <w:sz w:val="19"/>
              </w:rPr>
            </w:pPr>
          </w:p>
          <w:p w14:paraId="19FEE490" w14:textId="77777777" w:rsidR="00306848" w:rsidRDefault="00306848" w:rsidP="00306848">
            <w:pPr>
              <w:pStyle w:val="TableParagraph"/>
              <w:spacing w:line="240" w:lineRule="exact"/>
              <w:ind w:left="343" w:right="343"/>
              <w:jc w:val="center"/>
            </w:pPr>
            <w:r>
              <w:t>4,0</w:t>
            </w:r>
          </w:p>
        </w:tc>
        <w:tc>
          <w:tcPr>
            <w:tcW w:w="1134" w:type="dxa"/>
          </w:tcPr>
          <w:p w14:paraId="62932F31" w14:textId="77777777" w:rsidR="00306848" w:rsidRDefault="00306848" w:rsidP="00306848">
            <w:pPr>
              <w:pStyle w:val="TableParagraph"/>
              <w:rPr>
                <w:sz w:val="24"/>
              </w:rPr>
            </w:pPr>
          </w:p>
          <w:p w14:paraId="4386648F" w14:textId="77777777" w:rsidR="00306848" w:rsidRDefault="00306848" w:rsidP="00306848">
            <w:pPr>
              <w:pStyle w:val="TableParagraph"/>
              <w:spacing w:before="5"/>
              <w:rPr>
                <w:sz w:val="19"/>
              </w:rPr>
            </w:pPr>
          </w:p>
          <w:p w14:paraId="15CCA229" w14:textId="77777777" w:rsidR="00306848" w:rsidRDefault="00306848" w:rsidP="00306848">
            <w:pPr>
              <w:pStyle w:val="TableParagraph"/>
              <w:spacing w:line="240" w:lineRule="exact"/>
              <w:ind w:left="296" w:right="296"/>
              <w:jc w:val="center"/>
            </w:pPr>
            <w:r>
              <w:t>124,3</w:t>
            </w:r>
          </w:p>
        </w:tc>
        <w:tc>
          <w:tcPr>
            <w:tcW w:w="992" w:type="dxa"/>
          </w:tcPr>
          <w:p w14:paraId="6675BB0F" w14:textId="77777777" w:rsidR="00306848" w:rsidRDefault="00306848" w:rsidP="00306848">
            <w:pPr>
              <w:pStyle w:val="TableParagraph"/>
              <w:rPr>
                <w:sz w:val="24"/>
              </w:rPr>
            </w:pPr>
          </w:p>
          <w:p w14:paraId="4D96292E" w14:textId="77777777" w:rsidR="00306848" w:rsidRDefault="00306848" w:rsidP="00306848">
            <w:pPr>
              <w:pStyle w:val="TableParagraph"/>
              <w:spacing w:before="5"/>
              <w:rPr>
                <w:sz w:val="19"/>
              </w:rPr>
            </w:pPr>
          </w:p>
          <w:p w14:paraId="14B6B7C9" w14:textId="77777777" w:rsidR="00306848" w:rsidRDefault="00306848" w:rsidP="00306848">
            <w:pPr>
              <w:pStyle w:val="TableParagraph"/>
              <w:spacing w:line="240" w:lineRule="exact"/>
              <w:ind w:left="263" w:right="263"/>
              <w:jc w:val="center"/>
            </w:pPr>
            <w:r>
              <w:t>119,3</w:t>
            </w:r>
          </w:p>
        </w:tc>
      </w:tr>
      <w:tr w:rsidR="00306848" w:rsidRPr="00317DB8" w14:paraId="7C36762C" w14:textId="77777777" w:rsidTr="00306848">
        <w:trPr>
          <w:trHeight w:val="758"/>
        </w:trPr>
        <w:tc>
          <w:tcPr>
            <w:tcW w:w="2415" w:type="dxa"/>
          </w:tcPr>
          <w:p w14:paraId="0570BE10" w14:textId="77777777" w:rsidR="00306848" w:rsidRPr="006E43A4" w:rsidRDefault="00306848" w:rsidP="00306848">
            <w:pPr>
              <w:pStyle w:val="TableParagraph"/>
              <w:ind w:left="107"/>
              <w:rPr>
                <w:lang w:val="ru-RU"/>
              </w:rPr>
            </w:pPr>
            <w:r w:rsidRPr="006E43A4">
              <w:rPr>
                <w:lang w:val="ru-RU"/>
              </w:rPr>
              <w:t>Среднемесячная</w:t>
            </w:r>
            <w:r w:rsidRPr="006E43A4">
              <w:rPr>
                <w:spacing w:val="1"/>
                <w:lang w:val="ru-RU"/>
              </w:rPr>
              <w:t xml:space="preserve"> </w:t>
            </w:r>
            <w:r w:rsidRPr="006E43A4">
              <w:rPr>
                <w:lang w:val="ru-RU"/>
              </w:rPr>
              <w:t>заработная</w:t>
            </w:r>
            <w:r w:rsidRPr="006E43A4">
              <w:rPr>
                <w:spacing w:val="36"/>
                <w:lang w:val="ru-RU"/>
              </w:rPr>
              <w:t xml:space="preserve"> </w:t>
            </w:r>
            <w:r w:rsidRPr="006E43A4">
              <w:rPr>
                <w:lang w:val="ru-RU"/>
              </w:rPr>
              <w:t>плата,</w:t>
            </w:r>
            <w:r w:rsidRPr="006E43A4">
              <w:rPr>
                <w:spacing w:val="37"/>
                <w:lang w:val="ru-RU"/>
              </w:rPr>
              <w:t xml:space="preserve"> </w:t>
            </w:r>
          </w:p>
          <w:p w14:paraId="51382C1A" w14:textId="77777777" w:rsidR="00306848" w:rsidRPr="006E43A4" w:rsidRDefault="00306848" w:rsidP="00306848">
            <w:pPr>
              <w:pStyle w:val="TableParagraph"/>
              <w:spacing w:line="238" w:lineRule="exact"/>
              <w:ind w:left="107"/>
              <w:rPr>
                <w:lang w:val="ru-RU"/>
              </w:rPr>
            </w:pPr>
            <w:r w:rsidRPr="006E43A4">
              <w:rPr>
                <w:lang w:val="ru-RU"/>
              </w:rPr>
              <w:t>руб.</w:t>
            </w:r>
          </w:p>
        </w:tc>
        <w:tc>
          <w:tcPr>
            <w:tcW w:w="992" w:type="dxa"/>
          </w:tcPr>
          <w:p w14:paraId="7300B570" w14:textId="77777777" w:rsidR="00306848" w:rsidRPr="006E43A4" w:rsidRDefault="00306848" w:rsidP="00306848">
            <w:pPr>
              <w:pStyle w:val="TableParagraph"/>
              <w:rPr>
                <w:sz w:val="24"/>
                <w:lang w:val="ru-RU"/>
              </w:rPr>
            </w:pPr>
          </w:p>
          <w:p w14:paraId="7D3D7B46" w14:textId="77777777" w:rsidR="00306848" w:rsidRPr="006E43A4" w:rsidRDefault="00306848" w:rsidP="00306848">
            <w:pPr>
              <w:pStyle w:val="TableParagraph"/>
              <w:spacing w:before="5"/>
              <w:rPr>
                <w:sz w:val="19"/>
                <w:lang w:val="ru-RU"/>
              </w:rPr>
            </w:pPr>
          </w:p>
          <w:p w14:paraId="3AAF3AB8" w14:textId="77777777" w:rsidR="00306848" w:rsidRPr="006E43A4" w:rsidRDefault="00306848" w:rsidP="00306848">
            <w:pPr>
              <w:pStyle w:val="TableParagraph"/>
              <w:spacing w:line="238" w:lineRule="exact"/>
              <w:ind w:left="174" w:right="164"/>
              <w:jc w:val="center"/>
            </w:pPr>
            <w:r w:rsidRPr="006E43A4">
              <w:t>1556,2</w:t>
            </w:r>
          </w:p>
        </w:tc>
        <w:tc>
          <w:tcPr>
            <w:tcW w:w="1134" w:type="dxa"/>
          </w:tcPr>
          <w:p w14:paraId="6F6C7C48" w14:textId="77777777" w:rsidR="00306848" w:rsidRPr="006E43A4" w:rsidRDefault="00306848" w:rsidP="00306848">
            <w:pPr>
              <w:pStyle w:val="TableParagraph"/>
              <w:rPr>
                <w:sz w:val="24"/>
              </w:rPr>
            </w:pPr>
          </w:p>
          <w:p w14:paraId="2FE8D563" w14:textId="77777777" w:rsidR="00306848" w:rsidRPr="006E43A4" w:rsidRDefault="00306848" w:rsidP="00306848">
            <w:pPr>
              <w:pStyle w:val="TableParagraph"/>
              <w:spacing w:before="5"/>
              <w:rPr>
                <w:sz w:val="19"/>
              </w:rPr>
            </w:pPr>
          </w:p>
          <w:p w14:paraId="124EFAEE" w14:textId="77777777" w:rsidR="00306848" w:rsidRPr="006E43A4" w:rsidRDefault="00306848" w:rsidP="00306848">
            <w:pPr>
              <w:pStyle w:val="TableParagraph"/>
              <w:spacing w:line="238" w:lineRule="exact"/>
              <w:ind w:right="256"/>
              <w:jc w:val="right"/>
            </w:pPr>
            <w:r w:rsidRPr="006E43A4">
              <w:t>3233,3</w:t>
            </w:r>
          </w:p>
        </w:tc>
        <w:tc>
          <w:tcPr>
            <w:tcW w:w="993" w:type="dxa"/>
          </w:tcPr>
          <w:p w14:paraId="7AFD2645" w14:textId="77777777" w:rsidR="00306848" w:rsidRPr="006E43A4" w:rsidRDefault="00306848" w:rsidP="00306848">
            <w:pPr>
              <w:pStyle w:val="TableParagraph"/>
              <w:rPr>
                <w:sz w:val="24"/>
              </w:rPr>
            </w:pPr>
          </w:p>
          <w:p w14:paraId="5CB20C8A" w14:textId="77777777" w:rsidR="00306848" w:rsidRPr="006E43A4" w:rsidRDefault="00306848" w:rsidP="00306848">
            <w:pPr>
              <w:pStyle w:val="TableParagraph"/>
              <w:spacing w:before="5"/>
              <w:rPr>
                <w:sz w:val="19"/>
              </w:rPr>
            </w:pPr>
          </w:p>
          <w:p w14:paraId="3598047E" w14:textId="77777777" w:rsidR="00306848" w:rsidRPr="006E43A4" w:rsidRDefault="00306848" w:rsidP="00306848">
            <w:pPr>
              <w:pStyle w:val="TableParagraph"/>
              <w:spacing w:line="238" w:lineRule="exact"/>
              <w:ind w:left="115" w:right="112"/>
              <w:jc w:val="center"/>
            </w:pPr>
            <w:r w:rsidRPr="006E43A4">
              <w:t>4715,8</w:t>
            </w:r>
          </w:p>
        </w:tc>
        <w:tc>
          <w:tcPr>
            <w:tcW w:w="1134" w:type="dxa"/>
          </w:tcPr>
          <w:p w14:paraId="23F12101" w14:textId="77777777" w:rsidR="00306848" w:rsidRPr="006E43A4" w:rsidRDefault="00306848" w:rsidP="00306848">
            <w:pPr>
              <w:pStyle w:val="TableParagraph"/>
              <w:rPr>
                <w:sz w:val="24"/>
              </w:rPr>
            </w:pPr>
          </w:p>
          <w:p w14:paraId="748BE4EC" w14:textId="77777777" w:rsidR="00306848" w:rsidRPr="006E43A4" w:rsidRDefault="00306848" w:rsidP="00306848">
            <w:pPr>
              <w:pStyle w:val="TableParagraph"/>
              <w:spacing w:before="5"/>
              <w:rPr>
                <w:sz w:val="19"/>
              </w:rPr>
            </w:pPr>
          </w:p>
          <w:p w14:paraId="35DA2F77" w14:textId="77777777" w:rsidR="00306848" w:rsidRPr="006E43A4" w:rsidRDefault="00306848" w:rsidP="00306848">
            <w:pPr>
              <w:pStyle w:val="TableParagraph"/>
              <w:spacing w:line="238" w:lineRule="exact"/>
              <w:ind w:left="116" w:right="111"/>
              <w:jc w:val="center"/>
            </w:pPr>
            <w:r w:rsidRPr="006E43A4">
              <w:t>1677,1</w:t>
            </w:r>
          </w:p>
        </w:tc>
        <w:tc>
          <w:tcPr>
            <w:tcW w:w="992" w:type="dxa"/>
          </w:tcPr>
          <w:p w14:paraId="0E5BBA48" w14:textId="77777777" w:rsidR="00306848" w:rsidRPr="006E43A4" w:rsidRDefault="00306848" w:rsidP="00306848">
            <w:pPr>
              <w:pStyle w:val="TableParagraph"/>
              <w:rPr>
                <w:sz w:val="24"/>
              </w:rPr>
            </w:pPr>
          </w:p>
          <w:p w14:paraId="70060BA8" w14:textId="77777777" w:rsidR="00306848" w:rsidRPr="006E43A4" w:rsidRDefault="00306848" w:rsidP="00306848">
            <w:pPr>
              <w:pStyle w:val="TableParagraph"/>
              <w:spacing w:before="5"/>
              <w:rPr>
                <w:sz w:val="19"/>
              </w:rPr>
            </w:pPr>
          </w:p>
          <w:p w14:paraId="32FA3261" w14:textId="77777777" w:rsidR="00306848" w:rsidRPr="006E43A4" w:rsidRDefault="00306848" w:rsidP="00306848">
            <w:pPr>
              <w:pStyle w:val="TableParagraph"/>
              <w:spacing w:line="238" w:lineRule="exact"/>
              <w:ind w:right="195"/>
              <w:jc w:val="right"/>
            </w:pPr>
            <w:r w:rsidRPr="006E43A4">
              <w:t>1482,5</w:t>
            </w:r>
          </w:p>
        </w:tc>
        <w:tc>
          <w:tcPr>
            <w:tcW w:w="1134" w:type="dxa"/>
          </w:tcPr>
          <w:p w14:paraId="436B80F0" w14:textId="77777777" w:rsidR="00306848" w:rsidRPr="006E43A4" w:rsidRDefault="00306848" w:rsidP="00306848">
            <w:pPr>
              <w:pStyle w:val="TableParagraph"/>
              <w:rPr>
                <w:sz w:val="24"/>
              </w:rPr>
            </w:pPr>
          </w:p>
          <w:p w14:paraId="0E3E5EE4" w14:textId="77777777" w:rsidR="00306848" w:rsidRPr="006E43A4" w:rsidRDefault="00306848" w:rsidP="00306848">
            <w:pPr>
              <w:pStyle w:val="TableParagraph"/>
              <w:spacing w:before="5"/>
              <w:rPr>
                <w:sz w:val="19"/>
              </w:rPr>
            </w:pPr>
          </w:p>
          <w:p w14:paraId="09CB134B" w14:textId="77777777" w:rsidR="00306848" w:rsidRPr="006E43A4" w:rsidRDefault="00306848" w:rsidP="00306848">
            <w:pPr>
              <w:pStyle w:val="TableParagraph"/>
              <w:spacing w:line="238" w:lineRule="exact"/>
              <w:ind w:left="296" w:right="296"/>
              <w:jc w:val="center"/>
            </w:pPr>
            <w:r w:rsidRPr="006E43A4">
              <w:t>207,8</w:t>
            </w:r>
          </w:p>
        </w:tc>
        <w:tc>
          <w:tcPr>
            <w:tcW w:w="992" w:type="dxa"/>
          </w:tcPr>
          <w:p w14:paraId="4EAFDC24" w14:textId="77777777" w:rsidR="00306848" w:rsidRPr="006E43A4" w:rsidRDefault="00306848" w:rsidP="00306848">
            <w:pPr>
              <w:pStyle w:val="TableParagraph"/>
              <w:rPr>
                <w:sz w:val="24"/>
              </w:rPr>
            </w:pPr>
          </w:p>
          <w:p w14:paraId="4B9D3E40" w14:textId="77777777" w:rsidR="00306848" w:rsidRPr="006E43A4" w:rsidRDefault="00306848" w:rsidP="00306848">
            <w:pPr>
              <w:pStyle w:val="TableParagraph"/>
              <w:spacing w:before="5"/>
              <w:rPr>
                <w:sz w:val="19"/>
              </w:rPr>
            </w:pPr>
          </w:p>
          <w:p w14:paraId="6A69E9AD" w14:textId="77777777" w:rsidR="00306848" w:rsidRPr="006E43A4" w:rsidRDefault="00306848" w:rsidP="00306848">
            <w:pPr>
              <w:pStyle w:val="TableParagraph"/>
              <w:spacing w:line="238" w:lineRule="exact"/>
              <w:ind w:left="263" w:right="263"/>
              <w:jc w:val="center"/>
            </w:pPr>
            <w:r w:rsidRPr="006E43A4">
              <w:t>145,9</w:t>
            </w:r>
          </w:p>
        </w:tc>
      </w:tr>
      <w:tr w:rsidR="00306848" w:rsidRPr="00317DB8" w14:paraId="68ADC934" w14:textId="77777777" w:rsidTr="00306848">
        <w:trPr>
          <w:trHeight w:val="760"/>
        </w:trPr>
        <w:tc>
          <w:tcPr>
            <w:tcW w:w="2415" w:type="dxa"/>
          </w:tcPr>
          <w:p w14:paraId="50607E81" w14:textId="77777777" w:rsidR="00306848" w:rsidRPr="006E43A4" w:rsidRDefault="00306848" w:rsidP="00306848">
            <w:pPr>
              <w:pStyle w:val="TableParagraph"/>
              <w:tabs>
                <w:tab w:val="left" w:pos="2095"/>
              </w:tabs>
              <w:spacing w:line="247" w:lineRule="exact"/>
              <w:ind w:left="107"/>
              <w:rPr>
                <w:lang w:val="ru-RU"/>
              </w:rPr>
            </w:pPr>
            <w:r w:rsidRPr="006E43A4">
              <w:rPr>
                <w:lang w:val="ru-RU"/>
              </w:rPr>
              <w:t>В</w:t>
            </w:r>
            <w:r w:rsidRPr="006E43A4">
              <w:rPr>
                <w:lang w:val="ru-RU"/>
              </w:rPr>
              <w:tab/>
              <w:t>т.ч.</w:t>
            </w:r>
          </w:p>
          <w:p w14:paraId="20E1F2E8" w14:textId="77777777" w:rsidR="00306848" w:rsidRPr="006E43A4" w:rsidRDefault="00306848" w:rsidP="00306848">
            <w:pPr>
              <w:pStyle w:val="TableParagraph"/>
              <w:spacing w:line="252" w:lineRule="exact"/>
              <w:ind w:left="107" w:right="367"/>
              <w:rPr>
                <w:lang w:val="ru-RU"/>
              </w:rPr>
            </w:pPr>
            <w:r w:rsidRPr="006E43A4">
              <w:rPr>
                <w:lang w:val="ru-RU"/>
              </w:rPr>
              <w:t>производственных</w:t>
            </w:r>
            <w:r w:rsidRPr="006E43A4">
              <w:rPr>
                <w:spacing w:val="1"/>
                <w:lang w:val="ru-RU"/>
              </w:rPr>
              <w:t xml:space="preserve"> </w:t>
            </w:r>
            <w:proofErr w:type="gramStart"/>
            <w:r w:rsidRPr="006E43A4">
              <w:rPr>
                <w:lang w:val="ru-RU"/>
              </w:rPr>
              <w:t>работников,</w:t>
            </w:r>
            <w:r w:rsidRPr="006E43A4">
              <w:rPr>
                <w:spacing w:val="-7"/>
                <w:lang w:val="ru-RU"/>
              </w:rPr>
              <w:t xml:space="preserve">  </w:t>
            </w:r>
            <w:r w:rsidRPr="006E43A4">
              <w:rPr>
                <w:lang w:val="ru-RU"/>
              </w:rPr>
              <w:t>руб.</w:t>
            </w:r>
            <w:proofErr w:type="gramEnd"/>
          </w:p>
        </w:tc>
        <w:tc>
          <w:tcPr>
            <w:tcW w:w="992" w:type="dxa"/>
          </w:tcPr>
          <w:p w14:paraId="1730722B" w14:textId="77777777" w:rsidR="00306848" w:rsidRPr="006E43A4" w:rsidRDefault="00306848" w:rsidP="00306848">
            <w:pPr>
              <w:pStyle w:val="TableParagraph"/>
              <w:rPr>
                <w:sz w:val="24"/>
                <w:lang w:val="ru-RU"/>
              </w:rPr>
            </w:pPr>
          </w:p>
          <w:p w14:paraId="3898A4D4" w14:textId="77777777" w:rsidR="00306848" w:rsidRPr="006E43A4" w:rsidRDefault="00306848" w:rsidP="00306848">
            <w:pPr>
              <w:pStyle w:val="TableParagraph"/>
              <w:spacing w:before="6"/>
              <w:rPr>
                <w:sz w:val="19"/>
                <w:lang w:val="ru-RU"/>
              </w:rPr>
            </w:pPr>
          </w:p>
          <w:p w14:paraId="52F81E40" w14:textId="77777777" w:rsidR="00306848" w:rsidRPr="006E43A4" w:rsidRDefault="00306848" w:rsidP="00306848">
            <w:pPr>
              <w:pStyle w:val="TableParagraph"/>
              <w:spacing w:line="240" w:lineRule="exact"/>
              <w:ind w:left="174" w:right="164"/>
              <w:jc w:val="center"/>
            </w:pPr>
            <w:r w:rsidRPr="006E43A4">
              <w:t>1474,6</w:t>
            </w:r>
          </w:p>
        </w:tc>
        <w:tc>
          <w:tcPr>
            <w:tcW w:w="1134" w:type="dxa"/>
          </w:tcPr>
          <w:p w14:paraId="13AD50CC" w14:textId="77777777" w:rsidR="00306848" w:rsidRPr="006E43A4" w:rsidRDefault="00306848" w:rsidP="00306848">
            <w:pPr>
              <w:pStyle w:val="TableParagraph"/>
              <w:rPr>
                <w:sz w:val="24"/>
              </w:rPr>
            </w:pPr>
          </w:p>
          <w:p w14:paraId="7B0169E3" w14:textId="77777777" w:rsidR="00306848" w:rsidRPr="006E43A4" w:rsidRDefault="00306848" w:rsidP="00306848">
            <w:pPr>
              <w:pStyle w:val="TableParagraph"/>
              <w:spacing w:before="6"/>
              <w:rPr>
                <w:sz w:val="19"/>
              </w:rPr>
            </w:pPr>
          </w:p>
          <w:p w14:paraId="00482A1F" w14:textId="77777777" w:rsidR="00306848" w:rsidRPr="006E43A4" w:rsidRDefault="00306848" w:rsidP="00306848">
            <w:pPr>
              <w:pStyle w:val="TableParagraph"/>
              <w:spacing w:line="240" w:lineRule="exact"/>
              <w:ind w:right="256"/>
              <w:jc w:val="right"/>
            </w:pPr>
            <w:r w:rsidRPr="006E43A4">
              <w:t>3051,3</w:t>
            </w:r>
          </w:p>
        </w:tc>
        <w:tc>
          <w:tcPr>
            <w:tcW w:w="993" w:type="dxa"/>
          </w:tcPr>
          <w:p w14:paraId="6B849617" w14:textId="77777777" w:rsidR="00306848" w:rsidRPr="006E43A4" w:rsidRDefault="00306848" w:rsidP="00306848">
            <w:pPr>
              <w:pStyle w:val="TableParagraph"/>
              <w:rPr>
                <w:sz w:val="24"/>
              </w:rPr>
            </w:pPr>
          </w:p>
          <w:p w14:paraId="587EDE5A" w14:textId="77777777" w:rsidR="00306848" w:rsidRPr="006E43A4" w:rsidRDefault="00306848" w:rsidP="00306848">
            <w:pPr>
              <w:pStyle w:val="TableParagraph"/>
              <w:spacing w:before="6"/>
              <w:rPr>
                <w:sz w:val="19"/>
              </w:rPr>
            </w:pPr>
          </w:p>
          <w:p w14:paraId="1624FD70" w14:textId="77777777" w:rsidR="00306848" w:rsidRPr="006E43A4" w:rsidRDefault="00306848" w:rsidP="00306848">
            <w:pPr>
              <w:pStyle w:val="TableParagraph"/>
              <w:spacing w:line="240" w:lineRule="exact"/>
              <w:ind w:left="115" w:right="112"/>
              <w:jc w:val="center"/>
            </w:pPr>
            <w:r w:rsidRPr="006E43A4">
              <w:t>4450,9</w:t>
            </w:r>
          </w:p>
        </w:tc>
        <w:tc>
          <w:tcPr>
            <w:tcW w:w="1134" w:type="dxa"/>
          </w:tcPr>
          <w:p w14:paraId="241B63E4" w14:textId="77777777" w:rsidR="00306848" w:rsidRPr="006E43A4" w:rsidRDefault="00306848" w:rsidP="00306848">
            <w:pPr>
              <w:pStyle w:val="TableParagraph"/>
              <w:rPr>
                <w:sz w:val="24"/>
              </w:rPr>
            </w:pPr>
          </w:p>
          <w:p w14:paraId="49D3F021" w14:textId="77777777" w:rsidR="00306848" w:rsidRPr="006E43A4" w:rsidRDefault="00306848" w:rsidP="00306848">
            <w:pPr>
              <w:pStyle w:val="TableParagraph"/>
              <w:spacing w:before="6"/>
              <w:rPr>
                <w:sz w:val="19"/>
              </w:rPr>
            </w:pPr>
          </w:p>
          <w:p w14:paraId="62AFF4B5" w14:textId="77777777" w:rsidR="00306848" w:rsidRPr="006E43A4" w:rsidRDefault="00306848" w:rsidP="00306848">
            <w:pPr>
              <w:pStyle w:val="TableParagraph"/>
              <w:spacing w:line="240" w:lineRule="exact"/>
              <w:ind w:left="116" w:right="111"/>
              <w:jc w:val="center"/>
            </w:pPr>
            <w:r w:rsidRPr="006E43A4">
              <w:t>1576,7</w:t>
            </w:r>
          </w:p>
        </w:tc>
        <w:tc>
          <w:tcPr>
            <w:tcW w:w="992" w:type="dxa"/>
          </w:tcPr>
          <w:p w14:paraId="134BB1FA" w14:textId="77777777" w:rsidR="00306848" w:rsidRPr="006E43A4" w:rsidRDefault="00306848" w:rsidP="00306848">
            <w:pPr>
              <w:pStyle w:val="TableParagraph"/>
              <w:rPr>
                <w:sz w:val="24"/>
              </w:rPr>
            </w:pPr>
          </w:p>
          <w:p w14:paraId="59F77EB6" w14:textId="77777777" w:rsidR="00306848" w:rsidRPr="006E43A4" w:rsidRDefault="00306848" w:rsidP="00306848">
            <w:pPr>
              <w:pStyle w:val="TableParagraph"/>
              <w:spacing w:before="6"/>
              <w:rPr>
                <w:sz w:val="19"/>
              </w:rPr>
            </w:pPr>
          </w:p>
          <w:p w14:paraId="06C5037B" w14:textId="77777777" w:rsidR="00306848" w:rsidRPr="006E43A4" w:rsidRDefault="00306848" w:rsidP="00306848">
            <w:pPr>
              <w:pStyle w:val="TableParagraph"/>
              <w:spacing w:line="240" w:lineRule="exact"/>
              <w:ind w:right="195"/>
              <w:jc w:val="right"/>
            </w:pPr>
            <w:r w:rsidRPr="006E43A4">
              <w:t>1399,6</w:t>
            </w:r>
          </w:p>
        </w:tc>
        <w:tc>
          <w:tcPr>
            <w:tcW w:w="1134" w:type="dxa"/>
          </w:tcPr>
          <w:p w14:paraId="4F2346B9" w14:textId="77777777" w:rsidR="00306848" w:rsidRPr="006E43A4" w:rsidRDefault="00306848" w:rsidP="00306848">
            <w:pPr>
              <w:pStyle w:val="TableParagraph"/>
              <w:rPr>
                <w:sz w:val="24"/>
              </w:rPr>
            </w:pPr>
          </w:p>
          <w:p w14:paraId="175CF429" w14:textId="77777777" w:rsidR="00306848" w:rsidRPr="006E43A4" w:rsidRDefault="00306848" w:rsidP="00306848">
            <w:pPr>
              <w:pStyle w:val="TableParagraph"/>
              <w:spacing w:before="6"/>
              <w:rPr>
                <w:sz w:val="19"/>
              </w:rPr>
            </w:pPr>
          </w:p>
          <w:p w14:paraId="640F9146" w14:textId="77777777" w:rsidR="00306848" w:rsidRPr="006E43A4" w:rsidRDefault="00306848" w:rsidP="00306848">
            <w:pPr>
              <w:pStyle w:val="TableParagraph"/>
              <w:spacing w:line="240" w:lineRule="exact"/>
              <w:ind w:left="296" w:right="296"/>
              <w:jc w:val="center"/>
            </w:pPr>
            <w:r w:rsidRPr="006E43A4">
              <w:t>206,9</w:t>
            </w:r>
          </w:p>
        </w:tc>
        <w:tc>
          <w:tcPr>
            <w:tcW w:w="992" w:type="dxa"/>
          </w:tcPr>
          <w:p w14:paraId="4445161A" w14:textId="77777777" w:rsidR="00306848" w:rsidRPr="006E43A4" w:rsidRDefault="00306848" w:rsidP="00306848">
            <w:pPr>
              <w:pStyle w:val="TableParagraph"/>
              <w:rPr>
                <w:sz w:val="24"/>
              </w:rPr>
            </w:pPr>
          </w:p>
          <w:p w14:paraId="296DBDF6" w14:textId="77777777" w:rsidR="00306848" w:rsidRPr="006E43A4" w:rsidRDefault="00306848" w:rsidP="00306848">
            <w:pPr>
              <w:pStyle w:val="TableParagraph"/>
              <w:spacing w:before="6"/>
              <w:rPr>
                <w:sz w:val="19"/>
              </w:rPr>
            </w:pPr>
          </w:p>
          <w:p w14:paraId="721D4A06" w14:textId="77777777" w:rsidR="00306848" w:rsidRPr="006E43A4" w:rsidRDefault="00306848" w:rsidP="00306848">
            <w:pPr>
              <w:pStyle w:val="TableParagraph"/>
              <w:spacing w:line="240" w:lineRule="exact"/>
              <w:ind w:left="263" w:right="263"/>
              <w:jc w:val="center"/>
            </w:pPr>
            <w:r w:rsidRPr="006E43A4">
              <w:t>145,9</w:t>
            </w:r>
          </w:p>
        </w:tc>
      </w:tr>
      <w:tr w:rsidR="00306848" w14:paraId="1FAAF8ED" w14:textId="77777777" w:rsidTr="00306848">
        <w:trPr>
          <w:trHeight w:val="505"/>
        </w:trPr>
        <w:tc>
          <w:tcPr>
            <w:tcW w:w="2415" w:type="dxa"/>
          </w:tcPr>
          <w:p w14:paraId="6E0CC800" w14:textId="77777777" w:rsidR="00306848" w:rsidRPr="006E43A4" w:rsidRDefault="00306848" w:rsidP="00306848">
            <w:pPr>
              <w:pStyle w:val="TableParagraph"/>
              <w:tabs>
                <w:tab w:val="left" w:pos="1580"/>
              </w:tabs>
              <w:spacing w:line="246" w:lineRule="exact"/>
              <w:ind w:left="107"/>
              <w:rPr>
                <w:lang w:val="ru-RU"/>
              </w:rPr>
            </w:pPr>
            <w:r w:rsidRPr="006E43A4">
              <w:rPr>
                <w:lang w:val="ru-RU"/>
              </w:rPr>
              <w:t>Работников</w:t>
            </w:r>
            <w:r w:rsidRPr="006E43A4">
              <w:rPr>
                <w:lang w:val="ru-RU"/>
              </w:rPr>
              <w:tab/>
              <w:t>аппарата</w:t>
            </w:r>
          </w:p>
          <w:p w14:paraId="7B61885B" w14:textId="77777777" w:rsidR="00306848" w:rsidRPr="006E43A4" w:rsidRDefault="00306848" w:rsidP="00306848">
            <w:pPr>
              <w:pStyle w:val="TableParagraph"/>
              <w:spacing w:line="240" w:lineRule="exact"/>
              <w:ind w:left="107"/>
              <w:rPr>
                <w:lang w:val="ru-RU"/>
              </w:rPr>
            </w:pPr>
            <w:proofErr w:type="gramStart"/>
            <w:r w:rsidRPr="006E43A4">
              <w:rPr>
                <w:lang w:val="ru-RU"/>
              </w:rPr>
              <w:t>управления,</w:t>
            </w:r>
            <w:r w:rsidRPr="006E43A4">
              <w:rPr>
                <w:spacing w:val="-2"/>
                <w:lang w:val="ru-RU"/>
              </w:rPr>
              <w:t xml:space="preserve">  </w:t>
            </w:r>
            <w:r w:rsidRPr="006E43A4">
              <w:rPr>
                <w:lang w:val="ru-RU"/>
              </w:rPr>
              <w:t>руб.</w:t>
            </w:r>
            <w:proofErr w:type="gramEnd"/>
          </w:p>
        </w:tc>
        <w:tc>
          <w:tcPr>
            <w:tcW w:w="992" w:type="dxa"/>
          </w:tcPr>
          <w:p w14:paraId="67B8FBAC" w14:textId="77777777" w:rsidR="00306848" w:rsidRPr="006E43A4" w:rsidRDefault="00306848" w:rsidP="00306848">
            <w:pPr>
              <w:pStyle w:val="TableParagraph"/>
              <w:spacing w:before="4"/>
              <w:rPr>
                <w:sz w:val="21"/>
                <w:lang w:val="ru-RU"/>
              </w:rPr>
            </w:pPr>
          </w:p>
          <w:p w14:paraId="3E9BF5FD" w14:textId="77777777" w:rsidR="00306848" w:rsidRPr="006E43A4" w:rsidRDefault="00306848" w:rsidP="00306848">
            <w:pPr>
              <w:pStyle w:val="TableParagraph"/>
              <w:spacing w:line="240" w:lineRule="exact"/>
              <w:ind w:left="174" w:right="164"/>
              <w:jc w:val="center"/>
            </w:pPr>
            <w:r w:rsidRPr="006E43A4">
              <w:t>2479,5</w:t>
            </w:r>
          </w:p>
        </w:tc>
        <w:tc>
          <w:tcPr>
            <w:tcW w:w="1134" w:type="dxa"/>
          </w:tcPr>
          <w:p w14:paraId="0038B219" w14:textId="77777777" w:rsidR="00306848" w:rsidRPr="006E43A4" w:rsidRDefault="00306848" w:rsidP="00306848">
            <w:pPr>
              <w:pStyle w:val="TableParagraph"/>
              <w:spacing w:before="4"/>
              <w:rPr>
                <w:sz w:val="21"/>
              </w:rPr>
            </w:pPr>
          </w:p>
          <w:p w14:paraId="1A150BA0" w14:textId="77777777" w:rsidR="00306848" w:rsidRPr="006E43A4" w:rsidRDefault="00306848" w:rsidP="00306848">
            <w:pPr>
              <w:pStyle w:val="TableParagraph"/>
              <w:spacing w:line="240" w:lineRule="exact"/>
              <w:ind w:right="256"/>
              <w:jc w:val="right"/>
            </w:pPr>
            <w:r w:rsidRPr="006E43A4">
              <w:t>5956,1</w:t>
            </w:r>
          </w:p>
        </w:tc>
        <w:tc>
          <w:tcPr>
            <w:tcW w:w="993" w:type="dxa"/>
          </w:tcPr>
          <w:p w14:paraId="346BC8DA" w14:textId="77777777" w:rsidR="00306848" w:rsidRPr="006E43A4" w:rsidRDefault="00306848" w:rsidP="00306848">
            <w:pPr>
              <w:pStyle w:val="TableParagraph"/>
              <w:spacing w:before="4"/>
              <w:rPr>
                <w:sz w:val="21"/>
              </w:rPr>
            </w:pPr>
          </w:p>
          <w:p w14:paraId="26051F3B" w14:textId="77777777" w:rsidR="00306848" w:rsidRPr="006E43A4" w:rsidRDefault="00306848" w:rsidP="00306848">
            <w:pPr>
              <w:pStyle w:val="TableParagraph"/>
              <w:spacing w:line="240" w:lineRule="exact"/>
              <w:ind w:left="115" w:right="112"/>
              <w:jc w:val="center"/>
            </w:pPr>
            <w:r w:rsidRPr="006E43A4">
              <w:t>7815,2</w:t>
            </w:r>
          </w:p>
        </w:tc>
        <w:tc>
          <w:tcPr>
            <w:tcW w:w="1134" w:type="dxa"/>
          </w:tcPr>
          <w:p w14:paraId="2D8BE3CA" w14:textId="77777777" w:rsidR="00306848" w:rsidRPr="006E43A4" w:rsidRDefault="00306848" w:rsidP="00306848">
            <w:pPr>
              <w:pStyle w:val="TableParagraph"/>
              <w:spacing w:before="4"/>
              <w:rPr>
                <w:sz w:val="21"/>
              </w:rPr>
            </w:pPr>
          </w:p>
          <w:p w14:paraId="6AAE8F8D" w14:textId="77777777" w:rsidR="00306848" w:rsidRPr="006E43A4" w:rsidRDefault="00306848" w:rsidP="00306848">
            <w:pPr>
              <w:pStyle w:val="TableParagraph"/>
              <w:spacing w:line="240" w:lineRule="exact"/>
              <w:ind w:left="116" w:right="111"/>
              <w:jc w:val="center"/>
            </w:pPr>
            <w:r w:rsidRPr="006E43A4">
              <w:t>3476,6</w:t>
            </w:r>
          </w:p>
        </w:tc>
        <w:tc>
          <w:tcPr>
            <w:tcW w:w="992" w:type="dxa"/>
          </w:tcPr>
          <w:p w14:paraId="45C605E4" w14:textId="77777777" w:rsidR="00306848" w:rsidRPr="006E43A4" w:rsidRDefault="00306848" w:rsidP="00306848">
            <w:pPr>
              <w:pStyle w:val="TableParagraph"/>
              <w:spacing w:before="4"/>
              <w:rPr>
                <w:sz w:val="21"/>
              </w:rPr>
            </w:pPr>
          </w:p>
          <w:p w14:paraId="58DCC45C" w14:textId="77777777" w:rsidR="00306848" w:rsidRPr="006E43A4" w:rsidRDefault="00306848" w:rsidP="00306848">
            <w:pPr>
              <w:pStyle w:val="TableParagraph"/>
              <w:spacing w:line="240" w:lineRule="exact"/>
              <w:ind w:right="195"/>
              <w:jc w:val="right"/>
            </w:pPr>
            <w:r w:rsidRPr="006E43A4">
              <w:t>1859,1</w:t>
            </w:r>
          </w:p>
        </w:tc>
        <w:tc>
          <w:tcPr>
            <w:tcW w:w="1134" w:type="dxa"/>
          </w:tcPr>
          <w:p w14:paraId="2865D0AB" w14:textId="77777777" w:rsidR="00306848" w:rsidRPr="006E43A4" w:rsidRDefault="00306848" w:rsidP="00306848">
            <w:pPr>
              <w:pStyle w:val="TableParagraph"/>
              <w:spacing w:before="4"/>
              <w:rPr>
                <w:sz w:val="21"/>
              </w:rPr>
            </w:pPr>
          </w:p>
          <w:p w14:paraId="65030264" w14:textId="77777777" w:rsidR="00306848" w:rsidRPr="006E43A4" w:rsidRDefault="00306848" w:rsidP="00306848">
            <w:pPr>
              <w:pStyle w:val="TableParagraph"/>
              <w:spacing w:line="240" w:lineRule="exact"/>
              <w:ind w:left="296" w:right="296"/>
              <w:jc w:val="center"/>
            </w:pPr>
            <w:r w:rsidRPr="006E43A4">
              <w:t>240,2</w:t>
            </w:r>
          </w:p>
        </w:tc>
        <w:tc>
          <w:tcPr>
            <w:tcW w:w="992" w:type="dxa"/>
          </w:tcPr>
          <w:p w14:paraId="3F7FA11A" w14:textId="77777777" w:rsidR="00306848" w:rsidRPr="006E43A4" w:rsidRDefault="00306848" w:rsidP="00306848">
            <w:pPr>
              <w:pStyle w:val="TableParagraph"/>
              <w:spacing w:before="4"/>
              <w:rPr>
                <w:sz w:val="21"/>
              </w:rPr>
            </w:pPr>
          </w:p>
          <w:p w14:paraId="1E543611" w14:textId="77777777" w:rsidR="00306848" w:rsidRPr="006E43A4" w:rsidRDefault="00306848" w:rsidP="00306848">
            <w:pPr>
              <w:pStyle w:val="TableParagraph"/>
              <w:spacing w:line="240" w:lineRule="exact"/>
              <w:ind w:left="263" w:right="263"/>
              <w:jc w:val="center"/>
            </w:pPr>
            <w:r w:rsidRPr="006E43A4">
              <w:t>131,2</w:t>
            </w:r>
          </w:p>
        </w:tc>
      </w:tr>
      <w:tr w:rsidR="00306848" w14:paraId="63BF1B36" w14:textId="77777777" w:rsidTr="00306848">
        <w:trPr>
          <w:trHeight w:val="757"/>
        </w:trPr>
        <w:tc>
          <w:tcPr>
            <w:tcW w:w="2415" w:type="dxa"/>
          </w:tcPr>
          <w:p w14:paraId="7D1C7243" w14:textId="77777777" w:rsidR="00306848" w:rsidRPr="00876832" w:rsidRDefault="00306848" w:rsidP="00306848">
            <w:pPr>
              <w:pStyle w:val="TableParagraph"/>
              <w:ind w:left="107" w:right="86"/>
              <w:rPr>
                <w:lang w:val="ru-RU"/>
              </w:rPr>
            </w:pPr>
            <w:r w:rsidRPr="00876832">
              <w:rPr>
                <w:lang w:val="ru-RU"/>
              </w:rPr>
              <w:t>Произведено продукции</w:t>
            </w:r>
            <w:r w:rsidRPr="00876832">
              <w:rPr>
                <w:spacing w:val="-52"/>
                <w:lang w:val="ru-RU"/>
              </w:rPr>
              <w:t xml:space="preserve"> </w:t>
            </w:r>
            <w:r w:rsidRPr="00876832">
              <w:rPr>
                <w:lang w:val="ru-RU"/>
              </w:rPr>
              <w:t>в</w:t>
            </w:r>
            <w:r w:rsidRPr="00876832">
              <w:rPr>
                <w:spacing w:val="94"/>
                <w:lang w:val="ru-RU"/>
              </w:rPr>
              <w:t xml:space="preserve"> </w:t>
            </w:r>
            <w:r w:rsidRPr="00876832">
              <w:rPr>
                <w:lang w:val="ru-RU"/>
              </w:rPr>
              <w:t>сопоставимых</w:t>
            </w:r>
            <w:r w:rsidRPr="00876832">
              <w:rPr>
                <w:spacing w:val="95"/>
                <w:lang w:val="ru-RU"/>
              </w:rPr>
              <w:t xml:space="preserve"> </w:t>
            </w:r>
            <w:r w:rsidRPr="00876832">
              <w:rPr>
                <w:lang w:val="ru-RU"/>
              </w:rPr>
              <w:t>ценах</w:t>
            </w:r>
          </w:p>
          <w:p w14:paraId="47587032" w14:textId="77777777" w:rsidR="00306848" w:rsidRPr="00876832" w:rsidRDefault="00306848" w:rsidP="00306848">
            <w:pPr>
              <w:pStyle w:val="TableParagraph"/>
              <w:spacing w:line="238" w:lineRule="exact"/>
              <w:ind w:left="107"/>
              <w:rPr>
                <w:lang w:val="ru-RU"/>
              </w:rPr>
            </w:pPr>
            <w:r w:rsidRPr="00876832">
              <w:rPr>
                <w:lang w:val="ru-RU"/>
              </w:rPr>
              <w:t>на</w:t>
            </w:r>
            <w:r w:rsidRPr="00876832">
              <w:rPr>
                <w:spacing w:val="-1"/>
                <w:lang w:val="ru-RU"/>
              </w:rPr>
              <w:t xml:space="preserve"> </w:t>
            </w:r>
            <w:proofErr w:type="gramStart"/>
            <w:r w:rsidRPr="00876832">
              <w:rPr>
                <w:lang w:val="ru-RU"/>
              </w:rPr>
              <w:t>работника,</w:t>
            </w:r>
            <w:r w:rsidRPr="00876832">
              <w:rPr>
                <w:spacing w:val="-1"/>
                <w:lang w:val="ru-RU"/>
              </w:rPr>
              <w:t xml:space="preserve">  </w:t>
            </w:r>
            <w:r w:rsidRPr="00876832">
              <w:rPr>
                <w:lang w:val="ru-RU"/>
              </w:rPr>
              <w:t>руб.</w:t>
            </w:r>
            <w:proofErr w:type="gramEnd"/>
          </w:p>
        </w:tc>
        <w:tc>
          <w:tcPr>
            <w:tcW w:w="992" w:type="dxa"/>
          </w:tcPr>
          <w:p w14:paraId="26D511BF" w14:textId="77777777" w:rsidR="00306848" w:rsidRPr="00876832" w:rsidRDefault="00306848" w:rsidP="00306848">
            <w:pPr>
              <w:pStyle w:val="TableParagraph"/>
              <w:rPr>
                <w:sz w:val="24"/>
                <w:lang w:val="ru-RU"/>
              </w:rPr>
            </w:pPr>
          </w:p>
          <w:p w14:paraId="57168F39" w14:textId="77777777" w:rsidR="00306848" w:rsidRPr="00876832" w:rsidRDefault="00306848" w:rsidP="00306848">
            <w:pPr>
              <w:pStyle w:val="TableParagraph"/>
              <w:spacing w:before="5"/>
              <w:rPr>
                <w:sz w:val="19"/>
                <w:lang w:val="ru-RU"/>
              </w:rPr>
            </w:pPr>
          </w:p>
          <w:p w14:paraId="17815873" w14:textId="77777777" w:rsidR="00306848" w:rsidRDefault="00306848" w:rsidP="00306848">
            <w:pPr>
              <w:pStyle w:val="TableParagraph"/>
              <w:spacing w:line="238" w:lineRule="exact"/>
              <w:ind w:left="174" w:right="164"/>
              <w:jc w:val="center"/>
            </w:pPr>
            <w:r>
              <w:t>47,97</w:t>
            </w:r>
          </w:p>
        </w:tc>
        <w:tc>
          <w:tcPr>
            <w:tcW w:w="1134" w:type="dxa"/>
          </w:tcPr>
          <w:p w14:paraId="582AE5FA" w14:textId="77777777" w:rsidR="00306848" w:rsidRDefault="00306848" w:rsidP="00306848">
            <w:pPr>
              <w:pStyle w:val="TableParagraph"/>
              <w:rPr>
                <w:sz w:val="24"/>
              </w:rPr>
            </w:pPr>
          </w:p>
          <w:p w14:paraId="00C59C7D" w14:textId="77777777" w:rsidR="00306848" w:rsidRDefault="00306848" w:rsidP="00306848">
            <w:pPr>
              <w:pStyle w:val="TableParagraph"/>
              <w:spacing w:before="5"/>
              <w:rPr>
                <w:sz w:val="19"/>
              </w:rPr>
            </w:pPr>
          </w:p>
          <w:p w14:paraId="381113C5" w14:textId="77777777" w:rsidR="00306848" w:rsidRDefault="00306848" w:rsidP="00306848">
            <w:pPr>
              <w:pStyle w:val="TableParagraph"/>
              <w:spacing w:line="238" w:lineRule="exact"/>
              <w:ind w:left="315"/>
            </w:pPr>
            <w:r>
              <w:t>47,84</w:t>
            </w:r>
          </w:p>
        </w:tc>
        <w:tc>
          <w:tcPr>
            <w:tcW w:w="993" w:type="dxa"/>
          </w:tcPr>
          <w:p w14:paraId="0230346E" w14:textId="77777777" w:rsidR="00306848" w:rsidRDefault="00306848" w:rsidP="00306848">
            <w:pPr>
              <w:pStyle w:val="TableParagraph"/>
              <w:rPr>
                <w:sz w:val="24"/>
              </w:rPr>
            </w:pPr>
          </w:p>
          <w:p w14:paraId="0E57FFF5" w14:textId="77777777" w:rsidR="00306848" w:rsidRDefault="00306848" w:rsidP="00306848">
            <w:pPr>
              <w:pStyle w:val="TableParagraph"/>
              <w:spacing w:before="5"/>
              <w:rPr>
                <w:sz w:val="19"/>
              </w:rPr>
            </w:pPr>
          </w:p>
          <w:p w14:paraId="610322FC" w14:textId="77777777" w:rsidR="00306848" w:rsidRDefault="00306848" w:rsidP="00306848">
            <w:pPr>
              <w:pStyle w:val="TableParagraph"/>
              <w:spacing w:line="238" w:lineRule="exact"/>
              <w:ind w:left="115" w:right="112"/>
              <w:jc w:val="center"/>
            </w:pPr>
            <w:r>
              <w:t>47,54</w:t>
            </w:r>
          </w:p>
        </w:tc>
        <w:tc>
          <w:tcPr>
            <w:tcW w:w="1134" w:type="dxa"/>
          </w:tcPr>
          <w:p w14:paraId="50620B3E" w14:textId="77777777" w:rsidR="00306848" w:rsidRDefault="00306848" w:rsidP="00306848">
            <w:pPr>
              <w:pStyle w:val="TableParagraph"/>
              <w:rPr>
                <w:sz w:val="24"/>
              </w:rPr>
            </w:pPr>
          </w:p>
          <w:p w14:paraId="5C56205D" w14:textId="77777777" w:rsidR="00306848" w:rsidRDefault="00306848" w:rsidP="00306848">
            <w:pPr>
              <w:pStyle w:val="TableParagraph"/>
              <w:spacing w:before="5"/>
              <w:rPr>
                <w:sz w:val="19"/>
              </w:rPr>
            </w:pPr>
          </w:p>
          <w:p w14:paraId="6F247DA1" w14:textId="77777777" w:rsidR="00306848" w:rsidRDefault="00306848" w:rsidP="00306848">
            <w:pPr>
              <w:pStyle w:val="TableParagraph"/>
              <w:spacing w:line="238" w:lineRule="exact"/>
              <w:ind w:left="111" w:right="112"/>
              <w:jc w:val="center"/>
            </w:pPr>
            <w:r>
              <w:t>-0,13</w:t>
            </w:r>
          </w:p>
        </w:tc>
        <w:tc>
          <w:tcPr>
            <w:tcW w:w="992" w:type="dxa"/>
          </w:tcPr>
          <w:p w14:paraId="65F46E44" w14:textId="77777777" w:rsidR="00306848" w:rsidRDefault="00306848" w:rsidP="00306848">
            <w:pPr>
              <w:pStyle w:val="TableParagraph"/>
              <w:rPr>
                <w:sz w:val="24"/>
              </w:rPr>
            </w:pPr>
          </w:p>
          <w:p w14:paraId="6D370C61" w14:textId="77777777" w:rsidR="00306848" w:rsidRDefault="00306848" w:rsidP="00306848">
            <w:pPr>
              <w:pStyle w:val="TableParagraph"/>
              <w:spacing w:before="5"/>
              <w:rPr>
                <w:sz w:val="19"/>
              </w:rPr>
            </w:pPr>
          </w:p>
          <w:p w14:paraId="73E2D1BB" w14:textId="77777777" w:rsidR="00306848" w:rsidRDefault="00306848" w:rsidP="00306848">
            <w:pPr>
              <w:pStyle w:val="TableParagraph"/>
              <w:spacing w:line="238" w:lineRule="exact"/>
              <w:ind w:left="326"/>
            </w:pPr>
            <w:r>
              <w:t>-0,3</w:t>
            </w:r>
          </w:p>
        </w:tc>
        <w:tc>
          <w:tcPr>
            <w:tcW w:w="1134" w:type="dxa"/>
          </w:tcPr>
          <w:p w14:paraId="5F94F3BC" w14:textId="77777777" w:rsidR="00306848" w:rsidRDefault="00306848" w:rsidP="00306848">
            <w:pPr>
              <w:pStyle w:val="TableParagraph"/>
              <w:rPr>
                <w:sz w:val="24"/>
              </w:rPr>
            </w:pPr>
          </w:p>
          <w:p w14:paraId="7057566D" w14:textId="77777777" w:rsidR="00306848" w:rsidRDefault="00306848" w:rsidP="00306848">
            <w:pPr>
              <w:pStyle w:val="TableParagraph"/>
              <w:spacing w:before="5"/>
              <w:rPr>
                <w:sz w:val="19"/>
              </w:rPr>
            </w:pPr>
          </w:p>
          <w:p w14:paraId="619B7959" w14:textId="77777777" w:rsidR="00306848" w:rsidRDefault="00306848" w:rsidP="00306848">
            <w:pPr>
              <w:pStyle w:val="TableParagraph"/>
              <w:spacing w:line="238" w:lineRule="exact"/>
              <w:ind w:left="296" w:right="296"/>
              <w:jc w:val="center"/>
            </w:pPr>
            <w:r>
              <w:t>99,7</w:t>
            </w:r>
          </w:p>
        </w:tc>
        <w:tc>
          <w:tcPr>
            <w:tcW w:w="992" w:type="dxa"/>
          </w:tcPr>
          <w:p w14:paraId="248B3EF3" w14:textId="77777777" w:rsidR="00306848" w:rsidRDefault="00306848" w:rsidP="00306848">
            <w:pPr>
              <w:pStyle w:val="TableParagraph"/>
              <w:rPr>
                <w:sz w:val="24"/>
              </w:rPr>
            </w:pPr>
          </w:p>
          <w:p w14:paraId="0CFAAE2C" w14:textId="77777777" w:rsidR="00306848" w:rsidRDefault="00306848" w:rsidP="00306848">
            <w:pPr>
              <w:pStyle w:val="TableParagraph"/>
              <w:spacing w:before="5"/>
              <w:rPr>
                <w:sz w:val="19"/>
              </w:rPr>
            </w:pPr>
          </w:p>
          <w:p w14:paraId="07F882D0" w14:textId="77777777" w:rsidR="00306848" w:rsidRDefault="00306848" w:rsidP="00306848">
            <w:pPr>
              <w:pStyle w:val="TableParagraph"/>
              <w:spacing w:line="238" w:lineRule="exact"/>
              <w:ind w:left="263" w:right="263"/>
              <w:jc w:val="center"/>
            </w:pPr>
            <w:r>
              <w:t>99,4</w:t>
            </w:r>
          </w:p>
        </w:tc>
      </w:tr>
    </w:tbl>
    <w:p w14:paraId="2F5FD114" w14:textId="77777777" w:rsidR="00306848" w:rsidRPr="00306848" w:rsidRDefault="00306848" w:rsidP="00306848">
      <w:pPr>
        <w:pStyle w:val="a6"/>
        <w:rPr>
          <w:rFonts w:ascii="Times New Roman" w:hAnsi="Times New Roman" w:cs="Times New Roman"/>
          <w:sz w:val="28"/>
          <w:szCs w:val="28"/>
        </w:rPr>
      </w:pPr>
    </w:p>
    <w:p w14:paraId="3583C28E" w14:textId="77777777" w:rsidR="00306848" w:rsidRDefault="00306848" w:rsidP="00306848">
      <w:pPr>
        <w:pStyle w:val="a6"/>
        <w:rPr>
          <w:rFonts w:ascii="Times New Roman" w:hAnsi="Times New Roman" w:cs="Times New Roman"/>
          <w:sz w:val="28"/>
          <w:szCs w:val="28"/>
        </w:rPr>
      </w:pPr>
    </w:p>
    <w:p w14:paraId="60761701" w14:textId="77777777" w:rsidR="00306848" w:rsidRDefault="00306848" w:rsidP="00306848">
      <w:pPr>
        <w:pStyle w:val="a6"/>
        <w:rPr>
          <w:rFonts w:ascii="Times New Roman" w:hAnsi="Times New Roman" w:cs="Times New Roman"/>
          <w:sz w:val="28"/>
          <w:szCs w:val="28"/>
        </w:rPr>
      </w:pPr>
      <w:r>
        <w:rPr>
          <w:rFonts w:ascii="Times New Roman" w:hAnsi="Times New Roman" w:cs="Times New Roman"/>
          <w:sz w:val="28"/>
          <w:szCs w:val="28"/>
        </w:rPr>
        <w:t>Таблица 2</w:t>
      </w:r>
      <w:r w:rsidRPr="0045283C">
        <w:rPr>
          <w:rFonts w:ascii="Times New Roman" w:hAnsi="Times New Roman" w:cs="Times New Roman"/>
          <w:sz w:val="28"/>
          <w:szCs w:val="28"/>
        </w:rPr>
        <w:t xml:space="preserve"> – Трудовые ресурсы и эффективность их использования в ОАО «</w:t>
      </w:r>
      <w:proofErr w:type="spellStart"/>
      <w:r w:rsidRPr="0045283C">
        <w:rPr>
          <w:rFonts w:ascii="Times New Roman" w:hAnsi="Times New Roman" w:cs="Times New Roman"/>
          <w:sz w:val="28"/>
          <w:szCs w:val="28"/>
        </w:rPr>
        <w:t>Берестейский</w:t>
      </w:r>
      <w:proofErr w:type="spellEnd"/>
      <w:r w:rsidRPr="0045283C">
        <w:rPr>
          <w:rFonts w:ascii="Times New Roman" w:hAnsi="Times New Roman" w:cs="Times New Roman"/>
          <w:sz w:val="28"/>
          <w:szCs w:val="28"/>
        </w:rPr>
        <w:t xml:space="preserve"> пекарь» филиал Барановичский</w:t>
      </w:r>
      <w:r>
        <w:rPr>
          <w:rFonts w:ascii="Times New Roman" w:hAnsi="Times New Roman" w:cs="Times New Roman"/>
          <w:sz w:val="28"/>
          <w:szCs w:val="28"/>
        </w:rPr>
        <w:t xml:space="preserve"> </w:t>
      </w:r>
    </w:p>
    <w:p w14:paraId="283506A5" w14:textId="77777777" w:rsidR="00306848" w:rsidRPr="00306848" w:rsidRDefault="00306848" w:rsidP="00306848">
      <w:pPr>
        <w:pStyle w:val="a6"/>
        <w:rPr>
          <w:rFonts w:ascii="Times New Roman" w:hAnsi="Times New Roman" w:cs="Times New Roman"/>
          <w:sz w:val="28"/>
          <w:szCs w:val="28"/>
        </w:rPr>
      </w:pPr>
    </w:p>
    <w:p w14:paraId="6711310C" w14:textId="40F4836C" w:rsidR="00306848" w:rsidRDefault="00306848" w:rsidP="00306848">
      <w:pPr>
        <w:pStyle w:val="a6"/>
        <w:rPr>
          <w:rFonts w:ascii="Times New Roman" w:hAnsi="Times New Roman" w:cs="Times New Roman"/>
          <w:sz w:val="28"/>
          <w:szCs w:val="28"/>
        </w:rPr>
      </w:pPr>
      <w:r w:rsidRPr="00306848">
        <w:rPr>
          <w:rFonts w:ascii="Times New Roman" w:hAnsi="Times New Roman" w:cs="Times New Roman"/>
          <w:sz w:val="28"/>
          <w:szCs w:val="28"/>
        </w:rPr>
        <w:lastRenderedPageBreak/>
        <w:t>.</w:t>
      </w:r>
    </w:p>
    <w:p w14:paraId="14BE03E3" w14:textId="27DF016B" w:rsidR="00B55427" w:rsidRPr="000947DC" w:rsidRDefault="00B55427" w:rsidP="000947DC">
      <w:pPr>
        <w:pStyle w:val="a6"/>
        <w:rPr>
          <w:rFonts w:ascii="Times New Roman" w:hAnsi="Times New Roman" w:cs="Times New Roman"/>
          <w:sz w:val="28"/>
          <w:szCs w:val="28"/>
        </w:rPr>
      </w:pPr>
      <w:r>
        <w:rPr>
          <w:rFonts w:ascii="Times New Roman" w:hAnsi="Times New Roman" w:cs="Times New Roman"/>
          <w:sz w:val="28"/>
          <w:szCs w:val="28"/>
        </w:rPr>
        <w:t>В таблице 2</w:t>
      </w:r>
      <w:r w:rsidRPr="0045283C">
        <w:rPr>
          <w:rFonts w:ascii="Times New Roman" w:hAnsi="Times New Roman" w:cs="Times New Roman"/>
          <w:sz w:val="28"/>
          <w:szCs w:val="28"/>
        </w:rPr>
        <w:t xml:space="preserve"> отражен состав трудовых ресурсов ОАО «</w:t>
      </w:r>
      <w:proofErr w:type="spellStart"/>
      <w:r w:rsidRPr="0045283C">
        <w:rPr>
          <w:rFonts w:ascii="Times New Roman" w:hAnsi="Times New Roman" w:cs="Times New Roman"/>
          <w:sz w:val="28"/>
          <w:szCs w:val="28"/>
        </w:rPr>
        <w:t>Берестейский</w:t>
      </w:r>
      <w:proofErr w:type="spellEnd"/>
      <w:r w:rsidRPr="0045283C">
        <w:rPr>
          <w:rFonts w:ascii="Times New Roman" w:hAnsi="Times New Roman" w:cs="Times New Roman"/>
          <w:sz w:val="28"/>
          <w:szCs w:val="28"/>
        </w:rPr>
        <w:t xml:space="preserve"> пекарь» филиал Барановичский хлебозавод и эффективности их использования. </w:t>
      </w:r>
    </w:p>
    <w:p w14:paraId="58A7E5F1" w14:textId="77777777" w:rsidR="00B55427" w:rsidRPr="007B1119" w:rsidRDefault="00B55427" w:rsidP="00B55427">
      <w:pPr>
        <w:spacing w:line="240" w:lineRule="auto"/>
        <w:jc w:val="both"/>
        <w:rPr>
          <w:rFonts w:ascii="Times New Roman" w:hAnsi="Times New Roman" w:cs="Times New Roman"/>
          <w:sz w:val="28"/>
          <w:szCs w:val="28"/>
        </w:rPr>
      </w:pPr>
      <w:r>
        <w:rPr>
          <w:rFonts w:ascii="Times New Roman" w:hAnsi="Times New Roman" w:cs="Times New Roman"/>
          <w:sz w:val="28"/>
          <w:szCs w:val="28"/>
        </w:rPr>
        <w:t>Представленные в таблице 2</w:t>
      </w:r>
      <w:r w:rsidRPr="007B1119">
        <w:rPr>
          <w:rFonts w:ascii="Times New Roman" w:hAnsi="Times New Roman" w:cs="Times New Roman"/>
          <w:sz w:val="28"/>
          <w:szCs w:val="28"/>
        </w:rPr>
        <w:t xml:space="preserve"> данные позволяют сделать следующие выводы:</w:t>
      </w:r>
    </w:p>
    <w:p w14:paraId="3C2D3D85"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среднесписочная численность персонала предприятия характеризуется нестабильной динамикой: -1 чел. и +7 чел.</w:t>
      </w:r>
      <w:r>
        <w:rPr>
          <w:rFonts w:ascii="Times New Roman" w:hAnsi="Times New Roman" w:cs="Times New Roman"/>
          <w:sz w:val="28"/>
          <w:szCs w:val="28"/>
        </w:rPr>
        <w:t>, соответственно, за период 2018-2019 гг. и 2019-2020</w:t>
      </w:r>
      <w:r w:rsidRPr="007B1119">
        <w:rPr>
          <w:rFonts w:ascii="Times New Roman" w:hAnsi="Times New Roman" w:cs="Times New Roman"/>
          <w:sz w:val="28"/>
          <w:szCs w:val="28"/>
        </w:rPr>
        <w:t xml:space="preserve"> гг.;</w:t>
      </w:r>
    </w:p>
    <w:p w14:paraId="2E9DF188"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работники аппарата управления занимают незначительный удельный вес в среднесписочной численности персонала: 6,2%; 6,4</w:t>
      </w:r>
      <w:r>
        <w:rPr>
          <w:rFonts w:ascii="Times New Roman" w:hAnsi="Times New Roman" w:cs="Times New Roman"/>
          <w:sz w:val="28"/>
          <w:szCs w:val="28"/>
        </w:rPr>
        <w:t>% и 6,3%, соответственно, в 2018 году, 2019 году и 2020</w:t>
      </w:r>
      <w:r w:rsidRPr="007B1119">
        <w:rPr>
          <w:rFonts w:ascii="Times New Roman" w:hAnsi="Times New Roman" w:cs="Times New Roman"/>
          <w:sz w:val="28"/>
          <w:szCs w:val="28"/>
        </w:rPr>
        <w:t xml:space="preserve"> году;</w:t>
      </w:r>
    </w:p>
    <w:p w14:paraId="7C47BC8E"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на предприятии наблюдается значительный рост средней заработной платы;</w:t>
      </w:r>
    </w:p>
    <w:p w14:paraId="67197EBB"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темпы роста средней заработной платы значительно выше темпов роста производительности труда, что негативно отражается на результатах работы предприятия, вызывая, в первую очередь, перерасход фонда заработной платы.</w:t>
      </w:r>
    </w:p>
    <w:p w14:paraId="581FC28B" w14:textId="77777777" w:rsidR="00B55427" w:rsidRDefault="00B55427" w:rsidP="00B55427">
      <w:pPr>
        <w:rPr>
          <w:rFonts w:ascii="Times New Roman" w:hAnsi="Times New Roman" w:cs="Times New Roman"/>
          <w:b/>
          <w:sz w:val="28"/>
          <w:szCs w:val="28"/>
        </w:rPr>
      </w:pPr>
    </w:p>
    <w:p w14:paraId="55773CF0" w14:textId="77777777" w:rsidR="00B55427" w:rsidRDefault="00B55427" w:rsidP="00B55427">
      <w:pPr>
        <w:rPr>
          <w:rFonts w:ascii="Times New Roman" w:hAnsi="Times New Roman" w:cs="Times New Roman"/>
          <w:b/>
          <w:sz w:val="28"/>
          <w:szCs w:val="28"/>
        </w:rPr>
      </w:pPr>
    </w:p>
    <w:p w14:paraId="5A69B959" w14:textId="77777777" w:rsidR="00B55427" w:rsidRDefault="00B55427" w:rsidP="00B55427">
      <w:pPr>
        <w:rPr>
          <w:rFonts w:ascii="Times New Roman" w:hAnsi="Times New Roman" w:cs="Times New Roman"/>
          <w:b/>
          <w:sz w:val="28"/>
          <w:szCs w:val="28"/>
        </w:rPr>
      </w:pPr>
    </w:p>
    <w:p w14:paraId="24F87655" w14:textId="77777777" w:rsidR="00B55427" w:rsidRDefault="00B55427" w:rsidP="00B55427">
      <w:pPr>
        <w:rPr>
          <w:rFonts w:ascii="Times New Roman" w:hAnsi="Times New Roman" w:cs="Times New Roman"/>
          <w:b/>
          <w:sz w:val="28"/>
          <w:szCs w:val="28"/>
        </w:rPr>
      </w:pPr>
    </w:p>
    <w:p w14:paraId="6AE05D0A" w14:textId="77777777" w:rsidR="00B55427" w:rsidRDefault="00B55427" w:rsidP="00B55427">
      <w:pPr>
        <w:rPr>
          <w:rFonts w:ascii="Times New Roman" w:hAnsi="Times New Roman" w:cs="Times New Roman"/>
          <w:b/>
          <w:sz w:val="28"/>
          <w:szCs w:val="28"/>
        </w:rPr>
      </w:pPr>
    </w:p>
    <w:p w14:paraId="709AC363" w14:textId="77777777" w:rsidR="00661071" w:rsidRDefault="00661071" w:rsidP="00B55427">
      <w:pPr>
        <w:rPr>
          <w:rFonts w:ascii="Times New Roman" w:hAnsi="Times New Roman" w:cs="Times New Roman"/>
          <w:sz w:val="28"/>
          <w:szCs w:val="28"/>
        </w:rPr>
      </w:pPr>
    </w:p>
    <w:p w14:paraId="7C46B003" w14:textId="77777777" w:rsidR="00661071" w:rsidRDefault="00661071" w:rsidP="00B55427">
      <w:pPr>
        <w:rPr>
          <w:rFonts w:ascii="Times New Roman" w:hAnsi="Times New Roman" w:cs="Times New Roman"/>
          <w:sz w:val="28"/>
          <w:szCs w:val="28"/>
        </w:rPr>
      </w:pPr>
    </w:p>
    <w:p w14:paraId="3EDB5774" w14:textId="77777777" w:rsidR="00661071" w:rsidRDefault="00661071" w:rsidP="00B55427">
      <w:pPr>
        <w:rPr>
          <w:rFonts w:ascii="Times New Roman" w:hAnsi="Times New Roman" w:cs="Times New Roman"/>
          <w:sz w:val="28"/>
          <w:szCs w:val="28"/>
        </w:rPr>
      </w:pPr>
    </w:p>
    <w:p w14:paraId="7FB6DA6C" w14:textId="77777777" w:rsidR="00661071" w:rsidRDefault="00661071" w:rsidP="00B55427">
      <w:pPr>
        <w:rPr>
          <w:rFonts w:ascii="Times New Roman" w:hAnsi="Times New Roman" w:cs="Times New Roman"/>
          <w:sz w:val="28"/>
          <w:szCs w:val="28"/>
        </w:rPr>
      </w:pPr>
    </w:p>
    <w:p w14:paraId="24E666E9" w14:textId="77777777" w:rsidR="00661071" w:rsidRDefault="00661071" w:rsidP="00B55427">
      <w:pPr>
        <w:rPr>
          <w:rFonts w:ascii="Times New Roman" w:hAnsi="Times New Roman" w:cs="Times New Roman"/>
          <w:sz w:val="28"/>
          <w:szCs w:val="28"/>
        </w:rPr>
      </w:pPr>
    </w:p>
    <w:p w14:paraId="3606ADEB" w14:textId="77777777" w:rsidR="00661071" w:rsidRDefault="00661071" w:rsidP="00B55427">
      <w:pPr>
        <w:rPr>
          <w:rFonts w:ascii="Times New Roman" w:hAnsi="Times New Roman" w:cs="Times New Roman"/>
          <w:sz w:val="28"/>
          <w:szCs w:val="28"/>
        </w:rPr>
      </w:pPr>
    </w:p>
    <w:p w14:paraId="394AEFD5" w14:textId="77777777" w:rsidR="00661071" w:rsidRDefault="00661071" w:rsidP="00B55427">
      <w:pPr>
        <w:rPr>
          <w:rFonts w:ascii="Times New Roman" w:hAnsi="Times New Roman" w:cs="Times New Roman"/>
          <w:sz w:val="28"/>
          <w:szCs w:val="28"/>
        </w:rPr>
      </w:pPr>
    </w:p>
    <w:p w14:paraId="0ADF8198" w14:textId="77777777" w:rsidR="00661071" w:rsidRDefault="00661071" w:rsidP="00B55427">
      <w:pPr>
        <w:rPr>
          <w:rFonts w:ascii="Times New Roman" w:hAnsi="Times New Roman" w:cs="Times New Roman"/>
          <w:sz w:val="28"/>
          <w:szCs w:val="28"/>
        </w:rPr>
      </w:pPr>
    </w:p>
    <w:p w14:paraId="3B7B5513" w14:textId="77777777" w:rsidR="00661071" w:rsidRDefault="00661071" w:rsidP="00B55427">
      <w:pPr>
        <w:rPr>
          <w:rFonts w:ascii="Times New Roman" w:hAnsi="Times New Roman" w:cs="Times New Roman"/>
          <w:sz w:val="28"/>
          <w:szCs w:val="28"/>
        </w:rPr>
      </w:pPr>
    </w:p>
    <w:p w14:paraId="160DD14A" w14:textId="77777777" w:rsidR="003C7043" w:rsidRDefault="003C7043" w:rsidP="00661071">
      <w:pPr>
        <w:jc w:val="center"/>
        <w:rPr>
          <w:rFonts w:ascii="Times New Roman" w:hAnsi="Times New Roman" w:cs="Times New Roman"/>
          <w:b/>
          <w:sz w:val="28"/>
          <w:szCs w:val="28"/>
        </w:rPr>
      </w:pPr>
    </w:p>
    <w:p w14:paraId="143E5790" w14:textId="77777777" w:rsidR="000947DC" w:rsidRDefault="000947DC" w:rsidP="000947DC">
      <w:pPr>
        <w:rPr>
          <w:rFonts w:ascii="Times New Roman" w:hAnsi="Times New Roman" w:cs="Times New Roman"/>
          <w:b/>
          <w:sz w:val="28"/>
          <w:szCs w:val="28"/>
        </w:rPr>
      </w:pPr>
    </w:p>
    <w:p w14:paraId="3C5E3162" w14:textId="2405F96C" w:rsidR="00B55427" w:rsidRPr="00661071" w:rsidRDefault="00B55427" w:rsidP="000947DC">
      <w:pPr>
        <w:jc w:val="center"/>
        <w:rPr>
          <w:rFonts w:ascii="Times New Roman" w:hAnsi="Times New Roman" w:cs="Times New Roman"/>
          <w:b/>
          <w:sz w:val="28"/>
          <w:szCs w:val="28"/>
        </w:rPr>
      </w:pPr>
      <w:r w:rsidRPr="00661071">
        <w:rPr>
          <w:rFonts w:ascii="Times New Roman" w:hAnsi="Times New Roman" w:cs="Times New Roman"/>
          <w:b/>
          <w:sz w:val="28"/>
          <w:szCs w:val="28"/>
        </w:rPr>
        <w:lastRenderedPageBreak/>
        <w:t>Заключение</w:t>
      </w:r>
    </w:p>
    <w:p w14:paraId="0499540C" w14:textId="77777777" w:rsidR="00B55427" w:rsidRDefault="00B55427" w:rsidP="008E1808">
      <w:pPr>
        <w:spacing w:after="0"/>
        <w:ind w:firstLine="709"/>
        <w:jc w:val="both"/>
        <w:rPr>
          <w:rFonts w:ascii="Times New Roman" w:hAnsi="Times New Roman" w:cs="Times New Roman"/>
          <w:sz w:val="28"/>
          <w:szCs w:val="28"/>
        </w:rPr>
      </w:pPr>
      <w:r w:rsidRPr="007D2FD5">
        <w:rPr>
          <w:rFonts w:ascii="Times New Roman" w:hAnsi="Times New Roman" w:cs="Times New Roman"/>
          <w:sz w:val="28"/>
          <w:szCs w:val="28"/>
        </w:rPr>
        <w:t xml:space="preserve">В работе были рассмотрены основные теоретические подходы к мотивации и материальному стимулированию, а также их практическое применение в организациях. Были проанализированы методы и способы мотивации и материального стимулирования, применяемые в современных организациях, и определена их эффективность. </w:t>
      </w:r>
    </w:p>
    <w:p w14:paraId="093A02DD" w14:textId="77777777" w:rsidR="00B55427" w:rsidRDefault="00B55427" w:rsidP="008E1808">
      <w:pPr>
        <w:spacing w:after="0"/>
        <w:ind w:firstLine="709"/>
        <w:jc w:val="both"/>
        <w:rPr>
          <w:rFonts w:ascii="Times New Roman" w:hAnsi="Times New Roman" w:cs="Times New Roman"/>
          <w:sz w:val="28"/>
          <w:szCs w:val="28"/>
        </w:rPr>
      </w:pPr>
      <w:r w:rsidRPr="007D2FD5">
        <w:rPr>
          <w:rFonts w:ascii="Times New Roman" w:hAnsi="Times New Roman" w:cs="Times New Roman"/>
          <w:sz w:val="28"/>
          <w:szCs w:val="28"/>
        </w:rPr>
        <w:t xml:space="preserve">В результате проведенного анализа было выявлено, что эффективность мотивации и материального стимулирования зависит от многих факторов, таких как социально-экономические условия, культура организации, индивидуальные потребности и мотивы сотрудников, а также качество руководства и управления персоналом. </w:t>
      </w:r>
    </w:p>
    <w:p w14:paraId="118C9C19" w14:textId="77777777" w:rsidR="00B55427" w:rsidRDefault="00B55427" w:rsidP="008E1808">
      <w:pPr>
        <w:spacing w:after="0"/>
        <w:ind w:firstLine="709"/>
        <w:jc w:val="both"/>
        <w:rPr>
          <w:rFonts w:ascii="Times New Roman" w:hAnsi="Times New Roman" w:cs="Times New Roman"/>
          <w:sz w:val="28"/>
          <w:szCs w:val="28"/>
        </w:rPr>
      </w:pPr>
      <w:r w:rsidRPr="007D2FD5">
        <w:rPr>
          <w:rFonts w:ascii="Times New Roman" w:hAnsi="Times New Roman" w:cs="Times New Roman"/>
          <w:sz w:val="28"/>
          <w:szCs w:val="28"/>
        </w:rPr>
        <w:t>Было установлено, что наиболее эффективными методами мотивации являются: создание условий для профессионального и личностного роста, обеспечение социальных гарантий и льгот, а также признание и поощрение достижений сотрудников.</w:t>
      </w:r>
    </w:p>
    <w:p w14:paraId="5A4D2D51" w14:textId="77777777" w:rsidR="00B55427" w:rsidRPr="007D2FD5" w:rsidRDefault="00B55427" w:rsidP="008E1808">
      <w:pPr>
        <w:spacing w:after="0"/>
        <w:ind w:firstLine="709"/>
        <w:jc w:val="both"/>
        <w:rPr>
          <w:rFonts w:ascii="Times New Roman" w:hAnsi="Times New Roman" w:cs="Times New Roman"/>
          <w:sz w:val="28"/>
          <w:szCs w:val="28"/>
        </w:rPr>
      </w:pPr>
      <w:r w:rsidRPr="007D2FD5">
        <w:rPr>
          <w:rFonts w:ascii="Times New Roman" w:hAnsi="Times New Roman" w:cs="Times New Roman"/>
          <w:sz w:val="28"/>
          <w:szCs w:val="28"/>
        </w:rPr>
        <w:t xml:space="preserve"> В заключение можно отметить, что эффективность мотивации и материального стимулирования является ключевым фактором, влияющим на производительность и успех организации. Поэтому руководству организации необходимо постоянно совершенствовать методы мотивации и материального стимулирования, учитывая индивидуальные потребности и мотивы сотрудников, и создавая условия для их профессионального и личностного роста.</w:t>
      </w:r>
    </w:p>
    <w:p w14:paraId="5DD06C24" w14:textId="77777777" w:rsidR="00B55427" w:rsidRDefault="00B55427" w:rsidP="00B55427">
      <w:pPr>
        <w:rPr>
          <w:rFonts w:ascii="Times New Roman" w:hAnsi="Times New Roman" w:cs="Times New Roman"/>
          <w:b/>
          <w:sz w:val="28"/>
          <w:szCs w:val="28"/>
        </w:rPr>
      </w:pPr>
    </w:p>
    <w:p w14:paraId="1FD19A9D" w14:textId="77777777" w:rsidR="00B55427" w:rsidRDefault="00B55427" w:rsidP="00B55427">
      <w:pPr>
        <w:rPr>
          <w:rFonts w:ascii="Times New Roman" w:hAnsi="Times New Roman" w:cs="Times New Roman"/>
          <w:b/>
          <w:sz w:val="28"/>
          <w:szCs w:val="28"/>
        </w:rPr>
      </w:pPr>
    </w:p>
    <w:p w14:paraId="47254457" w14:textId="77777777" w:rsidR="00B55427" w:rsidRDefault="00B55427" w:rsidP="00B55427">
      <w:pPr>
        <w:rPr>
          <w:rFonts w:ascii="Times New Roman" w:hAnsi="Times New Roman" w:cs="Times New Roman"/>
          <w:b/>
          <w:sz w:val="28"/>
          <w:szCs w:val="28"/>
        </w:rPr>
      </w:pPr>
    </w:p>
    <w:p w14:paraId="7BBB8622" w14:textId="77777777" w:rsidR="00B55427" w:rsidRDefault="00B55427" w:rsidP="00B55427">
      <w:pPr>
        <w:rPr>
          <w:rFonts w:ascii="Times New Roman" w:hAnsi="Times New Roman" w:cs="Times New Roman"/>
          <w:b/>
          <w:sz w:val="28"/>
          <w:szCs w:val="28"/>
        </w:rPr>
      </w:pPr>
    </w:p>
    <w:p w14:paraId="6415BFF5" w14:textId="77777777" w:rsidR="00B55427" w:rsidRDefault="00B55427" w:rsidP="00B55427">
      <w:pPr>
        <w:rPr>
          <w:rFonts w:ascii="Times New Roman" w:hAnsi="Times New Roman" w:cs="Times New Roman"/>
          <w:b/>
          <w:sz w:val="28"/>
          <w:szCs w:val="28"/>
        </w:rPr>
      </w:pPr>
    </w:p>
    <w:p w14:paraId="317212B7" w14:textId="77777777" w:rsidR="00B55427" w:rsidRDefault="00B55427" w:rsidP="00B55427">
      <w:pPr>
        <w:rPr>
          <w:rFonts w:ascii="Times New Roman" w:hAnsi="Times New Roman" w:cs="Times New Roman"/>
          <w:b/>
          <w:sz w:val="28"/>
          <w:szCs w:val="28"/>
        </w:rPr>
      </w:pPr>
    </w:p>
    <w:p w14:paraId="0044C1DD" w14:textId="77777777" w:rsidR="00B55427" w:rsidRDefault="00B55427" w:rsidP="00B55427">
      <w:pPr>
        <w:rPr>
          <w:rFonts w:ascii="Times New Roman" w:hAnsi="Times New Roman" w:cs="Times New Roman"/>
          <w:b/>
          <w:sz w:val="28"/>
          <w:szCs w:val="28"/>
        </w:rPr>
      </w:pPr>
    </w:p>
    <w:p w14:paraId="68CDE46B" w14:textId="77777777" w:rsidR="00B55427" w:rsidRPr="004656E6" w:rsidRDefault="00B55427" w:rsidP="00B55427">
      <w:pPr>
        <w:rPr>
          <w:rFonts w:ascii="Times New Roman" w:hAnsi="Times New Roman" w:cs="Times New Roman"/>
          <w:b/>
          <w:sz w:val="28"/>
          <w:szCs w:val="28"/>
        </w:rPr>
      </w:pPr>
    </w:p>
    <w:p w14:paraId="3DC0D25C" w14:textId="77777777" w:rsidR="00B55427" w:rsidRDefault="00B55427" w:rsidP="00B55427"/>
    <w:p w14:paraId="2952F475" w14:textId="77777777" w:rsidR="00B55427" w:rsidRDefault="00B55427" w:rsidP="00B55427">
      <w:pPr>
        <w:jc w:val="both"/>
        <w:rPr>
          <w:rFonts w:ascii="Times New Roman" w:hAnsi="Times New Roman" w:cs="Times New Roman"/>
          <w:sz w:val="28"/>
          <w:szCs w:val="28"/>
        </w:rPr>
      </w:pPr>
    </w:p>
    <w:p w14:paraId="6E78E898" w14:textId="77777777" w:rsidR="00B55427" w:rsidRDefault="00B55427" w:rsidP="00B55427">
      <w:pPr>
        <w:jc w:val="both"/>
        <w:rPr>
          <w:rFonts w:ascii="Times New Roman" w:hAnsi="Times New Roman" w:cs="Times New Roman"/>
          <w:sz w:val="28"/>
          <w:szCs w:val="28"/>
        </w:rPr>
      </w:pPr>
    </w:p>
    <w:p w14:paraId="2F8002FC" w14:textId="77777777" w:rsidR="00B55427" w:rsidRDefault="00B55427" w:rsidP="00B55427">
      <w:pPr>
        <w:jc w:val="both"/>
        <w:rPr>
          <w:rFonts w:ascii="Times New Roman" w:hAnsi="Times New Roman" w:cs="Times New Roman"/>
          <w:sz w:val="28"/>
          <w:szCs w:val="28"/>
        </w:rPr>
      </w:pPr>
    </w:p>
    <w:p w14:paraId="5CFF4973" w14:textId="77777777" w:rsidR="00B55427" w:rsidRDefault="00B55427" w:rsidP="00B55427">
      <w:pPr>
        <w:jc w:val="both"/>
        <w:rPr>
          <w:rFonts w:ascii="Times New Roman" w:hAnsi="Times New Roman" w:cs="Times New Roman"/>
          <w:sz w:val="28"/>
          <w:szCs w:val="28"/>
        </w:rPr>
      </w:pPr>
    </w:p>
    <w:p w14:paraId="2DF4B054" w14:textId="77777777" w:rsidR="00A65928" w:rsidRDefault="00A65928" w:rsidP="00B55427">
      <w:pPr>
        <w:jc w:val="both"/>
        <w:rPr>
          <w:rFonts w:ascii="Times New Roman" w:hAnsi="Times New Roman" w:cs="Times New Roman"/>
          <w:sz w:val="28"/>
          <w:szCs w:val="28"/>
        </w:rPr>
      </w:pPr>
    </w:p>
    <w:p w14:paraId="48B19AB1" w14:textId="77777777" w:rsidR="00B55427" w:rsidRPr="004656E6" w:rsidRDefault="00B55427" w:rsidP="00A65928">
      <w:pPr>
        <w:jc w:val="center"/>
        <w:rPr>
          <w:rFonts w:ascii="Times New Roman" w:hAnsi="Times New Roman" w:cs="Times New Roman"/>
          <w:sz w:val="28"/>
          <w:szCs w:val="28"/>
        </w:rPr>
      </w:pPr>
      <w:r w:rsidRPr="004656E6">
        <w:rPr>
          <w:rFonts w:ascii="Times New Roman" w:hAnsi="Times New Roman" w:cs="Times New Roman"/>
          <w:sz w:val="28"/>
          <w:szCs w:val="28"/>
        </w:rPr>
        <w:lastRenderedPageBreak/>
        <w:t>Список использованных</w:t>
      </w:r>
      <w:r>
        <w:rPr>
          <w:rFonts w:ascii="Times New Roman" w:hAnsi="Times New Roman" w:cs="Times New Roman"/>
          <w:sz w:val="28"/>
          <w:szCs w:val="28"/>
        </w:rPr>
        <w:t xml:space="preserve"> </w:t>
      </w:r>
      <w:r w:rsidRPr="004656E6">
        <w:rPr>
          <w:rFonts w:ascii="Times New Roman" w:hAnsi="Times New Roman" w:cs="Times New Roman"/>
          <w:sz w:val="28"/>
          <w:szCs w:val="28"/>
        </w:rPr>
        <w:t>источников</w:t>
      </w:r>
    </w:p>
    <w:p w14:paraId="608850F0"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1. </w:t>
      </w:r>
      <w:proofErr w:type="spellStart"/>
      <w:r w:rsidRPr="004656E6">
        <w:rPr>
          <w:rFonts w:ascii="Times New Roman" w:hAnsi="Times New Roman" w:cs="Times New Roman"/>
          <w:sz w:val="28"/>
          <w:szCs w:val="28"/>
        </w:rPr>
        <w:t>Александренок</w:t>
      </w:r>
      <w:proofErr w:type="spellEnd"/>
      <w:r w:rsidRPr="004656E6">
        <w:rPr>
          <w:rFonts w:ascii="Times New Roman" w:hAnsi="Times New Roman" w:cs="Times New Roman"/>
          <w:sz w:val="28"/>
          <w:szCs w:val="28"/>
        </w:rPr>
        <w:t>, М.С. (2007), Проблема справедливой заработной платы, Экономика и управление, 2007, № 1(9), С. 33-36.</w:t>
      </w:r>
    </w:p>
    <w:p w14:paraId="689602D1"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2. </w:t>
      </w:r>
      <w:proofErr w:type="spellStart"/>
      <w:r w:rsidRPr="004656E6">
        <w:rPr>
          <w:rFonts w:ascii="Times New Roman" w:hAnsi="Times New Roman" w:cs="Times New Roman"/>
          <w:sz w:val="28"/>
          <w:szCs w:val="28"/>
        </w:rPr>
        <w:t>Бершаков</w:t>
      </w:r>
      <w:proofErr w:type="spellEnd"/>
      <w:r w:rsidRPr="004656E6">
        <w:rPr>
          <w:rFonts w:ascii="Times New Roman" w:hAnsi="Times New Roman" w:cs="Times New Roman"/>
          <w:sz w:val="28"/>
          <w:szCs w:val="28"/>
        </w:rPr>
        <w:t xml:space="preserve">, П.В., </w:t>
      </w:r>
      <w:proofErr w:type="spellStart"/>
      <w:r w:rsidRPr="004656E6">
        <w:rPr>
          <w:rFonts w:ascii="Times New Roman" w:hAnsi="Times New Roman" w:cs="Times New Roman"/>
          <w:sz w:val="28"/>
          <w:szCs w:val="28"/>
        </w:rPr>
        <w:t>Трененков</w:t>
      </w:r>
      <w:proofErr w:type="spellEnd"/>
      <w:r w:rsidRPr="004656E6">
        <w:rPr>
          <w:rFonts w:ascii="Times New Roman" w:hAnsi="Times New Roman" w:cs="Times New Roman"/>
          <w:sz w:val="28"/>
          <w:szCs w:val="28"/>
        </w:rPr>
        <w:t xml:space="preserve"> Е.М. (2004), Управление потенциалом персонала. Предпринимательский подход, Москва, ТК </w:t>
      </w:r>
      <w:proofErr w:type="spellStart"/>
      <w:r w:rsidRPr="004656E6">
        <w:rPr>
          <w:rFonts w:ascii="Times New Roman" w:hAnsi="Times New Roman" w:cs="Times New Roman"/>
          <w:sz w:val="28"/>
          <w:szCs w:val="28"/>
        </w:rPr>
        <w:t>Велби</w:t>
      </w:r>
      <w:proofErr w:type="spellEnd"/>
      <w:r w:rsidRPr="004656E6">
        <w:rPr>
          <w:rFonts w:ascii="Times New Roman" w:hAnsi="Times New Roman" w:cs="Times New Roman"/>
          <w:sz w:val="28"/>
          <w:szCs w:val="28"/>
        </w:rPr>
        <w:t>, 144 с.</w:t>
      </w:r>
    </w:p>
    <w:p w14:paraId="5DF700E3"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3. Волгин, Н.,</w:t>
      </w:r>
      <w:r>
        <w:rPr>
          <w:rFonts w:ascii="Times New Roman" w:hAnsi="Times New Roman" w:cs="Times New Roman"/>
          <w:sz w:val="28"/>
          <w:szCs w:val="28"/>
        </w:rPr>
        <w:t xml:space="preserve"> Валь, Е. (2000), Мотивационная </w:t>
      </w:r>
      <w:r w:rsidRPr="004656E6">
        <w:rPr>
          <w:rFonts w:ascii="Times New Roman" w:hAnsi="Times New Roman" w:cs="Times New Roman"/>
          <w:sz w:val="28"/>
          <w:szCs w:val="28"/>
        </w:rPr>
        <w:t>основа эффективности труда, Челове</w:t>
      </w:r>
      <w:r>
        <w:rPr>
          <w:rFonts w:ascii="Times New Roman" w:hAnsi="Times New Roman" w:cs="Times New Roman"/>
          <w:sz w:val="28"/>
          <w:szCs w:val="28"/>
        </w:rPr>
        <w:t>к и труд,</w:t>
      </w:r>
      <w:r w:rsidRPr="004656E6">
        <w:rPr>
          <w:rFonts w:ascii="Times New Roman" w:hAnsi="Times New Roman" w:cs="Times New Roman"/>
          <w:sz w:val="28"/>
          <w:szCs w:val="28"/>
        </w:rPr>
        <w:t>2000, № 4, С. 75-80.</w:t>
      </w:r>
    </w:p>
    <w:p w14:paraId="67E9F30F"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4. Дмитриенко, Г.А., </w:t>
      </w:r>
      <w:proofErr w:type="spellStart"/>
      <w:r w:rsidRPr="004656E6">
        <w:rPr>
          <w:rFonts w:ascii="Times New Roman" w:hAnsi="Times New Roman" w:cs="Times New Roman"/>
          <w:sz w:val="28"/>
          <w:szCs w:val="28"/>
        </w:rPr>
        <w:t>Шарапатова</w:t>
      </w:r>
      <w:proofErr w:type="spellEnd"/>
      <w:r w:rsidRPr="004656E6">
        <w:rPr>
          <w:rFonts w:ascii="Times New Roman" w:hAnsi="Times New Roman" w:cs="Times New Roman"/>
          <w:sz w:val="28"/>
          <w:szCs w:val="28"/>
        </w:rPr>
        <w:t>, Е.А., Максименко Т.М. (2002)</w:t>
      </w:r>
      <w:r>
        <w:rPr>
          <w:rFonts w:ascii="Times New Roman" w:hAnsi="Times New Roman" w:cs="Times New Roman"/>
          <w:sz w:val="28"/>
          <w:szCs w:val="28"/>
        </w:rPr>
        <w:t xml:space="preserve">, Мотивация и оценка персонала, </w:t>
      </w:r>
      <w:r w:rsidRPr="004656E6">
        <w:rPr>
          <w:rFonts w:ascii="Times New Roman" w:hAnsi="Times New Roman" w:cs="Times New Roman"/>
          <w:sz w:val="28"/>
          <w:szCs w:val="28"/>
        </w:rPr>
        <w:t>Киев, МАУП, 248 с.</w:t>
      </w:r>
    </w:p>
    <w:p w14:paraId="151E6430"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5. Долинина, Т.Н. (2008), Внутрифирменная политика оплаты труда: экономическое обоснование, Минск, Издательство </w:t>
      </w:r>
      <w:proofErr w:type="spellStart"/>
      <w:r w:rsidRPr="004656E6">
        <w:rPr>
          <w:rFonts w:ascii="Times New Roman" w:hAnsi="Times New Roman" w:cs="Times New Roman"/>
          <w:sz w:val="28"/>
          <w:szCs w:val="28"/>
        </w:rPr>
        <w:t>Гревцова</w:t>
      </w:r>
      <w:proofErr w:type="spellEnd"/>
      <w:r w:rsidRPr="004656E6">
        <w:rPr>
          <w:rFonts w:ascii="Times New Roman" w:hAnsi="Times New Roman" w:cs="Times New Roman"/>
          <w:sz w:val="28"/>
          <w:szCs w:val="28"/>
        </w:rPr>
        <w:t>, 320 с.</w:t>
      </w:r>
    </w:p>
    <w:p w14:paraId="07484B4B" w14:textId="756FFEA0"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6. Ильин, Е.П. (2002), Мотивация и мотивы,</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Санкт-Петербург, Питер, 512 с.</w:t>
      </w:r>
    </w:p>
    <w:p w14:paraId="0DCA704E" w14:textId="791BA290"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7. Комаров, Е.И. (2002), Стимулирование и мотивация в современном управлении персоналом, Управление персоналом, 2002, № 1, С. 38-41.</w:t>
      </w:r>
    </w:p>
    <w:p w14:paraId="2A4308B9"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8. Маркин, В.Н. (2008), Мотивационный менеджмент, Москва, РАГС, 88 с.</w:t>
      </w:r>
    </w:p>
    <w:p w14:paraId="219A735F" w14:textId="783A8C0C"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9. </w:t>
      </w:r>
      <w:proofErr w:type="spellStart"/>
      <w:r w:rsidRPr="004656E6">
        <w:rPr>
          <w:rFonts w:ascii="Times New Roman" w:hAnsi="Times New Roman" w:cs="Times New Roman"/>
          <w:sz w:val="28"/>
          <w:szCs w:val="28"/>
        </w:rPr>
        <w:t>Милкович</w:t>
      </w:r>
      <w:proofErr w:type="spellEnd"/>
      <w:r w:rsidRPr="004656E6">
        <w:rPr>
          <w:rFonts w:ascii="Times New Roman" w:hAnsi="Times New Roman" w:cs="Times New Roman"/>
          <w:sz w:val="28"/>
          <w:szCs w:val="28"/>
        </w:rPr>
        <w:t>, Дж. Т., Ньюман, Дж. М. (2005), Система вознаграждений и методы стимулирования</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персонала, Москва, Вершина, 760 с.</w:t>
      </w:r>
    </w:p>
    <w:p w14:paraId="2C435E6A" w14:textId="23686EFD"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10. Панов, М.М. (2013), Оценка деятельности и</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система управления компанией на основе KPI,</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Москва, Инфра-М, 255 с.</w:t>
      </w:r>
    </w:p>
    <w:p w14:paraId="577E04D9" w14:textId="00636003"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11. Ребров, А.В. (2011), Система грейдов: как разработать и внедрить, Санкт-Петербург, Лик,</w:t>
      </w:r>
      <w:r w:rsidR="006A4100">
        <w:rPr>
          <w:rFonts w:ascii="Times New Roman" w:hAnsi="Times New Roman" w:cs="Times New Roman"/>
          <w:sz w:val="28"/>
          <w:szCs w:val="28"/>
        </w:rPr>
        <w:t xml:space="preserve"> </w:t>
      </w:r>
      <w:r w:rsidRPr="004656E6">
        <w:rPr>
          <w:rFonts w:ascii="Times New Roman" w:hAnsi="Times New Roman" w:cs="Times New Roman"/>
          <w:sz w:val="28"/>
          <w:szCs w:val="28"/>
        </w:rPr>
        <w:t>74 с.</w:t>
      </w:r>
    </w:p>
    <w:p w14:paraId="5C82D5C0" w14:textId="77777777" w:rsidR="00642D5E" w:rsidRPr="002C0600" w:rsidRDefault="00642D5E" w:rsidP="002C0600">
      <w:pPr>
        <w:pBdr>
          <w:bottom w:val="single" w:sz="6" w:space="1" w:color="auto"/>
        </w:pBdr>
        <w:spacing w:after="0" w:line="360" w:lineRule="auto"/>
        <w:ind w:right="282" w:firstLine="851"/>
        <w:jc w:val="both"/>
        <w:rPr>
          <w:rFonts w:ascii="Times New Roman" w:eastAsia="Times New Roman" w:hAnsi="Times New Roman" w:cs="Times New Roman"/>
          <w:vanish/>
          <w:sz w:val="28"/>
          <w:szCs w:val="28"/>
          <w:lang w:eastAsia="ru-RU"/>
        </w:rPr>
      </w:pPr>
      <w:r w:rsidRPr="002C0600">
        <w:rPr>
          <w:rFonts w:ascii="Times New Roman" w:eastAsia="Times New Roman" w:hAnsi="Times New Roman" w:cs="Times New Roman"/>
          <w:vanish/>
          <w:sz w:val="28"/>
          <w:szCs w:val="28"/>
          <w:lang w:eastAsia="ru-RU"/>
        </w:rPr>
        <w:t>Начало формы</w:t>
      </w:r>
    </w:p>
    <w:p w14:paraId="206595A5" w14:textId="77777777" w:rsidR="00642D5E" w:rsidRPr="002C0600" w:rsidRDefault="00642D5E" w:rsidP="002C0600">
      <w:pPr>
        <w:pBdr>
          <w:top w:val="single" w:sz="6" w:space="1" w:color="auto"/>
        </w:pBdr>
        <w:spacing w:after="0" w:line="360" w:lineRule="auto"/>
        <w:ind w:right="282" w:firstLine="851"/>
        <w:jc w:val="both"/>
        <w:rPr>
          <w:rFonts w:ascii="Times New Roman" w:eastAsia="Times New Roman" w:hAnsi="Times New Roman" w:cs="Times New Roman"/>
          <w:vanish/>
          <w:sz w:val="28"/>
          <w:szCs w:val="28"/>
          <w:lang w:eastAsia="ru-RU"/>
        </w:rPr>
      </w:pPr>
      <w:r w:rsidRPr="002C0600">
        <w:rPr>
          <w:rFonts w:ascii="Times New Roman" w:eastAsia="Times New Roman" w:hAnsi="Times New Roman" w:cs="Times New Roman"/>
          <w:vanish/>
          <w:sz w:val="28"/>
          <w:szCs w:val="28"/>
          <w:lang w:eastAsia="ru-RU"/>
        </w:rPr>
        <w:t>Конец формы</w:t>
      </w:r>
    </w:p>
    <w:p w14:paraId="4CBB42C2" w14:textId="77777777" w:rsidR="00642D5E" w:rsidRPr="002C0600" w:rsidRDefault="00642D5E" w:rsidP="002C0600">
      <w:pPr>
        <w:pStyle w:val="a6"/>
        <w:spacing w:after="0" w:line="360" w:lineRule="auto"/>
        <w:ind w:left="0" w:right="282" w:firstLine="851"/>
        <w:contextualSpacing w:val="0"/>
        <w:jc w:val="both"/>
        <w:rPr>
          <w:rFonts w:ascii="Times New Roman" w:hAnsi="Times New Roman" w:cs="Times New Roman"/>
          <w:sz w:val="28"/>
          <w:szCs w:val="28"/>
        </w:rPr>
      </w:pPr>
    </w:p>
    <w:sectPr w:rsidR="00642D5E" w:rsidRPr="002C0600" w:rsidSect="00092B47">
      <w:headerReference w:type="default" r:id="rId16"/>
      <w:headerReference w:type="first" r:id="rId1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D27C" w14:textId="77777777" w:rsidR="00631C55" w:rsidRDefault="00631C55" w:rsidP="004B1BC9">
      <w:pPr>
        <w:spacing w:after="0" w:line="240" w:lineRule="auto"/>
      </w:pPr>
      <w:r>
        <w:separator/>
      </w:r>
    </w:p>
  </w:endnote>
  <w:endnote w:type="continuationSeparator" w:id="0">
    <w:p w14:paraId="7D38E718" w14:textId="77777777" w:rsidR="00631C55" w:rsidRDefault="00631C55" w:rsidP="004B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1" w:usb1="00000000" w:usb2="00000000" w:usb3="00000000" w:csb0="0000009F" w:csb1="00000000"/>
  </w:font>
  <w:font w:name="GOST type B">
    <w:panose1 w:val="020B0500000000000000"/>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FA452" w14:textId="77777777" w:rsidR="00631C55" w:rsidRDefault="00631C55" w:rsidP="004B1BC9">
      <w:pPr>
        <w:spacing w:after="0" w:line="240" w:lineRule="auto"/>
      </w:pPr>
      <w:r>
        <w:separator/>
      </w:r>
    </w:p>
  </w:footnote>
  <w:footnote w:type="continuationSeparator" w:id="0">
    <w:p w14:paraId="7516C63F" w14:textId="77777777" w:rsidR="00631C55" w:rsidRDefault="00631C55" w:rsidP="004B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CF8E" w14:textId="77777777" w:rsidR="004E7ED5" w:rsidRDefault="004E7ED5">
    <w:pPr>
      <w:pStyle w:val="a8"/>
    </w:pPr>
    <w:r>
      <w:rPr>
        <w:noProof/>
        <w:lang w:eastAsia="ru-RU"/>
      </w:rPr>
      <mc:AlternateContent>
        <mc:Choice Requires="wpg">
          <w:drawing>
            <wp:anchor distT="0" distB="0" distL="114300" distR="114300" simplePos="0" relativeHeight="251665408" behindDoc="0" locked="0" layoutInCell="0" allowOverlap="1" wp14:anchorId="48CDEB68" wp14:editId="1ECCC5DB">
              <wp:simplePos x="0" y="0"/>
              <wp:positionH relativeFrom="page">
                <wp:posOffset>720090</wp:posOffset>
              </wp:positionH>
              <wp:positionV relativeFrom="page">
                <wp:posOffset>252095</wp:posOffset>
              </wp:positionV>
              <wp:extent cx="6588760" cy="10189210"/>
              <wp:effectExtent l="0" t="0" r="21590" b="21590"/>
              <wp:wrapNone/>
              <wp:docPr id="348" name="Группа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9"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Line 7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7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7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Line 7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7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7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7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Rectangle 8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7123B" w14:textId="77777777" w:rsidR="004E7ED5" w:rsidRDefault="004E7ED5" w:rsidP="0018617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0" name="Rectangle 8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B8218" w14:textId="77777777" w:rsidR="004E7ED5" w:rsidRDefault="004E7ED5"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1" name="Rectangle 8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7F720D" w14:textId="77777777" w:rsidR="004E7ED5" w:rsidRDefault="004E7ED5" w:rsidP="0018617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2" name="Rectangle 8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E8166" w14:textId="77777777" w:rsidR="004E7ED5" w:rsidRDefault="004E7ED5" w:rsidP="0018617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3" name="Rectangle 8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81078" w14:textId="77777777" w:rsidR="004E7ED5" w:rsidRDefault="004E7ED5" w:rsidP="00186171">
                            <w:pPr>
                              <w:pStyle w:val="a5"/>
                              <w:jc w:val="center"/>
                              <w:rPr>
                                <w:sz w:val="18"/>
                              </w:rPr>
                            </w:pPr>
                            <w:r>
                              <w:rPr>
                                <w:sz w:val="18"/>
                              </w:rPr>
                              <w:t>Дата</w:t>
                            </w:r>
                          </w:p>
                        </w:txbxContent>
                      </wps:txbx>
                      <wps:bodyPr rot="0" vert="horz" wrap="square" lIns="12700" tIns="12700" rIns="12700" bIns="12700" anchor="t" anchorCtr="0" upright="1">
                        <a:noAutofit/>
                      </wps:bodyPr>
                    </wps:wsp>
                    <wps:wsp>
                      <wps:cNvPr id="364" name="Rectangle 8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87273" w14:textId="77777777" w:rsidR="004E7ED5" w:rsidRDefault="004E7ED5"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5" name="Rectangle 8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D799AF" w14:textId="77777777" w:rsidR="004E7ED5" w:rsidRPr="00952AD7" w:rsidRDefault="004E7ED5" w:rsidP="00186171">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366" name="Rectangle 8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A57280" w14:textId="77777777" w:rsidR="004E7ED5" w:rsidRPr="00D11364" w:rsidRDefault="004E7ED5"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4E7ED5" w:rsidRPr="00135400" w:rsidRDefault="004E7ED5" w:rsidP="00186171"/>
                        </w:txbxContent>
                      </wps:txbx>
                      <wps:bodyPr rot="0" vert="horz" wrap="square" lIns="12700" tIns="12700" rIns="12700" bIns="12700" anchor="t" anchorCtr="0" upright="1">
                        <a:noAutofit/>
                      </wps:bodyPr>
                    </wps:wsp>
                    <wps:wsp>
                      <wps:cNvPr id="367" name="Line 9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9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9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9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9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2" name="Group 95"/>
                      <wpg:cNvGrpSpPr>
                        <a:grpSpLocks/>
                      </wpg:cNvGrpSpPr>
                      <wpg:grpSpPr bwMode="auto">
                        <a:xfrm>
                          <a:off x="39" y="18267"/>
                          <a:ext cx="4801" cy="310"/>
                          <a:chOff x="0" y="0"/>
                          <a:chExt cx="19999" cy="20000"/>
                        </a:xfrm>
                      </wpg:grpSpPr>
                      <wps:wsp>
                        <wps:cNvPr id="37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CF18B1" w14:textId="77777777" w:rsidR="004E7ED5" w:rsidRDefault="004E7ED5" w:rsidP="00186171">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74" name="Rectangle 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39A001" w14:textId="77777777" w:rsidR="004E7ED5" w:rsidRPr="00976619" w:rsidRDefault="004E7ED5" w:rsidP="00186171">
                              <w:pPr>
                                <w:pStyle w:val="a5"/>
                                <w:jc w:val="left"/>
                                <w:rPr>
                                  <w:sz w:val="18"/>
                                  <w:lang w:val="ru-RU"/>
                                </w:rPr>
                              </w:pPr>
                              <w:proofErr w:type="spellStart"/>
                              <w:r>
                                <w:rPr>
                                  <w:sz w:val="18"/>
                                  <w:lang w:val="ru-RU"/>
                                </w:rPr>
                                <w:t>Кушелевич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375" name="Group 98"/>
                      <wpg:cNvGrpSpPr>
                        <a:grpSpLocks/>
                      </wpg:cNvGrpSpPr>
                      <wpg:grpSpPr bwMode="auto">
                        <a:xfrm>
                          <a:off x="39" y="18614"/>
                          <a:ext cx="4801" cy="309"/>
                          <a:chOff x="0" y="0"/>
                          <a:chExt cx="19999" cy="20000"/>
                        </a:xfrm>
                      </wpg:grpSpPr>
                      <wps:wsp>
                        <wps:cNvPr id="37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708B6B" w14:textId="77777777" w:rsidR="004E7ED5" w:rsidRDefault="004E7ED5" w:rsidP="00186171">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2589AB" w14:textId="77777777" w:rsidR="004E7ED5" w:rsidRPr="0055658E" w:rsidRDefault="004E7ED5" w:rsidP="00186171">
                              <w:pPr>
                                <w:pStyle w:val="a5"/>
                                <w:jc w:val="center"/>
                                <w:rPr>
                                  <w:sz w:val="18"/>
                                  <w:lang w:val="ru-RU"/>
                                </w:rPr>
                              </w:pPr>
                              <w:proofErr w:type="spellStart"/>
                              <w:r>
                                <w:rPr>
                                  <w:sz w:val="18"/>
                                  <w:lang w:val="ru-RU"/>
                                </w:rPr>
                                <w:t>Стрельченя</w:t>
                              </w:r>
                              <w:proofErr w:type="spellEnd"/>
                              <w:r>
                                <w:rPr>
                                  <w:sz w:val="18"/>
                                  <w:lang w:val="ru-RU"/>
                                </w:rPr>
                                <w:t xml:space="preserve"> В.М</w:t>
                              </w:r>
                              <w:r w:rsidRPr="0055658E">
                                <w:rPr>
                                  <w:sz w:val="18"/>
                                  <w:lang w:val="ru-RU"/>
                                </w:rPr>
                                <w:t>.</w:t>
                              </w:r>
                            </w:p>
                            <w:p w14:paraId="441F355F" w14:textId="77777777" w:rsidR="004E7ED5" w:rsidRPr="006D1FFF" w:rsidRDefault="004E7ED5" w:rsidP="00186171"/>
                          </w:txbxContent>
                        </wps:txbx>
                        <wps:bodyPr rot="0" vert="horz" wrap="square" lIns="12700" tIns="12700" rIns="12700" bIns="12700" anchor="t" anchorCtr="0" upright="1">
                          <a:noAutofit/>
                        </wps:bodyPr>
                      </wps:wsp>
                    </wpg:grpSp>
                    <wpg:grpSp>
                      <wpg:cNvPr id="378" name="Group 101"/>
                      <wpg:cNvGrpSpPr>
                        <a:grpSpLocks/>
                      </wpg:cNvGrpSpPr>
                      <wpg:grpSpPr bwMode="auto">
                        <a:xfrm>
                          <a:off x="39" y="18969"/>
                          <a:ext cx="4801" cy="309"/>
                          <a:chOff x="0" y="0"/>
                          <a:chExt cx="19999" cy="20000"/>
                        </a:xfrm>
                      </wpg:grpSpPr>
                      <wps:wsp>
                        <wps:cNvPr id="37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2DA805" w14:textId="77777777" w:rsidR="004E7ED5" w:rsidRDefault="004E7ED5" w:rsidP="00186171">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82E02C" w14:textId="77777777" w:rsidR="004E7ED5" w:rsidRDefault="004E7ED5" w:rsidP="00186171">
                              <w:pPr>
                                <w:pStyle w:val="a5"/>
                                <w:rPr>
                                  <w:sz w:val="18"/>
                                </w:rPr>
                              </w:pPr>
                            </w:p>
                          </w:txbxContent>
                        </wps:txbx>
                        <wps:bodyPr rot="0" vert="horz" wrap="square" lIns="12700" tIns="12700" rIns="12700" bIns="12700" anchor="t" anchorCtr="0" upright="1">
                          <a:noAutofit/>
                        </wps:bodyPr>
                      </wps:wsp>
                    </wpg:grpSp>
                    <wpg:grpSp>
                      <wpg:cNvPr id="381" name="Group 104"/>
                      <wpg:cNvGrpSpPr>
                        <a:grpSpLocks/>
                      </wpg:cNvGrpSpPr>
                      <wpg:grpSpPr bwMode="auto">
                        <a:xfrm>
                          <a:off x="39" y="19314"/>
                          <a:ext cx="4801" cy="310"/>
                          <a:chOff x="0" y="0"/>
                          <a:chExt cx="19999" cy="20000"/>
                        </a:xfrm>
                      </wpg:grpSpPr>
                      <wps:wsp>
                        <wps:cNvPr id="38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C24AB3" w14:textId="77777777" w:rsidR="004E7ED5" w:rsidRDefault="004E7ED5" w:rsidP="00186171">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8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A49FE" w14:textId="77777777" w:rsidR="004E7ED5" w:rsidRDefault="004E7ED5" w:rsidP="00186171">
                              <w:pPr>
                                <w:pStyle w:val="a5"/>
                                <w:rPr>
                                  <w:sz w:val="18"/>
                                </w:rPr>
                              </w:pPr>
                            </w:p>
                          </w:txbxContent>
                        </wps:txbx>
                        <wps:bodyPr rot="0" vert="horz" wrap="square" lIns="12700" tIns="12700" rIns="12700" bIns="12700" anchor="t" anchorCtr="0" upright="1">
                          <a:noAutofit/>
                        </wps:bodyPr>
                      </wps:wsp>
                    </wpg:grpSp>
                    <wpg:grpSp>
                      <wpg:cNvPr id="384" name="Group 107"/>
                      <wpg:cNvGrpSpPr>
                        <a:grpSpLocks/>
                      </wpg:cNvGrpSpPr>
                      <wpg:grpSpPr bwMode="auto">
                        <a:xfrm>
                          <a:off x="39" y="19660"/>
                          <a:ext cx="4801" cy="309"/>
                          <a:chOff x="0" y="0"/>
                          <a:chExt cx="19999" cy="20000"/>
                        </a:xfrm>
                      </wpg:grpSpPr>
                      <wps:wsp>
                        <wps:cNvPr id="385" name="Rectangle 10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F415A2" w14:textId="77777777" w:rsidR="004E7ED5" w:rsidRDefault="004E7ED5" w:rsidP="00186171">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86" name="Rectangle 10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5ED37" w14:textId="77777777" w:rsidR="004E7ED5" w:rsidRDefault="004E7ED5" w:rsidP="00186171">
                              <w:pPr>
                                <w:pStyle w:val="a5"/>
                                <w:rPr>
                                  <w:sz w:val="18"/>
                                </w:rPr>
                              </w:pPr>
                            </w:p>
                          </w:txbxContent>
                        </wps:txbx>
                        <wps:bodyPr rot="0" vert="horz" wrap="square" lIns="12700" tIns="12700" rIns="12700" bIns="12700" anchor="t" anchorCtr="0" upright="1">
                          <a:noAutofit/>
                        </wps:bodyPr>
                      </wps:wsp>
                    </wpg:grpSp>
                    <wps:wsp>
                      <wps:cNvPr id="387" name="Line 11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1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F183A" w14:textId="77777777" w:rsidR="004E7ED5" w:rsidRPr="00924B49" w:rsidRDefault="004E7ED5"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4E7ED5" w:rsidRPr="00924B49" w:rsidRDefault="004E7ED5"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4E7ED5" w:rsidRPr="00FB0211" w:rsidRDefault="004E7ED5" w:rsidP="00186171">
                            <w:pPr>
                              <w:rPr>
                                <w:rFonts w:ascii="ISOCPEUR" w:hAnsi="ISOCPEUR"/>
                                <w:i/>
                                <w:sz w:val="24"/>
                              </w:rPr>
                            </w:pPr>
                          </w:p>
                          <w:p w14:paraId="6955CBCC" w14:textId="77777777" w:rsidR="004E7ED5" w:rsidRPr="007D7A72" w:rsidRDefault="004E7ED5" w:rsidP="00186171">
                            <w:pPr>
                              <w:jc w:val="center"/>
                              <w:rPr>
                                <w:sz w:val="36"/>
                                <w:szCs w:val="36"/>
                              </w:rPr>
                            </w:pPr>
                          </w:p>
                        </w:txbxContent>
                      </wps:txbx>
                      <wps:bodyPr rot="0" vert="horz" wrap="square" lIns="12700" tIns="12700" rIns="12700" bIns="12700" anchor="t" anchorCtr="0" upright="1">
                        <a:noAutofit/>
                      </wps:bodyPr>
                    </wps:wsp>
                    <wps:wsp>
                      <wps:cNvPr id="389" name="Line 11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0" name="Line 11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Line 11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Rectangle 11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EEC89C" w14:textId="77777777" w:rsidR="004E7ED5" w:rsidRDefault="004E7ED5" w:rsidP="00186171">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393" name="Rectangle 11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C9BF4" w14:textId="77777777" w:rsidR="004E7ED5" w:rsidRDefault="004E7ED5" w:rsidP="00186171">
                            <w:pPr>
                              <w:pStyle w:val="a5"/>
                              <w:jc w:val="center"/>
                              <w:rPr>
                                <w:sz w:val="18"/>
                              </w:rPr>
                            </w:pPr>
                            <w:r>
                              <w:rPr>
                                <w:sz w:val="18"/>
                              </w:rPr>
                              <w:t>Листов</w:t>
                            </w:r>
                          </w:p>
                        </w:txbxContent>
                      </wps:txbx>
                      <wps:bodyPr rot="0" vert="horz" wrap="square" lIns="12700" tIns="12700" rIns="12700" bIns="12700" anchor="t" anchorCtr="0" upright="1">
                        <a:noAutofit/>
                      </wps:bodyPr>
                    </wps:wsp>
                    <wps:wsp>
                      <wps:cNvPr id="394" name="Rectangle 11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8FF2E" w14:textId="77777777" w:rsidR="004E7ED5" w:rsidRPr="00952AD7" w:rsidRDefault="004E7ED5" w:rsidP="00186171">
                            <w:pPr>
                              <w:pStyle w:val="a5"/>
                              <w:jc w:val="center"/>
                              <w:rPr>
                                <w:sz w:val="18"/>
                                <w:lang w:val="ru-RU"/>
                              </w:rPr>
                            </w:pPr>
                            <w:r>
                              <w:rPr>
                                <w:sz w:val="18"/>
                                <w:lang w:val="ru-RU"/>
                              </w:rPr>
                              <w:t>30</w:t>
                            </w:r>
                          </w:p>
                        </w:txbxContent>
                      </wps:txbx>
                      <wps:bodyPr rot="0" vert="horz" wrap="square" lIns="12700" tIns="12700" rIns="12700" bIns="12700" anchor="t" anchorCtr="0" upright="1">
                        <a:noAutofit/>
                      </wps:bodyPr>
                    </wps:wsp>
                    <wps:wsp>
                      <wps:cNvPr id="395" name="Line 11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11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12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523AC" w14:textId="77777777" w:rsidR="004E7ED5" w:rsidRDefault="004E7ED5" w:rsidP="00186171">
                            <w:pPr>
                              <w:pStyle w:val="a5"/>
                              <w:jc w:val="center"/>
                              <w:rPr>
                                <w:rFonts w:ascii="Journal" w:hAnsi="Journal"/>
                                <w:sz w:val="24"/>
                                <w:lang w:val="ru-RU"/>
                              </w:rPr>
                            </w:pPr>
                            <w:r>
                              <w:rPr>
                                <w:sz w:val="24"/>
                                <w:lang w:val="ru-RU"/>
                              </w:rPr>
                              <w:t>МГК электроники</w:t>
                            </w:r>
                          </w:p>
                          <w:p w14:paraId="3FA628F1" w14:textId="77777777" w:rsidR="004E7ED5" w:rsidRPr="00135400" w:rsidRDefault="004E7ED5" w:rsidP="0018617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CDEB68" id="Группа 348" o:spid="_x0000_s1026" style="position:absolute;margin-left:56.7pt;margin-top:19.8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" filled="f" strokeweight="2pt"/>
              <v:line id="Line 7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7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7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7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7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7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7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rect id="Rectangle 8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14:paraId="6567123B" w14:textId="77777777" w:rsidR="004E7ED5" w:rsidRDefault="004E7ED5" w:rsidP="00186171">
                      <w:pPr>
                        <w:pStyle w:val="a5"/>
                        <w:jc w:val="center"/>
                        <w:rPr>
                          <w:sz w:val="18"/>
                        </w:rPr>
                      </w:pPr>
                      <w:proofErr w:type="spellStart"/>
                      <w:r>
                        <w:rPr>
                          <w:sz w:val="18"/>
                        </w:rPr>
                        <w:t>Изм</w:t>
                      </w:r>
                      <w:proofErr w:type="spellEnd"/>
                      <w:r>
                        <w:rPr>
                          <w:sz w:val="18"/>
                        </w:rPr>
                        <w:t>.</w:t>
                      </w:r>
                    </w:p>
                  </w:txbxContent>
                </v:textbox>
              </v:rect>
              <v:rect id="Rectangle 8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14:paraId="53AB8218" w14:textId="77777777" w:rsidR="004E7ED5" w:rsidRDefault="004E7ED5" w:rsidP="00186171">
                      <w:pPr>
                        <w:pStyle w:val="a5"/>
                        <w:jc w:val="center"/>
                        <w:rPr>
                          <w:sz w:val="18"/>
                        </w:rPr>
                      </w:pPr>
                      <w:r>
                        <w:rPr>
                          <w:sz w:val="18"/>
                        </w:rPr>
                        <w:t>Лист</w:t>
                      </w:r>
                    </w:p>
                  </w:txbxContent>
                </v:textbox>
              </v:rect>
              <v:rect id="Rectangle 8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307F720D" w14:textId="77777777" w:rsidR="004E7ED5" w:rsidRDefault="004E7ED5" w:rsidP="0018617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B3E8166" w14:textId="77777777" w:rsidR="004E7ED5" w:rsidRDefault="004E7ED5" w:rsidP="00186171">
                      <w:pPr>
                        <w:pStyle w:val="a5"/>
                        <w:jc w:val="center"/>
                        <w:rPr>
                          <w:sz w:val="18"/>
                        </w:rPr>
                      </w:pPr>
                      <w:proofErr w:type="spellStart"/>
                      <w:r>
                        <w:rPr>
                          <w:sz w:val="18"/>
                        </w:rPr>
                        <w:t>Подпись</w:t>
                      </w:r>
                      <w:proofErr w:type="spellEnd"/>
                    </w:p>
                  </w:txbxContent>
                </v:textbox>
              </v:rect>
              <v:rect id="Rectangle 8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28D81078" w14:textId="77777777" w:rsidR="004E7ED5" w:rsidRDefault="004E7ED5" w:rsidP="00186171">
                      <w:pPr>
                        <w:pStyle w:val="a5"/>
                        <w:jc w:val="center"/>
                        <w:rPr>
                          <w:sz w:val="18"/>
                        </w:rPr>
                      </w:pPr>
                      <w:r>
                        <w:rPr>
                          <w:sz w:val="18"/>
                        </w:rPr>
                        <w:t>Дата</w:t>
                      </w:r>
                    </w:p>
                  </w:txbxContent>
                </v:textbox>
              </v:rect>
              <v:rect id="Rectangle 8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0D387273" w14:textId="77777777" w:rsidR="004E7ED5" w:rsidRDefault="004E7ED5" w:rsidP="00186171">
                      <w:pPr>
                        <w:pStyle w:val="a5"/>
                        <w:jc w:val="center"/>
                        <w:rPr>
                          <w:sz w:val="18"/>
                        </w:rPr>
                      </w:pPr>
                      <w:r>
                        <w:rPr>
                          <w:sz w:val="18"/>
                        </w:rPr>
                        <w:t>Лист</w:t>
                      </w:r>
                    </w:p>
                  </w:txbxContent>
                </v:textbox>
              </v:rect>
              <v:rect id="Rectangle 8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02D799AF" w14:textId="77777777" w:rsidR="004E7ED5" w:rsidRPr="00952AD7" w:rsidRDefault="004E7ED5" w:rsidP="00186171">
                      <w:pPr>
                        <w:pStyle w:val="a5"/>
                        <w:jc w:val="center"/>
                        <w:rPr>
                          <w:sz w:val="18"/>
                          <w:lang w:val="ru-RU"/>
                        </w:rPr>
                      </w:pPr>
                      <w:r>
                        <w:rPr>
                          <w:sz w:val="18"/>
                          <w:lang w:val="ru-RU"/>
                        </w:rPr>
                        <w:t>2</w:t>
                      </w:r>
                    </w:p>
                  </w:txbxContent>
                </v:textbox>
              </v:rect>
              <v:rect id="Rectangle 8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4EA57280" w14:textId="77777777" w:rsidR="004E7ED5" w:rsidRPr="00D11364" w:rsidRDefault="004E7ED5"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4E7ED5" w:rsidRPr="00135400" w:rsidRDefault="004E7ED5" w:rsidP="00186171"/>
                  </w:txbxContent>
                </v:textbox>
              </v:rect>
              <v:line id="Line 9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9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9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" strokeweight="1pt"/>
              <v:line id="Line 9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" strokeweight="1pt"/>
              <v:line id="Line 9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" strokeweight="1pt"/>
              <v:group id="Group 9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angle 9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68CF18B1" w14:textId="77777777" w:rsidR="004E7ED5" w:rsidRDefault="004E7ED5" w:rsidP="00186171">
                        <w:pPr>
                          <w:pStyle w:val="a5"/>
                          <w:rPr>
                            <w:sz w:val="18"/>
                          </w:rPr>
                        </w:pPr>
                        <w:r>
                          <w:rPr>
                            <w:sz w:val="18"/>
                          </w:rPr>
                          <w:t xml:space="preserve"> </w:t>
                        </w:r>
                        <w:proofErr w:type="spellStart"/>
                        <w:r>
                          <w:rPr>
                            <w:sz w:val="18"/>
                          </w:rPr>
                          <w:t>Разраб</w:t>
                        </w:r>
                        <w:proofErr w:type="spellEnd"/>
                        <w:r>
                          <w:rPr>
                            <w:sz w:val="18"/>
                          </w:rPr>
                          <w:t>.</w:t>
                        </w:r>
                      </w:p>
                    </w:txbxContent>
                  </v:textbox>
                </v:rect>
                <v:rect id="Rectangle 9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14:paraId="6939A001" w14:textId="77777777" w:rsidR="004E7ED5" w:rsidRPr="00976619" w:rsidRDefault="004E7ED5" w:rsidP="00186171">
                        <w:pPr>
                          <w:pStyle w:val="a5"/>
                          <w:jc w:val="left"/>
                          <w:rPr>
                            <w:sz w:val="18"/>
                            <w:lang w:val="ru-RU"/>
                          </w:rPr>
                        </w:pPr>
                        <w:proofErr w:type="spellStart"/>
                        <w:r>
                          <w:rPr>
                            <w:sz w:val="18"/>
                            <w:lang w:val="ru-RU"/>
                          </w:rPr>
                          <w:t>Кушелевич</w:t>
                        </w:r>
                        <w:proofErr w:type="spellEnd"/>
                        <w:r>
                          <w:rPr>
                            <w:sz w:val="18"/>
                            <w:lang w:val="ru-RU"/>
                          </w:rPr>
                          <w:t xml:space="preserve"> П.А</w:t>
                        </w:r>
                      </w:p>
                    </w:txbxContent>
                  </v:textbox>
                </v:rect>
              </v:group>
              <v:group id="Group 9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9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14:paraId="6A708B6B" w14:textId="77777777" w:rsidR="004E7ED5" w:rsidRDefault="004E7ED5" w:rsidP="00186171">
                        <w:pPr>
                          <w:pStyle w:val="a5"/>
                          <w:rPr>
                            <w:sz w:val="18"/>
                          </w:rPr>
                        </w:pPr>
                        <w:r>
                          <w:rPr>
                            <w:sz w:val="18"/>
                          </w:rPr>
                          <w:t xml:space="preserve"> </w:t>
                        </w:r>
                        <w:proofErr w:type="spellStart"/>
                        <w:r>
                          <w:rPr>
                            <w:sz w:val="18"/>
                          </w:rPr>
                          <w:t>Провер</w:t>
                        </w:r>
                        <w:proofErr w:type="spellEnd"/>
                        <w:r>
                          <w:rPr>
                            <w:sz w:val="18"/>
                          </w:rPr>
                          <w:t>.</w:t>
                        </w:r>
                      </w:p>
                    </w:txbxContent>
                  </v:textbox>
                </v:rect>
                <v:rect id="Rectangle 10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1D2589AB" w14:textId="77777777" w:rsidR="004E7ED5" w:rsidRPr="0055658E" w:rsidRDefault="004E7ED5" w:rsidP="00186171">
                        <w:pPr>
                          <w:pStyle w:val="a5"/>
                          <w:jc w:val="center"/>
                          <w:rPr>
                            <w:sz w:val="18"/>
                            <w:lang w:val="ru-RU"/>
                          </w:rPr>
                        </w:pPr>
                        <w:proofErr w:type="spellStart"/>
                        <w:r>
                          <w:rPr>
                            <w:sz w:val="18"/>
                            <w:lang w:val="ru-RU"/>
                          </w:rPr>
                          <w:t>Стрельченя</w:t>
                        </w:r>
                        <w:proofErr w:type="spellEnd"/>
                        <w:r>
                          <w:rPr>
                            <w:sz w:val="18"/>
                            <w:lang w:val="ru-RU"/>
                          </w:rPr>
                          <w:t xml:space="preserve"> В.М</w:t>
                        </w:r>
                        <w:r w:rsidRPr="0055658E">
                          <w:rPr>
                            <w:sz w:val="18"/>
                            <w:lang w:val="ru-RU"/>
                          </w:rPr>
                          <w:t>.</w:t>
                        </w:r>
                      </w:p>
                      <w:p w14:paraId="441F355F" w14:textId="77777777" w:rsidR="004E7ED5" w:rsidRPr="006D1FFF" w:rsidRDefault="004E7ED5" w:rsidP="00186171"/>
                    </w:txbxContent>
                  </v:textbox>
                </v:rect>
              </v:group>
              <v:group id="Group 10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10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82DA805" w14:textId="77777777" w:rsidR="004E7ED5" w:rsidRDefault="004E7ED5" w:rsidP="00186171">
                        <w:pPr>
                          <w:pStyle w:val="a5"/>
                          <w:rPr>
                            <w:sz w:val="18"/>
                          </w:rPr>
                        </w:pPr>
                        <w:r>
                          <w:rPr>
                            <w:sz w:val="18"/>
                          </w:rPr>
                          <w:t xml:space="preserve"> </w:t>
                        </w:r>
                        <w:proofErr w:type="spellStart"/>
                        <w:r>
                          <w:rPr>
                            <w:sz w:val="18"/>
                          </w:rPr>
                          <w:t>Реценз</w:t>
                        </w:r>
                        <w:proofErr w:type="spellEnd"/>
                        <w:r>
                          <w:rPr>
                            <w:sz w:val="18"/>
                          </w:rPr>
                          <w:t>.</w:t>
                        </w:r>
                      </w:p>
                    </w:txbxContent>
                  </v:textbox>
                </v:rect>
                <v:rect id="Rectangle 10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982E02C" w14:textId="77777777" w:rsidR="004E7ED5" w:rsidRDefault="004E7ED5" w:rsidP="00186171">
                        <w:pPr>
                          <w:pStyle w:val="a5"/>
                          <w:rPr>
                            <w:sz w:val="18"/>
                          </w:rPr>
                        </w:pPr>
                      </w:p>
                    </w:txbxContent>
                  </v:textbox>
                </v:rect>
              </v:group>
              <v:group id="Group 10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10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6CC24AB3" w14:textId="77777777" w:rsidR="004E7ED5" w:rsidRDefault="004E7ED5" w:rsidP="00186171">
                        <w:pPr>
                          <w:pStyle w:val="a5"/>
                          <w:rPr>
                            <w:sz w:val="18"/>
                          </w:rPr>
                        </w:pPr>
                        <w:r>
                          <w:rPr>
                            <w:sz w:val="18"/>
                          </w:rPr>
                          <w:t xml:space="preserve"> </w:t>
                        </w:r>
                        <w:r>
                          <w:rPr>
                            <w:sz w:val="18"/>
                          </w:rPr>
                          <w:t>Н. Контр.</w:t>
                        </w:r>
                      </w:p>
                    </w:txbxContent>
                  </v:textbox>
                </v:rect>
                <v:rect id="Rectangle 10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6A4A49FE" w14:textId="77777777" w:rsidR="004E7ED5" w:rsidRDefault="004E7ED5" w:rsidP="00186171">
                        <w:pPr>
                          <w:pStyle w:val="a5"/>
                          <w:rPr>
                            <w:sz w:val="18"/>
                          </w:rPr>
                        </w:pPr>
                      </w:p>
                    </w:txbxContent>
                  </v:textbox>
                </v:rect>
              </v:group>
              <v:group id="Group 10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10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" filled="f" stroked="f" strokeweight=".25pt">
                  <v:textbox inset="1pt,1pt,1pt,1pt">
                    <w:txbxContent>
                      <w:p w14:paraId="51F415A2" w14:textId="77777777" w:rsidR="004E7ED5" w:rsidRDefault="004E7ED5" w:rsidP="00186171">
                        <w:pPr>
                          <w:pStyle w:val="a5"/>
                          <w:rPr>
                            <w:sz w:val="18"/>
                          </w:rPr>
                        </w:pPr>
                        <w:r>
                          <w:rPr>
                            <w:sz w:val="18"/>
                          </w:rPr>
                          <w:t xml:space="preserve"> </w:t>
                        </w:r>
                        <w:proofErr w:type="spellStart"/>
                        <w:r>
                          <w:rPr>
                            <w:sz w:val="18"/>
                          </w:rPr>
                          <w:t>Утверд</w:t>
                        </w:r>
                        <w:proofErr w:type="spellEnd"/>
                        <w:r>
                          <w:rPr>
                            <w:sz w:val="18"/>
                          </w:rPr>
                          <w:t>.</w:t>
                        </w:r>
                      </w:p>
                    </w:txbxContent>
                  </v:textbox>
                </v:rect>
                <v:rect id="Rectangle 10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" filled="f" stroked="f" strokeweight=".25pt">
                  <v:textbox inset="1pt,1pt,1pt,1pt">
                    <w:txbxContent>
                      <w:p w14:paraId="3235ED37" w14:textId="77777777" w:rsidR="004E7ED5" w:rsidRDefault="004E7ED5" w:rsidP="00186171">
                        <w:pPr>
                          <w:pStyle w:val="a5"/>
                          <w:rPr>
                            <w:sz w:val="18"/>
                          </w:rPr>
                        </w:pPr>
                      </w:p>
                    </w:txbxContent>
                  </v:textbox>
                </v:rect>
              </v:group>
              <v:line id="Line 11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rect id="Rectangle 11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" filled="f" stroked="f" strokeweight=".25pt">
                <v:textbox inset="1pt,1pt,1pt,1pt">
                  <w:txbxContent>
                    <w:p w14:paraId="1FEF183A" w14:textId="77777777" w:rsidR="004E7ED5" w:rsidRPr="00924B49" w:rsidRDefault="004E7ED5"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4E7ED5" w:rsidRPr="00924B49" w:rsidRDefault="004E7ED5"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4E7ED5" w:rsidRPr="00FB0211" w:rsidRDefault="004E7ED5" w:rsidP="00186171">
                      <w:pPr>
                        <w:rPr>
                          <w:rFonts w:ascii="ISOCPEUR" w:hAnsi="ISOCPEUR"/>
                          <w:i/>
                          <w:sz w:val="24"/>
                        </w:rPr>
                      </w:pPr>
                    </w:p>
                    <w:p w14:paraId="6955CBCC" w14:textId="77777777" w:rsidR="004E7ED5" w:rsidRPr="007D7A72" w:rsidRDefault="004E7ED5" w:rsidP="00186171">
                      <w:pPr>
                        <w:jc w:val="center"/>
                        <w:rPr>
                          <w:sz w:val="36"/>
                          <w:szCs w:val="36"/>
                        </w:rPr>
                      </w:pPr>
                    </w:p>
                  </w:txbxContent>
                </v:textbox>
              </v:rect>
              <v:line id="Line 11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DywwAAANwAAAAPAAAAZHJzL2Rvd25yZXYueG1sRI9Pi8Iw&#10;FMTvgt8hPMGbpi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NV7g8sMAAADcAAAADwAA&#10;AAAAAAAAAAAAAAAHAgAAZHJzL2Rvd25yZXYueG1sUEsFBgAAAAADAAMAtwAAAPcCAAAAAA==&#10;" strokeweight="2pt"/>
              <v:line id="Line 11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yvQAAANwAAAAPAAAAZHJzL2Rvd25yZXYueG1sRE/NDsFA&#10;EL5LvMNmJG5sE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Ib3fsr0AAADcAAAADwAAAAAAAAAA&#10;AAAAAAAHAgAAZHJzL2Rvd25yZXYueG1sUEsFBgAAAAADAAMAtwAAAPECAAAAAA==&#10;" strokeweight="2pt"/>
              <v:line id="Line 11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rect id="Rectangle 11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14:paraId="6DEEC89C" w14:textId="77777777" w:rsidR="004E7ED5" w:rsidRDefault="004E7ED5" w:rsidP="00186171">
                      <w:pPr>
                        <w:pStyle w:val="a5"/>
                        <w:jc w:val="center"/>
                        <w:rPr>
                          <w:sz w:val="18"/>
                        </w:rPr>
                      </w:pPr>
                      <w:proofErr w:type="spellStart"/>
                      <w:r>
                        <w:rPr>
                          <w:sz w:val="18"/>
                        </w:rPr>
                        <w:t>Лит</w:t>
                      </w:r>
                      <w:proofErr w:type="spellEnd"/>
                      <w:r>
                        <w:rPr>
                          <w:sz w:val="18"/>
                        </w:rPr>
                        <w:t>.</w:t>
                      </w:r>
                    </w:p>
                  </w:txbxContent>
                </v:textbox>
              </v:rect>
              <v:rect id="Rectangle 11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14:paraId="2B8C9BF4" w14:textId="77777777" w:rsidR="004E7ED5" w:rsidRDefault="004E7ED5" w:rsidP="00186171">
                      <w:pPr>
                        <w:pStyle w:val="a5"/>
                        <w:jc w:val="center"/>
                        <w:rPr>
                          <w:sz w:val="18"/>
                        </w:rPr>
                      </w:pPr>
                      <w:r>
                        <w:rPr>
                          <w:sz w:val="18"/>
                        </w:rPr>
                        <w:t>Листов</w:t>
                      </w:r>
                    </w:p>
                  </w:txbxContent>
                </v:textbox>
              </v:rect>
              <v:rect id="Rectangle 11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14:paraId="75C8FF2E" w14:textId="77777777" w:rsidR="004E7ED5" w:rsidRPr="00952AD7" w:rsidRDefault="004E7ED5" w:rsidP="00186171">
                      <w:pPr>
                        <w:pStyle w:val="a5"/>
                        <w:jc w:val="center"/>
                        <w:rPr>
                          <w:sz w:val="18"/>
                          <w:lang w:val="ru-RU"/>
                        </w:rPr>
                      </w:pPr>
                      <w:r>
                        <w:rPr>
                          <w:sz w:val="18"/>
                          <w:lang w:val="ru-RU"/>
                        </w:rPr>
                        <w:t>30</w:t>
                      </w:r>
                    </w:p>
                  </w:txbxContent>
                </v:textbox>
              </v:rect>
              <v:line id="Line 11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6ZxAAAANwAAAAPAAAAZHJzL2Rvd25yZXYueG1sRI/RagIx&#10;FETfhf5DuIW+adaWSl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LV5/pnEAAAA3AAAAA8A&#10;AAAAAAAAAAAAAAAABwIAAGRycy9kb3ducmV2LnhtbFBLBQYAAAAAAwADALcAAAD4AgAAAAA=&#10;" strokeweight="1pt"/>
              <v:line id="Line 11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DuxAAAANwAAAAPAAAAZHJzL2Rvd25yZXYueG1sRI/RagIx&#10;FETfhf5DuIW+aVYL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EWrYO7EAAAA3AAAAA8A&#10;AAAAAAAAAAAAAAAABwIAAGRycy9kb3ducmV2LnhtbFBLBQYAAAAAAwADALcAAAD4AgAAAAA=&#10;" strokeweight="1pt"/>
              <v:rect id="Rectangle 12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14:paraId="063523AC" w14:textId="77777777" w:rsidR="004E7ED5" w:rsidRDefault="004E7ED5" w:rsidP="00186171">
                      <w:pPr>
                        <w:pStyle w:val="a5"/>
                        <w:jc w:val="center"/>
                        <w:rPr>
                          <w:rFonts w:ascii="Journal" w:hAnsi="Journal"/>
                          <w:sz w:val="24"/>
                          <w:lang w:val="ru-RU"/>
                        </w:rPr>
                      </w:pPr>
                      <w:r>
                        <w:rPr>
                          <w:sz w:val="24"/>
                          <w:lang w:val="ru-RU"/>
                        </w:rPr>
                        <w:t>МГК электроники</w:t>
                      </w:r>
                    </w:p>
                    <w:p w14:paraId="3FA628F1" w14:textId="77777777" w:rsidR="004E7ED5" w:rsidRPr="00135400" w:rsidRDefault="004E7ED5" w:rsidP="00186171"/>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6245" w14:textId="77777777" w:rsidR="004E7ED5" w:rsidRDefault="004E7ED5">
    <w:pPr>
      <w:pStyle w:val="a8"/>
    </w:pPr>
    <w:r>
      <w:rPr>
        <w:noProof/>
        <w:lang w:eastAsia="ru-RU"/>
      </w:rPr>
      <mc:AlternateContent>
        <mc:Choice Requires="wpg">
          <w:drawing>
            <wp:anchor distT="0" distB="0" distL="114300" distR="114300" simplePos="0" relativeHeight="251661312" behindDoc="0" locked="0" layoutInCell="0" allowOverlap="1" wp14:anchorId="0CD62973" wp14:editId="251D990E">
              <wp:simplePos x="0" y="0"/>
              <wp:positionH relativeFrom="margin">
                <wp:posOffset>-370272</wp:posOffset>
              </wp:positionH>
              <wp:positionV relativeFrom="page">
                <wp:posOffset>240632</wp:posOffset>
              </wp:positionV>
              <wp:extent cx="6588760" cy="10189210"/>
              <wp:effectExtent l="0" t="0" r="21590" b="21590"/>
              <wp:wrapNone/>
              <wp:docPr id="2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469E2" w14:textId="77777777" w:rsidR="004E7ED5" w:rsidRDefault="004E7ED5" w:rsidP="004138AE">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D1F9E"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0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42D6B" w14:textId="77777777" w:rsidR="004E7ED5" w:rsidRDefault="004E7ED5" w:rsidP="004138AE">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E5909" w14:textId="77777777" w:rsidR="004E7ED5" w:rsidRDefault="004E7ED5" w:rsidP="004138AE">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A5545" w14:textId="77777777" w:rsidR="004E7ED5" w:rsidRDefault="004E7ED5"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11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C15E5"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1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C799C" w14:textId="77777777"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FB0D56">
                              <w:rPr>
                                <w:noProof/>
                                <w:sz w:val="24"/>
                                <w:lang w:val="en-US"/>
                              </w:rPr>
                              <w:t>4</w:t>
                            </w:r>
                            <w:r w:rsidRPr="002B2B74">
                              <w:rPr>
                                <w:sz w:val="24"/>
                                <w:lang w:val="en-US"/>
                              </w:rPr>
                              <w:fldChar w:fldCharType="end"/>
                            </w:r>
                          </w:p>
                        </w:txbxContent>
                      </wps:txbx>
                      <wps:bodyPr rot="0" vert="horz" wrap="square" lIns="12700" tIns="12700" rIns="12700" bIns="12700" anchor="t" anchorCtr="0" upright="1">
                        <a:noAutofit/>
                      </wps:bodyPr>
                    </wps:wsp>
                    <wps:wsp>
                      <wps:cNvPr id="11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6C2E48" w14:textId="4FAAA123" w:rsidR="004E7ED5" w:rsidRPr="00B90D42" w:rsidRDefault="004E7ED5" w:rsidP="004138AE">
                            <w:pPr>
                              <w:pStyle w:val="a5"/>
                              <w:jc w:val="center"/>
                              <w:rPr>
                                <w:rFonts w:ascii="Journal" w:hAnsi="Journal"/>
                                <w:sz w:val="32"/>
                                <w:szCs w:val="32"/>
                                <w:lang w:val="ru-RU"/>
                              </w:rPr>
                            </w:pPr>
                            <w:r>
                              <w:rPr>
                                <w:color w:val="000000"/>
                                <w:sz w:val="32"/>
                                <w:szCs w:val="32"/>
                                <w:lang w:val="ru-RU"/>
                              </w:rPr>
                              <w:t>КП 5</w:t>
                            </w:r>
                            <w:r w:rsidR="00BF4C29">
                              <w:rPr>
                                <w:color w:val="000000"/>
                                <w:sz w:val="32"/>
                                <w:szCs w:val="32"/>
                                <w:lang w:val="ru-RU"/>
                              </w:rPr>
                              <w:t>7</w:t>
                            </w:r>
                            <w:r>
                              <w:rPr>
                                <w:color w:val="000000"/>
                                <w:sz w:val="32"/>
                                <w:szCs w:val="32"/>
                                <w:lang w:val="ru-RU"/>
                              </w:rPr>
                              <w:t>МНЭ.23.00</w:t>
                            </w:r>
                            <w:r>
                              <w:rPr>
                                <w:color w:val="000000"/>
                                <w:sz w:val="32"/>
                                <w:szCs w:val="32"/>
                                <w:lang w:val="en-US"/>
                              </w:rPr>
                              <w:t>.00.</w:t>
                            </w:r>
                            <w:r>
                              <w:rPr>
                                <w:color w:val="000000"/>
                                <w:sz w:val="32"/>
                                <w:szCs w:val="32"/>
                                <w:lang w:val="ru-RU"/>
                              </w:rPr>
                              <w:t>000 П3</w:t>
                            </w:r>
                          </w:p>
                          <w:p w14:paraId="6D386143" w14:textId="77777777" w:rsidR="004E7ED5" w:rsidRDefault="004E7ED5" w:rsidP="004138AE">
                            <w:pPr>
                              <w:pStyle w:val="a5"/>
                              <w:jc w:val="center"/>
                              <w:rPr>
                                <w:rFonts w:ascii="Journal" w:hAnsi="Journal"/>
                                <w:sz w:val="32"/>
                                <w:szCs w:val="32"/>
                                <w:lang w:val="ru-RU"/>
                              </w:rPr>
                            </w:pPr>
                          </w:p>
                          <w:p w14:paraId="26F830C4" w14:textId="77777777" w:rsidR="004E7ED5" w:rsidRPr="00B22696" w:rsidRDefault="004E7ED5"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62973" id="Группа 24" o:spid="_x0000_s1076" style="position:absolute;margin-left:-29.15pt;margin-top:18.95pt;width:518.8pt;height:802.3pt;z-index:25166131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" o:allowincell="f">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" filled="f" strokeweight="2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" strokeweight="2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323469E2" w14:textId="77777777" w:rsidR="004E7ED5" w:rsidRDefault="004E7ED5" w:rsidP="004138AE">
                      <w:pPr>
                        <w:pStyle w:val="a5"/>
                        <w:jc w:val="center"/>
                        <w:rPr>
                          <w:sz w:val="18"/>
                        </w:rPr>
                      </w:pPr>
                      <w:proofErr w:type="spellStart"/>
                      <w:r>
                        <w:rPr>
                          <w:sz w:val="18"/>
                        </w:rPr>
                        <w:t>Изм</w:t>
                      </w:r>
                      <w:proofErr w:type="spellEnd"/>
                      <w:r>
                        <w:rPr>
                          <w:sz w:val="18"/>
                        </w:rPr>
                        <w:t>.</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5D9D1F9E" w14:textId="77777777" w:rsidR="004E7ED5" w:rsidRDefault="004E7ED5" w:rsidP="004138AE">
                      <w:pPr>
                        <w:pStyle w:val="a5"/>
                        <w:jc w:val="center"/>
                        <w:rPr>
                          <w:sz w:val="18"/>
                        </w:rPr>
                      </w:pPr>
                      <w:r>
                        <w:rPr>
                          <w:sz w:val="18"/>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08542D6B" w14:textId="77777777" w:rsidR="004E7ED5" w:rsidRDefault="004E7ED5" w:rsidP="004138A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795E5909" w14:textId="77777777" w:rsidR="004E7ED5" w:rsidRDefault="004E7ED5" w:rsidP="004138AE">
                      <w:pPr>
                        <w:pStyle w:val="a5"/>
                        <w:jc w:val="center"/>
                        <w:rPr>
                          <w:sz w:val="18"/>
                        </w:rPr>
                      </w:pPr>
                      <w:proofErr w:type="spellStart"/>
                      <w:r>
                        <w:rPr>
                          <w:sz w:val="18"/>
                        </w:rPr>
                        <w:t>Подпись</w:t>
                      </w:r>
                      <w:proofErr w:type="spellEnd"/>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6C1A5545" w14:textId="77777777" w:rsidR="004E7ED5" w:rsidRDefault="004E7ED5" w:rsidP="004138AE">
                      <w:pPr>
                        <w:pStyle w:val="a5"/>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214C15E5" w14:textId="77777777" w:rsidR="004E7ED5" w:rsidRDefault="004E7ED5" w:rsidP="004138AE">
                      <w:pPr>
                        <w:pStyle w:val="a5"/>
                        <w:jc w:val="center"/>
                        <w:rPr>
                          <w:sz w:val="18"/>
                        </w:rPr>
                      </w:pPr>
                      <w:r>
                        <w:rPr>
                          <w:sz w:val="18"/>
                        </w:rPr>
                        <w:t>Лист</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71DC799C" w14:textId="77777777"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FB0D56">
                        <w:rPr>
                          <w:noProof/>
                          <w:sz w:val="24"/>
                          <w:lang w:val="en-US"/>
                        </w:rPr>
                        <w:t>4</w:t>
                      </w:r>
                      <w:r w:rsidRPr="002B2B74">
                        <w:rPr>
                          <w:sz w:val="24"/>
                          <w:lang w:val="en-US"/>
                        </w:rPr>
                        <w:fldChar w:fldCharType="end"/>
                      </w:r>
                    </w:p>
                  </w:txbxContent>
                </v:textbox>
              </v:rect>
              <v:rect id="Rectangle 7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4C6C2E48" w14:textId="4FAAA123" w:rsidR="004E7ED5" w:rsidRPr="00B90D42" w:rsidRDefault="004E7ED5" w:rsidP="004138AE">
                      <w:pPr>
                        <w:pStyle w:val="a5"/>
                        <w:jc w:val="center"/>
                        <w:rPr>
                          <w:rFonts w:ascii="Journal" w:hAnsi="Journal"/>
                          <w:sz w:val="32"/>
                          <w:szCs w:val="32"/>
                          <w:lang w:val="ru-RU"/>
                        </w:rPr>
                      </w:pPr>
                      <w:r>
                        <w:rPr>
                          <w:color w:val="000000"/>
                          <w:sz w:val="32"/>
                          <w:szCs w:val="32"/>
                          <w:lang w:val="ru-RU"/>
                        </w:rPr>
                        <w:t>КП 5</w:t>
                      </w:r>
                      <w:r w:rsidR="00BF4C29">
                        <w:rPr>
                          <w:color w:val="000000"/>
                          <w:sz w:val="32"/>
                          <w:szCs w:val="32"/>
                          <w:lang w:val="ru-RU"/>
                        </w:rPr>
                        <w:t>7</w:t>
                      </w:r>
                      <w:r>
                        <w:rPr>
                          <w:color w:val="000000"/>
                          <w:sz w:val="32"/>
                          <w:szCs w:val="32"/>
                          <w:lang w:val="ru-RU"/>
                        </w:rPr>
                        <w:t>МНЭ.23.00</w:t>
                      </w:r>
                      <w:r>
                        <w:rPr>
                          <w:color w:val="000000"/>
                          <w:sz w:val="32"/>
                          <w:szCs w:val="32"/>
                          <w:lang w:val="en-US"/>
                        </w:rPr>
                        <w:t>.00.</w:t>
                      </w:r>
                      <w:r>
                        <w:rPr>
                          <w:color w:val="000000"/>
                          <w:sz w:val="32"/>
                          <w:szCs w:val="32"/>
                          <w:lang w:val="ru-RU"/>
                        </w:rPr>
                        <w:t>000 П3</w:t>
                      </w:r>
                    </w:p>
                    <w:p w14:paraId="6D386143" w14:textId="77777777" w:rsidR="004E7ED5" w:rsidRDefault="004E7ED5" w:rsidP="004138AE">
                      <w:pPr>
                        <w:pStyle w:val="a5"/>
                        <w:jc w:val="center"/>
                        <w:rPr>
                          <w:rFonts w:ascii="Journal" w:hAnsi="Journal"/>
                          <w:sz w:val="32"/>
                          <w:szCs w:val="32"/>
                          <w:lang w:val="ru-RU"/>
                        </w:rPr>
                      </w:pPr>
                    </w:p>
                    <w:p w14:paraId="26F830C4" w14:textId="77777777" w:rsidR="004E7ED5" w:rsidRPr="00B22696" w:rsidRDefault="004E7ED5" w:rsidP="004138AE"/>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F9EC0" w14:textId="77777777" w:rsidR="004E7ED5" w:rsidRDefault="004E7ED5">
    <w:pPr>
      <w:pStyle w:val="a8"/>
    </w:pPr>
    <w:r>
      <w:rPr>
        <w:noProof/>
        <w:lang w:eastAsia="ru-RU"/>
      </w:rPr>
      <mc:AlternateContent>
        <mc:Choice Requires="wpg">
          <w:drawing>
            <wp:anchor distT="0" distB="0" distL="114300" distR="114300" simplePos="0" relativeHeight="251663360" behindDoc="0" locked="0" layoutInCell="0" allowOverlap="1" wp14:anchorId="3025F8E7" wp14:editId="3BCA929B">
              <wp:simplePos x="0" y="0"/>
              <wp:positionH relativeFrom="margin">
                <wp:posOffset>-375920</wp:posOffset>
              </wp:positionH>
              <wp:positionV relativeFrom="page">
                <wp:posOffset>240665</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B0791E" w14:textId="77777777" w:rsidR="004E7ED5" w:rsidRDefault="004E7ED5" w:rsidP="004138AE">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FC3435"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C08C5" w14:textId="77777777" w:rsidR="004E7ED5" w:rsidRDefault="004E7ED5" w:rsidP="004138AE">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9ED539" w14:textId="77777777" w:rsidR="004E7ED5" w:rsidRDefault="004E7ED5" w:rsidP="004138AE">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BAE87" w14:textId="77777777" w:rsidR="004E7ED5" w:rsidRDefault="004E7ED5"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0EB2F" w14:textId="77777777" w:rsidR="004E7ED5" w:rsidRDefault="004E7ED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25"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5074B5" w14:textId="77777777"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FB0D56">
                              <w:rPr>
                                <w:noProof/>
                                <w:sz w:val="24"/>
                                <w:lang w:val="en-US"/>
                              </w:rPr>
                              <w:t>2</w:t>
                            </w:r>
                            <w:r w:rsidRPr="002B2B74">
                              <w:rPr>
                                <w:sz w:val="24"/>
                                <w:lang w:val="en-US"/>
                              </w:rPr>
                              <w:fldChar w:fldCharType="end"/>
                            </w:r>
                          </w:p>
                        </w:txbxContent>
                      </wps:txbx>
                      <wps:bodyPr rot="0" vert="horz" wrap="square" lIns="12700" tIns="12700" rIns="12700" bIns="12700" anchor="t" anchorCtr="0" upright="1">
                        <a:noAutofit/>
                      </wps:bodyPr>
                    </wps:wsp>
                    <wps:wsp>
                      <wps:cNvPr id="2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7C4AA" w14:textId="7E171EA2" w:rsidR="004E7ED5" w:rsidRPr="00B90D42" w:rsidRDefault="004E7ED5" w:rsidP="004138AE">
                            <w:pPr>
                              <w:pStyle w:val="a5"/>
                              <w:jc w:val="center"/>
                              <w:rPr>
                                <w:rFonts w:ascii="Journal" w:hAnsi="Journal"/>
                                <w:sz w:val="32"/>
                                <w:szCs w:val="32"/>
                                <w:lang w:val="ru-RU"/>
                              </w:rPr>
                            </w:pPr>
                            <w:r>
                              <w:rPr>
                                <w:color w:val="000000"/>
                                <w:sz w:val="32"/>
                                <w:szCs w:val="32"/>
                                <w:lang w:val="ru-RU"/>
                              </w:rPr>
                              <w:t>КП 57 МНЭ.023.00</w:t>
                            </w:r>
                            <w:r>
                              <w:rPr>
                                <w:color w:val="000000"/>
                                <w:sz w:val="32"/>
                                <w:szCs w:val="32"/>
                                <w:lang w:val="en-US"/>
                              </w:rPr>
                              <w:t>.00.</w:t>
                            </w:r>
                            <w:r>
                              <w:rPr>
                                <w:color w:val="000000"/>
                                <w:sz w:val="32"/>
                                <w:szCs w:val="32"/>
                                <w:lang w:val="ru-RU"/>
                              </w:rPr>
                              <w:t>000 П3</w:t>
                            </w:r>
                          </w:p>
                          <w:p w14:paraId="66407C81" w14:textId="77777777" w:rsidR="004E7ED5" w:rsidRDefault="004E7ED5" w:rsidP="004138AE">
                            <w:pPr>
                              <w:pStyle w:val="a5"/>
                              <w:jc w:val="center"/>
                              <w:rPr>
                                <w:rFonts w:ascii="Journal" w:hAnsi="Journal"/>
                                <w:sz w:val="32"/>
                                <w:szCs w:val="32"/>
                                <w:lang w:val="ru-RU"/>
                              </w:rPr>
                            </w:pPr>
                          </w:p>
                          <w:p w14:paraId="52F55D65" w14:textId="77777777" w:rsidR="004E7ED5" w:rsidRPr="00B22696" w:rsidRDefault="004E7ED5"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25F8E7" id="Группа 2" o:spid="_x0000_s1096" style="position:absolute;margin-left:-29.6pt;margin-top:18.95pt;width:518.8pt;height:802.3pt;z-index:251663360;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" o:allowincell="f">
              <v:rect id="Rectangle 5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5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6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6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6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FB0791E" w14:textId="77777777" w:rsidR="004E7ED5" w:rsidRDefault="004E7ED5" w:rsidP="004138AE">
                      <w:pPr>
                        <w:pStyle w:val="a5"/>
                        <w:jc w:val="center"/>
                        <w:rPr>
                          <w:sz w:val="18"/>
                        </w:rPr>
                      </w:pPr>
                      <w:proofErr w:type="spellStart"/>
                      <w:r>
                        <w:rPr>
                          <w:sz w:val="18"/>
                        </w:rPr>
                        <w:t>Изм</w:t>
                      </w:r>
                      <w:proofErr w:type="spellEnd"/>
                      <w:r>
                        <w:rPr>
                          <w:sz w:val="18"/>
                        </w:rPr>
                        <w:t>.</w:t>
                      </w:r>
                    </w:p>
                  </w:txbxContent>
                </v:textbox>
              </v:rect>
              <v:rect id="Rectangle 6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8FC3435" w14:textId="77777777" w:rsidR="004E7ED5" w:rsidRDefault="004E7ED5" w:rsidP="004138AE">
                      <w:pPr>
                        <w:pStyle w:val="a5"/>
                        <w:jc w:val="center"/>
                        <w:rPr>
                          <w:sz w:val="18"/>
                        </w:rPr>
                      </w:pPr>
                      <w:r>
                        <w:rPr>
                          <w:sz w:val="18"/>
                        </w:rPr>
                        <w:t>Лист</w:t>
                      </w:r>
                    </w:p>
                  </w:txbxContent>
                </v:textbox>
              </v:rect>
              <v:rect id="Rectangle 6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32C08C5" w14:textId="77777777" w:rsidR="004E7ED5" w:rsidRDefault="004E7ED5" w:rsidP="004138A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D9ED539" w14:textId="77777777" w:rsidR="004E7ED5" w:rsidRDefault="004E7ED5" w:rsidP="004138AE">
                      <w:pPr>
                        <w:pStyle w:val="a5"/>
                        <w:jc w:val="center"/>
                        <w:rPr>
                          <w:sz w:val="18"/>
                        </w:rPr>
                      </w:pPr>
                      <w:proofErr w:type="spellStart"/>
                      <w:r>
                        <w:rPr>
                          <w:sz w:val="18"/>
                        </w:rPr>
                        <w:t>Подпись</w:t>
                      </w:r>
                      <w:proofErr w:type="spellEnd"/>
                    </w:p>
                  </w:txbxContent>
                </v:textbox>
              </v:rect>
              <v:rect id="Rectangle 6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72CBAE87" w14:textId="77777777" w:rsidR="004E7ED5" w:rsidRDefault="004E7ED5" w:rsidP="004138AE">
                      <w:pPr>
                        <w:pStyle w:val="a5"/>
                        <w:jc w:val="center"/>
                        <w:rPr>
                          <w:sz w:val="18"/>
                        </w:rPr>
                      </w:pPr>
                      <w:r>
                        <w:rPr>
                          <w:sz w:val="18"/>
                        </w:rPr>
                        <w:t>Дата</w:t>
                      </w:r>
                    </w:p>
                  </w:txbxContent>
                </v:textbox>
              </v:rect>
              <v:rect id="Rectangle 6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38B0EB2F" w14:textId="77777777" w:rsidR="004E7ED5" w:rsidRDefault="004E7ED5" w:rsidP="004138AE">
                      <w:pPr>
                        <w:pStyle w:val="a5"/>
                        <w:jc w:val="center"/>
                        <w:rPr>
                          <w:sz w:val="18"/>
                        </w:rPr>
                      </w:pPr>
                      <w:r>
                        <w:rPr>
                          <w:sz w:val="18"/>
                        </w:rPr>
                        <w:t>Лист</w:t>
                      </w:r>
                    </w:p>
                  </w:txbxContent>
                </v:textbox>
              </v:rect>
              <v:rect id="Rectangle 6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585074B5" w14:textId="77777777" w:rsidR="004E7ED5" w:rsidRPr="000E4AC1" w:rsidRDefault="004E7ED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FB0D56">
                        <w:rPr>
                          <w:noProof/>
                          <w:sz w:val="24"/>
                          <w:lang w:val="en-US"/>
                        </w:rPr>
                        <w:t>2</w:t>
                      </w:r>
                      <w:r w:rsidRPr="002B2B74">
                        <w:rPr>
                          <w:sz w:val="24"/>
                          <w:lang w:val="en-US"/>
                        </w:rPr>
                        <w:fldChar w:fldCharType="end"/>
                      </w:r>
                    </w:p>
                  </w:txbxContent>
                </v:textbox>
              </v:rect>
              <v:rect id="Rectangle 7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32F7C4AA" w14:textId="7E171EA2" w:rsidR="004E7ED5" w:rsidRPr="00B90D42" w:rsidRDefault="004E7ED5" w:rsidP="004138AE">
                      <w:pPr>
                        <w:pStyle w:val="a5"/>
                        <w:jc w:val="center"/>
                        <w:rPr>
                          <w:rFonts w:ascii="Journal" w:hAnsi="Journal"/>
                          <w:sz w:val="32"/>
                          <w:szCs w:val="32"/>
                          <w:lang w:val="ru-RU"/>
                        </w:rPr>
                      </w:pPr>
                      <w:r>
                        <w:rPr>
                          <w:color w:val="000000"/>
                          <w:sz w:val="32"/>
                          <w:szCs w:val="32"/>
                          <w:lang w:val="ru-RU"/>
                        </w:rPr>
                        <w:t>КП 57 МНЭ.023.00</w:t>
                      </w:r>
                      <w:r>
                        <w:rPr>
                          <w:color w:val="000000"/>
                          <w:sz w:val="32"/>
                          <w:szCs w:val="32"/>
                          <w:lang w:val="en-US"/>
                        </w:rPr>
                        <w:t>.00.</w:t>
                      </w:r>
                      <w:r>
                        <w:rPr>
                          <w:color w:val="000000"/>
                          <w:sz w:val="32"/>
                          <w:szCs w:val="32"/>
                          <w:lang w:val="ru-RU"/>
                        </w:rPr>
                        <w:t>000 П3</w:t>
                      </w:r>
                    </w:p>
                    <w:p w14:paraId="66407C81" w14:textId="77777777" w:rsidR="004E7ED5" w:rsidRDefault="004E7ED5" w:rsidP="004138AE">
                      <w:pPr>
                        <w:pStyle w:val="a5"/>
                        <w:jc w:val="center"/>
                        <w:rPr>
                          <w:rFonts w:ascii="Journal" w:hAnsi="Journal"/>
                          <w:sz w:val="32"/>
                          <w:szCs w:val="32"/>
                          <w:lang w:val="ru-RU"/>
                        </w:rPr>
                      </w:pPr>
                    </w:p>
                    <w:p w14:paraId="52F55D65" w14:textId="77777777" w:rsidR="004E7ED5" w:rsidRPr="00B22696" w:rsidRDefault="004E7ED5" w:rsidP="004138AE"/>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BD1"/>
    <w:multiLevelType w:val="hybridMultilevel"/>
    <w:tmpl w:val="0786190E"/>
    <w:lvl w:ilvl="0" w:tplc="A8AC701A">
      <w:start w:val="1"/>
      <w:numFmt w:val="decimal"/>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C40270A"/>
    <w:multiLevelType w:val="hybridMultilevel"/>
    <w:tmpl w:val="853CB1FE"/>
    <w:lvl w:ilvl="0" w:tplc="96C6D41A">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DD13FB"/>
    <w:multiLevelType w:val="multilevel"/>
    <w:tmpl w:val="8CF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C788F"/>
    <w:multiLevelType w:val="hybridMultilevel"/>
    <w:tmpl w:val="9EE06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2F709E"/>
    <w:multiLevelType w:val="multilevel"/>
    <w:tmpl w:val="24DC7D6A"/>
    <w:lvl w:ilvl="0">
      <w:start w:val="2"/>
      <w:numFmt w:val="decimal"/>
      <w:lvlText w:val="%1"/>
      <w:lvlJc w:val="left"/>
      <w:pPr>
        <w:ind w:left="375" w:hanging="375"/>
      </w:pPr>
      <w:rPr>
        <w:rFonts w:hint="default"/>
      </w:rPr>
    </w:lvl>
    <w:lvl w:ilvl="1">
      <w:start w:val="7"/>
      <w:numFmt w:val="decimal"/>
      <w:lvlText w:val="%1.%2"/>
      <w:lvlJc w:val="left"/>
      <w:pPr>
        <w:ind w:left="942" w:hanging="375"/>
      </w:pPr>
      <w:rPr>
        <w:rFonts w:hint="default"/>
        <w:vertAlign w:val="baseline"/>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24AD407C"/>
    <w:multiLevelType w:val="hybridMultilevel"/>
    <w:tmpl w:val="BAD40BAC"/>
    <w:lvl w:ilvl="0" w:tplc="F84AE932">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6" w15:restartNumberingAfterBreak="0">
    <w:nsid w:val="2DF97861"/>
    <w:multiLevelType w:val="multilevel"/>
    <w:tmpl w:val="FC085486"/>
    <w:lvl w:ilvl="0">
      <w:start w:val="1"/>
      <w:numFmt w:val="decimal"/>
      <w:lvlText w:val="%1"/>
      <w:lvlJc w:val="left"/>
      <w:pPr>
        <w:ind w:left="720" w:hanging="363"/>
      </w:pPr>
      <w:rPr>
        <w:rFonts w:hint="default"/>
        <w:b w:val="0"/>
      </w:rPr>
    </w:lvl>
    <w:lvl w:ilvl="1">
      <w:start w:val="1"/>
      <w:numFmt w:val="decimal"/>
      <w:isLgl/>
      <w:lvlText w:val="%1.%2"/>
      <w:lvlJc w:val="left"/>
      <w:pPr>
        <w:ind w:left="964" w:hanging="56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5180E80"/>
    <w:multiLevelType w:val="hybridMultilevel"/>
    <w:tmpl w:val="ABC4EA14"/>
    <w:lvl w:ilvl="0" w:tplc="11FAE1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2210A32"/>
    <w:multiLevelType w:val="hybridMultilevel"/>
    <w:tmpl w:val="2996B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004B94"/>
    <w:multiLevelType w:val="hybridMultilevel"/>
    <w:tmpl w:val="EC529F1A"/>
    <w:lvl w:ilvl="0" w:tplc="25663A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B214C1A"/>
    <w:multiLevelType w:val="hybridMultilevel"/>
    <w:tmpl w:val="8A78A08C"/>
    <w:lvl w:ilvl="0" w:tplc="DC3EF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A3D679E"/>
    <w:multiLevelType w:val="hybridMultilevel"/>
    <w:tmpl w:val="D1C89FE4"/>
    <w:lvl w:ilvl="0" w:tplc="91222D2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0470A0">
      <w:start w:val="1"/>
      <w:numFmt w:val="bullet"/>
      <w:lvlText w:val="o"/>
      <w:lvlJc w:val="left"/>
      <w:pPr>
        <w:ind w:left="15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44B846">
      <w:start w:val="1"/>
      <w:numFmt w:val="bullet"/>
      <w:lvlText w:val="▪"/>
      <w:lvlJc w:val="left"/>
      <w:pPr>
        <w:ind w:left="22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CA28D8">
      <w:start w:val="1"/>
      <w:numFmt w:val="bullet"/>
      <w:lvlText w:val="•"/>
      <w:lvlJc w:val="left"/>
      <w:pPr>
        <w:ind w:left="2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047EA">
      <w:start w:val="1"/>
      <w:numFmt w:val="bullet"/>
      <w:lvlText w:val="o"/>
      <w:lvlJc w:val="left"/>
      <w:pPr>
        <w:ind w:left="3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BA233E">
      <w:start w:val="1"/>
      <w:numFmt w:val="bullet"/>
      <w:lvlText w:val="▪"/>
      <w:lvlJc w:val="left"/>
      <w:pPr>
        <w:ind w:left="4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8E7F3E">
      <w:start w:val="1"/>
      <w:numFmt w:val="bullet"/>
      <w:lvlText w:val="•"/>
      <w:lvlJc w:val="left"/>
      <w:pPr>
        <w:ind w:left="5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4BF92">
      <w:start w:val="1"/>
      <w:numFmt w:val="bullet"/>
      <w:lvlText w:val="o"/>
      <w:lvlJc w:val="left"/>
      <w:pPr>
        <w:ind w:left="5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6FDB8">
      <w:start w:val="1"/>
      <w:numFmt w:val="bullet"/>
      <w:lvlText w:val="▪"/>
      <w:lvlJc w:val="left"/>
      <w:pPr>
        <w:ind w:left="6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161091"/>
    <w:multiLevelType w:val="multilevel"/>
    <w:tmpl w:val="5F9E8F42"/>
    <w:lvl w:ilvl="0">
      <w:start w:val="2"/>
      <w:numFmt w:val="decimal"/>
      <w:lvlText w:val="%1"/>
      <w:lvlJc w:val="left"/>
      <w:pPr>
        <w:ind w:left="525" w:hanging="525"/>
      </w:pPr>
      <w:rPr>
        <w:rFonts w:hint="default"/>
      </w:rPr>
    </w:lvl>
    <w:lvl w:ilvl="1">
      <w:start w:val="2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6FBD07AA"/>
    <w:multiLevelType w:val="multilevel"/>
    <w:tmpl w:val="82D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FF4D1C"/>
    <w:multiLevelType w:val="multilevel"/>
    <w:tmpl w:val="C32AB09A"/>
    <w:lvl w:ilvl="0">
      <w:start w:val="2"/>
      <w:numFmt w:val="decimal"/>
      <w:lvlText w:val="%1"/>
      <w:lvlJc w:val="left"/>
      <w:pPr>
        <w:ind w:left="525" w:hanging="525"/>
      </w:pPr>
      <w:rPr>
        <w:rFonts w:hint="default"/>
      </w:rPr>
    </w:lvl>
    <w:lvl w:ilvl="1">
      <w:start w:val="27"/>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7A350666"/>
    <w:multiLevelType w:val="hybridMultilevel"/>
    <w:tmpl w:val="61BAB1B0"/>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FD5BE8"/>
    <w:multiLevelType w:val="multilevel"/>
    <w:tmpl w:val="25B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02CC4"/>
    <w:multiLevelType w:val="hybridMultilevel"/>
    <w:tmpl w:val="41585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39468076">
    <w:abstractNumId w:val="6"/>
  </w:num>
  <w:num w:numId="2" w16cid:durableId="1666661103">
    <w:abstractNumId w:val="7"/>
  </w:num>
  <w:num w:numId="3" w16cid:durableId="777025463">
    <w:abstractNumId w:val="9"/>
  </w:num>
  <w:num w:numId="4" w16cid:durableId="1984306021">
    <w:abstractNumId w:val="1"/>
  </w:num>
  <w:num w:numId="5" w16cid:durableId="2018538585">
    <w:abstractNumId w:val="4"/>
  </w:num>
  <w:num w:numId="6" w16cid:durableId="1699312993">
    <w:abstractNumId w:val="12"/>
  </w:num>
  <w:num w:numId="7" w16cid:durableId="1193809644">
    <w:abstractNumId w:val="14"/>
  </w:num>
  <w:num w:numId="8" w16cid:durableId="1088891841">
    <w:abstractNumId w:val="3"/>
  </w:num>
  <w:num w:numId="9" w16cid:durableId="405225509">
    <w:abstractNumId w:val="15"/>
  </w:num>
  <w:num w:numId="10" w16cid:durableId="1821925346">
    <w:abstractNumId w:val="11"/>
  </w:num>
  <w:num w:numId="11" w16cid:durableId="1629161163">
    <w:abstractNumId w:val="17"/>
  </w:num>
  <w:num w:numId="12" w16cid:durableId="283999630">
    <w:abstractNumId w:val="2"/>
  </w:num>
  <w:num w:numId="13" w16cid:durableId="1389959142">
    <w:abstractNumId w:val="16"/>
  </w:num>
  <w:num w:numId="14" w16cid:durableId="1537767143">
    <w:abstractNumId w:val="13"/>
  </w:num>
  <w:num w:numId="15" w16cid:durableId="1781491280">
    <w:abstractNumId w:val="10"/>
  </w:num>
  <w:num w:numId="16" w16cid:durableId="1332903488">
    <w:abstractNumId w:val="0"/>
  </w:num>
  <w:num w:numId="17" w16cid:durableId="1558979791">
    <w:abstractNumId w:val="5"/>
  </w:num>
  <w:num w:numId="18" w16cid:durableId="12697505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D55"/>
    <w:rsid w:val="00000DF4"/>
    <w:rsid w:val="000116A0"/>
    <w:rsid w:val="000125E9"/>
    <w:rsid w:val="00017125"/>
    <w:rsid w:val="00022420"/>
    <w:rsid w:val="0005035D"/>
    <w:rsid w:val="000503C8"/>
    <w:rsid w:val="00055820"/>
    <w:rsid w:val="00057E6F"/>
    <w:rsid w:val="00060AB3"/>
    <w:rsid w:val="0006457A"/>
    <w:rsid w:val="000662F4"/>
    <w:rsid w:val="00070A54"/>
    <w:rsid w:val="00072A64"/>
    <w:rsid w:val="00073ADD"/>
    <w:rsid w:val="00085E5F"/>
    <w:rsid w:val="0009133D"/>
    <w:rsid w:val="00091C40"/>
    <w:rsid w:val="00092B47"/>
    <w:rsid w:val="000947DC"/>
    <w:rsid w:val="000A11A2"/>
    <w:rsid w:val="000B326D"/>
    <w:rsid w:val="000B7E69"/>
    <w:rsid w:val="000C1CC9"/>
    <w:rsid w:val="000C4E62"/>
    <w:rsid w:val="000E7DB3"/>
    <w:rsid w:val="000F5637"/>
    <w:rsid w:val="000F6C05"/>
    <w:rsid w:val="0010068A"/>
    <w:rsid w:val="001078D0"/>
    <w:rsid w:val="00127F6C"/>
    <w:rsid w:val="00140515"/>
    <w:rsid w:val="0014071C"/>
    <w:rsid w:val="001523E5"/>
    <w:rsid w:val="001600DC"/>
    <w:rsid w:val="00167EB1"/>
    <w:rsid w:val="001846EB"/>
    <w:rsid w:val="00186171"/>
    <w:rsid w:val="001940C5"/>
    <w:rsid w:val="001A1934"/>
    <w:rsid w:val="001B7A5E"/>
    <w:rsid w:val="001C02A8"/>
    <w:rsid w:val="001C2AF1"/>
    <w:rsid w:val="001C7F43"/>
    <w:rsid w:val="001D0F0C"/>
    <w:rsid w:val="001D2DF0"/>
    <w:rsid w:val="001E0AEC"/>
    <w:rsid w:val="001E2DB1"/>
    <w:rsid w:val="001F5018"/>
    <w:rsid w:val="001F53B7"/>
    <w:rsid w:val="001F5EA0"/>
    <w:rsid w:val="0020238D"/>
    <w:rsid w:val="00205CC6"/>
    <w:rsid w:val="00211CAE"/>
    <w:rsid w:val="00211D93"/>
    <w:rsid w:val="002143C8"/>
    <w:rsid w:val="0023019D"/>
    <w:rsid w:val="002339D0"/>
    <w:rsid w:val="002408CA"/>
    <w:rsid w:val="00242122"/>
    <w:rsid w:val="0024327A"/>
    <w:rsid w:val="00246176"/>
    <w:rsid w:val="0025175E"/>
    <w:rsid w:val="00251DAC"/>
    <w:rsid w:val="00253DE2"/>
    <w:rsid w:val="002623BF"/>
    <w:rsid w:val="0026348D"/>
    <w:rsid w:val="002827DD"/>
    <w:rsid w:val="0028350B"/>
    <w:rsid w:val="00290FEA"/>
    <w:rsid w:val="002A5769"/>
    <w:rsid w:val="002A782E"/>
    <w:rsid w:val="002B46C6"/>
    <w:rsid w:val="002C0600"/>
    <w:rsid w:val="002C4C45"/>
    <w:rsid w:val="002D49A2"/>
    <w:rsid w:val="002D5DA7"/>
    <w:rsid w:val="002E2CC6"/>
    <w:rsid w:val="002E456F"/>
    <w:rsid w:val="002E6D76"/>
    <w:rsid w:val="002F23FB"/>
    <w:rsid w:val="002F3415"/>
    <w:rsid w:val="00306848"/>
    <w:rsid w:val="003108BA"/>
    <w:rsid w:val="00313CAA"/>
    <w:rsid w:val="00320754"/>
    <w:rsid w:val="00323F86"/>
    <w:rsid w:val="00343308"/>
    <w:rsid w:val="003531CE"/>
    <w:rsid w:val="003642C4"/>
    <w:rsid w:val="003670DD"/>
    <w:rsid w:val="0037288D"/>
    <w:rsid w:val="00384222"/>
    <w:rsid w:val="003859B8"/>
    <w:rsid w:val="00386AB1"/>
    <w:rsid w:val="0039480A"/>
    <w:rsid w:val="00397D26"/>
    <w:rsid w:val="003A5C5F"/>
    <w:rsid w:val="003A71F8"/>
    <w:rsid w:val="003C30F1"/>
    <w:rsid w:val="003C7043"/>
    <w:rsid w:val="003E177A"/>
    <w:rsid w:val="003F1472"/>
    <w:rsid w:val="003F6960"/>
    <w:rsid w:val="00402303"/>
    <w:rsid w:val="00404D3E"/>
    <w:rsid w:val="004053E0"/>
    <w:rsid w:val="004138AE"/>
    <w:rsid w:val="0043143F"/>
    <w:rsid w:val="00431834"/>
    <w:rsid w:val="00433D00"/>
    <w:rsid w:val="004451D8"/>
    <w:rsid w:val="00455E6E"/>
    <w:rsid w:val="00463D90"/>
    <w:rsid w:val="00470CA3"/>
    <w:rsid w:val="00491847"/>
    <w:rsid w:val="004922B9"/>
    <w:rsid w:val="00492358"/>
    <w:rsid w:val="00494A19"/>
    <w:rsid w:val="0049535B"/>
    <w:rsid w:val="004A19F1"/>
    <w:rsid w:val="004A2DF4"/>
    <w:rsid w:val="004B01D6"/>
    <w:rsid w:val="004B1BC9"/>
    <w:rsid w:val="004B1D47"/>
    <w:rsid w:val="004B2625"/>
    <w:rsid w:val="004B64A2"/>
    <w:rsid w:val="004C24EC"/>
    <w:rsid w:val="004D755A"/>
    <w:rsid w:val="004E7AB2"/>
    <w:rsid w:val="004E7ED5"/>
    <w:rsid w:val="004F4BE3"/>
    <w:rsid w:val="004F5DCA"/>
    <w:rsid w:val="004F612E"/>
    <w:rsid w:val="00501EBC"/>
    <w:rsid w:val="0050461F"/>
    <w:rsid w:val="00507CB3"/>
    <w:rsid w:val="00510E94"/>
    <w:rsid w:val="0051190D"/>
    <w:rsid w:val="0051729F"/>
    <w:rsid w:val="00524B09"/>
    <w:rsid w:val="005305BF"/>
    <w:rsid w:val="00530A9D"/>
    <w:rsid w:val="00533F4A"/>
    <w:rsid w:val="00543E1C"/>
    <w:rsid w:val="00551377"/>
    <w:rsid w:val="00553111"/>
    <w:rsid w:val="00564CE1"/>
    <w:rsid w:val="005735B2"/>
    <w:rsid w:val="00574BC9"/>
    <w:rsid w:val="00574C3F"/>
    <w:rsid w:val="0057757B"/>
    <w:rsid w:val="00581931"/>
    <w:rsid w:val="0059511D"/>
    <w:rsid w:val="00595C51"/>
    <w:rsid w:val="005A77B8"/>
    <w:rsid w:val="005B2AA0"/>
    <w:rsid w:val="005B3CED"/>
    <w:rsid w:val="005B56AA"/>
    <w:rsid w:val="005C5D36"/>
    <w:rsid w:val="005D05AE"/>
    <w:rsid w:val="005D0EB2"/>
    <w:rsid w:val="005D1C67"/>
    <w:rsid w:val="005F3451"/>
    <w:rsid w:val="005F4E33"/>
    <w:rsid w:val="00605BCE"/>
    <w:rsid w:val="00611156"/>
    <w:rsid w:val="00613E54"/>
    <w:rsid w:val="00617BCB"/>
    <w:rsid w:val="006213A8"/>
    <w:rsid w:val="00626AD9"/>
    <w:rsid w:val="00631C55"/>
    <w:rsid w:val="00636FF8"/>
    <w:rsid w:val="00642D5E"/>
    <w:rsid w:val="006453D9"/>
    <w:rsid w:val="006504BD"/>
    <w:rsid w:val="00661071"/>
    <w:rsid w:val="006725B0"/>
    <w:rsid w:val="006759F4"/>
    <w:rsid w:val="0068636E"/>
    <w:rsid w:val="006954AC"/>
    <w:rsid w:val="006A1D63"/>
    <w:rsid w:val="006A4100"/>
    <w:rsid w:val="006B1BA9"/>
    <w:rsid w:val="006B3C71"/>
    <w:rsid w:val="006B5A50"/>
    <w:rsid w:val="006C1985"/>
    <w:rsid w:val="006C28AA"/>
    <w:rsid w:val="006C7B08"/>
    <w:rsid w:val="006D3B5B"/>
    <w:rsid w:val="006E0792"/>
    <w:rsid w:val="006E43A4"/>
    <w:rsid w:val="006E61CA"/>
    <w:rsid w:val="006F4D55"/>
    <w:rsid w:val="006F6CCC"/>
    <w:rsid w:val="007236EE"/>
    <w:rsid w:val="007252BF"/>
    <w:rsid w:val="007275ED"/>
    <w:rsid w:val="0073158A"/>
    <w:rsid w:val="00745744"/>
    <w:rsid w:val="00745DB1"/>
    <w:rsid w:val="00745E3B"/>
    <w:rsid w:val="00765C69"/>
    <w:rsid w:val="0077278A"/>
    <w:rsid w:val="007761A0"/>
    <w:rsid w:val="00777347"/>
    <w:rsid w:val="0077753D"/>
    <w:rsid w:val="00781C3D"/>
    <w:rsid w:val="0079225B"/>
    <w:rsid w:val="0079470F"/>
    <w:rsid w:val="007A1ED6"/>
    <w:rsid w:val="007A7BED"/>
    <w:rsid w:val="007B7290"/>
    <w:rsid w:val="007B7341"/>
    <w:rsid w:val="007C7B2F"/>
    <w:rsid w:val="007E5F6B"/>
    <w:rsid w:val="007F0E27"/>
    <w:rsid w:val="007F1B6C"/>
    <w:rsid w:val="007F3968"/>
    <w:rsid w:val="00806583"/>
    <w:rsid w:val="00814456"/>
    <w:rsid w:val="008254A2"/>
    <w:rsid w:val="008321B7"/>
    <w:rsid w:val="00836446"/>
    <w:rsid w:val="008373FB"/>
    <w:rsid w:val="008434DE"/>
    <w:rsid w:val="0084398D"/>
    <w:rsid w:val="00852657"/>
    <w:rsid w:val="0087204B"/>
    <w:rsid w:val="00886120"/>
    <w:rsid w:val="008904CC"/>
    <w:rsid w:val="00894765"/>
    <w:rsid w:val="00895C44"/>
    <w:rsid w:val="00896777"/>
    <w:rsid w:val="008B1DBD"/>
    <w:rsid w:val="008D0E2A"/>
    <w:rsid w:val="008D62D0"/>
    <w:rsid w:val="008E1267"/>
    <w:rsid w:val="008E1808"/>
    <w:rsid w:val="008E7E04"/>
    <w:rsid w:val="008F13F5"/>
    <w:rsid w:val="00900D81"/>
    <w:rsid w:val="00905E34"/>
    <w:rsid w:val="00906F86"/>
    <w:rsid w:val="0091435B"/>
    <w:rsid w:val="0092242F"/>
    <w:rsid w:val="00924B49"/>
    <w:rsid w:val="00940015"/>
    <w:rsid w:val="00940C15"/>
    <w:rsid w:val="0095668B"/>
    <w:rsid w:val="009570FD"/>
    <w:rsid w:val="0097482C"/>
    <w:rsid w:val="009748C3"/>
    <w:rsid w:val="00982294"/>
    <w:rsid w:val="00985EAE"/>
    <w:rsid w:val="0098797B"/>
    <w:rsid w:val="0099216B"/>
    <w:rsid w:val="009A2AC5"/>
    <w:rsid w:val="009A421E"/>
    <w:rsid w:val="009A5A5B"/>
    <w:rsid w:val="009A790C"/>
    <w:rsid w:val="009A79E1"/>
    <w:rsid w:val="009B1763"/>
    <w:rsid w:val="009B2F4B"/>
    <w:rsid w:val="009C7ABB"/>
    <w:rsid w:val="009D30E7"/>
    <w:rsid w:val="009E0C3F"/>
    <w:rsid w:val="009E4826"/>
    <w:rsid w:val="009E587A"/>
    <w:rsid w:val="009F3E12"/>
    <w:rsid w:val="00A022B7"/>
    <w:rsid w:val="00A07CDC"/>
    <w:rsid w:val="00A24885"/>
    <w:rsid w:val="00A266ED"/>
    <w:rsid w:val="00A4198D"/>
    <w:rsid w:val="00A54B56"/>
    <w:rsid w:val="00A65928"/>
    <w:rsid w:val="00A7457D"/>
    <w:rsid w:val="00A770FC"/>
    <w:rsid w:val="00A87D37"/>
    <w:rsid w:val="00A91206"/>
    <w:rsid w:val="00A94339"/>
    <w:rsid w:val="00AA271C"/>
    <w:rsid w:val="00AC08E5"/>
    <w:rsid w:val="00AD4607"/>
    <w:rsid w:val="00AD6EBF"/>
    <w:rsid w:val="00AE7F30"/>
    <w:rsid w:val="00AF54C2"/>
    <w:rsid w:val="00B04766"/>
    <w:rsid w:val="00B22711"/>
    <w:rsid w:val="00B234B9"/>
    <w:rsid w:val="00B4568C"/>
    <w:rsid w:val="00B55427"/>
    <w:rsid w:val="00B601AF"/>
    <w:rsid w:val="00B847FC"/>
    <w:rsid w:val="00B871A7"/>
    <w:rsid w:val="00B90AC1"/>
    <w:rsid w:val="00BA481F"/>
    <w:rsid w:val="00BB3F62"/>
    <w:rsid w:val="00BC29D2"/>
    <w:rsid w:val="00BF4C29"/>
    <w:rsid w:val="00BF5A4B"/>
    <w:rsid w:val="00C0438B"/>
    <w:rsid w:val="00C16541"/>
    <w:rsid w:val="00C20873"/>
    <w:rsid w:val="00C22D4E"/>
    <w:rsid w:val="00C23DB5"/>
    <w:rsid w:val="00C30DC2"/>
    <w:rsid w:val="00C326C6"/>
    <w:rsid w:val="00C44792"/>
    <w:rsid w:val="00C4712F"/>
    <w:rsid w:val="00C55874"/>
    <w:rsid w:val="00C579E8"/>
    <w:rsid w:val="00C656A4"/>
    <w:rsid w:val="00C723A0"/>
    <w:rsid w:val="00C756FD"/>
    <w:rsid w:val="00C75DE4"/>
    <w:rsid w:val="00C77BBC"/>
    <w:rsid w:val="00C84D88"/>
    <w:rsid w:val="00C914F6"/>
    <w:rsid w:val="00C9220F"/>
    <w:rsid w:val="00CB7E21"/>
    <w:rsid w:val="00CC4088"/>
    <w:rsid w:val="00CD1142"/>
    <w:rsid w:val="00CD1D58"/>
    <w:rsid w:val="00CD3A12"/>
    <w:rsid w:val="00CD4BDF"/>
    <w:rsid w:val="00CF10C5"/>
    <w:rsid w:val="00D1056D"/>
    <w:rsid w:val="00D1075E"/>
    <w:rsid w:val="00D222BD"/>
    <w:rsid w:val="00D54ADD"/>
    <w:rsid w:val="00D562B6"/>
    <w:rsid w:val="00D62194"/>
    <w:rsid w:val="00D727B9"/>
    <w:rsid w:val="00D75697"/>
    <w:rsid w:val="00D76B08"/>
    <w:rsid w:val="00D91107"/>
    <w:rsid w:val="00D94982"/>
    <w:rsid w:val="00D97970"/>
    <w:rsid w:val="00DA7DE9"/>
    <w:rsid w:val="00DD0993"/>
    <w:rsid w:val="00DE3801"/>
    <w:rsid w:val="00DE47BF"/>
    <w:rsid w:val="00DE65F6"/>
    <w:rsid w:val="00DF369E"/>
    <w:rsid w:val="00E03774"/>
    <w:rsid w:val="00E13A9F"/>
    <w:rsid w:val="00E15033"/>
    <w:rsid w:val="00E15B0A"/>
    <w:rsid w:val="00E23653"/>
    <w:rsid w:val="00E23CE4"/>
    <w:rsid w:val="00E3375D"/>
    <w:rsid w:val="00E5110E"/>
    <w:rsid w:val="00E561BF"/>
    <w:rsid w:val="00E641A1"/>
    <w:rsid w:val="00E72B44"/>
    <w:rsid w:val="00E743B0"/>
    <w:rsid w:val="00E8046E"/>
    <w:rsid w:val="00EA0974"/>
    <w:rsid w:val="00EA35D5"/>
    <w:rsid w:val="00EA5575"/>
    <w:rsid w:val="00EC099A"/>
    <w:rsid w:val="00ED2019"/>
    <w:rsid w:val="00ED3C7C"/>
    <w:rsid w:val="00ED5245"/>
    <w:rsid w:val="00ED61B7"/>
    <w:rsid w:val="00EE261D"/>
    <w:rsid w:val="00EF45DE"/>
    <w:rsid w:val="00F06F4A"/>
    <w:rsid w:val="00F152CB"/>
    <w:rsid w:val="00F16543"/>
    <w:rsid w:val="00F20363"/>
    <w:rsid w:val="00F233A1"/>
    <w:rsid w:val="00F23777"/>
    <w:rsid w:val="00F329B8"/>
    <w:rsid w:val="00F363C1"/>
    <w:rsid w:val="00F46D11"/>
    <w:rsid w:val="00F56713"/>
    <w:rsid w:val="00F65F7B"/>
    <w:rsid w:val="00F67E89"/>
    <w:rsid w:val="00F7244A"/>
    <w:rsid w:val="00F72DF3"/>
    <w:rsid w:val="00F83DBA"/>
    <w:rsid w:val="00F84AA5"/>
    <w:rsid w:val="00F86025"/>
    <w:rsid w:val="00FA52FD"/>
    <w:rsid w:val="00FA747E"/>
    <w:rsid w:val="00FB0D56"/>
    <w:rsid w:val="00FB54F5"/>
    <w:rsid w:val="00FC08A9"/>
    <w:rsid w:val="00FD39D1"/>
    <w:rsid w:val="00FF2802"/>
    <w:rsid w:val="00FF2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8D2B80"/>
  <w15:docId w15:val="{EECD03A0-F769-403F-976B-40ABC089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472"/>
  </w:style>
  <w:style w:type="paragraph" w:styleId="1">
    <w:name w:val="heading 1"/>
    <w:basedOn w:val="a"/>
    <w:link w:val="10"/>
    <w:uiPriority w:val="9"/>
    <w:qFormat/>
    <w:rsid w:val="0076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67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F4D5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F4D55"/>
  </w:style>
  <w:style w:type="paragraph" w:customStyle="1" w:styleId="a5">
    <w:name w:val="Чертежный"/>
    <w:rsid w:val="006F4D55"/>
    <w:pPr>
      <w:spacing w:after="0" w:line="240" w:lineRule="auto"/>
      <w:jc w:val="both"/>
    </w:pPr>
    <w:rPr>
      <w:rFonts w:ascii="ISOCPEUR" w:eastAsia="Times New Roman" w:hAnsi="ISOCPEUR" w:cs="ISOCPEUR"/>
      <w:i/>
      <w:iCs/>
      <w:sz w:val="28"/>
      <w:szCs w:val="28"/>
      <w:lang w:val="uk-UA" w:eastAsia="ru-RU"/>
    </w:rPr>
  </w:style>
  <w:style w:type="paragraph" w:styleId="a6">
    <w:name w:val="List Paragraph"/>
    <w:basedOn w:val="a"/>
    <w:link w:val="a7"/>
    <w:uiPriority w:val="34"/>
    <w:qFormat/>
    <w:rsid w:val="00FD39D1"/>
    <w:pPr>
      <w:ind w:left="720"/>
      <w:contextualSpacing/>
    </w:pPr>
  </w:style>
  <w:style w:type="paragraph" w:styleId="a8">
    <w:name w:val="header"/>
    <w:basedOn w:val="a"/>
    <w:link w:val="a9"/>
    <w:uiPriority w:val="99"/>
    <w:unhideWhenUsed/>
    <w:rsid w:val="004B1B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1BC9"/>
  </w:style>
  <w:style w:type="character" w:customStyle="1" w:styleId="10">
    <w:name w:val="Заголовок 1 Знак"/>
    <w:basedOn w:val="a0"/>
    <w:link w:val="1"/>
    <w:uiPriority w:val="9"/>
    <w:rsid w:val="00765C69"/>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2F23FB"/>
    <w:rPr>
      <w:color w:val="808080"/>
    </w:rPr>
  </w:style>
  <w:style w:type="character" w:customStyle="1" w:styleId="20">
    <w:name w:val="Заголовок 2 Знак"/>
    <w:basedOn w:val="a0"/>
    <w:link w:val="2"/>
    <w:uiPriority w:val="9"/>
    <w:rsid w:val="003670DD"/>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unhideWhenUsed/>
    <w:rsid w:val="00367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BB3F62"/>
    <w:pPr>
      <w:spacing w:after="240" w:line="240" w:lineRule="auto"/>
      <w:jc w:val="center"/>
    </w:pPr>
    <w:rPr>
      <w:rFonts w:ascii="Times New Roman" w:hAnsi="Times New Roman"/>
      <w:sz w:val="32"/>
    </w:rPr>
  </w:style>
  <w:style w:type="character" w:customStyle="1" w:styleId="ad">
    <w:name w:val="Другое_"/>
    <w:basedOn w:val="a0"/>
    <w:link w:val="ae"/>
    <w:rsid w:val="00211CAE"/>
    <w:rPr>
      <w:rFonts w:ascii="Times New Roman" w:eastAsia="Times New Roman" w:hAnsi="Times New Roman" w:cs="Times New Roman"/>
      <w:sz w:val="58"/>
      <w:szCs w:val="58"/>
      <w:shd w:val="clear" w:color="auto" w:fill="FFFFFF"/>
    </w:rPr>
  </w:style>
  <w:style w:type="paragraph" w:customStyle="1" w:styleId="ae">
    <w:name w:val="Другое"/>
    <w:basedOn w:val="a"/>
    <w:link w:val="ad"/>
    <w:rsid w:val="00211CAE"/>
    <w:pPr>
      <w:widowControl w:val="0"/>
      <w:shd w:val="clear" w:color="auto" w:fill="FFFFFF"/>
      <w:spacing w:after="0" w:line="300" w:lineRule="auto"/>
      <w:ind w:firstLine="400"/>
    </w:pPr>
    <w:rPr>
      <w:rFonts w:ascii="Times New Roman" w:eastAsia="Times New Roman" w:hAnsi="Times New Roman" w:cs="Times New Roman"/>
      <w:sz w:val="58"/>
      <w:szCs w:val="58"/>
    </w:rPr>
  </w:style>
  <w:style w:type="paragraph" w:customStyle="1" w:styleId="p812">
    <w:name w:val="p812"/>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6">
    <w:name w:val="p486"/>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Абзац списка Знак"/>
    <w:basedOn w:val="a0"/>
    <w:link w:val="a6"/>
    <w:uiPriority w:val="34"/>
    <w:rsid w:val="00CB7E21"/>
  </w:style>
  <w:style w:type="paragraph" w:styleId="11">
    <w:name w:val="toc 1"/>
    <w:basedOn w:val="a"/>
    <w:next w:val="a"/>
    <w:autoRedefine/>
    <w:uiPriority w:val="39"/>
    <w:unhideWhenUsed/>
    <w:rsid w:val="002408CA"/>
    <w:pPr>
      <w:tabs>
        <w:tab w:val="right" w:leader="dot" w:pos="9923"/>
      </w:tabs>
      <w:spacing w:after="100"/>
    </w:pPr>
    <w:rPr>
      <w:rFonts w:ascii="Times New Roman" w:hAnsi="Times New Roman" w:cs="Times New Roman"/>
      <w:sz w:val="28"/>
      <w:szCs w:val="28"/>
    </w:rPr>
  </w:style>
  <w:style w:type="character" w:styleId="af">
    <w:name w:val="Hyperlink"/>
    <w:basedOn w:val="a0"/>
    <w:uiPriority w:val="99"/>
    <w:unhideWhenUsed/>
    <w:rsid w:val="006B5A50"/>
    <w:rPr>
      <w:color w:val="0563C1" w:themeColor="hyperlink"/>
      <w:u w:val="single"/>
    </w:rPr>
  </w:style>
  <w:style w:type="table" w:styleId="af0">
    <w:name w:val="Table Grid"/>
    <w:basedOn w:val="a1"/>
    <w:uiPriority w:val="39"/>
    <w:rsid w:val="0077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line number"/>
    <w:basedOn w:val="a0"/>
    <w:uiPriority w:val="99"/>
    <w:semiHidden/>
    <w:unhideWhenUsed/>
    <w:rsid w:val="005F4E33"/>
  </w:style>
  <w:style w:type="paragraph" w:styleId="af2">
    <w:name w:val="TOC Heading"/>
    <w:basedOn w:val="1"/>
    <w:next w:val="a"/>
    <w:uiPriority w:val="39"/>
    <w:unhideWhenUsed/>
    <w:qFormat/>
    <w:rsid w:val="001861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759F4"/>
    <w:pPr>
      <w:spacing w:after="100"/>
      <w:ind w:left="220"/>
    </w:pPr>
  </w:style>
  <w:style w:type="paragraph" w:styleId="af3">
    <w:name w:val="Balloon Text"/>
    <w:basedOn w:val="a"/>
    <w:link w:val="af4"/>
    <w:uiPriority w:val="99"/>
    <w:semiHidden/>
    <w:unhideWhenUsed/>
    <w:rsid w:val="00BA481F"/>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BA481F"/>
    <w:rPr>
      <w:rFonts w:ascii="Tahoma" w:hAnsi="Tahoma" w:cs="Tahoma"/>
      <w:sz w:val="16"/>
      <w:szCs w:val="16"/>
    </w:rPr>
  </w:style>
  <w:style w:type="character" w:customStyle="1" w:styleId="noprint">
    <w:name w:val="noprint"/>
    <w:basedOn w:val="a0"/>
    <w:rsid w:val="008D0E2A"/>
  </w:style>
  <w:style w:type="character" w:customStyle="1" w:styleId="link-ru">
    <w:name w:val="link-ru"/>
    <w:basedOn w:val="a0"/>
    <w:rsid w:val="008D0E2A"/>
  </w:style>
  <w:style w:type="character" w:styleId="af5">
    <w:name w:val="Strong"/>
    <w:basedOn w:val="a0"/>
    <w:uiPriority w:val="22"/>
    <w:qFormat/>
    <w:rsid w:val="00886120"/>
    <w:rPr>
      <w:b/>
      <w:bCs/>
    </w:rPr>
  </w:style>
  <w:style w:type="character" w:customStyle="1" w:styleId="markedcontent">
    <w:name w:val="markedcontent"/>
    <w:basedOn w:val="a0"/>
    <w:rsid w:val="00886120"/>
  </w:style>
  <w:style w:type="character" w:customStyle="1" w:styleId="time">
    <w:name w:val="time"/>
    <w:basedOn w:val="a0"/>
    <w:rsid w:val="00642D5E"/>
  </w:style>
  <w:style w:type="character" w:customStyle="1" w:styleId="i18n">
    <w:name w:val="i18n"/>
    <w:basedOn w:val="a0"/>
    <w:rsid w:val="00642D5E"/>
  </w:style>
  <w:style w:type="paragraph" w:styleId="z-">
    <w:name w:val="HTML Top of Form"/>
    <w:basedOn w:val="a"/>
    <w:next w:val="a"/>
    <w:link w:val="z-0"/>
    <w:hidden/>
    <w:uiPriority w:val="99"/>
    <w:semiHidden/>
    <w:unhideWhenUsed/>
    <w:rsid w:val="00642D5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42D5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42D5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42D5E"/>
    <w:rPr>
      <w:rFonts w:ascii="Arial" w:eastAsia="Times New Roman" w:hAnsi="Arial" w:cs="Arial"/>
      <w:vanish/>
      <w:sz w:val="16"/>
      <w:szCs w:val="16"/>
      <w:lang w:eastAsia="ru-RU"/>
    </w:rPr>
  </w:style>
  <w:style w:type="paragraph" w:customStyle="1" w:styleId="Standard">
    <w:name w:val="Standard"/>
    <w:uiPriority w:val="99"/>
    <w:rsid w:val="001B7A5E"/>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 w:type="table" w:customStyle="1" w:styleId="TableNormal">
    <w:name w:val="Table Normal"/>
    <w:uiPriority w:val="2"/>
    <w:semiHidden/>
    <w:unhideWhenUsed/>
    <w:qFormat/>
    <w:rsid w:val="00B5542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5427"/>
    <w:pPr>
      <w:widowControl w:val="0"/>
      <w:autoSpaceDE w:val="0"/>
      <w:autoSpaceDN w:val="0"/>
      <w:spacing w:after="0" w:line="240" w:lineRule="auto"/>
    </w:pPr>
    <w:rPr>
      <w:rFonts w:ascii="Times New Roman" w:eastAsia="Times New Roman" w:hAnsi="Times New Roman" w:cs="Times New Roman"/>
    </w:rPr>
  </w:style>
  <w:style w:type="character" w:styleId="af6">
    <w:name w:val="annotation reference"/>
    <w:basedOn w:val="a0"/>
    <w:uiPriority w:val="99"/>
    <w:semiHidden/>
    <w:unhideWhenUsed/>
    <w:rsid w:val="00B55427"/>
    <w:rPr>
      <w:sz w:val="16"/>
      <w:szCs w:val="16"/>
    </w:rPr>
  </w:style>
  <w:style w:type="paragraph" w:styleId="af7">
    <w:name w:val="annotation text"/>
    <w:basedOn w:val="a"/>
    <w:link w:val="af8"/>
    <w:uiPriority w:val="99"/>
    <w:semiHidden/>
    <w:unhideWhenUsed/>
    <w:rsid w:val="00B55427"/>
    <w:pPr>
      <w:spacing w:after="200" w:line="240" w:lineRule="auto"/>
    </w:pPr>
    <w:rPr>
      <w:sz w:val="20"/>
      <w:szCs w:val="20"/>
    </w:rPr>
  </w:style>
  <w:style w:type="character" w:customStyle="1" w:styleId="af8">
    <w:name w:val="Текст примечания Знак"/>
    <w:basedOn w:val="a0"/>
    <w:link w:val="af7"/>
    <w:uiPriority w:val="99"/>
    <w:semiHidden/>
    <w:rsid w:val="00B554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1323">
      <w:bodyDiv w:val="1"/>
      <w:marLeft w:val="0"/>
      <w:marRight w:val="0"/>
      <w:marTop w:val="0"/>
      <w:marBottom w:val="0"/>
      <w:divBdr>
        <w:top w:val="none" w:sz="0" w:space="0" w:color="auto"/>
        <w:left w:val="none" w:sz="0" w:space="0" w:color="auto"/>
        <w:bottom w:val="none" w:sz="0" w:space="0" w:color="auto"/>
        <w:right w:val="none" w:sz="0" w:space="0" w:color="auto"/>
      </w:divBdr>
    </w:div>
    <w:div w:id="90009537">
      <w:bodyDiv w:val="1"/>
      <w:marLeft w:val="0"/>
      <w:marRight w:val="0"/>
      <w:marTop w:val="0"/>
      <w:marBottom w:val="0"/>
      <w:divBdr>
        <w:top w:val="none" w:sz="0" w:space="0" w:color="auto"/>
        <w:left w:val="none" w:sz="0" w:space="0" w:color="auto"/>
        <w:bottom w:val="none" w:sz="0" w:space="0" w:color="auto"/>
        <w:right w:val="none" w:sz="0" w:space="0" w:color="auto"/>
      </w:divBdr>
    </w:div>
    <w:div w:id="191037533">
      <w:bodyDiv w:val="1"/>
      <w:marLeft w:val="0"/>
      <w:marRight w:val="0"/>
      <w:marTop w:val="0"/>
      <w:marBottom w:val="0"/>
      <w:divBdr>
        <w:top w:val="none" w:sz="0" w:space="0" w:color="auto"/>
        <w:left w:val="none" w:sz="0" w:space="0" w:color="auto"/>
        <w:bottom w:val="none" w:sz="0" w:space="0" w:color="auto"/>
        <w:right w:val="none" w:sz="0" w:space="0" w:color="auto"/>
      </w:divBdr>
      <w:divsChild>
        <w:div w:id="101652331">
          <w:marLeft w:val="0"/>
          <w:marRight w:val="0"/>
          <w:marTop w:val="0"/>
          <w:marBottom w:val="0"/>
          <w:divBdr>
            <w:top w:val="none" w:sz="0" w:space="0" w:color="auto"/>
            <w:left w:val="none" w:sz="0" w:space="0" w:color="auto"/>
            <w:bottom w:val="none" w:sz="0" w:space="0" w:color="auto"/>
            <w:right w:val="none" w:sz="0" w:space="0" w:color="auto"/>
          </w:divBdr>
          <w:divsChild>
            <w:div w:id="1397631209">
              <w:marLeft w:val="0"/>
              <w:marRight w:val="0"/>
              <w:marTop w:val="0"/>
              <w:marBottom w:val="0"/>
              <w:divBdr>
                <w:top w:val="none" w:sz="0" w:space="0" w:color="auto"/>
                <w:left w:val="none" w:sz="0" w:space="0" w:color="auto"/>
                <w:bottom w:val="none" w:sz="0" w:space="0" w:color="auto"/>
                <w:right w:val="none" w:sz="0" w:space="0" w:color="auto"/>
              </w:divBdr>
              <w:divsChild>
                <w:div w:id="1555386145">
                  <w:marLeft w:val="0"/>
                  <w:marRight w:val="0"/>
                  <w:marTop w:val="0"/>
                  <w:marBottom w:val="0"/>
                  <w:divBdr>
                    <w:top w:val="none" w:sz="0" w:space="0" w:color="auto"/>
                    <w:left w:val="none" w:sz="0" w:space="0" w:color="auto"/>
                    <w:bottom w:val="none" w:sz="0" w:space="0" w:color="auto"/>
                    <w:right w:val="none" w:sz="0" w:space="0" w:color="auto"/>
                  </w:divBdr>
                  <w:divsChild>
                    <w:div w:id="1928685341">
                      <w:marLeft w:val="0"/>
                      <w:marRight w:val="0"/>
                      <w:marTop w:val="0"/>
                      <w:marBottom w:val="0"/>
                      <w:divBdr>
                        <w:top w:val="none" w:sz="0" w:space="0" w:color="auto"/>
                        <w:left w:val="none" w:sz="0" w:space="0" w:color="auto"/>
                        <w:bottom w:val="none" w:sz="0" w:space="0" w:color="auto"/>
                        <w:right w:val="none" w:sz="0" w:space="0" w:color="auto"/>
                      </w:divBdr>
                      <w:divsChild>
                        <w:div w:id="349186611">
                          <w:marLeft w:val="0"/>
                          <w:marRight w:val="0"/>
                          <w:marTop w:val="0"/>
                          <w:marBottom w:val="0"/>
                          <w:divBdr>
                            <w:top w:val="none" w:sz="0" w:space="0" w:color="auto"/>
                            <w:left w:val="none" w:sz="0" w:space="0" w:color="auto"/>
                            <w:bottom w:val="none" w:sz="0" w:space="0" w:color="auto"/>
                            <w:right w:val="none" w:sz="0" w:space="0" w:color="auto"/>
                          </w:divBdr>
                          <w:divsChild>
                            <w:div w:id="1298994321">
                              <w:marLeft w:val="0"/>
                              <w:marRight w:val="0"/>
                              <w:marTop w:val="0"/>
                              <w:marBottom w:val="0"/>
                              <w:divBdr>
                                <w:top w:val="none" w:sz="0" w:space="0" w:color="auto"/>
                                <w:left w:val="none" w:sz="0" w:space="0" w:color="auto"/>
                                <w:bottom w:val="none" w:sz="0" w:space="0" w:color="auto"/>
                                <w:right w:val="none" w:sz="0" w:space="0" w:color="auto"/>
                              </w:divBdr>
                              <w:divsChild>
                                <w:div w:id="1466460089">
                                  <w:marLeft w:val="0"/>
                                  <w:marRight w:val="0"/>
                                  <w:marTop w:val="0"/>
                                  <w:marBottom w:val="0"/>
                                  <w:divBdr>
                                    <w:top w:val="none" w:sz="0" w:space="0" w:color="auto"/>
                                    <w:left w:val="none" w:sz="0" w:space="0" w:color="auto"/>
                                    <w:bottom w:val="none" w:sz="0" w:space="0" w:color="auto"/>
                                    <w:right w:val="none" w:sz="0" w:space="0" w:color="auto"/>
                                  </w:divBdr>
                                  <w:divsChild>
                                    <w:div w:id="814025751">
                                      <w:marLeft w:val="0"/>
                                      <w:marRight w:val="0"/>
                                      <w:marTop w:val="0"/>
                                      <w:marBottom w:val="0"/>
                                      <w:divBdr>
                                        <w:top w:val="none" w:sz="0" w:space="0" w:color="auto"/>
                                        <w:left w:val="none" w:sz="0" w:space="0" w:color="auto"/>
                                        <w:bottom w:val="none" w:sz="0" w:space="0" w:color="auto"/>
                                        <w:right w:val="none" w:sz="0" w:space="0" w:color="auto"/>
                                      </w:divBdr>
                                      <w:divsChild>
                                        <w:div w:id="14608025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70918">
          <w:marLeft w:val="0"/>
          <w:marRight w:val="0"/>
          <w:marTop w:val="0"/>
          <w:marBottom w:val="0"/>
          <w:divBdr>
            <w:top w:val="none" w:sz="0" w:space="0" w:color="auto"/>
            <w:left w:val="none" w:sz="0" w:space="0" w:color="auto"/>
            <w:bottom w:val="none" w:sz="0" w:space="0" w:color="auto"/>
            <w:right w:val="none" w:sz="0" w:space="0" w:color="auto"/>
          </w:divBdr>
          <w:divsChild>
            <w:div w:id="1982688569">
              <w:marLeft w:val="0"/>
              <w:marRight w:val="0"/>
              <w:marTop w:val="0"/>
              <w:marBottom w:val="0"/>
              <w:divBdr>
                <w:top w:val="none" w:sz="0" w:space="0" w:color="auto"/>
                <w:left w:val="none" w:sz="0" w:space="0" w:color="auto"/>
                <w:bottom w:val="none" w:sz="0" w:space="0" w:color="auto"/>
                <w:right w:val="none" w:sz="0" w:space="0" w:color="auto"/>
              </w:divBdr>
              <w:divsChild>
                <w:div w:id="45301097">
                  <w:marLeft w:val="0"/>
                  <w:marRight w:val="0"/>
                  <w:marTop w:val="0"/>
                  <w:marBottom w:val="0"/>
                  <w:divBdr>
                    <w:top w:val="none" w:sz="0" w:space="0" w:color="auto"/>
                    <w:left w:val="none" w:sz="0" w:space="0" w:color="auto"/>
                    <w:bottom w:val="none" w:sz="0" w:space="0" w:color="auto"/>
                    <w:right w:val="none" w:sz="0" w:space="0" w:color="auto"/>
                  </w:divBdr>
                  <w:divsChild>
                    <w:div w:id="1437099475">
                      <w:marLeft w:val="0"/>
                      <w:marRight w:val="0"/>
                      <w:marTop w:val="0"/>
                      <w:marBottom w:val="0"/>
                      <w:divBdr>
                        <w:top w:val="none" w:sz="0" w:space="0" w:color="auto"/>
                        <w:left w:val="none" w:sz="0" w:space="0" w:color="auto"/>
                        <w:bottom w:val="none" w:sz="0" w:space="0" w:color="auto"/>
                        <w:right w:val="none" w:sz="0" w:space="0" w:color="auto"/>
                      </w:divBdr>
                      <w:divsChild>
                        <w:div w:id="219752510">
                          <w:marLeft w:val="0"/>
                          <w:marRight w:val="0"/>
                          <w:marTop w:val="0"/>
                          <w:marBottom w:val="0"/>
                          <w:divBdr>
                            <w:top w:val="none" w:sz="0" w:space="0" w:color="auto"/>
                            <w:left w:val="none" w:sz="0" w:space="0" w:color="auto"/>
                            <w:bottom w:val="none" w:sz="0" w:space="0" w:color="auto"/>
                            <w:right w:val="none" w:sz="0" w:space="0" w:color="auto"/>
                          </w:divBdr>
                          <w:divsChild>
                            <w:div w:id="16547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545805">
      <w:bodyDiv w:val="1"/>
      <w:marLeft w:val="0"/>
      <w:marRight w:val="0"/>
      <w:marTop w:val="0"/>
      <w:marBottom w:val="0"/>
      <w:divBdr>
        <w:top w:val="none" w:sz="0" w:space="0" w:color="auto"/>
        <w:left w:val="none" w:sz="0" w:space="0" w:color="auto"/>
        <w:bottom w:val="none" w:sz="0" w:space="0" w:color="auto"/>
        <w:right w:val="none" w:sz="0" w:space="0" w:color="auto"/>
      </w:divBdr>
    </w:div>
    <w:div w:id="416678697">
      <w:bodyDiv w:val="1"/>
      <w:marLeft w:val="0"/>
      <w:marRight w:val="0"/>
      <w:marTop w:val="0"/>
      <w:marBottom w:val="0"/>
      <w:divBdr>
        <w:top w:val="none" w:sz="0" w:space="0" w:color="auto"/>
        <w:left w:val="none" w:sz="0" w:space="0" w:color="auto"/>
        <w:bottom w:val="none" w:sz="0" w:space="0" w:color="auto"/>
        <w:right w:val="none" w:sz="0" w:space="0" w:color="auto"/>
      </w:divBdr>
    </w:div>
    <w:div w:id="418795465">
      <w:bodyDiv w:val="1"/>
      <w:marLeft w:val="0"/>
      <w:marRight w:val="0"/>
      <w:marTop w:val="0"/>
      <w:marBottom w:val="0"/>
      <w:divBdr>
        <w:top w:val="none" w:sz="0" w:space="0" w:color="auto"/>
        <w:left w:val="none" w:sz="0" w:space="0" w:color="auto"/>
        <w:bottom w:val="none" w:sz="0" w:space="0" w:color="auto"/>
        <w:right w:val="none" w:sz="0" w:space="0" w:color="auto"/>
      </w:divBdr>
    </w:div>
    <w:div w:id="579994857">
      <w:bodyDiv w:val="1"/>
      <w:marLeft w:val="0"/>
      <w:marRight w:val="0"/>
      <w:marTop w:val="0"/>
      <w:marBottom w:val="0"/>
      <w:divBdr>
        <w:top w:val="none" w:sz="0" w:space="0" w:color="auto"/>
        <w:left w:val="none" w:sz="0" w:space="0" w:color="auto"/>
        <w:bottom w:val="none" w:sz="0" w:space="0" w:color="auto"/>
        <w:right w:val="none" w:sz="0" w:space="0" w:color="auto"/>
      </w:divBdr>
    </w:div>
    <w:div w:id="585505541">
      <w:bodyDiv w:val="1"/>
      <w:marLeft w:val="0"/>
      <w:marRight w:val="0"/>
      <w:marTop w:val="0"/>
      <w:marBottom w:val="0"/>
      <w:divBdr>
        <w:top w:val="none" w:sz="0" w:space="0" w:color="auto"/>
        <w:left w:val="none" w:sz="0" w:space="0" w:color="auto"/>
        <w:bottom w:val="none" w:sz="0" w:space="0" w:color="auto"/>
        <w:right w:val="none" w:sz="0" w:space="0" w:color="auto"/>
      </w:divBdr>
    </w:div>
    <w:div w:id="606041038">
      <w:bodyDiv w:val="1"/>
      <w:marLeft w:val="0"/>
      <w:marRight w:val="0"/>
      <w:marTop w:val="0"/>
      <w:marBottom w:val="0"/>
      <w:divBdr>
        <w:top w:val="none" w:sz="0" w:space="0" w:color="auto"/>
        <w:left w:val="none" w:sz="0" w:space="0" w:color="auto"/>
        <w:bottom w:val="none" w:sz="0" w:space="0" w:color="auto"/>
        <w:right w:val="none" w:sz="0" w:space="0" w:color="auto"/>
      </w:divBdr>
    </w:div>
    <w:div w:id="725418752">
      <w:bodyDiv w:val="1"/>
      <w:marLeft w:val="0"/>
      <w:marRight w:val="0"/>
      <w:marTop w:val="0"/>
      <w:marBottom w:val="0"/>
      <w:divBdr>
        <w:top w:val="none" w:sz="0" w:space="0" w:color="auto"/>
        <w:left w:val="none" w:sz="0" w:space="0" w:color="auto"/>
        <w:bottom w:val="none" w:sz="0" w:space="0" w:color="auto"/>
        <w:right w:val="none" w:sz="0" w:space="0" w:color="auto"/>
      </w:divBdr>
      <w:divsChild>
        <w:div w:id="269943012">
          <w:marLeft w:val="810"/>
          <w:marRight w:val="735"/>
          <w:marTop w:val="0"/>
          <w:marBottom w:val="0"/>
          <w:divBdr>
            <w:top w:val="none" w:sz="0" w:space="0" w:color="auto"/>
            <w:left w:val="none" w:sz="0" w:space="0" w:color="auto"/>
            <w:bottom w:val="none" w:sz="0" w:space="0" w:color="auto"/>
            <w:right w:val="none" w:sz="0" w:space="0" w:color="auto"/>
          </w:divBdr>
        </w:div>
        <w:div w:id="676923333">
          <w:marLeft w:val="810"/>
          <w:marRight w:val="735"/>
          <w:marTop w:val="0"/>
          <w:marBottom w:val="0"/>
          <w:divBdr>
            <w:top w:val="none" w:sz="0" w:space="0" w:color="auto"/>
            <w:left w:val="none" w:sz="0" w:space="0" w:color="auto"/>
            <w:bottom w:val="none" w:sz="0" w:space="0" w:color="auto"/>
            <w:right w:val="none" w:sz="0" w:space="0" w:color="auto"/>
          </w:divBdr>
        </w:div>
      </w:divsChild>
    </w:div>
    <w:div w:id="744841621">
      <w:bodyDiv w:val="1"/>
      <w:marLeft w:val="0"/>
      <w:marRight w:val="0"/>
      <w:marTop w:val="0"/>
      <w:marBottom w:val="0"/>
      <w:divBdr>
        <w:top w:val="none" w:sz="0" w:space="0" w:color="auto"/>
        <w:left w:val="none" w:sz="0" w:space="0" w:color="auto"/>
        <w:bottom w:val="none" w:sz="0" w:space="0" w:color="auto"/>
        <w:right w:val="none" w:sz="0" w:space="0" w:color="auto"/>
      </w:divBdr>
    </w:div>
    <w:div w:id="946157466">
      <w:bodyDiv w:val="1"/>
      <w:marLeft w:val="0"/>
      <w:marRight w:val="0"/>
      <w:marTop w:val="0"/>
      <w:marBottom w:val="0"/>
      <w:divBdr>
        <w:top w:val="none" w:sz="0" w:space="0" w:color="auto"/>
        <w:left w:val="none" w:sz="0" w:space="0" w:color="auto"/>
        <w:bottom w:val="none" w:sz="0" w:space="0" w:color="auto"/>
        <w:right w:val="none" w:sz="0" w:space="0" w:color="auto"/>
      </w:divBdr>
    </w:div>
    <w:div w:id="958340901">
      <w:bodyDiv w:val="1"/>
      <w:marLeft w:val="0"/>
      <w:marRight w:val="0"/>
      <w:marTop w:val="0"/>
      <w:marBottom w:val="0"/>
      <w:divBdr>
        <w:top w:val="none" w:sz="0" w:space="0" w:color="auto"/>
        <w:left w:val="none" w:sz="0" w:space="0" w:color="auto"/>
        <w:bottom w:val="none" w:sz="0" w:space="0" w:color="auto"/>
        <w:right w:val="none" w:sz="0" w:space="0" w:color="auto"/>
      </w:divBdr>
    </w:div>
    <w:div w:id="968434165">
      <w:bodyDiv w:val="1"/>
      <w:marLeft w:val="0"/>
      <w:marRight w:val="0"/>
      <w:marTop w:val="0"/>
      <w:marBottom w:val="0"/>
      <w:divBdr>
        <w:top w:val="none" w:sz="0" w:space="0" w:color="auto"/>
        <w:left w:val="none" w:sz="0" w:space="0" w:color="auto"/>
        <w:bottom w:val="none" w:sz="0" w:space="0" w:color="auto"/>
        <w:right w:val="none" w:sz="0" w:space="0" w:color="auto"/>
      </w:divBdr>
    </w:div>
    <w:div w:id="1092362032">
      <w:bodyDiv w:val="1"/>
      <w:marLeft w:val="0"/>
      <w:marRight w:val="0"/>
      <w:marTop w:val="0"/>
      <w:marBottom w:val="0"/>
      <w:divBdr>
        <w:top w:val="none" w:sz="0" w:space="0" w:color="auto"/>
        <w:left w:val="none" w:sz="0" w:space="0" w:color="auto"/>
        <w:bottom w:val="none" w:sz="0" w:space="0" w:color="auto"/>
        <w:right w:val="none" w:sz="0" w:space="0" w:color="auto"/>
      </w:divBdr>
    </w:div>
    <w:div w:id="1163083129">
      <w:bodyDiv w:val="1"/>
      <w:marLeft w:val="0"/>
      <w:marRight w:val="0"/>
      <w:marTop w:val="0"/>
      <w:marBottom w:val="0"/>
      <w:divBdr>
        <w:top w:val="none" w:sz="0" w:space="0" w:color="auto"/>
        <w:left w:val="none" w:sz="0" w:space="0" w:color="auto"/>
        <w:bottom w:val="none" w:sz="0" w:space="0" w:color="auto"/>
        <w:right w:val="none" w:sz="0" w:space="0" w:color="auto"/>
      </w:divBdr>
    </w:div>
    <w:div w:id="1241914926">
      <w:bodyDiv w:val="1"/>
      <w:marLeft w:val="0"/>
      <w:marRight w:val="0"/>
      <w:marTop w:val="0"/>
      <w:marBottom w:val="0"/>
      <w:divBdr>
        <w:top w:val="none" w:sz="0" w:space="0" w:color="auto"/>
        <w:left w:val="none" w:sz="0" w:space="0" w:color="auto"/>
        <w:bottom w:val="none" w:sz="0" w:space="0" w:color="auto"/>
        <w:right w:val="none" w:sz="0" w:space="0" w:color="auto"/>
      </w:divBdr>
    </w:div>
    <w:div w:id="1269040720">
      <w:bodyDiv w:val="1"/>
      <w:marLeft w:val="0"/>
      <w:marRight w:val="0"/>
      <w:marTop w:val="0"/>
      <w:marBottom w:val="0"/>
      <w:divBdr>
        <w:top w:val="none" w:sz="0" w:space="0" w:color="auto"/>
        <w:left w:val="none" w:sz="0" w:space="0" w:color="auto"/>
        <w:bottom w:val="none" w:sz="0" w:space="0" w:color="auto"/>
        <w:right w:val="none" w:sz="0" w:space="0" w:color="auto"/>
      </w:divBdr>
    </w:div>
    <w:div w:id="1360007533">
      <w:bodyDiv w:val="1"/>
      <w:marLeft w:val="0"/>
      <w:marRight w:val="0"/>
      <w:marTop w:val="0"/>
      <w:marBottom w:val="0"/>
      <w:divBdr>
        <w:top w:val="none" w:sz="0" w:space="0" w:color="auto"/>
        <w:left w:val="none" w:sz="0" w:space="0" w:color="auto"/>
        <w:bottom w:val="none" w:sz="0" w:space="0" w:color="auto"/>
        <w:right w:val="none" w:sz="0" w:space="0" w:color="auto"/>
      </w:divBdr>
    </w:div>
    <w:div w:id="1427114320">
      <w:bodyDiv w:val="1"/>
      <w:marLeft w:val="0"/>
      <w:marRight w:val="0"/>
      <w:marTop w:val="0"/>
      <w:marBottom w:val="0"/>
      <w:divBdr>
        <w:top w:val="none" w:sz="0" w:space="0" w:color="auto"/>
        <w:left w:val="none" w:sz="0" w:space="0" w:color="auto"/>
        <w:bottom w:val="none" w:sz="0" w:space="0" w:color="auto"/>
        <w:right w:val="none" w:sz="0" w:space="0" w:color="auto"/>
      </w:divBdr>
    </w:div>
    <w:div w:id="1556233733">
      <w:bodyDiv w:val="1"/>
      <w:marLeft w:val="0"/>
      <w:marRight w:val="0"/>
      <w:marTop w:val="0"/>
      <w:marBottom w:val="0"/>
      <w:divBdr>
        <w:top w:val="none" w:sz="0" w:space="0" w:color="auto"/>
        <w:left w:val="none" w:sz="0" w:space="0" w:color="auto"/>
        <w:bottom w:val="none" w:sz="0" w:space="0" w:color="auto"/>
        <w:right w:val="none" w:sz="0" w:space="0" w:color="auto"/>
      </w:divBdr>
    </w:div>
    <w:div w:id="1582636678">
      <w:bodyDiv w:val="1"/>
      <w:marLeft w:val="0"/>
      <w:marRight w:val="0"/>
      <w:marTop w:val="0"/>
      <w:marBottom w:val="0"/>
      <w:divBdr>
        <w:top w:val="none" w:sz="0" w:space="0" w:color="auto"/>
        <w:left w:val="none" w:sz="0" w:space="0" w:color="auto"/>
        <w:bottom w:val="none" w:sz="0" w:space="0" w:color="auto"/>
        <w:right w:val="none" w:sz="0" w:space="0" w:color="auto"/>
      </w:divBdr>
    </w:div>
    <w:div w:id="1643460462">
      <w:bodyDiv w:val="1"/>
      <w:marLeft w:val="0"/>
      <w:marRight w:val="0"/>
      <w:marTop w:val="0"/>
      <w:marBottom w:val="0"/>
      <w:divBdr>
        <w:top w:val="none" w:sz="0" w:space="0" w:color="auto"/>
        <w:left w:val="none" w:sz="0" w:space="0" w:color="auto"/>
        <w:bottom w:val="none" w:sz="0" w:space="0" w:color="auto"/>
        <w:right w:val="none" w:sz="0" w:space="0" w:color="auto"/>
      </w:divBdr>
    </w:div>
    <w:div w:id="1653362671">
      <w:bodyDiv w:val="1"/>
      <w:marLeft w:val="0"/>
      <w:marRight w:val="0"/>
      <w:marTop w:val="0"/>
      <w:marBottom w:val="0"/>
      <w:divBdr>
        <w:top w:val="none" w:sz="0" w:space="0" w:color="auto"/>
        <w:left w:val="none" w:sz="0" w:space="0" w:color="auto"/>
        <w:bottom w:val="none" w:sz="0" w:space="0" w:color="auto"/>
        <w:right w:val="none" w:sz="0" w:space="0" w:color="auto"/>
      </w:divBdr>
    </w:div>
    <w:div w:id="1740636420">
      <w:bodyDiv w:val="1"/>
      <w:marLeft w:val="0"/>
      <w:marRight w:val="0"/>
      <w:marTop w:val="0"/>
      <w:marBottom w:val="0"/>
      <w:divBdr>
        <w:top w:val="none" w:sz="0" w:space="0" w:color="auto"/>
        <w:left w:val="none" w:sz="0" w:space="0" w:color="auto"/>
        <w:bottom w:val="none" w:sz="0" w:space="0" w:color="auto"/>
        <w:right w:val="none" w:sz="0" w:space="0" w:color="auto"/>
      </w:divBdr>
    </w:div>
    <w:div w:id="1742172551">
      <w:bodyDiv w:val="1"/>
      <w:marLeft w:val="0"/>
      <w:marRight w:val="0"/>
      <w:marTop w:val="0"/>
      <w:marBottom w:val="0"/>
      <w:divBdr>
        <w:top w:val="none" w:sz="0" w:space="0" w:color="auto"/>
        <w:left w:val="none" w:sz="0" w:space="0" w:color="auto"/>
        <w:bottom w:val="none" w:sz="0" w:space="0" w:color="auto"/>
        <w:right w:val="none" w:sz="0" w:space="0" w:color="auto"/>
      </w:divBdr>
    </w:div>
    <w:div w:id="1755281178">
      <w:bodyDiv w:val="1"/>
      <w:marLeft w:val="0"/>
      <w:marRight w:val="0"/>
      <w:marTop w:val="0"/>
      <w:marBottom w:val="0"/>
      <w:divBdr>
        <w:top w:val="none" w:sz="0" w:space="0" w:color="auto"/>
        <w:left w:val="none" w:sz="0" w:space="0" w:color="auto"/>
        <w:bottom w:val="none" w:sz="0" w:space="0" w:color="auto"/>
        <w:right w:val="none" w:sz="0" w:space="0" w:color="auto"/>
      </w:divBdr>
    </w:div>
    <w:div w:id="1793866487">
      <w:bodyDiv w:val="1"/>
      <w:marLeft w:val="0"/>
      <w:marRight w:val="0"/>
      <w:marTop w:val="0"/>
      <w:marBottom w:val="0"/>
      <w:divBdr>
        <w:top w:val="none" w:sz="0" w:space="0" w:color="auto"/>
        <w:left w:val="none" w:sz="0" w:space="0" w:color="auto"/>
        <w:bottom w:val="none" w:sz="0" w:space="0" w:color="auto"/>
        <w:right w:val="none" w:sz="0" w:space="0" w:color="auto"/>
      </w:divBdr>
    </w:div>
    <w:div w:id="1813012773">
      <w:bodyDiv w:val="1"/>
      <w:marLeft w:val="0"/>
      <w:marRight w:val="0"/>
      <w:marTop w:val="0"/>
      <w:marBottom w:val="0"/>
      <w:divBdr>
        <w:top w:val="none" w:sz="0" w:space="0" w:color="auto"/>
        <w:left w:val="none" w:sz="0" w:space="0" w:color="auto"/>
        <w:bottom w:val="none" w:sz="0" w:space="0" w:color="auto"/>
        <w:right w:val="none" w:sz="0" w:space="0" w:color="auto"/>
      </w:divBdr>
      <w:divsChild>
        <w:div w:id="1287930340">
          <w:marLeft w:val="336"/>
          <w:marRight w:val="0"/>
          <w:marTop w:val="120"/>
          <w:marBottom w:val="312"/>
          <w:divBdr>
            <w:top w:val="none" w:sz="0" w:space="0" w:color="auto"/>
            <w:left w:val="none" w:sz="0" w:space="0" w:color="auto"/>
            <w:bottom w:val="none" w:sz="0" w:space="0" w:color="auto"/>
            <w:right w:val="none" w:sz="0" w:space="0" w:color="auto"/>
          </w:divBdr>
          <w:divsChild>
            <w:div w:id="6915365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0552292">
      <w:bodyDiv w:val="1"/>
      <w:marLeft w:val="0"/>
      <w:marRight w:val="0"/>
      <w:marTop w:val="0"/>
      <w:marBottom w:val="0"/>
      <w:divBdr>
        <w:top w:val="none" w:sz="0" w:space="0" w:color="auto"/>
        <w:left w:val="none" w:sz="0" w:space="0" w:color="auto"/>
        <w:bottom w:val="none" w:sz="0" w:space="0" w:color="auto"/>
        <w:right w:val="none" w:sz="0" w:space="0" w:color="auto"/>
      </w:divBdr>
    </w:div>
    <w:div w:id="1974367233">
      <w:bodyDiv w:val="1"/>
      <w:marLeft w:val="0"/>
      <w:marRight w:val="0"/>
      <w:marTop w:val="0"/>
      <w:marBottom w:val="0"/>
      <w:divBdr>
        <w:top w:val="none" w:sz="0" w:space="0" w:color="auto"/>
        <w:left w:val="none" w:sz="0" w:space="0" w:color="auto"/>
        <w:bottom w:val="none" w:sz="0" w:space="0" w:color="auto"/>
        <w:right w:val="none" w:sz="0" w:space="0" w:color="auto"/>
      </w:divBdr>
    </w:div>
    <w:div w:id="2037191778">
      <w:bodyDiv w:val="1"/>
      <w:marLeft w:val="0"/>
      <w:marRight w:val="0"/>
      <w:marTop w:val="0"/>
      <w:marBottom w:val="0"/>
      <w:divBdr>
        <w:top w:val="none" w:sz="0" w:space="0" w:color="auto"/>
        <w:left w:val="none" w:sz="0" w:space="0" w:color="auto"/>
        <w:bottom w:val="none" w:sz="0" w:space="0" w:color="auto"/>
        <w:right w:val="none" w:sz="0" w:space="0" w:color="auto"/>
      </w:divBdr>
    </w:div>
    <w:div w:id="20847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78AFB-B26F-4823-8E16-1A22FEA1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24</Pages>
  <Words>5982</Words>
  <Characters>34100</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fgbedfb gbfb</cp:lastModifiedBy>
  <cp:revision>13</cp:revision>
  <dcterms:created xsi:type="dcterms:W3CDTF">2023-06-25T20:02:00Z</dcterms:created>
  <dcterms:modified xsi:type="dcterms:W3CDTF">2023-06-26T07:36:00Z</dcterms:modified>
</cp:coreProperties>
</file>