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463C7EF2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7A129F">
              <w:t>Малахову Петру Владимировичу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7A129F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7A129F">
              <w:rPr>
                <w:color w:val="000000"/>
                <w:sz w:val="28"/>
                <w:szCs w:val="2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2D015202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7A129F">
              <w:t>67677</w:t>
            </w:r>
            <w:r w:rsidRPr="004A5424">
              <w:t xml:space="preserve"> от </w:t>
            </w:r>
            <w:r w:rsidR="007A129F">
              <w:t>29.05.2023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7291BC43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7A129F">
              <w:t>29.05.2023</w:t>
            </w:r>
            <w:r w:rsidRPr="004A5424">
              <w:t xml:space="preserve"> г. по </w:t>
            </w:r>
            <w:r w:rsidR="007A129F">
              <w:t>13.06.2023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2139E5"/>
    <w:rsid w:val="003C12A1"/>
    <w:rsid w:val="003E05E8"/>
    <w:rsid w:val="004A5424"/>
    <w:rsid w:val="005352D1"/>
    <w:rsid w:val="007A129F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2023-11-11T08:51:00Z</dcterms:created>
  <dcterms:modified xsi:type="dcterms:W3CDTF">2023-11-11T08:51:00Z</dcterms:modified>
</cp:coreProperties>
</file>