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rFonts w:ascii="Times New Roman" w:hAnsi="Times New Roman"/>
          <w:b/>
          <w:sz w:val="64"/>
        </w:rPr>
        <w:t>APPENDIX</w:t>
      </w:r>
    </w:p>
    <w:p>
      <w:pPr>
        <w:spacing w:after="480"/>
        <w:jc w:val="center"/>
      </w:pPr>
      <w:r>
        <w:rPr>
          <w:rFonts w:ascii="Times New Roman" w:hAnsi="Times New Roman"/>
          <w:b/>
          <w:sz w:val="36"/>
        </w:rPr>
        <w:t>TECHNICAL DOCUMENTATION AND IMPLEMENTATION REFERENCE</w:t>
      </w:r>
    </w:p>
    <w:p>
      <w:pPr>
        <w:spacing w:after="2400"/>
        <w:jc w:val="center"/>
      </w:pPr>
      <w:r>
        <w:rPr>
          <w:rFonts w:ascii="Times New Roman" w:hAnsi="Times New Roman"/>
          <w:i/>
          <w:sz w:val="24"/>
        </w:rPr>
        <w:t>Supporting Technical Documentation for SmartPost AI</w:t>
        <w:br/>
        <w:t>An Automated Social Media Content Generation and Publishing System</w:t>
      </w:r>
    </w:p>
    <w:p>
      <w:pPr>
        <w:spacing w:after="120"/>
        <w:jc w:val="center"/>
      </w:pPr>
      <w:r>
        <w:rPr>
          <w:rFonts w:ascii="Times New Roman" w:hAnsi="Times New Roman"/>
          <w:b/>
          <w:sz w:val="24"/>
        </w:rPr>
        <w:t>Prepared by:</w:t>
        <w:br/>
        <w:t>Peter Abboud (119894) — French Section</w:t>
        <w:br/>
        <w:t>Toufik Dawaliby (120279) — English Section</w:t>
      </w:r>
    </w:p>
    <w:p>
      <w:pPr>
        <w:jc w:val="center"/>
      </w:pPr>
      <w:r>
        <w:rPr>
          <w:rFonts w:ascii="Times New Roman" w:hAnsi="Times New Roman"/>
          <w:sz w:val="24"/>
        </w:rPr>
        <w:t>Faculty of Software Engineering</w:t>
        <w:br/>
        <w:t>University of Balamand</w:t>
        <w:br/>
        <w:br/>
        <w:t>June 2026</w:t>
      </w:r>
    </w:p>
    <w:p>
      <w:r>
        <w:br w:type="page"/>
      </w:r>
    </w:p>
    <w:p>
      <w:pPr>
        <w:spacing w:before="480" w:after="360"/>
        <w:jc w:val="center"/>
      </w:pPr>
      <w:r>
        <w:rPr>
          <w:rFonts w:ascii="Times New Roman" w:hAnsi="Times New Roman"/>
          <w:b/>
          <w:sz w:val="40"/>
        </w:rPr>
        <w:t>Table of Contents</w:t>
      </w:r>
    </w:p>
    <w:p>
      <w:pPr>
        <w:spacing w:after="40" w:line="276" w:lineRule="auto"/>
        <w:ind w:left="360"/>
      </w:pPr>
      <w:r>
        <w:rPr>
          <w:rFonts w:ascii="Times New Roman" w:hAnsi="Times New Roman"/>
          <w:b/>
          <w:sz w:val="22"/>
        </w:rPr>
        <w:t xml:space="preserve">A.1 System Architecture                 </w:t>
      </w:r>
    </w:p>
    <w:p>
      <w:pPr>
        <w:spacing w:after="120" w:line="276" w:lineRule="auto"/>
        <w:ind w:left="720"/>
      </w:pPr>
      <w:r>
        <w:rPr>
          <w:rFonts w:ascii="Times New Roman" w:hAnsi="Times New Roman"/>
          <w:color w:val="505050"/>
          <w:sz w:val="19"/>
        </w:rPr>
        <w:t>A.1.1 Overall Architecture; A.1.2 Component Interactions; A.1.3 Data Flow; A.1.4 Client-Server Communication</w:t>
      </w:r>
    </w:p>
    <w:p>
      <w:pPr>
        <w:spacing w:after="40" w:line="276" w:lineRule="auto"/>
        <w:ind w:left="360"/>
      </w:pPr>
      <w:r>
        <w:rPr>
          <w:rFonts w:ascii="Times New Roman" w:hAnsi="Times New Roman"/>
          <w:b/>
          <w:sz w:val="22"/>
        </w:rPr>
        <w:t xml:space="preserve">A.2 Database Design                     </w:t>
      </w:r>
    </w:p>
    <w:p>
      <w:pPr>
        <w:spacing w:after="120" w:line="276" w:lineRule="auto"/>
        <w:ind w:left="720"/>
      </w:pPr>
      <w:r>
        <w:rPr>
          <w:rFonts w:ascii="Times New Roman" w:hAnsi="Times New Roman"/>
          <w:color w:val="505050"/>
          <w:sz w:val="19"/>
        </w:rPr>
        <w:t>A.2.1 Entity Descriptions; A.2.2 Relationships Between Tables; A.2.3 Database Schema; A.2.4 Sample Records</w:t>
      </w:r>
    </w:p>
    <w:p>
      <w:pPr>
        <w:spacing w:after="40" w:line="276" w:lineRule="auto"/>
        <w:ind w:left="360"/>
      </w:pPr>
      <w:r>
        <w:rPr>
          <w:rFonts w:ascii="Times New Roman" w:hAnsi="Times New Roman"/>
          <w:b/>
          <w:sz w:val="22"/>
        </w:rPr>
        <w:t xml:space="preserve">A.3 API Documentation                   </w:t>
      </w:r>
    </w:p>
    <w:p>
      <w:pPr>
        <w:spacing w:after="120" w:line="276" w:lineRule="auto"/>
        <w:ind w:left="720"/>
      </w:pPr>
      <w:r>
        <w:rPr>
          <w:rFonts w:ascii="Times New Roman" w:hAnsi="Times New Roman"/>
          <w:color w:val="505050"/>
          <w:sz w:val="19"/>
        </w:rPr>
        <w:t>A.3.1 Authentication Mechanisms; A.3.2 Endpoint Descriptions; A.3.3 Request/Response Examples; A.3.4 Errors</w:t>
      </w:r>
    </w:p>
    <w:p>
      <w:pPr>
        <w:spacing w:after="40" w:line="276" w:lineRule="auto"/>
        <w:ind w:left="360"/>
      </w:pPr>
      <w:r>
        <w:rPr>
          <w:rFonts w:ascii="Times New Roman" w:hAnsi="Times New Roman"/>
          <w:b/>
          <w:sz w:val="22"/>
        </w:rPr>
        <w:t xml:space="preserve">A.4 User Interface Screens              </w:t>
      </w:r>
    </w:p>
    <w:p>
      <w:pPr>
        <w:spacing w:after="120" w:line="276" w:lineRule="auto"/>
        <w:ind w:left="720"/>
      </w:pPr>
      <w:r>
        <w:rPr>
          <w:rFonts w:ascii="Times New Roman" w:hAnsi="Times New Roman"/>
          <w:color w:val="505050"/>
          <w:sz w:val="19"/>
        </w:rPr>
        <w:t>A.4.1 Page Descriptions; A.4.2 Buttons and Controls; A.4.3 User Workflows and Navigation</w:t>
      </w:r>
    </w:p>
    <w:p>
      <w:pPr>
        <w:spacing w:after="40" w:line="276" w:lineRule="auto"/>
        <w:ind w:left="360"/>
      </w:pPr>
      <w:r>
        <w:rPr>
          <w:rFonts w:ascii="Times New Roman" w:hAnsi="Times New Roman"/>
          <w:b/>
          <w:sz w:val="22"/>
        </w:rPr>
        <w:t xml:space="preserve">A.5 Implementation Details              </w:t>
      </w:r>
    </w:p>
    <w:p>
      <w:pPr>
        <w:spacing w:after="120" w:line="276" w:lineRule="auto"/>
        <w:ind w:left="720"/>
      </w:pPr>
      <w:r>
        <w:rPr>
          <w:rFonts w:ascii="Times New Roman" w:hAnsi="Times New Roman"/>
          <w:color w:val="505050"/>
          <w:sz w:val="19"/>
        </w:rPr>
        <w:t>A.5.1 Frontend Tech; A.5.2 Backend Tech; A.5.3 State Management; A.5.4 External Integrations</w:t>
      </w:r>
    </w:p>
    <w:p>
      <w:pPr>
        <w:spacing w:after="40" w:line="276" w:lineRule="auto"/>
        <w:ind w:left="360"/>
      </w:pPr>
      <w:r>
        <w:rPr>
          <w:rFonts w:ascii="Times New Roman" w:hAnsi="Times New Roman"/>
          <w:b/>
          <w:sz w:val="22"/>
        </w:rPr>
        <w:t xml:space="preserve">A.6 LinkedIn Integration                </w:t>
      </w:r>
    </w:p>
    <w:p>
      <w:pPr>
        <w:spacing w:after="120" w:line="276" w:lineRule="auto"/>
        <w:ind w:left="720"/>
      </w:pPr>
      <w:r>
        <w:rPr>
          <w:rFonts w:ascii="Times New Roman" w:hAnsi="Times New Roman"/>
          <w:color w:val="505050"/>
          <w:sz w:val="19"/>
        </w:rPr>
        <w:t>A.6.1 OAuth 2.0 Process; A.6.2 Token Management; A.6.3 Post Creation; A.6.4 Image Upload; A.6.5 Security</w:t>
      </w:r>
    </w:p>
    <w:p>
      <w:pPr>
        <w:spacing w:after="40" w:line="276" w:lineRule="auto"/>
        <w:ind w:left="360"/>
      </w:pPr>
      <w:r>
        <w:rPr>
          <w:rFonts w:ascii="Times New Roman" w:hAnsi="Times New Roman"/>
          <w:b/>
          <w:sz w:val="22"/>
        </w:rPr>
        <w:t xml:space="preserve">A.7 AI Content Generation Module        </w:t>
      </w:r>
    </w:p>
    <w:p>
      <w:pPr>
        <w:spacing w:after="120" w:line="276" w:lineRule="auto"/>
        <w:ind w:left="720"/>
      </w:pPr>
      <w:r>
        <w:rPr>
          <w:rFonts w:ascii="Times New Roman" w:hAnsi="Times New Roman"/>
          <w:color w:val="505050"/>
          <w:sz w:val="19"/>
        </w:rPr>
        <w:t>A.7.1 Prompt Generation; A.7.2 Processing Workflow; A.7.3 Service Integration; A.7.4 Response Handling</w:t>
      </w:r>
    </w:p>
    <w:p>
      <w:pPr>
        <w:spacing w:after="40" w:line="276" w:lineRule="auto"/>
        <w:ind w:left="360"/>
      </w:pPr>
      <w:r>
        <w:rPr>
          <w:rFonts w:ascii="Times New Roman" w:hAnsi="Times New Roman"/>
          <w:b/>
          <w:sz w:val="22"/>
        </w:rPr>
        <w:t xml:space="preserve">A.8 Redis and Caching Mechanisms        </w:t>
      </w:r>
    </w:p>
    <w:p>
      <w:pPr>
        <w:spacing w:after="120" w:line="276" w:lineRule="auto"/>
        <w:ind w:left="720"/>
      </w:pPr>
      <w:r>
        <w:rPr>
          <w:rFonts w:ascii="Times New Roman" w:hAnsi="Times New Roman"/>
          <w:color w:val="505050"/>
          <w:sz w:val="19"/>
        </w:rPr>
        <w:t>A.8.1 Redis Purpose; A.8.2 Storage Strategy; A.8.3 Queue Handling; A.8.4 Session Management</w:t>
      </w:r>
    </w:p>
    <w:p>
      <w:pPr>
        <w:spacing w:after="40" w:line="276" w:lineRule="auto"/>
        <w:ind w:left="360"/>
      </w:pPr>
      <w:r>
        <w:rPr>
          <w:rFonts w:ascii="Times New Roman" w:hAnsi="Times New Roman"/>
          <w:b/>
          <w:sz w:val="22"/>
        </w:rPr>
        <w:t xml:space="preserve">A.9 n8n Automation Workflows            </w:t>
      </w:r>
    </w:p>
    <w:p>
      <w:pPr>
        <w:spacing w:after="120" w:line="276" w:lineRule="auto"/>
        <w:ind w:left="720"/>
      </w:pPr>
      <w:r>
        <w:rPr>
          <w:rFonts w:ascii="Times New Roman" w:hAnsi="Times New Roman"/>
          <w:color w:val="505050"/>
          <w:sz w:val="19"/>
        </w:rPr>
        <w:t>A.9.1 Workflow Descriptions; A.9.2 Trigger Mechanisms; A.9.3 Data Processing; A.9.4 Integrations</w:t>
      </w:r>
    </w:p>
    <w:p>
      <w:pPr>
        <w:spacing w:after="40" w:line="276" w:lineRule="auto"/>
        <w:ind w:left="360"/>
      </w:pPr>
      <w:r>
        <w:rPr>
          <w:rFonts w:ascii="Times New Roman" w:hAnsi="Times New Roman"/>
          <w:b/>
          <w:sz w:val="22"/>
        </w:rPr>
        <w:t xml:space="preserve">A.10 Security Measures                  </w:t>
      </w:r>
    </w:p>
    <w:p>
      <w:pPr>
        <w:spacing w:after="120" w:line="276" w:lineRule="auto"/>
        <w:ind w:left="720"/>
      </w:pPr>
      <w:r>
        <w:rPr>
          <w:rFonts w:ascii="Times New Roman" w:hAnsi="Times New Roman"/>
          <w:color w:val="505050"/>
          <w:sz w:val="19"/>
        </w:rPr>
        <w:t>A.10.1 Authentication &amp; Authorization; A.10.2 Env Variables; A.10.3 Token Protection; A.10.4 Validation</w:t>
      </w:r>
    </w:p>
    <w:p>
      <w:pPr>
        <w:spacing w:after="40" w:line="276" w:lineRule="auto"/>
        <w:ind w:left="360"/>
      </w:pPr>
      <w:r>
        <w:rPr>
          <w:rFonts w:ascii="Times New Roman" w:hAnsi="Times New Roman"/>
          <w:b/>
          <w:sz w:val="22"/>
        </w:rPr>
        <w:t xml:space="preserve">A.11 Testing and Validation             </w:t>
      </w:r>
    </w:p>
    <w:p>
      <w:pPr>
        <w:spacing w:after="120" w:line="276" w:lineRule="auto"/>
        <w:ind w:left="720"/>
      </w:pPr>
      <w:r>
        <w:rPr>
          <w:rFonts w:ascii="Times New Roman" w:hAnsi="Times New Roman"/>
          <w:color w:val="505050"/>
          <w:sz w:val="19"/>
        </w:rPr>
        <w:t>A.11.1 Unit Testing; A.11.2 Integration Testing; A.11.3 Functional Testing; A.11.4 Test Scenarios</w:t>
      </w:r>
    </w:p>
    <w:p>
      <w:pPr>
        <w:spacing w:after="40" w:line="276" w:lineRule="auto"/>
        <w:ind w:left="360"/>
      </w:pPr>
      <w:r>
        <w:rPr>
          <w:rFonts w:ascii="Times New Roman" w:hAnsi="Times New Roman"/>
          <w:b/>
          <w:sz w:val="22"/>
        </w:rPr>
        <w:t xml:space="preserve">A.12 Deployment Process                 </w:t>
      </w:r>
    </w:p>
    <w:p>
      <w:pPr>
        <w:spacing w:after="120" w:line="276" w:lineRule="auto"/>
        <w:ind w:left="720"/>
      </w:pPr>
      <w:r>
        <w:rPr>
          <w:rFonts w:ascii="Times New Roman" w:hAnsi="Times New Roman"/>
          <w:color w:val="505050"/>
          <w:sz w:val="19"/>
        </w:rPr>
        <w:t>A.12.1 Railway Architecture; A.12.2 Environment Configuration; A.12.3 Production; A.12.4 CI/CD</w:t>
      </w:r>
    </w:p>
    <w:p>
      <w:pPr>
        <w:spacing w:after="40" w:line="276" w:lineRule="auto"/>
        <w:ind w:left="360"/>
      </w:pPr>
      <w:r>
        <w:rPr>
          <w:rFonts w:ascii="Times New Roman" w:hAnsi="Times New Roman"/>
          <w:b/>
          <w:sz w:val="22"/>
        </w:rPr>
        <w:t xml:space="preserve">A.13 Sample Code Listings               </w:t>
      </w:r>
    </w:p>
    <w:p>
      <w:pPr>
        <w:spacing w:after="120" w:line="276" w:lineRule="auto"/>
        <w:ind w:left="720"/>
      </w:pPr>
      <w:r>
        <w:rPr>
          <w:rFonts w:ascii="Times New Roman" w:hAnsi="Times New Roman"/>
          <w:color w:val="505050"/>
          <w:sz w:val="19"/>
        </w:rPr>
        <w:t>A.13.1 Backend Functions; A.13.2 Frontend Components; A.13.3 API Examples; A.13.4 Database Queries</w:t>
      </w:r>
    </w:p>
    <w:p>
      <w:pPr>
        <w:spacing w:after="40" w:line="276" w:lineRule="auto"/>
        <w:ind w:left="360"/>
      </w:pPr>
      <w:r>
        <w:rPr>
          <w:rFonts w:ascii="Times New Roman" w:hAnsi="Times New Roman"/>
          <w:b/>
          <w:sz w:val="22"/>
        </w:rPr>
        <w:t xml:space="preserve">A.14 Figure and Table Listings          </w:t>
      </w:r>
    </w:p>
    <w:p>
      <w:pPr>
        <w:spacing w:after="120" w:line="276" w:lineRule="auto"/>
        <w:ind w:left="720"/>
      </w:pPr>
      <w:r>
        <w:rPr>
          <w:rFonts w:ascii="Times New Roman" w:hAnsi="Times New Roman"/>
          <w:color w:val="505050"/>
          <w:sz w:val="19"/>
        </w:rPr>
        <w:t>A.14.1 List of Figures; A.14.2 List of Tables</w:t>
      </w:r>
    </w:p>
    <w:p>
      <w:r>
        <w:br w:type="page"/>
      </w:r>
    </w:p>
    <w:p>
      <w:pPr>
        <w:keepNext/>
        <w:spacing w:before="360" w:after="160"/>
      </w:pPr>
      <w:r>
        <w:rPr>
          <w:rFonts w:ascii="Times New Roman" w:hAnsi="Times New Roman"/>
          <w:b/>
          <w:color w:val="000000"/>
          <w:sz w:val="32"/>
        </w:rPr>
        <w:t>A.1 System Architecture</w:t>
      </w:r>
    </w:p>
    <w:p>
      <w:r>
        <w:t>The system architecture of SmartPost AI is designed around a decoupled, three-tier software paradigm consisting of a client-side presentation layer, a backend Application Programming Interface (API) server layer, and a service layer that communicates with external data providers, queues, and database engines. This modular separation of concerns ensures that the platform remains highly scalable, testable, and maintainable. It facilitates parallel development of the React-based User Interface (UI) and the Node.js/Express API, and allows for independent optimization of the background worker tasks and web scrapers. This architectural approach avoids tight coupling between components, enabling system updates without breaking downstream integrations.</w:t>
      </w:r>
    </w:p>
    <w:p>
      <w:r>
        <w:t>Furthermore, by organizing the backend into modular routes and controllers, the system can scale vertically and horizontally. For instance, in an enterprise scenario, the scraping components could be migrated to a dedicated set of microservices, while the central Express API acts as the secure request router and business logic coordinator. The frontend client operates as a static single-page application, minimizing server-side load and prioritizing browser execution speed and visual transitions.</w:t>
      </w:r>
    </w:p>
    <w:p>
      <w:pPr>
        <w:keepNext/>
        <w:spacing w:before="280" w:after="120"/>
      </w:pPr>
      <w:r>
        <w:rPr>
          <w:rFonts w:ascii="Times New Roman" w:hAnsi="Times New Roman"/>
          <w:b/>
          <w:color w:val="000000"/>
          <w:sz w:val="28"/>
        </w:rPr>
        <w:t>A.1.1 Overall Architecture Explanation</w:t>
      </w:r>
    </w:p>
    <w:p>
      <w:r>
        <w:t>SmartPost AI adheres to the Model-View-Controller (MVC) architectural design pattern, adapted for single-page applications. The React frontend serves as the View, managing the UI state, rendering pages dynamically, and catching user interaction events. The Express.js backend acts as the Controller, validating incoming API requests, managing session context, and directing the flow of business data. The database, managed through Prisma Object-Relational Mapping (ORM), forms the Model layer, abstracting the relational MySQL tables into type-safe JavaScript entities. This architecture minimizes data retrieval latency by utilizing Prisma's optimized query engine.</w:t>
      </w:r>
    </w:p>
    <w:p>
      <w:r>
        <w:t>To process resource-intensive operations such as social media scraping and image generation without blocking the main event loop of the Express server, the application implements a Service-Oriented architecture. The background queue system uses BullMQ, a Redis-backed job queue manager, to coordinate scheduled auto-posting tasks. Spawning separate Python interpreter instances for YouTube, Facebook, Google, and Telegram scraping keeps browser automation and network-bound scraper tasks isolated, ensuring the Express server remains highly responsive to user requests. This isolation prevents memory leaks and CPU spikes in browser automation libraries from crashing the web server.</w:t>
      </w:r>
    </w:p>
    <w:p>
      <w:r>
        <w:t>The integration of these services is coordinated through well-defined execution loops. For example, when a scraper is invoked, it is treated as a short-lived execution task that reports directly back to the controller via stdout. This allows the backend to implement timeouts, resource constraints, and sandboxing on the scraper scripts, preventing any single scraper from consuming excessive system resources.</w:t>
      </w:r>
    </w:p>
    <w:p>
      <w:pPr>
        <w:keepNext/>
        <w:spacing w:before="280" w:after="120"/>
      </w:pPr>
      <w:r>
        <w:rPr>
          <w:rFonts w:ascii="Times New Roman" w:hAnsi="Times New Roman"/>
          <w:b/>
          <w:color w:val="000000"/>
          <w:sz w:val="28"/>
        </w:rPr>
        <w:t>A.1.2 Component Interactions</w:t>
      </w:r>
    </w:p>
    <w:p>
      <w:r>
        <w:t>The system components interact through standard HTTP RESTful exchanges and background job invocations. When a user requests an AI-generated post through the React client, the following chronological steps occur:</w:t>
      </w:r>
    </w:p>
    <w:p>
      <w:pPr>
        <w:pStyle w:val="ListBullet"/>
        <w:spacing w:after="80"/>
      </w:pPr>
      <w:r>
        <w:t>The React UI captures the user prompt, selected attitude (Neutral, Professional, Casual, Viral), and image toggle preference, sending them as a JSON payload to the /api/generate endpoint via Axios.</w:t>
      </w:r>
    </w:p>
    <w:p>
      <w:pPr>
        <w:pStyle w:val="ListBullet"/>
        <w:spacing w:after="80"/>
      </w:pPr>
      <w:r>
        <w:t>The Express backend receives the request, passes it through the JWT authentication middleware to verify the user identity, and then validates the payload using a custom validator that checks for missing fields and compares the prompt against a banned words filter.</w:t>
      </w:r>
    </w:p>
    <w:p>
      <w:pPr>
        <w:pStyle w:val="ListBullet"/>
        <w:spacing w:after="80"/>
      </w:pPr>
      <w:r>
        <w:t>Once verified, the generate controller spawns a Python child process running the youtube_scraper.py script, passing the prompt and attitude as CLI arguments.</w:t>
      </w:r>
    </w:p>
    <w:p>
      <w:pPr>
        <w:pStyle w:val="ListBullet"/>
        <w:spacing w:after="80"/>
      </w:pPr>
      <w:r>
        <w:t>The Python script queries the YouTube Data API v3 and parses trending discussions, returning structured video descriptions, metadata, and comments as a stringified JSON string printed to stdout.</w:t>
      </w:r>
    </w:p>
    <w:p>
      <w:pPr>
        <w:pStyle w:val="ListBullet"/>
        <w:spacing w:after="80"/>
      </w:pPr>
      <w:r>
        <w:t>The controller reads stdout from the child process, parses the JSON payload, and posts this data to an n8n orchestration webhook via a HTTP request.</w:t>
      </w:r>
    </w:p>
    <w:p>
      <w:pPr>
        <w:pStyle w:val="ListBullet"/>
        <w:spacing w:after="80"/>
      </w:pPr>
      <w:r>
        <w:t>The n8n workflow parses the data, calls the external OpenAI LLM service to compile an analytical report and generate a social media post, and returns the output to the Express controller.</w:t>
      </w:r>
    </w:p>
    <w:p>
      <w:pPr>
        <w:pStyle w:val="ListBullet"/>
        <w:spacing w:after="80"/>
      </w:pPr>
      <w:r>
        <w:t>If the user toggled the image generation option, the controller spawns a second child process running image_generator.py, which makes an HTTP request to the Pollinations AI service, downloads the generated PNG image, saves it to the backend public uploads folder, and returns the relative image URL path.</w:t>
      </w:r>
    </w:p>
    <w:p>
      <w:pPr>
        <w:pStyle w:val="ListBullet"/>
        <w:spacing w:after="80"/>
      </w:pPr>
      <w:r>
        <w:t>The backend saves the newly created post as a 'draft' in the MySQL Post table and registers the raw JSON research metadata in the ResearchReport table, both linked via relational keys, before returning the generated post content and image URL to the client.</w:t>
      </w:r>
    </w:p>
    <w:p>
      <w:pPr>
        <w:pStyle w:val="ListBullet"/>
        <w:spacing w:after="80"/>
      </w:pPr>
      <w:r>
        <w:t>The React client receives the JSON response and updates the UI state, displaying the generated post and image to the user for final manual review, copy, edit, or direct publication.</w:t>
      </w:r>
    </w:p>
    <w:p>
      <w:r>
        <w:t>This architectural flow decouples scraping, processing, generation, and storage, ensuring that slow browser automation and network latency from external APIs do not degrade the client experience. The system is designed to degrade gracefully: if a scraper fails, the pipeline generates content using the available APIs or user prompt inputs.</w:t>
      </w:r>
    </w:p>
    <w:p>
      <w:pPr>
        <w:keepNext/>
        <w:spacing w:before="280" w:after="120"/>
      </w:pPr>
      <w:r>
        <w:rPr>
          <w:rFonts w:ascii="Times New Roman" w:hAnsi="Times New Roman"/>
          <w:b/>
          <w:color w:val="000000"/>
          <w:sz w:val="28"/>
        </w:rPr>
        <w:t>A.1.3 Data Flow Descriptions</w:t>
      </w:r>
    </w:p>
    <w:p>
      <w:r>
        <w:t>Data flow in SmartPost AI is categorized into two main pipelines: the synchronous client-server generation pipeline and the asynchronous background scheduler pipeline. In the client-server pipeline, data flows from the React interface as user input (prompts, preferences) to the Node.js API. The API processes this data by delegating search and extraction tasks to local Python scripts. These scripts return structured web scraping data back to Node.js, which then sends the structured data to n8n. The n8n automation engine orchestrates the call to the Large Language Model, and the generated content flows back through Node.js, gets written to MySQL, and is returned to the user's browser.</w:t>
      </w:r>
    </w:p>
    <w:p>
      <w:r>
        <w:t>In the background scheduler pipeline, data flow is driven by the BullMQ worker. At the scheduled interval, the worker initiates the post-generation sequence using the stored ScheduledTask parameters. The generated post is stored in the database, and if the auto-publish toggle is active, the data is pushed to the LinkedIn API. Finally, an execution status report is compiled and emailed to the user via Brevo's SMTP API. This decoupled data flow ensures that scheduling runs autonomously in the background without user intervention.</w:t>
      </w:r>
    </w:p>
    <w:p>
      <w:r>
        <w:t>During this data flow, logging utilities record execution metadata at each boundary. If a network interruption occurs between the worker and the n8n webhook, the worker retries the request using backoff configurations before marking the job as failed and notifying the user. This ensures the data flow remains reliable under varying network conditions.</w:t>
      </w:r>
    </w:p>
    <w:p>
      <w:pPr>
        <w:keepNext/>
        <w:spacing w:before="280" w:after="120"/>
      </w:pPr>
      <w:r>
        <w:rPr>
          <w:rFonts w:ascii="Times New Roman" w:hAnsi="Times New Roman"/>
          <w:b/>
          <w:color w:val="000000"/>
          <w:sz w:val="28"/>
        </w:rPr>
        <w:t>A.1.4 Client-Server Communication</w:t>
      </w:r>
    </w:p>
    <w:p>
      <w:r>
        <w:t>Client-server communication is achieved exclusively using JSON-formatted HTTP request and response payloads. The client communicates with the server via standard HTTP verbs: GET for fetching posts, drafts, and schedule details; POST for submitting authentication credentials, generating posts, and establishing schedules; PATCH for updating existing posts; and DELETE for deauthorizing platforms or cancelling schedules. All requests to protected endpoints must contain the JWT bearer token in the Authorization header. Cross-Origin Resource Sharing (CORS) is enabled on the server to permit requests from the Vite frontend port, with proper restrictions configured for production deployment.</w:t>
      </w:r>
    </w:p>
    <w:p>
      <w:r>
        <w:t>To optimize bandwidth and response times, responses are structured to exclude unnecessary details. For example, large JSON research logs are stored in the database but are not returned in standard list operations, being retrieved only when the user requests a detailed report view. This minimizes network overhead and improves page load times.</w:t>
      </w:r>
    </w:p>
    <w:p>
      <w:pPr>
        <w:spacing w:before="240"/>
        <w:jc w:val="center"/>
      </w:pPr>
      <w:r>
        <w:rPr>
          <w:i/>
          <w:sz w:val="20"/>
        </w:rPr>
        <w:t>[Placeholder: Figure A.3: Authentication Flow]</w:t>
        <w:br/>
        <w:t>Description: A detailed sequence diagram illustrating the client, server, and LinkedIn OAuth server communication flow during authentication and API authorization exchange.</w:t>
      </w:r>
    </w:p>
    <w:p>
      <w:r>
        <w:br w:type="page"/>
      </w:r>
    </w:p>
    <w:p>
      <w:pPr>
        <w:keepNext/>
        <w:spacing w:before="360" w:after="160"/>
      </w:pPr>
      <w:r>
        <w:rPr>
          <w:rFonts w:ascii="Times New Roman" w:hAnsi="Times New Roman"/>
          <w:b/>
          <w:color w:val="000000"/>
          <w:sz w:val="32"/>
        </w:rPr>
        <w:t>A.2 Database Design</w:t>
      </w:r>
    </w:p>
    <w:p>
      <w:r>
        <w:t>The data layer of SmartPost AI is built using MySQL 8.0, a relational database management system. Access to the database is managed via Prisma ORM, which provides type safety, automatic schema migrations, and relational abstractions. The database design emphasizes data integrity, relational consistency, and quick query response times through indexes and cascade delete rules.</w:t>
      </w:r>
    </w:p>
    <w:p>
      <w:r>
        <w:t>By defining database schemas in a declarative schema.prisma file, developers can version-control the database structure. Schema modifications are translated into SQL migration scripts that are executed during deployment, ensuring that all environments remain synchronized.</w:t>
      </w:r>
    </w:p>
    <w:p>
      <w:pPr>
        <w:keepNext/>
        <w:spacing w:before="280" w:after="120"/>
      </w:pPr>
      <w:r>
        <w:rPr>
          <w:rFonts w:ascii="Times New Roman" w:hAnsi="Times New Roman"/>
          <w:b/>
          <w:color w:val="000000"/>
          <w:sz w:val="28"/>
        </w:rPr>
        <w:t>A.2.1 Entity Descriptions</w:t>
      </w:r>
    </w:p>
    <w:p>
      <w:r>
        <w:t>The database schema consists of seven main tables, each representing a core domain entity of the application. The primary entities are:</w:t>
      </w:r>
    </w:p>
    <w:p>
      <w:pPr>
        <w:pStyle w:val="ListBullet"/>
        <w:spacing w:after="80"/>
      </w:pPr>
      <w:r>
        <w:t>User: Stores the credential and role data of registered accounts. Passwords are stored in hashed formats using bcrypt. The role field defines access privileges (standard or pro).</w:t>
      </w:r>
    </w:p>
    <w:p>
      <w:pPr>
        <w:pStyle w:val="ListBullet"/>
        <w:spacing w:after="80"/>
      </w:pPr>
      <w:r>
        <w:t>Platform: Represents the social media platforms supported by the system (e.g., LinkedIn, Smartpost Default), holding base API URLs and activation flags.</w:t>
      </w:r>
    </w:p>
    <w:p>
      <w:pPr>
        <w:pStyle w:val="ListBullet"/>
        <w:spacing w:after="80"/>
      </w:pPr>
      <w:r>
        <w:t>SocialAccount: Resolves the many-to-many relationship between Users and Platforms. It securely stores access and refresh tokens, expiration timestamps, and member profile details like URNs and names.</w:t>
      </w:r>
    </w:p>
    <w:p>
      <w:pPr>
        <w:pStyle w:val="ListBullet"/>
        <w:spacing w:after="80"/>
      </w:pPr>
      <w:r>
        <w:t>Post: Represents the generated posts, whether drafts, scheduled, posted, or failed. It contains the content commentary text, associated media URLs, post types, external publication IDs, and soft-delete flags.</w:t>
      </w:r>
    </w:p>
    <w:p>
      <w:pPr>
        <w:pStyle w:val="ListBullet"/>
        <w:spacing w:after="80"/>
      </w:pPr>
      <w:r>
        <w:t>ResearchReport: Stores the raw JSON scrapings obtained from the Python web scrapers. This table provides historical research material and is linked to its corresponding generated Post.</w:t>
      </w:r>
    </w:p>
    <w:p>
      <w:pPr>
        <w:pStyle w:val="ListBullet"/>
        <w:spacing w:after="80"/>
      </w:pPr>
      <w:r>
        <w:t>ScheduledTask: Holds information regarding recurring post-generation routines, including the prompt topic, interval frequency, next execution date, and auto-publishing parameters.</w:t>
      </w:r>
    </w:p>
    <w:p>
      <w:pPr>
        <w:pStyle w:val="ListBullet"/>
        <w:spacing w:after="80"/>
      </w:pPr>
      <w:r>
        <w:t>EmailVerification: Holds temporary email verification entries, security codes, and attempt counters. Rows are purged upon successful user activation.</w:t>
      </w:r>
    </w:p>
    <w:p>
      <w:pPr>
        <w:pStyle w:val="ListBullet"/>
        <w:spacing w:after="80"/>
      </w:pPr>
      <w:r>
        <w:t>Draft: Stores independent, manually saved content drafts that are not directly tied to scraping reports.</w:t>
      </w:r>
    </w:p>
    <w:p>
      <w:pPr>
        <w:keepNext/>
        <w:spacing w:before="280" w:after="120"/>
      </w:pPr>
      <w:r>
        <w:rPr>
          <w:rFonts w:ascii="Times New Roman" w:hAnsi="Times New Roman"/>
          <w:b/>
          <w:color w:val="000000"/>
          <w:sz w:val="28"/>
        </w:rPr>
        <w:t>A.2.2 Relationships Between Tables</w:t>
      </w:r>
    </w:p>
    <w:p>
      <w:r>
        <w:t>The relationships between the tables are configured to enforce strict relational boundaries. A User can have one or many SocialAccounts (one-to-many), allowing multiple platform accounts to be linked to a single user. A Platform can have many linked SocialAccounts (one-to-many). The combination of userId and platformId in the SocialAccount table has a unique index, preventing a user from connecting duplicate accounts for a single platform. Each Post is associated with one SocialAccount (many-to-one), tracking which platform and profile published it. A Post has a one-to-many relationship with ResearchReport, keeping historical scraping reports linked to the generated post. A SocialAccount is also linked to ScheduledTasks (one-to-many), binding recurring automation tasks to a specific social profile. Cascade deletes are set on all foreign keys: if a user deletes their profile or disconnects an account, all linked posts, schedules, and research reports are purged automatically to preserve storage space.</w:t>
      </w:r>
    </w:p>
    <w:p>
      <w:r>
        <w:t>This relational structure is defined using Prisma's relation fields. For instance, the cascade deletion rules are declared in the Prisma schema, which Prisma compiles into SQL FOREIGN KEY constraints with ON DELETE CASCADE. This shifts the responsibility of data cleanup to the database engine, minimizing backend code complexity and preventing orphaned rows.</w:t>
      </w:r>
    </w:p>
    <w:p>
      <w:pPr>
        <w:keepNext/>
        <w:spacing w:before="280" w:after="120"/>
      </w:pPr>
      <w:r>
        <w:rPr>
          <w:rFonts w:ascii="Times New Roman" w:hAnsi="Times New Roman"/>
          <w:b/>
          <w:color w:val="000000"/>
          <w:sz w:val="28"/>
        </w:rPr>
        <w:t>A.2.3 Database Schema Explanations</w:t>
      </w:r>
    </w:p>
    <w:p>
      <w:r>
        <w:t>To optimize data access, performance indexes are configured on frequently queried columns. The Post table contains indexes on the status and scheduledAt fields, allowing the backend to quickly query drafts, scheduled posts, and historical listings. The ScheduledTask table features indexes on the isActive and nextExecution fields, allowing the background worker to scan active tasks scheduled for execution. The Draft table contains an index on the userId column. Data types are configured for precision: primary keys use unsigned BigInt fields for maximum ID capacity, text columns like post content use TEXT, access tokens use TEXT, and research reports use LONGTEXT to handle large JSON objects.</w:t>
      </w:r>
    </w:p>
    <w:p>
      <w:r>
        <w:t>The use of BigInt fields for identifiers requires specific serialization handling. Because JavaScript cannot natively serialize BigInt values to JSON without throwing errors, the backend implements serialization logic that converts all BigInt IDs to standard strings before sending responses to the client. This ensures compatibility with frontend clients.</w:t>
      </w:r>
    </w:p>
    <w:p>
      <w:pPr>
        <w:keepNext/>
        <w:spacing w:before="280" w:after="120"/>
      </w:pPr>
      <w:r>
        <w:rPr>
          <w:rFonts w:ascii="Times New Roman" w:hAnsi="Times New Roman"/>
          <w:b/>
          <w:color w:val="000000"/>
          <w:sz w:val="28"/>
        </w:rPr>
        <w:t>A.2.4 Sample Records and Field Descriptions</w:t>
      </w:r>
    </w:p>
    <w:p>
      <w:r>
        <w:t>The structure and properties of the database entities are detailed in the schema reference table below.</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5E5EA"/>
          </w:tcPr>
          <w:p>
            <w:pPr>
              <w:spacing w:before="80" w:after="80"/>
              <w:jc w:val="center"/>
            </w:pPr>
            <w:r>
              <w:rPr>
                <w:rFonts w:ascii="Times New Roman" w:hAnsi="Times New Roman"/>
                <w:b/>
                <w:color w:val="000000"/>
                <w:sz w:val="20"/>
              </w:rPr>
              <w:t>Entity Table</w:t>
            </w:r>
          </w:p>
        </w:tc>
        <w:tc>
          <w:tcPr>
            <w:tcW w:type="dxa" w:w="1872"/>
            <w:shd w:fill="E5E5EA"/>
          </w:tcPr>
          <w:p>
            <w:pPr>
              <w:spacing w:before="80" w:after="80"/>
              <w:jc w:val="center"/>
            </w:pPr>
            <w:r>
              <w:rPr>
                <w:rFonts w:ascii="Times New Roman" w:hAnsi="Times New Roman"/>
                <w:b/>
                <w:color w:val="000000"/>
                <w:sz w:val="20"/>
              </w:rPr>
              <w:t>Field Name</w:t>
            </w:r>
          </w:p>
        </w:tc>
        <w:tc>
          <w:tcPr>
            <w:tcW w:type="dxa" w:w="1872"/>
            <w:shd w:fill="E5E5EA"/>
          </w:tcPr>
          <w:p>
            <w:pPr>
              <w:spacing w:before="80" w:after="80"/>
              <w:jc w:val="center"/>
            </w:pPr>
            <w:r>
              <w:rPr>
                <w:rFonts w:ascii="Times New Roman" w:hAnsi="Times New Roman"/>
                <w:b/>
                <w:color w:val="000000"/>
                <w:sz w:val="20"/>
              </w:rPr>
              <w:t>Data Type</w:t>
            </w:r>
          </w:p>
        </w:tc>
        <w:tc>
          <w:tcPr>
            <w:tcW w:type="dxa" w:w="1872"/>
            <w:shd w:fill="E5E5EA"/>
          </w:tcPr>
          <w:p>
            <w:pPr>
              <w:spacing w:before="80" w:after="80"/>
              <w:jc w:val="center"/>
            </w:pPr>
            <w:r>
              <w:rPr>
                <w:rFonts w:ascii="Times New Roman" w:hAnsi="Times New Roman"/>
                <w:b/>
                <w:color w:val="000000"/>
                <w:sz w:val="20"/>
              </w:rPr>
              <w:t>Constraints / Key</w:t>
            </w:r>
          </w:p>
        </w:tc>
        <w:tc>
          <w:tcPr>
            <w:tcW w:type="dxa" w:w="1872"/>
            <w:shd w:fill="E5E5EA"/>
          </w:tcPr>
          <w:p>
            <w:pPr>
              <w:spacing w:before="80" w:after="80"/>
              <w:jc w:val="center"/>
            </w:pPr>
            <w:r>
              <w:rPr>
                <w:rFonts w:ascii="Times New Roman" w:hAnsi="Times New Roman"/>
                <w:b/>
                <w:color w:val="000000"/>
                <w:sz w:val="20"/>
              </w:rPr>
              <w:t>Description</w:t>
            </w:r>
          </w:p>
        </w:tc>
      </w:tr>
      <w:tr>
        <w:tc>
          <w:tcPr>
            <w:tcW w:type="dxa" w:w="1872"/>
          </w:tcPr>
          <w:p>
            <w:pPr>
              <w:spacing w:before="60" w:after="60" w:line="276" w:lineRule="auto"/>
            </w:pPr>
            <w:r>
              <w:rPr>
                <w:rFonts w:ascii="Times New Roman" w:hAnsi="Times New Roman"/>
                <w:sz w:val="19"/>
              </w:rPr>
              <w:t>User</w:t>
            </w:r>
          </w:p>
        </w:tc>
        <w:tc>
          <w:tcPr>
            <w:tcW w:type="dxa" w:w="1872"/>
          </w:tcPr>
          <w:p>
            <w:pPr>
              <w:spacing w:before="60" w:after="60" w:line="276" w:lineRule="auto"/>
            </w:pPr>
            <w:r>
              <w:rPr>
                <w:rFonts w:ascii="Times New Roman" w:hAnsi="Times New Roman"/>
                <w:sz w:val="19"/>
              </w:rPr>
              <w:t>id</w:t>
            </w:r>
          </w:p>
        </w:tc>
        <w:tc>
          <w:tcPr>
            <w:tcW w:type="dxa" w:w="1872"/>
          </w:tcPr>
          <w:p>
            <w:pPr>
              <w:spacing w:before="60" w:after="60" w:line="276" w:lineRule="auto"/>
            </w:pPr>
            <w:r>
              <w:rPr>
                <w:rFonts w:ascii="Times New Roman" w:hAnsi="Times New Roman"/>
                <w:sz w:val="19"/>
              </w:rPr>
              <w:t>BigInt Unsigned</w:t>
            </w:r>
          </w:p>
        </w:tc>
        <w:tc>
          <w:tcPr>
            <w:tcW w:type="dxa" w:w="1872"/>
          </w:tcPr>
          <w:p>
            <w:pPr>
              <w:spacing w:before="60" w:after="60" w:line="276" w:lineRule="auto"/>
            </w:pPr>
            <w:r>
              <w:rPr>
                <w:rFonts w:ascii="Times New Roman" w:hAnsi="Times New Roman"/>
                <w:sz w:val="19"/>
              </w:rPr>
              <w:t>Primary Key, AutoIncrement</w:t>
            </w:r>
          </w:p>
        </w:tc>
        <w:tc>
          <w:tcPr>
            <w:tcW w:type="dxa" w:w="1872"/>
          </w:tcPr>
          <w:p>
            <w:pPr>
              <w:spacing w:before="60" w:after="60" w:line="276" w:lineRule="auto"/>
            </w:pPr>
            <w:r>
              <w:rPr>
                <w:rFonts w:ascii="Times New Roman" w:hAnsi="Times New Roman"/>
                <w:sz w:val="19"/>
              </w:rPr>
              <w:t>Unique user identifier</w:t>
            </w:r>
          </w:p>
        </w:tc>
      </w:tr>
      <w:tr>
        <w:tc>
          <w:tcPr>
            <w:tcW w:type="dxa" w:w="1872"/>
          </w:tcPr>
          <w:p>
            <w:pPr>
              <w:spacing w:before="60" w:after="60" w:line="276" w:lineRule="auto"/>
            </w:pPr>
            <w:r>
              <w:rPr>
                <w:rFonts w:ascii="Times New Roman" w:hAnsi="Times New Roman"/>
                <w:sz w:val="19"/>
              </w:rPr>
              <w:t>User</w:t>
            </w:r>
          </w:p>
        </w:tc>
        <w:tc>
          <w:tcPr>
            <w:tcW w:type="dxa" w:w="1872"/>
          </w:tcPr>
          <w:p>
            <w:pPr>
              <w:spacing w:before="60" w:after="60" w:line="276" w:lineRule="auto"/>
            </w:pPr>
            <w:r>
              <w:rPr>
                <w:rFonts w:ascii="Times New Roman" w:hAnsi="Times New Roman"/>
                <w:sz w:val="19"/>
              </w:rPr>
              <w:t>email</w:t>
            </w:r>
          </w:p>
        </w:tc>
        <w:tc>
          <w:tcPr>
            <w:tcW w:type="dxa" w:w="1872"/>
          </w:tcPr>
          <w:p>
            <w:pPr>
              <w:spacing w:before="60" w:after="60" w:line="276" w:lineRule="auto"/>
            </w:pPr>
            <w:r>
              <w:rPr>
                <w:rFonts w:ascii="Times New Roman" w:hAnsi="Times New Roman"/>
                <w:sz w:val="19"/>
              </w:rPr>
              <w:t>VarChar(255)</w:t>
            </w:r>
          </w:p>
        </w:tc>
        <w:tc>
          <w:tcPr>
            <w:tcW w:type="dxa" w:w="1872"/>
          </w:tcPr>
          <w:p>
            <w:pPr>
              <w:spacing w:before="60" w:after="60" w:line="276" w:lineRule="auto"/>
            </w:pPr>
            <w:r>
              <w:rPr>
                <w:rFonts w:ascii="Times New Roman" w:hAnsi="Times New Roman"/>
                <w:sz w:val="19"/>
              </w:rPr>
              <w:t>Unique Index</w:t>
            </w:r>
          </w:p>
        </w:tc>
        <w:tc>
          <w:tcPr>
            <w:tcW w:type="dxa" w:w="1872"/>
          </w:tcPr>
          <w:p>
            <w:pPr>
              <w:spacing w:before="60" w:after="60" w:line="276" w:lineRule="auto"/>
            </w:pPr>
            <w:r>
              <w:rPr>
                <w:rFonts w:ascii="Times New Roman" w:hAnsi="Times New Roman"/>
                <w:sz w:val="19"/>
              </w:rPr>
              <w:t>User login email address</w:t>
            </w:r>
          </w:p>
        </w:tc>
      </w:tr>
      <w:tr>
        <w:tc>
          <w:tcPr>
            <w:tcW w:type="dxa" w:w="1872"/>
          </w:tcPr>
          <w:p>
            <w:pPr>
              <w:spacing w:before="60" w:after="60" w:line="276" w:lineRule="auto"/>
            </w:pPr>
            <w:r>
              <w:rPr>
                <w:rFonts w:ascii="Times New Roman" w:hAnsi="Times New Roman"/>
                <w:sz w:val="19"/>
              </w:rPr>
              <w:t>User</w:t>
            </w:r>
          </w:p>
        </w:tc>
        <w:tc>
          <w:tcPr>
            <w:tcW w:type="dxa" w:w="1872"/>
          </w:tcPr>
          <w:p>
            <w:pPr>
              <w:spacing w:before="60" w:after="60" w:line="276" w:lineRule="auto"/>
            </w:pPr>
            <w:r>
              <w:rPr>
                <w:rFonts w:ascii="Times New Roman" w:hAnsi="Times New Roman"/>
                <w:sz w:val="19"/>
              </w:rPr>
              <w:t>password</w:t>
            </w:r>
          </w:p>
        </w:tc>
        <w:tc>
          <w:tcPr>
            <w:tcW w:type="dxa" w:w="1872"/>
          </w:tcPr>
          <w:p>
            <w:pPr>
              <w:spacing w:before="60" w:after="60" w:line="276" w:lineRule="auto"/>
            </w:pPr>
            <w:r>
              <w:rPr>
                <w:rFonts w:ascii="Times New Roman" w:hAnsi="Times New Roman"/>
                <w:sz w:val="19"/>
              </w:rPr>
              <w:t>VarChar(255)</w:t>
            </w:r>
          </w:p>
        </w:tc>
        <w:tc>
          <w:tcPr>
            <w:tcW w:type="dxa" w:w="1872"/>
          </w:tcPr>
          <w:p>
            <w:pPr>
              <w:spacing w:before="60" w:after="60" w:line="276" w:lineRule="auto"/>
            </w:pPr>
            <w:r>
              <w:rPr>
                <w:rFonts w:ascii="Times New Roman" w:hAnsi="Times New Roman"/>
                <w:sz w:val="19"/>
              </w:rPr>
              <w:t>Required</w:t>
            </w:r>
          </w:p>
        </w:tc>
        <w:tc>
          <w:tcPr>
            <w:tcW w:type="dxa" w:w="1872"/>
          </w:tcPr>
          <w:p>
            <w:pPr>
              <w:spacing w:before="60" w:after="60" w:line="276" w:lineRule="auto"/>
            </w:pPr>
            <w:r>
              <w:rPr>
                <w:rFonts w:ascii="Times New Roman" w:hAnsi="Times New Roman"/>
                <w:sz w:val="19"/>
              </w:rPr>
              <w:t>Bcrypt hashed password</w:t>
            </w:r>
          </w:p>
        </w:tc>
      </w:tr>
      <w:tr>
        <w:tc>
          <w:tcPr>
            <w:tcW w:type="dxa" w:w="1872"/>
          </w:tcPr>
          <w:p>
            <w:pPr>
              <w:spacing w:before="60" w:after="60" w:line="276" w:lineRule="auto"/>
            </w:pPr>
            <w:r>
              <w:rPr>
                <w:rFonts w:ascii="Times New Roman" w:hAnsi="Times New Roman"/>
                <w:sz w:val="19"/>
              </w:rPr>
              <w:t>User</w:t>
            </w:r>
          </w:p>
        </w:tc>
        <w:tc>
          <w:tcPr>
            <w:tcW w:type="dxa" w:w="1872"/>
          </w:tcPr>
          <w:p>
            <w:pPr>
              <w:spacing w:before="60" w:after="60" w:line="276" w:lineRule="auto"/>
            </w:pPr>
            <w:r>
              <w:rPr>
                <w:rFonts w:ascii="Times New Roman" w:hAnsi="Times New Roman"/>
                <w:sz w:val="19"/>
              </w:rPr>
              <w:t>role</w:t>
            </w:r>
          </w:p>
        </w:tc>
        <w:tc>
          <w:tcPr>
            <w:tcW w:type="dxa" w:w="1872"/>
          </w:tcPr>
          <w:p>
            <w:pPr>
              <w:spacing w:before="60" w:after="60" w:line="276" w:lineRule="auto"/>
            </w:pPr>
            <w:r>
              <w:rPr>
                <w:rFonts w:ascii="Times New Roman" w:hAnsi="Times New Roman"/>
                <w:sz w:val="19"/>
              </w:rPr>
              <w:t>Enum('pro','standard')</w:t>
            </w:r>
          </w:p>
        </w:tc>
        <w:tc>
          <w:tcPr>
            <w:tcW w:type="dxa" w:w="1872"/>
          </w:tcPr>
          <w:p>
            <w:pPr>
              <w:spacing w:before="60" w:after="60" w:line="276" w:lineRule="auto"/>
            </w:pPr>
            <w:r>
              <w:rPr>
                <w:rFonts w:ascii="Times New Roman" w:hAnsi="Times New Roman"/>
                <w:sz w:val="19"/>
              </w:rPr>
              <w:t>Default: 'standard'</w:t>
            </w:r>
          </w:p>
        </w:tc>
        <w:tc>
          <w:tcPr>
            <w:tcW w:type="dxa" w:w="1872"/>
          </w:tcPr>
          <w:p>
            <w:pPr>
              <w:spacing w:before="60" w:after="60" w:line="276" w:lineRule="auto"/>
            </w:pPr>
            <w:r>
              <w:rPr>
                <w:rFonts w:ascii="Times New Roman" w:hAnsi="Times New Roman"/>
                <w:sz w:val="19"/>
              </w:rPr>
              <w:t>Access role for permissions</w:t>
            </w:r>
          </w:p>
        </w:tc>
      </w:tr>
      <w:tr>
        <w:tc>
          <w:tcPr>
            <w:tcW w:type="dxa" w:w="1872"/>
          </w:tcPr>
          <w:p>
            <w:pPr>
              <w:spacing w:before="60" w:after="60" w:line="276" w:lineRule="auto"/>
            </w:pPr>
            <w:r>
              <w:rPr>
                <w:rFonts w:ascii="Times New Roman" w:hAnsi="Times New Roman"/>
                <w:sz w:val="19"/>
              </w:rPr>
              <w:t>Platform</w:t>
            </w:r>
          </w:p>
        </w:tc>
        <w:tc>
          <w:tcPr>
            <w:tcW w:type="dxa" w:w="1872"/>
          </w:tcPr>
          <w:p>
            <w:pPr>
              <w:spacing w:before="60" w:after="60" w:line="276" w:lineRule="auto"/>
            </w:pPr>
            <w:r>
              <w:rPr>
                <w:rFonts w:ascii="Times New Roman" w:hAnsi="Times New Roman"/>
                <w:sz w:val="19"/>
              </w:rPr>
              <w:t>id</w:t>
            </w:r>
          </w:p>
        </w:tc>
        <w:tc>
          <w:tcPr>
            <w:tcW w:type="dxa" w:w="1872"/>
          </w:tcPr>
          <w:p>
            <w:pPr>
              <w:spacing w:before="60" w:after="60" w:line="276" w:lineRule="auto"/>
            </w:pPr>
            <w:r>
              <w:rPr>
                <w:rFonts w:ascii="Times New Roman" w:hAnsi="Times New Roman"/>
                <w:sz w:val="19"/>
              </w:rPr>
              <w:t>BigInt Unsigned</w:t>
            </w:r>
          </w:p>
        </w:tc>
        <w:tc>
          <w:tcPr>
            <w:tcW w:type="dxa" w:w="1872"/>
          </w:tcPr>
          <w:p>
            <w:pPr>
              <w:spacing w:before="60" w:after="60" w:line="276" w:lineRule="auto"/>
            </w:pPr>
            <w:r>
              <w:rPr>
                <w:rFonts w:ascii="Times New Roman" w:hAnsi="Times New Roman"/>
                <w:sz w:val="19"/>
              </w:rPr>
              <w:t>Primary Key, AutoIncrement</w:t>
            </w:r>
          </w:p>
        </w:tc>
        <w:tc>
          <w:tcPr>
            <w:tcW w:type="dxa" w:w="1872"/>
          </w:tcPr>
          <w:p>
            <w:pPr>
              <w:spacing w:before="60" w:after="60" w:line="276" w:lineRule="auto"/>
            </w:pPr>
            <w:r>
              <w:rPr>
                <w:rFonts w:ascii="Times New Roman" w:hAnsi="Times New Roman"/>
                <w:sz w:val="19"/>
              </w:rPr>
              <w:t>Unique platform identifier</w:t>
            </w:r>
          </w:p>
        </w:tc>
      </w:tr>
      <w:tr>
        <w:tc>
          <w:tcPr>
            <w:tcW w:type="dxa" w:w="1872"/>
          </w:tcPr>
          <w:p>
            <w:pPr>
              <w:spacing w:before="60" w:after="60" w:line="276" w:lineRule="auto"/>
            </w:pPr>
            <w:r>
              <w:rPr>
                <w:rFonts w:ascii="Times New Roman" w:hAnsi="Times New Roman"/>
                <w:sz w:val="19"/>
              </w:rPr>
              <w:t>Platform</w:t>
            </w:r>
          </w:p>
        </w:tc>
        <w:tc>
          <w:tcPr>
            <w:tcW w:type="dxa" w:w="1872"/>
          </w:tcPr>
          <w:p>
            <w:pPr>
              <w:spacing w:before="60" w:after="60" w:line="276" w:lineRule="auto"/>
            </w:pPr>
            <w:r>
              <w:rPr>
                <w:rFonts w:ascii="Times New Roman" w:hAnsi="Times New Roman"/>
                <w:sz w:val="19"/>
              </w:rPr>
              <w:t>platformName</w:t>
            </w:r>
          </w:p>
        </w:tc>
        <w:tc>
          <w:tcPr>
            <w:tcW w:type="dxa" w:w="1872"/>
          </w:tcPr>
          <w:p>
            <w:pPr>
              <w:spacing w:before="60" w:after="60" w:line="276" w:lineRule="auto"/>
            </w:pPr>
            <w:r>
              <w:rPr>
                <w:rFonts w:ascii="Times New Roman" w:hAnsi="Times New Roman"/>
                <w:sz w:val="19"/>
              </w:rPr>
              <w:t>VarChar(100)</w:t>
            </w:r>
          </w:p>
        </w:tc>
        <w:tc>
          <w:tcPr>
            <w:tcW w:type="dxa" w:w="1872"/>
          </w:tcPr>
          <w:p>
            <w:pPr>
              <w:spacing w:before="60" w:after="60" w:line="276" w:lineRule="auto"/>
            </w:pPr>
            <w:r>
              <w:rPr>
                <w:rFonts w:ascii="Times New Roman" w:hAnsi="Times New Roman"/>
                <w:sz w:val="19"/>
              </w:rPr>
              <w:t>Unique Index</w:t>
            </w:r>
          </w:p>
        </w:tc>
        <w:tc>
          <w:tcPr>
            <w:tcW w:type="dxa" w:w="1872"/>
          </w:tcPr>
          <w:p>
            <w:pPr>
              <w:spacing w:before="60" w:after="60" w:line="276" w:lineRule="auto"/>
            </w:pPr>
            <w:r>
              <w:rPr>
                <w:rFonts w:ascii="Times New Roman" w:hAnsi="Times New Roman"/>
                <w:sz w:val="19"/>
              </w:rPr>
              <w:t>Name of social platform</w:t>
            </w:r>
          </w:p>
        </w:tc>
      </w:tr>
      <w:tr>
        <w:tc>
          <w:tcPr>
            <w:tcW w:type="dxa" w:w="1872"/>
          </w:tcPr>
          <w:p>
            <w:pPr>
              <w:spacing w:before="60" w:after="60" w:line="276" w:lineRule="auto"/>
            </w:pPr>
            <w:r>
              <w:rPr>
                <w:rFonts w:ascii="Times New Roman" w:hAnsi="Times New Roman"/>
                <w:sz w:val="19"/>
              </w:rPr>
              <w:t>Platform</w:t>
            </w:r>
          </w:p>
        </w:tc>
        <w:tc>
          <w:tcPr>
            <w:tcW w:type="dxa" w:w="1872"/>
          </w:tcPr>
          <w:p>
            <w:pPr>
              <w:spacing w:before="60" w:after="60" w:line="276" w:lineRule="auto"/>
            </w:pPr>
            <w:r>
              <w:rPr>
                <w:rFonts w:ascii="Times New Roman" w:hAnsi="Times New Roman"/>
                <w:sz w:val="19"/>
              </w:rPr>
              <w:t>apiBaseUrl</w:t>
            </w:r>
          </w:p>
        </w:tc>
        <w:tc>
          <w:tcPr>
            <w:tcW w:type="dxa" w:w="1872"/>
          </w:tcPr>
          <w:p>
            <w:pPr>
              <w:spacing w:before="60" w:after="60" w:line="276" w:lineRule="auto"/>
            </w:pPr>
            <w:r>
              <w:rPr>
                <w:rFonts w:ascii="Times New Roman" w:hAnsi="Times New Roman"/>
                <w:sz w:val="19"/>
              </w:rPr>
              <w:t>VarChar(255)</w:t>
            </w:r>
          </w:p>
        </w:tc>
        <w:tc>
          <w:tcPr>
            <w:tcW w:type="dxa" w:w="1872"/>
          </w:tcPr>
          <w:p>
            <w:pPr>
              <w:spacing w:before="60" w:after="60" w:line="276" w:lineRule="auto"/>
            </w:pPr>
            <w:r>
              <w:rPr>
                <w:rFonts w:ascii="Times New Roman" w:hAnsi="Times New Roman"/>
                <w:sz w:val="19"/>
              </w:rPr>
              <w:t>Required</w:t>
            </w:r>
          </w:p>
        </w:tc>
        <w:tc>
          <w:tcPr>
            <w:tcW w:type="dxa" w:w="1872"/>
          </w:tcPr>
          <w:p>
            <w:pPr>
              <w:spacing w:before="60" w:after="60" w:line="276" w:lineRule="auto"/>
            </w:pPr>
            <w:r>
              <w:rPr>
                <w:rFonts w:ascii="Times New Roman" w:hAnsi="Times New Roman"/>
                <w:sz w:val="19"/>
              </w:rPr>
              <w:t>Base URL for platform API requests</w:t>
            </w:r>
          </w:p>
        </w:tc>
      </w:tr>
      <w:tr>
        <w:tc>
          <w:tcPr>
            <w:tcW w:type="dxa" w:w="1872"/>
          </w:tcPr>
          <w:p>
            <w:pPr>
              <w:spacing w:before="60" w:after="60" w:line="276" w:lineRule="auto"/>
            </w:pPr>
            <w:r>
              <w:rPr>
                <w:rFonts w:ascii="Times New Roman" w:hAnsi="Times New Roman"/>
                <w:sz w:val="19"/>
              </w:rPr>
              <w:t>SocialAccount</w:t>
            </w:r>
          </w:p>
        </w:tc>
        <w:tc>
          <w:tcPr>
            <w:tcW w:type="dxa" w:w="1872"/>
          </w:tcPr>
          <w:p>
            <w:pPr>
              <w:spacing w:before="60" w:after="60" w:line="276" w:lineRule="auto"/>
            </w:pPr>
            <w:r>
              <w:rPr>
                <w:rFonts w:ascii="Times New Roman" w:hAnsi="Times New Roman"/>
                <w:sz w:val="19"/>
              </w:rPr>
              <w:t>id</w:t>
            </w:r>
          </w:p>
        </w:tc>
        <w:tc>
          <w:tcPr>
            <w:tcW w:type="dxa" w:w="1872"/>
          </w:tcPr>
          <w:p>
            <w:pPr>
              <w:spacing w:before="60" w:after="60" w:line="276" w:lineRule="auto"/>
            </w:pPr>
            <w:r>
              <w:rPr>
                <w:rFonts w:ascii="Times New Roman" w:hAnsi="Times New Roman"/>
                <w:sz w:val="19"/>
              </w:rPr>
              <w:t>BigInt Unsigned</w:t>
            </w:r>
          </w:p>
        </w:tc>
        <w:tc>
          <w:tcPr>
            <w:tcW w:type="dxa" w:w="1872"/>
          </w:tcPr>
          <w:p>
            <w:pPr>
              <w:spacing w:before="60" w:after="60" w:line="276" w:lineRule="auto"/>
            </w:pPr>
            <w:r>
              <w:rPr>
                <w:rFonts w:ascii="Times New Roman" w:hAnsi="Times New Roman"/>
                <w:sz w:val="19"/>
              </w:rPr>
              <w:t>Primary Key, AutoIncrement</w:t>
            </w:r>
          </w:p>
        </w:tc>
        <w:tc>
          <w:tcPr>
            <w:tcW w:type="dxa" w:w="1872"/>
          </w:tcPr>
          <w:p>
            <w:pPr>
              <w:spacing w:before="60" w:after="60" w:line="276" w:lineRule="auto"/>
            </w:pPr>
            <w:r>
              <w:rPr>
                <w:rFonts w:ascii="Times New Roman" w:hAnsi="Times New Roman"/>
                <w:sz w:val="19"/>
              </w:rPr>
              <w:t>Unique account mapping ID</w:t>
            </w:r>
          </w:p>
        </w:tc>
      </w:tr>
      <w:tr>
        <w:tc>
          <w:tcPr>
            <w:tcW w:type="dxa" w:w="1872"/>
          </w:tcPr>
          <w:p>
            <w:pPr>
              <w:spacing w:before="60" w:after="60" w:line="276" w:lineRule="auto"/>
            </w:pPr>
            <w:r>
              <w:rPr>
                <w:rFonts w:ascii="Times New Roman" w:hAnsi="Times New Roman"/>
                <w:sz w:val="19"/>
              </w:rPr>
              <w:t>SocialAccount</w:t>
            </w:r>
          </w:p>
        </w:tc>
        <w:tc>
          <w:tcPr>
            <w:tcW w:type="dxa" w:w="1872"/>
          </w:tcPr>
          <w:p>
            <w:pPr>
              <w:spacing w:before="60" w:after="60" w:line="276" w:lineRule="auto"/>
            </w:pPr>
            <w:r>
              <w:rPr>
                <w:rFonts w:ascii="Times New Roman" w:hAnsi="Times New Roman"/>
                <w:sz w:val="19"/>
              </w:rPr>
              <w:t>userId</w:t>
            </w:r>
          </w:p>
        </w:tc>
        <w:tc>
          <w:tcPr>
            <w:tcW w:type="dxa" w:w="1872"/>
          </w:tcPr>
          <w:p>
            <w:pPr>
              <w:spacing w:before="60" w:after="60" w:line="276" w:lineRule="auto"/>
            </w:pPr>
            <w:r>
              <w:rPr>
                <w:rFonts w:ascii="Times New Roman" w:hAnsi="Times New Roman"/>
                <w:sz w:val="19"/>
              </w:rPr>
              <w:t>BigInt Unsigned</w:t>
            </w:r>
          </w:p>
        </w:tc>
        <w:tc>
          <w:tcPr>
            <w:tcW w:type="dxa" w:w="1872"/>
          </w:tcPr>
          <w:p>
            <w:pPr>
              <w:spacing w:before="60" w:after="60" w:line="276" w:lineRule="auto"/>
            </w:pPr>
            <w:r>
              <w:rPr>
                <w:rFonts w:ascii="Times New Roman" w:hAnsi="Times New Roman"/>
                <w:sz w:val="19"/>
              </w:rPr>
              <w:t>Foreign Key -&gt; User.id</w:t>
            </w:r>
          </w:p>
        </w:tc>
        <w:tc>
          <w:tcPr>
            <w:tcW w:type="dxa" w:w="1872"/>
          </w:tcPr>
          <w:p>
            <w:pPr>
              <w:spacing w:before="60" w:after="60" w:line="276" w:lineRule="auto"/>
            </w:pPr>
            <w:r>
              <w:rPr>
                <w:rFonts w:ascii="Times New Roman" w:hAnsi="Times New Roman"/>
                <w:sz w:val="19"/>
              </w:rPr>
              <w:t>Owner of the social account</w:t>
            </w:r>
          </w:p>
        </w:tc>
      </w:tr>
      <w:tr>
        <w:tc>
          <w:tcPr>
            <w:tcW w:type="dxa" w:w="1872"/>
          </w:tcPr>
          <w:p>
            <w:pPr>
              <w:spacing w:before="60" w:after="60" w:line="276" w:lineRule="auto"/>
            </w:pPr>
            <w:r>
              <w:rPr>
                <w:rFonts w:ascii="Times New Roman" w:hAnsi="Times New Roman"/>
                <w:sz w:val="19"/>
              </w:rPr>
              <w:t>SocialAccount</w:t>
            </w:r>
          </w:p>
        </w:tc>
        <w:tc>
          <w:tcPr>
            <w:tcW w:type="dxa" w:w="1872"/>
          </w:tcPr>
          <w:p>
            <w:pPr>
              <w:spacing w:before="60" w:after="60" w:line="276" w:lineRule="auto"/>
            </w:pPr>
            <w:r>
              <w:rPr>
                <w:rFonts w:ascii="Times New Roman" w:hAnsi="Times New Roman"/>
                <w:sz w:val="19"/>
              </w:rPr>
              <w:t>platformId</w:t>
            </w:r>
          </w:p>
        </w:tc>
        <w:tc>
          <w:tcPr>
            <w:tcW w:type="dxa" w:w="1872"/>
          </w:tcPr>
          <w:p>
            <w:pPr>
              <w:spacing w:before="60" w:after="60" w:line="276" w:lineRule="auto"/>
            </w:pPr>
            <w:r>
              <w:rPr>
                <w:rFonts w:ascii="Times New Roman" w:hAnsi="Times New Roman"/>
                <w:sz w:val="19"/>
              </w:rPr>
              <w:t>BigInt Unsigned</w:t>
            </w:r>
          </w:p>
        </w:tc>
        <w:tc>
          <w:tcPr>
            <w:tcW w:type="dxa" w:w="1872"/>
          </w:tcPr>
          <w:p>
            <w:pPr>
              <w:spacing w:before="60" w:after="60" w:line="276" w:lineRule="auto"/>
            </w:pPr>
            <w:r>
              <w:rPr>
                <w:rFonts w:ascii="Times New Roman" w:hAnsi="Times New Roman"/>
                <w:sz w:val="19"/>
              </w:rPr>
              <w:t>Foreign Key -&gt; Platform.id</w:t>
            </w:r>
          </w:p>
        </w:tc>
        <w:tc>
          <w:tcPr>
            <w:tcW w:type="dxa" w:w="1872"/>
          </w:tcPr>
          <w:p>
            <w:pPr>
              <w:spacing w:before="60" w:after="60" w:line="276" w:lineRule="auto"/>
            </w:pPr>
            <w:r>
              <w:rPr>
                <w:rFonts w:ascii="Times New Roman" w:hAnsi="Times New Roman"/>
                <w:sz w:val="19"/>
              </w:rPr>
              <w:t>Linked platform ID</w:t>
            </w:r>
          </w:p>
        </w:tc>
      </w:tr>
      <w:tr>
        <w:tc>
          <w:tcPr>
            <w:tcW w:type="dxa" w:w="1872"/>
          </w:tcPr>
          <w:p>
            <w:pPr>
              <w:spacing w:before="60" w:after="60" w:line="276" w:lineRule="auto"/>
            </w:pPr>
            <w:r>
              <w:rPr>
                <w:rFonts w:ascii="Times New Roman" w:hAnsi="Times New Roman"/>
                <w:sz w:val="19"/>
              </w:rPr>
              <w:t>SocialAccount</w:t>
            </w:r>
          </w:p>
        </w:tc>
        <w:tc>
          <w:tcPr>
            <w:tcW w:type="dxa" w:w="1872"/>
          </w:tcPr>
          <w:p>
            <w:pPr>
              <w:spacing w:before="60" w:after="60" w:line="276" w:lineRule="auto"/>
            </w:pPr>
            <w:r>
              <w:rPr>
                <w:rFonts w:ascii="Times New Roman" w:hAnsi="Times New Roman"/>
                <w:sz w:val="19"/>
              </w:rPr>
              <w:t>accessToken</w:t>
            </w:r>
          </w:p>
        </w:tc>
        <w:tc>
          <w:tcPr>
            <w:tcW w:type="dxa" w:w="1872"/>
          </w:tcPr>
          <w:p>
            <w:pPr>
              <w:spacing w:before="60" w:after="60" w:line="276" w:lineRule="auto"/>
            </w:pPr>
            <w:r>
              <w:rPr>
                <w:rFonts w:ascii="Times New Roman" w:hAnsi="Times New Roman"/>
                <w:sz w:val="19"/>
              </w:rPr>
              <w:t>TEXT</w:t>
            </w:r>
          </w:p>
        </w:tc>
        <w:tc>
          <w:tcPr>
            <w:tcW w:type="dxa" w:w="1872"/>
          </w:tcPr>
          <w:p>
            <w:pPr>
              <w:spacing w:before="60" w:after="60" w:line="276" w:lineRule="auto"/>
            </w:pPr>
            <w:r>
              <w:rPr>
                <w:rFonts w:ascii="Times New Roman" w:hAnsi="Times New Roman"/>
                <w:sz w:val="19"/>
              </w:rPr>
              <w:t>Required</w:t>
            </w:r>
          </w:p>
        </w:tc>
        <w:tc>
          <w:tcPr>
            <w:tcW w:type="dxa" w:w="1872"/>
          </w:tcPr>
          <w:p>
            <w:pPr>
              <w:spacing w:before="60" w:after="60" w:line="276" w:lineRule="auto"/>
            </w:pPr>
            <w:r>
              <w:rPr>
                <w:rFonts w:ascii="Times New Roman" w:hAnsi="Times New Roman"/>
                <w:sz w:val="19"/>
              </w:rPr>
              <w:t>OAuth access token</w:t>
            </w:r>
          </w:p>
        </w:tc>
      </w:tr>
      <w:tr>
        <w:tc>
          <w:tcPr>
            <w:tcW w:type="dxa" w:w="1872"/>
          </w:tcPr>
          <w:p>
            <w:pPr>
              <w:spacing w:before="60" w:after="60" w:line="276" w:lineRule="auto"/>
            </w:pPr>
            <w:r>
              <w:rPr>
                <w:rFonts w:ascii="Times New Roman" w:hAnsi="Times New Roman"/>
                <w:sz w:val="19"/>
              </w:rPr>
              <w:t>SocialAccount</w:t>
            </w:r>
          </w:p>
        </w:tc>
        <w:tc>
          <w:tcPr>
            <w:tcW w:type="dxa" w:w="1872"/>
          </w:tcPr>
          <w:p>
            <w:pPr>
              <w:spacing w:before="60" w:after="60" w:line="276" w:lineRule="auto"/>
            </w:pPr>
            <w:r>
              <w:rPr>
                <w:rFonts w:ascii="Times New Roman" w:hAnsi="Times New Roman"/>
                <w:sz w:val="19"/>
              </w:rPr>
              <w:t>refreshToken</w:t>
            </w:r>
          </w:p>
        </w:tc>
        <w:tc>
          <w:tcPr>
            <w:tcW w:type="dxa" w:w="1872"/>
          </w:tcPr>
          <w:p>
            <w:pPr>
              <w:spacing w:before="60" w:after="60" w:line="276" w:lineRule="auto"/>
            </w:pPr>
            <w:r>
              <w:rPr>
                <w:rFonts w:ascii="Times New Roman" w:hAnsi="Times New Roman"/>
                <w:sz w:val="19"/>
              </w:rPr>
              <w:t>TEXT</w:t>
            </w:r>
          </w:p>
        </w:tc>
        <w:tc>
          <w:tcPr>
            <w:tcW w:type="dxa" w:w="1872"/>
          </w:tcPr>
          <w:p>
            <w:pPr>
              <w:spacing w:before="60" w:after="60" w:line="276" w:lineRule="auto"/>
            </w:pPr>
            <w:r>
              <w:rPr>
                <w:rFonts w:ascii="Times New Roman" w:hAnsi="Times New Roman"/>
                <w:sz w:val="19"/>
              </w:rPr>
              <w:t>Optional</w:t>
            </w:r>
          </w:p>
        </w:tc>
        <w:tc>
          <w:tcPr>
            <w:tcW w:type="dxa" w:w="1872"/>
          </w:tcPr>
          <w:p>
            <w:pPr>
              <w:spacing w:before="60" w:after="60" w:line="276" w:lineRule="auto"/>
            </w:pPr>
            <w:r>
              <w:rPr>
                <w:rFonts w:ascii="Times New Roman" w:hAnsi="Times New Roman"/>
                <w:sz w:val="19"/>
              </w:rPr>
              <w:t>OAuth refresh token</w:t>
            </w:r>
          </w:p>
        </w:tc>
      </w:tr>
      <w:tr>
        <w:tc>
          <w:tcPr>
            <w:tcW w:type="dxa" w:w="1872"/>
          </w:tcPr>
          <w:p>
            <w:pPr>
              <w:spacing w:before="60" w:after="60" w:line="276" w:lineRule="auto"/>
            </w:pPr>
            <w:r>
              <w:rPr>
                <w:rFonts w:ascii="Times New Roman" w:hAnsi="Times New Roman"/>
                <w:sz w:val="19"/>
              </w:rPr>
              <w:t>SocialAccount</w:t>
            </w:r>
          </w:p>
        </w:tc>
        <w:tc>
          <w:tcPr>
            <w:tcW w:type="dxa" w:w="1872"/>
          </w:tcPr>
          <w:p>
            <w:pPr>
              <w:spacing w:before="60" w:after="60" w:line="276" w:lineRule="auto"/>
            </w:pPr>
            <w:r>
              <w:rPr>
                <w:rFonts w:ascii="Times New Roman" w:hAnsi="Times New Roman"/>
                <w:sz w:val="19"/>
              </w:rPr>
              <w:t>linkedinUrn</w:t>
            </w:r>
          </w:p>
        </w:tc>
        <w:tc>
          <w:tcPr>
            <w:tcW w:type="dxa" w:w="1872"/>
          </w:tcPr>
          <w:p>
            <w:pPr>
              <w:spacing w:before="60" w:after="60" w:line="276" w:lineRule="auto"/>
            </w:pPr>
            <w:r>
              <w:rPr>
                <w:rFonts w:ascii="Times New Roman" w:hAnsi="Times New Roman"/>
                <w:sz w:val="19"/>
              </w:rPr>
              <w:t>VarChar(100)</w:t>
            </w:r>
          </w:p>
        </w:tc>
        <w:tc>
          <w:tcPr>
            <w:tcW w:type="dxa" w:w="1872"/>
          </w:tcPr>
          <w:p>
            <w:pPr>
              <w:spacing w:before="60" w:after="60" w:line="276" w:lineRule="auto"/>
            </w:pPr>
            <w:r>
              <w:rPr>
                <w:rFonts w:ascii="Times New Roman" w:hAnsi="Times New Roman"/>
                <w:sz w:val="19"/>
              </w:rPr>
              <w:t>Optional</w:t>
            </w:r>
          </w:p>
        </w:tc>
        <w:tc>
          <w:tcPr>
            <w:tcW w:type="dxa" w:w="1872"/>
          </w:tcPr>
          <w:p>
            <w:pPr>
              <w:spacing w:before="60" w:after="60" w:line="276" w:lineRule="auto"/>
            </w:pPr>
            <w:r>
              <w:rPr>
                <w:rFonts w:ascii="Times New Roman" w:hAnsi="Times New Roman"/>
                <w:sz w:val="19"/>
              </w:rPr>
              <w:t>LinkedIn unique profile URN</w:t>
            </w:r>
          </w:p>
        </w:tc>
      </w:tr>
      <w:tr>
        <w:tc>
          <w:tcPr>
            <w:tcW w:type="dxa" w:w="1872"/>
          </w:tcPr>
          <w:p>
            <w:pPr>
              <w:spacing w:before="60" w:after="60" w:line="276" w:lineRule="auto"/>
            </w:pPr>
            <w:r>
              <w:rPr>
                <w:rFonts w:ascii="Times New Roman" w:hAnsi="Times New Roman"/>
                <w:sz w:val="19"/>
              </w:rPr>
              <w:t>Post</w:t>
            </w:r>
          </w:p>
        </w:tc>
        <w:tc>
          <w:tcPr>
            <w:tcW w:type="dxa" w:w="1872"/>
          </w:tcPr>
          <w:p>
            <w:pPr>
              <w:spacing w:before="60" w:after="60" w:line="276" w:lineRule="auto"/>
            </w:pPr>
            <w:r>
              <w:rPr>
                <w:rFonts w:ascii="Times New Roman" w:hAnsi="Times New Roman"/>
                <w:sz w:val="19"/>
              </w:rPr>
              <w:t>id</w:t>
            </w:r>
          </w:p>
        </w:tc>
        <w:tc>
          <w:tcPr>
            <w:tcW w:type="dxa" w:w="1872"/>
          </w:tcPr>
          <w:p>
            <w:pPr>
              <w:spacing w:before="60" w:after="60" w:line="276" w:lineRule="auto"/>
            </w:pPr>
            <w:r>
              <w:rPr>
                <w:rFonts w:ascii="Times New Roman" w:hAnsi="Times New Roman"/>
                <w:sz w:val="19"/>
              </w:rPr>
              <w:t>BigInt Unsigned</w:t>
            </w:r>
          </w:p>
        </w:tc>
        <w:tc>
          <w:tcPr>
            <w:tcW w:type="dxa" w:w="1872"/>
          </w:tcPr>
          <w:p>
            <w:pPr>
              <w:spacing w:before="60" w:after="60" w:line="276" w:lineRule="auto"/>
            </w:pPr>
            <w:r>
              <w:rPr>
                <w:rFonts w:ascii="Times New Roman" w:hAnsi="Times New Roman"/>
                <w:sz w:val="19"/>
              </w:rPr>
              <w:t>Primary Key, AutoIncrement</w:t>
            </w:r>
          </w:p>
        </w:tc>
        <w:tc>
          <w:tcPr>
            <w:tcW w:type="dxa" w:w="1872"/>
          </w:tcPr>
          <w:p>
            <w:pPr>
              <w:spacing w:before="60" w:after="60" w:line="276" w:lineRule="auto"/>
            </w:pPr>
            <w:r>
              <w:rPr>
                <w:rFonts w:ascii="Times New Roman" w:hAnsi="Times New Roman"/>
                <w:sz w:val="19"/>
              </w:rPr>
              <w:t>Unique post identifier</w:t>
            </w:r>
          </w:p>
        </w:tc>
      </w:tr>
      <w:tr>
        <w:tc>
          <w:tcPr>
            <w:tcW w:type="dxa" w:w="1872"/>
          </w:tcPr>
          <w:p>
            <w:pPr>
              <w:spacing w:before="60" w:after="60" w:line="276" w:lineRule="auto"/>
            </w:pPr>
            <w:r>
              <w:rPr>
                <w:rFonts w:ascii="Times New Roman" w:hAnsi="Times New Roman"/>
                <w:sz w:val="19"/>
              </w:rPr>
              <w:t>Post</w:t>
            </w:r>
          </w:p>
        </w:tc>
        <w:tc>
          <w:tcPr>
            <w:tcW w:type="dxa" w:w="1872"/>
          </w:tcPr>
          <w:p>
            <w:pPr>
              <w:spacing w:before="60" w:after="60" w:line="276" w:lineRule="auto"/>
            </w:pPr>
            <w:r>
              <w:rPr>
                <w:rFonts w:ascii="Times New Roman" w:hAnsi="Times New Roman"/>
                <w:sz w:val="19"/>
              </w:rPr>
              <w:t>socialAccountId</w:t>
            </w:r>
          </w:p>
        </w:tc>
        <w:tc>
          <w:tcPr>
            <w:tcW w:type="dxa" w:w="1872"/>
          </w:tcPr>
          <w:p>
            <w:pPr>
              <w:spacing w:before="60" w:after="60" w:line="276" w:lineRule="auto"/>
            </w:pPr>
            <w:r>
              <w:rPr>
                <w:rFonts w:ascii="Times New Roman" w:hAnsi="Times New Roman"/>
                <w:sz w:val="19"/>
              </w:rPr>
              <w:t>BigInt Unsigned</w:t>
            </w:r>
          </w:p>
        </w:tc>
        <w:tc>
          <w:tcPr>
            <w:tcW w:type="dxa" w:w="1872"/>
          </w:tcPr>
          <w:p>
            <w:pPr>
              <w:spacing w:before="60" w:after="60" w:line="276" w:lineRule="auto"/>
            </w:pPr>
            <w:r>
              <w:rPr>
                <w:rFonts w:ascii="Times New Roman" w:hAnsi="Times New Roman"/>
                <w:sz w:val="19"/>
              </w:rPr>
              <w:t>Foreign Key -&gt; SocialAccount.id</w:t>
            </w:r>
          </w:p>
        </w:tc>
        <w:tc>
          <w:tcPr>
            <w:tcW w:type="dxa" w:w="1872"/>
          </w:tcPr>
          <w:p>
            <w:pPr>
              <w:spacing w:before="60" w:after="60" w:line="276" w:lineRule="auto"/>
            </w:pPr>
            <w:r>
              <w:rPr>
                <w:rFonts w:ascii="Times New Roman" w:hAnsi="Times New Roman"/>
                <w:sz w:val="19"/>
              </w:rPr>
              <w:t>Linked social account</w:t>
            </w:r>
          </w:p>
        </w:tc>
      </w:tr>
      <w:tr>
        <w:tc>
          <w:tcPr>
            <w:tcW w:type="dxa" w:w="1872"/>
          </w:tcPr>
          <w:p>
            <w:pPr>
              <w:spacing w:before="60" w:after="60" w:line="276" w:lineRule="auto"/>
            </w:pPr>
            <w:r>
              <w:rPr>
                <w:rFonts w:ascii="Times New Roman" w:hAnsi="Times New Roman"/>
                <w:sz w:val="19"/>
              </w:rPr>
              <w:t>Post</w:t>
            </w:r>
          </w:p>
        </w:tc>
        <w:tc>
          <w:tcPr>
            <w:tcW w:type="dxa" w:w="1872"/>
          </w:tcPr>
          <w:p>
            <w:pPr>
              <w:spacing w:before="60" w:after="60" w:line="276" w:lineRule="auto"/>
            </w:pPr>
            <w:r>
              <w:rPr>
                <w:rFonts w:ascii="Times New Roman" w:hAnsi="Times New Roman"/>
                <w:sz w:val="19"/>
              </w:rPr>
              <w:t>content</w:t>
            </w:r>
          </w:p>
        </w:tc>
        <w:tc>
          <w:tcPr>
            <w:tcW w:type="dxa" w:w="1872"/>
          </w:tcPr>
          <w:p>
            <w:pPr>
              <w:spacing w:before="60" w:after="60" w:line="276" w:lineRule="auto"/>
            </w:pPr>
            <w:r>
              <w:rPr>
                <w:rFonts w:ascii="Times New Roman" w:hAnsi="Times New Roman"/>
                <w:sz w:val="19"/>
              </w:rPr>
              <w:t>TEXT</w:t>
            </w:r>
          </w:p>
        </w:tc>
        <w:tc>
          <w:tcPr>
            <w:tcW w:type="dxa" w:w="1872"/>
          </w:tcPr>
          <w:p>
            <w:pPr>
              <w:spacing w:before="60" w:after="60" w:line="276" w:lineRule="auto"/>
            </w:pPr>
            <w:r>
              <w:rPr>
                <w:rFonts w:ascii="Times New Roman" w:hAnsi="Times New Roman"/>
                <w:sz w:val="19"/>
              </w:rPr>
              <w:t>Optional</w:t>
            </w:r>
          </w:p>
        </w:tc>
        <w:tc>
          <w:tcPr>
            <w:tcW w:type="dxa" w:w="1872"/>
          </w:tcPr>
          <w:p>
            <w:pPr>
              <w:spacing w:before="60" w:after="60" w:line="276" w:lineRule="auto"/>
            </w:pPr>
            <w:r>
              <w:rPr>
                <w:rFonts w:ascii="Times New Roman" w:hAnsi="Times New Roman"/>
                <w:sz w:val="19"/>
              </w:rPr>
              <w:t>Text body of the post</w:t>
            </w:r>
          </w:p>
        </w:tc>
      </w:tr>
      <w:tr>
        <w:tc>
          <w:tcPr>
            <w:tcW w:type="dxa" w:w="1872"/>
          </w:tcPr>
          <w:p>
            <w:pPr>
              <w:spacing w:before="60" w:after="60" w:line="276" w:lineRule="auto"/>
            </w:pPr>
            <w:r>
              <w:rPr>
                <w:rFonts w:ascii="Times New Roman" w:hAnsi="Times New Roman"/>
                <w:sz w:val="19"/>
              </w:rPr>
              <w:t>Post</w:t>
            </w:r>
          </w:p>
        </w:tc>
        <w:tc>
          <w:tcPr>
            <w:tcW w:type="dxa" w:w="1872"/>
          </w:tcPr>
          <w:p>
            <w:pPr>
              <w:spacing w:before="60" w:after="60" w:line="276" w:lineRule="auto"/>
            </w:pPr>
            <w:r>
              <w:rPr>
                <w:rFonts w:ascii="Times New Roman" w:hAnsi="Times New Roman"/>
                <w:sz w:val="19"/>
              </w:rPr>
              <w:t>status</w:t>
            </w:r>
          </w:p>
        </w:tc>
        <w:tc>
          <w:tcPr>
            <w:tcW w:type="dxa" w:w="1872"/>
          </w:tcPr>
          <w:p>
            <w:pPr>
              <w:spacing w:before="60" w:after="60" w:line="276" w:lineRule="auto"/>
            </w:pPr>
            <w:r>
              <w:rPr>
                <w:rFonts w:ascii="Times New Roman" w:hAnsi="Times New Roman"/>
                <w:sz w:val="19"/>
              </w:rPr>
              <w:t>Enum('draft','posted','failed')</w:t>
            </w:r>
          </w:p>
        </w:tc>
        <w:tc>
          <w:tcPr>
            <w:tcW w:type="dxa" w:w="1872"/>
          </w:tcPr>
          <w:p>
            <w:pPr>
              <w:spacing w:before="60" w:after="60" w:line="276" w:lineRule="auto"/>
            </w:pPr>
            <w:r>
              <w:rPr>
                <w:rFonts w:ascii="Times New Roman" w:hAnsi="Times New Roman"/>
                <w:sz w:val="19"/>
              </w:rPr>
              <w:t>Default: 'draft'</w:t>
            </w:r>
          </w:p>
        </w:tc>
        <w:tc>
          <w:tcPr>
            <w:tcW w:type="dxa" w:w="1872"/>
          </w:tcPr>
          <w:p>
            <w:pPr>
              <w:spacing w:before="60" w:after="60" w:line="276" w:lineRule="auto"/>
            </w:pPr>
            <w:r>
              <w:rPr>
                <w:rFonts w:ascii="Times New Roman" w:hAnsi="Times New Roman"/>
                <w:sz w:val="19"/>
              </w:rPr>
              <w:t>Publication lifecycle status</w:t>
            </w:r>
          </w:p>
        </w:tc>
      </w:tr>
      <w:tr>
        <w:tc>
          <w:tcPr>
            <w:tcW w:type="dxa" w:w="1872"/>
          </w:tcPr>
          <w:p>
            <w:pPr>
              <w:spacing w:before="60" w:after="60" w:line="276" w:lineRule="auto"/>
            </w:pPr>
            <w:r>
              <w:rPr>
                <w:rFonts w:ascii="Times New Roman" w:hAnsi="Times New Roman"/>
                <w:sz w:val="19"/>
              </w:rPr>
              <w:t>ScheduledTask</w:t>
            </w:r>
          </w:p>
        </w:tc>
        <w:tc>
          <w:tcPr>
            <w:tcW w:type="dxa" w:w="1872"/>
          </w:tcPr>
          <w:p>
            <w:pPr>
              <w:spacing w:before="60" w:after="60" w:line="276" w:lineRule="auto"/>
            </w:pPr>
            <w:r>
              <w:rPr>
                <w:rFonts w:ascii="Times New Roman" w:hAnsi="Times New Roman"/>
                <w:sz w:val="19"/>
              </w:rPr>
              <w:t>id</w:t>
            </w:r>
          </w:p>
        </w:tc>
        <w:tc>
          <w:tcPr>
            <w:tcW w:type="dxa" w:w="1872"/>
          </w:tcPr>
          <w:p>
            <w:pPr>
              <w:spacing w:before="60" w:after="60" w:line="276" w:lineRule="auto"/>
            </w:pPr>
            <w:r>
              <w:rPr>
                <w:rFonts w:ascii="Times New Roman" w:hAnsi="Times New Roman"/>
                <w:sz w:val="19"/>
              </w:rPr>
              <w:t>BigInt Unsigned</w:t>
            </w:r>
          </w:p>
        </w:tc>
        <w:tc>
          <w:tcPr>
            <w:tcW w:type="dxa" w:w="1872"/>
          </w:tcPr>
          <w:p>
            <w:pPr>
              <w:spacing w:before="60" w:after="60" w:line="276" w:lineRule="auto"/>
            </w:pPr>
            <w:r>
              <w:rPr>
                <w:rFonts w:ascii="Times New Roman" w:hAnsi="Times New Roman"/>
                <w:sz w:val="19"/>
              </w:rPr>
              <w:t>Primary Key, AutoIncrement</w:t>
            </w:r>
          </w:p>
        </w:tc>
        <w:tc>
          <w:tcPr>
            <w:tcW w:type="dxa" w:w="1872"/>
          </w:tcPr>
          <w:p>
            <w:pPr>
              <w:spacing w:before="60" w:after="60" w:line="276" w:lineRule="auto"/>
            </w:pPr>
            <w:r>
              <w:rPr>
                <w:rFonts w:ascii="Times New Roman" w:hAnsi="Times New Roman"/>
                <w:sz w:val="19"/>
              </w:rPr>
              <w:t>Unique task identifier</w:t>
            </w:r>
          </w:p>
        </w:tc>
      </w:tr>
      <w:tr>
        <w:tc>
          <w:tcPr>
            <w:tcW w:type="dxa" w:w="1872"/>
          </w:tcPr>
          <w:p>
            <w:pPr>
              <w:spacing w:before="60" w:after="60" w:line="276" w:lineRule="auto"/>
            </w:pPr>
            <w:r>
              <w:rPr>
                <w:rFonts w:ascii="Times New Roman" w:hAnsi="Times New Roman"/>
                <w:sz w:val="19"/>
              </w:rPr>
              <w:t>ScheduledTask</w:t>
            </w:r>
          </w:p>
        </w:tc>
        <w:tc>
          <w:tcPr>
            <w:tcW w:type="dxa" w:w="1872"/>
          </w:tcPr>
          <w:p>
            <w:pPr>
              <w:spacing w:before="60" w:after="60" w:line="276" w:lineRule="auto"/>
            </w:pPr>
            <w:r>
              <w:rPr>
                <w:rFonts w:ascii="Times New Roman" w:hAnsi="Times New Roman"/>
                <w:sz w:val="19"/>
              </w:rPr>
              <w:t>topic</w:t>
            </w:r>
          </w:p>
        </w:tc>
        <w:tc>
          <w:tcPr>
            <w:tcW w:type="dxa" w:w="1872"/>
          </w:tcPr>
          <w:p>
            <w:pPr>
              <w:spacing w:before="60" w:after="60" w:line="276" w:lineRule="auto"/>
            </w:pPr>
            <w:r>
              <w:rPr>
                <w:rFonts w:ascii="Times New Roman" w:hAnsi="Times New Roman"/>
                <w:sz w:val="19"/>
              </w:rPr>
              <w:t>VarChar(255)</w:t>
            </w:r>
          </w:p>
        </w:tc>
        <w:tc>
          <w:tcPr>
            <w:tcW w:type="dxa" w:w="1872"/>
          </w:tcPr>
          <w:p>
            <w:pPr>
              <w:spacing w:before="60" w:after="60" w:line="276" w:lineRule="auto"/>
            </w:pPr>
            <w:r>
              <w:rPr>
                <w:rFonts w:ascii="Times New Roman" w:hAnsi="Times New Roman"/>
                <w:sz w:val="19"/>
              </w:rPr>
              <w:t>Required</w:t>
            </w:r>
          </w:p>
        </w:tc>
        <w:tc>
          <w:tcPr>
            <w:tcW w:type="dxa" w:w="1872"/>
          </w:tcPr>
          <w:p>
            <w:pPr>
              <w:spacing w:before="60" w:after="60" w:line="276" w:lineRule="auto"/>
            </w:pPr>
            <w:r>
              <w:rPr>
                <w:rFonts w:ascii="Times New Roman" w:hAnsi="Times New Roman"/>
                <w:sz w:val="19"/>
              </w:rPr>
              <w:t>Search keyword topic for AI generation</w:t>
            </w:r>
          </w:p>
        </w:tc>
      </w:tr>
      <w:tr>
        <w:tc>
          <w:tcPr>
            <w:tcW w:type="dxa" w:w="1872"/>
          </w:tcPr>
          <w:p>
            <w:pPr>
              <w:spacing w:before="60" w:after="60" w:line="276" w:lineRule="auto"/>
            </w:pPr>
            <w:r>
              <w:rPr>
                <w:rFonts w:ascii="Times New Roman" w:hAnsi="Times New Roman"/>
                <w:sz w:val="19"/>
              </w:rPr>
              <w:t>ScheduledTask</w:t>
            </w:r>
          </w:p>
        </w:tc>
        <w:tc>
          <w:tcPr>
            <w:tcW w:type="dxa" w:w="1872"/>
          </w:tcPr>
          <w:p>
            <w:pPr>
              <w:spacing w:before="60" w:after="60" w:line="276" w:lineRule="auto"/>
            </w:pPr>
            <w:r>
              <w:rPr>
                <w:rFonts w:ascii="Times New Roman" w:hAnsi="Times New Roman"/>
                <w:sz w:val="19"/>
              </w:rPr>
              <w:t>intervalHours</w:t>
            </w:r>
          </w:p>
        </w:tc>
        <w:tc>
          <w:tcPr>
            <w:tcW w:type="dxa" w:w="1872"/>
          </w:tcPr>
          <w:p>
            <w:pPr>
              <w:spacing w:before="60" w:after="60" w:line="276" w:lineRule="auto"/>
            </w:pPr>
            <w:r>
              <w:rPr>
                <w:rFonts w:ascii="Times New Roman" w:hAnsi="Times New Roman"/>
                <w:sz w:val="19"/>
              </w:rPr>
              <w:t>Int Unsigned</w:t>
            </w:r>
          </w:p>
        </w:tc>
        <w:tc>
          <w:tcPr>
            <w:tcW w:type="dxa" w:w="1872"/>
          </w:tcPr>
          <w:p>
            <w:pPr>
              <w:spacing w:before="60" w:after="60" w:line="276" w:lineRule="auto"/>
            </w:pPr>
            <w:r>
              <w:rPr>
                <w:rFonts w:ascii="Times New Roman" w:hAnsi="Times New Roman"/>
                <w:sz w:val="19"/>
              </w:rPr>
              <w:t>Required</w:t>
            </w:r>
          </w:p>
        </w:tc>
        <w:tc>
          <w:tcPr>
            <w:tcW w:type="dxa" w:w="1872"/>
          </w:tcPr>
          <w:p>
            <w:pPr>
              <w:spacing w:before="60" w:after="60" w:line="276" w:lineRule="auto"/>
            </w:pPr>
            <w:r>
              <w:rPr>
                <w:rFonts w:ascii="Times New Roman" w:hAnsi="Times New Roman"/>
                <w:sz w:val="19"/>
              </w:rPr>
              <w:t>Task execution frequency in hours</w:t>
            </w:r>
          </w:p>
        </w:tc>
      </w:tr>
      <w:tr>
        <w:tc>
          <w:tcPr>
            <w:tcW w:type="dxa" w:w="1872"/>
          </w:tcPr>
          <w:p>
            <w:pPr>
              <w:spacing w:before="60" w:after="60" w:line="276" w:lineRule="auto"/>
            </w:pPr>
            <w:r>
              <w:rPr>
                <w:rFonts w:ascii="Times New Roman" w:hAnsi="Times New Roman"/>
                <w:sz w:val="19"/>
              </w:rPr>
              <w:t>ScheduledTask</w:t>
            </w:r>
          </w:p>
        </w:tc>
        <w:tc>
          <w:tcPr>
            <w:tcW w:type="dxa" w:w="1872"/>
          </w:tcPr>
          <w:p>
            <w:pPr>
              <w:spacing w:before="60" w:after="60" w:line="276" w:lineRule="auto"/>
            </w:pPr>
            <w:r>
              <w:rPr>
                <w:rFonts w:ascii="Times New Roman" w:hAnsi="Times New Roman"/>
                <w:sz w:val="19"/>
              </w:rPr>
              <w:t>nextExecution</w:t>
            </w:r>
          </w:p>
        </w:tc>
        <w:tc>
          <w:tcPr>
            <w:tcW w:type="dxa" w:w="1872"/>
          </w:tcPr>
          <w:p>
            <w:pPr>
              <w:spacing w:before="60" w:after="60" w:line="276" w:lineRule="auto"/>
            </w:pPr>
            <w:r>
              <w:rPr>
                <w:rFonts w:ascii="Times New Roman" w:hAnsi="Times New Roman"/>
                <w:sz w:val="19"/>
              </w:rPr>
              <w:t>DateTime</w:t>
            </w:r>
          </w:p>
        </w:tc>
        <w:tc>
          <w:tcPr>
            <w:tcW w:type="dxa" w:w="1872"/>
          </w:tcPr>
          <w:p>
            <w:pPr>
              <w:spacing w:before="60" w:after="60" w:line="276" w:lineRule="auto"/>
            </w:pPr>
            <w:r>
              <w:rPr>
                <w:rFonts w:ascii="Times New Roman" w:hAnsi="Times New Roman"/>
                <w:sz w:val="19"/>
              </w:rPr>
              <w:t>Indexed</w:t>
            </w:r>
          </w:p>
        </w:tc>
        <w:tc>
          <w:tcPr>
            <w:tcW w:type="dxa" w:w="1872"/>
          </w:tcPr>
          <w:p>
            <w:pPr>
              <w:spacing w:before="60" w:after="60" w:line="276" w:lineRule="auto"/>
            </w:pPr>
            <w:r>
              <w:rPr>
                <w:rFonts w:ascii="Times New Roman" w:hAnsi="Times New Roman"/>
                <w:sz w:val="19"/>
              </w:rPr>
              <w:t>Next execution timestamp</w:t>
            </w:r>
          </w:p>
        </w:tc>
      </w:tr>
    </w:tbl>
    <w:p>
      <w:pPr>
        <w:spacing w:after="120"/>
      </w:pPr>
    </w:p>
    <w:p>
      <w:pPr>
        <w:spacing w:before="240"/>
        <w:jc w:val="center"/>
      </w:pPr>
      <w:r>
        <w:rPr>
          <w:i/>
          <w:sz w:val="20"/>
        </w:rPr>
        <w:t>[Placeholder: Figure A.4: Database Schema]</w:t>
        <w:br/>
        <w:t>Description: Entity-Relationship diagram illustrating the database tables, fields, constraints, indexes, and primary/foreign key mappings within MySQL.</w:t>
      </w:r>
    </w:p>
    <w:p>
      <w:r>
        <w:br w:type="page"/>
      </w:r>
    </w:p>
    <w:p>
      <w:pPr>
        <w:keepNext/>
        <w:spacing w:before="360" w:after="160"/>
      </w:pPr>
      <w:r>
        <w:rPr>
          <w:rFonts w:ascii="Times New Roman" w:hAnsi="Times New Roman"/>
          <w:b/>
          <w:color w:val="000000"/>
          <w:sz w:val="32"/>
        </w:rPr>
        <w:t>A.3 API Documentation</w:t>
      </w:r>
    </w:p>
    <w:p>
      <w:r>
        <w:t>The SmartPost AI backend exposes a RESTful API to enable client communication and external system integration. The API uses JSON for all request payloads and responses. The endpoints are organized by resource domains: authentication, generation, scheduler, LinkedIn integration, and system health status.</w:t>
      </w:r>
    </w:p>
    <w:p>
      <w:r>
        <w:t>Every API route applies strict payload validation middleware. If the request body does not match the expected structure, the server terminates the request early and returns an HTTP 400 Bad Request status code. This checks parameters before executing database queries or spawning external processes.</w:t>
      </w:r>
    </w:p>
    <w:p>
      <w:pPr>
        <w:keepNext/>
        <w:spacing w:before="280" w:after="120"/>
      </w:pPr>
      <w:r>
        <w:rPr>
          <w:rFonts w:ascii="Times New Roman" w:hAnsi="Times New Roman"/>
          <w:b/>
          <w:color w:val="000000"/>
          <w:sz w:val="28"/>
        </w:rPr>
        <w:t>A.3.1 Authentication Mechanisms</w:t>
      </w:r>
    </w:p>
    <w:p>
      <w:r>
        <w:t>All protected API endpoints require JWT authentication. When a user logs in or verifies their email successfully, the backend issues a signed JWT token containing the user's ID, email, and role. The token is signed using the server's private secret and expires after 7 days. The client must store this token and attach it to the header of all subsequent API calls. The format must conform to the standard HTTP schema: Authorization: Bearer &lt;token&gt;. For redirect-based browser callback flows where setting headers is not possible (such as LinkedIn login), the token is temporarily passed as a query string parameter and verified by the auth middleware.</w:t>
      </w:r>
    </w:p>
    <w:p>
      <w:r>
        <w:t>Security configurations include rate limits for authentication requests and verification codes. Additionally, the JWT validation middleware catches signature mismatch errors, token expiration, and malformed strings. Upon catching these, it returns an HTTP 401 Unauthorized response, protecting internal endpoints from unauthenticated access.</w:t>
      </w:r>
    </w:p>
    <w:p>
      <w:pPr>
        <w:keepNext/>
        <w:spacing w:before="280" w:after="120"/>
      </w:pPr>
      <w:r>
        <w:rPr>
          <w:rFonts w:ascii="Times New Roman" w:hAnsi="Times New Roman"/>
          <w:b/>
          <w:color w:val="000000"/>
          <w:sz w:val="28"/>
        </w:rPr>
        <w:t>A.3.2 Endpoint Descriptions</w:t>
      </w:r>
    </w:p>
    <w:p>
      <w:r>
        <w:t>The following reference table documents the paths, HTTP methods, access rights, and functional descriptions of the API endpoints.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5E5EA"/>
          </w:tcPr>
          <w:p>
            <w:pPr>
              <w:spacing w:before="80" w:after="80"/>
              <w:jc w:val="center"/>
            </w:pPr>
            <w:r>
              <w:rPr>
                <w:rFonts w:ascii="Times New Roman" w:hAnsi="Times New Roman"/>
                <w:b/>
                <w:color w:val="000000"/>
                <w:sz w:val="20"/>
              </w:rPr>
              <w:t>Method</w:t>
            </w:r>
          </w:p>
        </w:tc>
        <w:tc>
          <w:tcPr>
            <w:tcW w:type="dxa" w:w="1872"/>
            <w:shd w:fill="E5E5EA"/>
          </w:tcPr>
          <w:p>
            <w:pPr>
              <w:spacing w:before="80" w:after="80"/>
              <w:jc w:val="center"/>
            </w:pPr>
            <w:r>
              <w:rPr>
                <w:rFonts w:ascii="Times New Roman" w:hAnsi="Times New Roman"/>
                <w:b/>
                <w:color w:val="000000"/>
                <w:sz w:val="20"/>
              </w:rPr>
              <w:t>Endpoint</w:t>
            </w:r>
          </w:p>
        </w:tc>
        <w:tc>
          <w:tcPr>
            <w:tcW w:type="dxa" w:w="1872"/>
            <w:shd w:fill="E5E5EA"/>
          </w:tcPr>
          <w:p>
            <w:pPr>
              <w:spacing w:before="80" w:after="80"/>
              <w:jc w:val="center"/>
            </w:pPr>
            <w:r>
              <w:rPr>
                <w:rFonts w:ascii="Times New Roman" w:hAnsi="Times New Roman"/>
                <w:b/>
                <w:color w:val="000000"/>
                <w:sz w:val="20"/>
              </w:rPr>
              <w:t>Auth</w:t>
            </w:r>
          </w:p>
        </w:tc>
        <w:tc>
          <w:tcPr>
            <w:tcW w:type="dxa" w:w="1872"/>
            <w:shd w:fill="E5E5EA"/>
          </w:tcPr>
          <w:p>
            <w:pPr>
              <w:spacing w:before="80" w:after="80"/>
              <w:jc w:val="center"/>
            </w:pPr>
            <w:r>
              <w:rPr>
                <w:rFonts w:ascii="Times New Roman" w:hAnsi="Times New Roman"/>
                <w:b/>
                <w:color w:val="000000"/>
                <w:sz w:val="20"/>
              </w:rPr>
              <w:t>Request Payload Details</w:t>
            </w:r>
          </w:p>
        </w:tc>
        <w:tc>
          <w:tcPr>
            <w:tcW w:type="dxa" w:w="1872"/>
            <w:shd w:fill="E5E5EA"/>
          </w:tcPr>
          <w:p>
            <w:pPr>
              <w:spacing w:before="80" w:after="80"/>
              <w:jc w:val="center"/>
            </w:pPr>
            <w:r>
              <w:rPr>
                <w:rFonts w:ascii="Times New Roman" w:hAnsi="Times New Roman"/>
                <w:b/>
                <w:color w:val="000000"/>
                <w:sz w:val="20"/>
              </w:rPr>
              <w:t>Response Details</w:t>
            </w:r>
          </w:p>
        </w:tc>
      </w:tr>
      <w:tr>
        <w:tc>
          <w:tcPr>
            <w:tcW w:type="dxa" w:w="1872"/>
          </w:tcPr>
          <w:p>
            <w:pPr>
              <w:spacing w:before="60" w:after="60" w:line="276" w:lineRule="auto"/>
            </w:pPr>
            <w:r>
              <w:rPr>
                <w:rFonts w:ascii="Times New Roman" w:hAnsi="Times New Roman"/>
                <w:sz w:val="19"/>
              </w:rPr>
              <w:t>POST</w:t>
            </w:r>
          </w:p>
        </w:tc>
        <w:tc>
          <w:tcPr>
            <w:tcW w:type="dxa" w:w="1872"/>
          </w:tcPr>
          <w:p>
            <w:pPr>
              <w:spacing w:before="60" w:after="60" w:line="276" w:lineRule="auto"/>
            </w:pPr>
            <w:r>
              <w:rPr>
                <w:rFonts w:ascii="Times New Roman" w:hAnsi="Times New Roman"/>
                <w:sz w:val="19"/>
              </w:rPr>
              <w:t>/api/auth/signup</w:t>
            </w:r>
          </w:p>
        </w:tc>
        <w:tc>
          <w:tcPr>
            <w:tcW w:type="dxa" w:w="1872"/>
          </w:tcPr>
          <w:p>
            <w:pPr>
              <w:spacing w:before="60" w:after="60" w:line="276" w:lineRule="auto"/>
            </w:pPr>
            <w:r>
              <w:rPr>
                <w:rFonts w:ascii="Times New Roman" w:hAnsi="Times New Roman"/>
                <w:sz w:val="19"/>
              </w:rPr>
              <w:t>No</w:t>
            </w:r>
          </w:p>
        </w:tc>
        <w:tc>
          <w:tcPr>
            <w:tcW w:type="dxa" w:w="1872"/>
          </w:tcPr>
          <w:p>
            <w:pPr>
              <w:spacing w:before="60" w:after="60" w:line="276" w:lineRule="auto"/>
            </w:pPr>
            <w:r>
              <w:rPr>
                <w:rFonts w:ascii="Times New Roman" w:hAnsi="Times New Roman"/>
                <w:sz w:val="19"/>
              </w:rPr>
              <w:t>email, password</w:t>
            </w:r>
          </w:p>
        </w:tc>
        <w:tc>
          <w:tcPr>
            <w:tcW w:type="dxa" w:w="1872"/>
          </w:tcPr>
          <w:p>
            <w:pPr>
              <w:spacing w:before="60" w:after="60" w:line="276" w:lineRule="auto"/>
            </w:pPr>
            <w:r>
              <w:rPr>
                <w:rFonts w:ascii="Times New Roman" w:hAnsi="Times New Roman"/>
                <w:sz w:val="19"/>
              </w:rPr>
              <w:t>Confirmation message OTP sent</w:t>
            </w:r>
          </w:p>
        </w:tc>
      </w:tr>
      <w:tr>
        <w:tc>
          <w:tcPr>
            <w:tcW w:type="dxa" w:w="1872"/>
          </w:tcPr>
          <w:p>
            <w:pPr>
              <w:spacing w:before="60" w:after="60" w:line="276" w:lineRule="auto"/>
            </w:pPr>
            <w:r>
              <w:rPr>
                <w:rFonts w:ascii="Times New Roman" w:hAnsi="Times New Roman"/>
                <w:sz w:val="19"/>
              </w:rPr>
              <w:t>POST</w:t>
            </w:r>
          </w:p>
        </w:tc>
        <w:tc>
          <w:tcPr>
            <w:tcW w:type="dxa" w:w="1872"/>
          </w:tcPr>
          <w:p>
            <w:pPr>
              <w:spacing w:before="60" w:after="60" w:line="276" w:lineRule="auto"/>
            </w:pPr>
            <w:r>
              <w:rPr>
                <w:rFonts w:ascii="Times New Roman" w:hAnsi="Times New Roman"/>
                <w:sz w:val="19"/>
              </w:rPr>
              <w:t>/api/auth/verify-email</w:t>
            </w:r>
          </w:p>
        </w:tc>
        <w:tc>
          <w:tcPr>
            <w:tcW w:type="dxa" w:w="1872"/>
          </w:tcPr>
          <w:p>
            <w:pPr>
              <w:spacing w:before="60" w:after="60" w:line="276" w:lineRule="auto"/>
            </w:pPr>
            <w:r>
              <w:rPr>
                <w:rFonts w:ascii="Times New Roman" w:hAnsi="Times New Roman"/>
                <w:sz w:val="19"/>
              </w:rPr>
              <w:t>No</w:t>
            </w:r>
          </w:p>
        </w:tc>
        <w:tc>
          <w:tcPr>
            <w:tcW w:type="dxa" w:w="1872"/>
          </w:tcPr>
          <w:p>
            <w:pPr>
              <w:spacing w:before="60" w:after="60" w:line="276" w:lineRule="auto"/>
            </w:pPr>
            <w:r>
              <w:rPr>
                <w:rFonts w:ascii="Times New Roman" w:hAnsi="Times New Roman"/>
                <w:sz w:val="19"/>
              </w:rPr>
              <w:t>email, code</w:t>
            </w:r>
          </w:p>
        </w:tc>
        <w:tc>
          <w:tcPr>
            <w:tcW w:type="dxa" w:w="1872"/>
          </w:tcPr>
          <w:p>
            <w:pPr>
              <w:spacing w:before="60" w:after="60" w:line="276" w:lineRule="auto"/>
            </w:pPr>
            <w:r>
              <w:rPr>
                <w:rFonts w:ascii="Times New Roman" w:hAnsi="Times New Roman"/>
                <w:sz w:val="19"/>
              </w:rPr>
              <w:t>JWT Token and user profile JSON</w:t>
            </w:r>
          </w:p>
        </w:tc>
      </w:tr>
      <w:tr>
        <w:tc>
          <w:tcPr>
            <w:tcW w:type="dxa" w:w="1872"/>
          </w:tcPr>
          <w:p>
            <w:pPr>
              <w:spacing w:before="60" w:after="60" w:line="276" w:lineRule="auto"/>
            </w:pPr>
            <w:r>
              <w:rPr>
                <w:rFonts w:ascii="Times New Roman" w:hAnsi="Times New Roman"/>
                <w:sz w:val="19"/>
              </w:rPr>
              <w:t>POST</w:t>
            </w:r>
          </w:p>
        </w:tc>
        <w:tc>
          <w:tcPr>
            <w:tcW w:type="dxa" w:w="1872"/>
          </w:tcPr>
          <w:p>
            <w:pPr>
              <w:spacing w:before="60" w:after="60" w:line="276" w:lineRule="auto"/>
            </w:pPr>
            <w:r>
              <w:rPr>
                <w:rFonts w:ascii="Times New Roman" w:hAnsi="Times New Roman"/>
                <w:sz w:val="19"/>
              </w:rPr>
              <w:t>/api/auth/resend-code</w:t>
            </w:r>
          </w:p>
        </w:tc>
        <w:tc>
          <w:tcPr>
            <w:tcW w:type="dxa" w:w="1872"/>
          </w:tcPr>
          <w:p>
            <w:pPr>
              <w:spacing w:before="60" w:after="60" w:line="276" w:lineRule="auto"/>
            </w:pPr>
            <w:r>
              <w:rPr>
                <w:rFonts w:ascii="Times New Roman" w:hAnsi="Times New Roman"/>
                <w:sz w:val="19"/>
              </w:rPr>
              <w:t>No</w:t>
            </w:r>
          </w:p>
        </w:tc>
        <w:tc>
          <w:tcPr>
            <w:tcW w:type="dxa" w:w="1872"/>
          </w:tcPr>
          <w:p>
            <w:pPr>
              <w:spacing w:before="60" w:after="60" w:line="276" w:lineRule="auto"/>
            </w:pPr>
            <w:r>
              <w:rPr>
                <w:rFonts w:ascii="Times New Roman" w:hAnsi="Times New Roman"/>
                <w:sz w:val="19"/>
              </w:rPr>
              <w:t>email (Rate-limited: 3/hr)</w:t>
            </w:r>
          </w:p>
        </w:tc>
        <w:tc>
          <w:tcPr>
            <w:tcW w:type="dxa" w:w="1872"/>
          </w:tcPr>
          <w:p>
            <w:pPr>
              <w:spacing w:before="60" w:after="60" w:line="276" w:lineRule="auto"/>
            </w:pPr>
            <w:r>
              <w:rPr>
                <w:rFonts w:ascii="Times New Roman" w:hAnsi="Times New Roman"/>
                <w:sz w:val="19"/>
              </w:rPr>
              <w:t>Confirmation message of OTP resend</w:t>
            </w:r>
          </w:p>
        </w:tc>
      </w:tr>
      <w:tr>
        <w:tc>
          <w:tcPr>
            <w:tcW w:type="dxa" w:w="1872"/>
          </w:tcPr>
          <w:p>
            <w:pPr>
              <w:spacing w:before="60" w:after="60" w:line="276" w:lineRule="auto"/>
            </w:pPr>
            <w:r>
              <w:rPr>
                <w:rFonts w:ascii="Times New Roman" w:hAnsi="Times New Roman"/>
                <w:sz w:val="19"/>
              </w:rPr>
              <w:t>POST</w:t>
            </w:r>
          </w:p>
        </w:tc>
        <w:tc>
          <w:tcPr>
            <w:tcW w:type="dxa" w:w="1872"/>
          </w:tcPr>
          <w:p>
            <w:pPr>
              <w:spacing w:before="60" w:after="60" w:line="276" w:lineRule="auto"/>
            </w:pPr>
            <w:r>
              <w:rPr>
                <w:rFonts w:ascii="Times New Roman" w:hAnsi="Times New Roman"/>
                <w:sz w:val="19"/>
              </w:rPr>
              <w:t>/api/auth/login</w:t>
            </w:r>
          </w:p>
        </w:tc>
        <w:tc>
          <w:tcPr>
            <w:tcW w:type="dxa" w:w="1872"/>
          </w:tcPr>
          <w:p>
            <w:pPr>
              <w:spacing w:before="60" w:after="60" w:line="276" w:lineRule="auto"/>
            </w:pPr>
            <w:r>
              <w:rPr>
                <w:rFonts w:ascii="Times New Roman" w:hAnsi="Times New Roman"/>
                <w:sz w:val="19"/>
              </w:rPr>
              <w:t>No</w:t>
            </w:r>
          </w:p>
        </w:tc>
        <w:tc>
          <w:tcPr>
            <w:tcW w:type="dxa" w:w="1872"/>
          </w:tcPr>
          <w:p>
            <w:pPr>
              <w:spacing w:before="60" w:after="60" w:line="276" w:lineRule="auto"/>
            </w:pPr>
            <w:r>
              <w:rPr>
                <w:rFonts w:ascii="Times New Roman" w:hAnsi="Times New Roman"/>
                <w:sz w:val="19"/>
              </w:rPr>
              <w:t>email, password</w:t>
            </w:r>
          </w:p>
        </w:tc>
        <w:tc>
          <w:tcPr>
            <w:tcW w:type="dxa" w:w="1872"/>
          </w:tcPr>
          <w:p>
            <w:pPr>
              <w:spacing w:before="60" w:after="60" w:line="276" w:lineRule="auto"/>
            </w:pPr>
            <w:r>
              <w:rPr>
                <w:rFonts w:ascii="Times New Roman" w:hAnsi="Times New Roman"/>
                <w:sz w:val="19"/>
              </w:rPr>
              <w:t>JWT Token and user profile details</w:t>
            </w:r>
          </w:p>
        </w:tc>
      </w:tr>
      <w:tr>
        <w:tc>
          <w:tcPr>
            <w:tcW w:type="dxa" w:w="1872"/>
          </w:tcPr>
          <w:p>
            <w:pPr>
              <w:spacing w:before="60" w:after="60" w:line="276" w:lineRule="auto"/>
            </w:pPr>
            <w:r>
              <w:rPr>
                <w:rFonts w:ascii="Times New Roman" w:hAnsi="Times New Roman"/>
                <w:sz w:val="19"/>
              </w:rPr>
              <w:t>POST</w:t>
            </w:r>
          </w:p>
        </w:tc>
        <w:tc>
          <w:tcPr>
            <w:tcW w:type="dxa" w:w="1872"/>
          </w:tcPr>
          <w:p>
            <w:pPr>
              <w:spacing w:before="60" w:after="60" w:line="276" w:lineRule="auto"/>
            </w:pPr>
            <w:r>
              <w:rPr>
                <w:rFonts w:ascii="Times New Roman" w:hAnsi="Times New Roman"/>
                <w:sz w:val="19"/>
              </w:rPr>
              <w:t>/api/auth/google</w:t>
            </w:r>
          </w:p>
        </w:tc>
        <w:tc>
          <w:tcPr>
            <w:tcW w:type="dxa" w:w="1872"/>
          </w:tcPr>
          <w:p>
            <w:pPr>
              <w:spacing w:before="60" w:after="60" w:line="276" w:lineRule="auto"/>
            </w:pPr>
            <w:r>
              <w:rPr>
                <w:rFonts w:ascii="Times New Roman" w:hAnsi="Times New Roman"/>
                <w:sz w:val="19"/>
              </w:rPr>
              <w:t>No</w:t>
            </w:r>
          </w:p>
        </w:tc>
        <w:tc>
          <w:tcPr>
            <w:tcW w:type="dxa" w:w="1872"/>
          </w:tcPr>
          <w:p>
            <w:pPr>
              <w:spacing w:before="60" w:after="60" w:line="276" w:lineRule="auto"/>
            </w:pPr>
            <w:r>
              <w:rPr>
                <w:rFonts w:ascii="Times New Roman" w:hAnsi="Times New Roman"/>
                <w:sz w:val="19"/>
              </w:rPr>
              <w:t>token (Google ID Token)</w:t>
            </w:r>
          </w:p>
        </w:tc>
        <w:tc>
          <w:tcPr>
            <w:tcW w:type="dxa" w:w="1872"/>
          </w:tcPr>
          <w:p>
            <w:pPr>
              <w:spacing w:before="60" w:after="60" w:line="276" w:lineRule="auto"/>
            </w:pPr>
            <w:r>
              <w:rPr>
                <w:rFonts w:ascii="Times New Roman" w:hAnsi="Times New Roman"/>
                <w:sz w:val="19"/>
              </w:rPr>
              <w:t>JWT Token or verification requirement</w:t>
            </w:r>
          </w:p>
        </w:tc>
      </w:tr>
      <w:tr>
        <w:tc>
          <w:tcPr>
            <w:tcW w:type="dxa" w:w="1872"/>
          </w:tcPr>
          <w:p>
            <w:pPr>
              <w:spacing w:before="60" w:after="60" w:line="276" w:lineRule="auto"/>
            </w:pPr>
            <w:r>
              <w:rPr>
                <w:rFonts w:ascii="Times New Roman" w:hAnsi="Times New Roman"/>
                <w:sz w:val="19"/>
              </w:rPr>
              <w:t>POST</w:t>
            </w:r>
          </w:p>
        </w:tc>
        <w:tc>
          <w:tcPr>
            <w:tcW w:type="dxa" w:w="1872"/>
          </w:tcPr>
          <w:p>
            <w:pPr>
              <w:spacing w:before="60" w:after="60" w:line="276" w:lineRule="auto"/>
            </w:pPr>
            <w:r>
              <w:rPr>
                <w:rFonts w:ascii="Times New Roman" w:hAnsi="Times New Roman"/>
                <w:sz w:val="19"/>
              </w:rPr>
              <w:t>/api/generate</w:t>
            </w:r>
          </w:p>
        </w:tc>
        <w:tc>
          <w:tcPr>
            <w:tcW w:type="dxa" w:w="1872"/>
          </w:tcPr>
          <w:p>
            <w:pPr>
              <w:spacing w:before="60" w:after="60" w:line="276" w:lineRule="auto"/>
            </w:pPr>
            <w:r>
              <w:rPr>
                <w:rFonts w:ascii="Times New Roman" w:hAnsi="Times New Roman"/>
                <w:sz w:val="19"/>
              </w:rPr>
              <w:t>Yes</w:t>
            </w:r>
          </w:p>
        </w:tc>
        <w:tc>
          <w:tcPr>
            <w:tcW w:type="dxa" w:w="1872"/>
          </w:tcPr>
          <w:p>
            <w:pPr>
              <w:spacing w:before="60" w:after="60" w:line="276" w:lineRule="auto"/>
            </w:pPr>
            <w:r>
              <w:rPr>
                <w:rFonts w:ascii="Times New Roman" w:hAnsi="Times New Roman"/>
                <w:sz w:val="19"/>
              </w:rPr>
              <w:t>prompt, attitude, includeImage</w:t>
            </w:r>
          </w:p>
        </w:tc>
        <w:tc>
          <w:tcPr>
            <w:tcW w:type="dxa" w:w="1872"/>
          </w:tcPr>
          <w:p>
            <w:pPr>
              <w:spacing w:before="60" w:after="60" w:line="276" w:lineRule="auto"/>
            </w:pPr>
            <w:r>
              <w:rPr>
                <w:rFonts w:ascii="Times New Roman" w:hAnsi="Times New Roman"/>
                <w:sz w:val="19"/>
              </w:rPr>
              <w:t>Generated post text, image URL, counts</w:t>
            </w:r>
          </w:p>
        </w:tc>
      </w:tr>
      <w:tr>
        <w:tc>
          <w:tcPr>
            <w:tcW w:type="dxa" w:w="1872"/>
          </w:tcPr>
          <w:p>
            <w:pPr>
              <w:spacing w:before="60" w:after="60" w:line="276" w:lineRule="auto"/>
            </w:pPr>
            <w:r>
              <w:rPr>
                <w:rFonts w:ascii="Times New Roman" w:hAnsi="Times New Roman"/>
                <w:sz w:val="19"/>
              </w:rPr>
              <w:t>GET</w:t>
            </w:r>
          </w:p>
        </w:tc>
        <w:tc>
          <w:tcPr>
            <w:tcW w:type="dxa" w:w="1872"/>
          </w:tcPr>
          <w:p>
            <w:pPr>
              <w:spacing w:before="60" w:after="60" w:line="276" w:lineRule="auto"/>
            </w:pPr>
            <w:r>
              <w:rPr>
                <w:rFonts w:ascii="Times New Roman" w:hAnsi="Times New Roman"/>
                <w:sz w:val="19"/>
              </w:rPr>
              <w:t>/api/linkedin/login</w:t>
            </w:r>
          </w:p>
        </w:tc>
        <w:tc>
          <w:tcPr>
            <w:tcW w:type="dxa" w:w="1872"/>
          </w:tcPr>
          <w:p>
            <w:pPr>
              <w:spacing w:before="60" w:after="60" w:line="276" w:lineRule="auto"/>
            </w:pPr>
            <w:r>
              <w:rPr>
                <w:rFonts w:ascii="Times New Roman" w:hAnsi="Times New Roman"/>
                <w:sz w:val="19"/>
              </w:rPr>
              <w:t>Yes</w:t>
            </w:r>
          </w:p>
        </w:tc>
        <w:tc>
          <w:tcPr>
            <w:tcW w:type="dxa" w:w="1872"/>
          </w:tcPr>
          <w:p>
            <w:pPr>
              <w:spacing w:before="60" w:after="60" w:line="276" w:lineRule="auto"/>
            </w:pPr>
            <w:r>
              <w:rPr>
                <w:rFonts w:ascii="Times New Roman" w:hAnsi="Times New Roman"/>
                <w:sz w:val="19"/>
              </w:rPr>
              <w:t>token passed as query</w:t>
            </w:r>
          </w:p>
        </w:tc>
        <w:tc>
          <w:tcPr>
            <w:tcW w:type="dxa" w:w="1872"/>
          </w:tcPr>
          <w:p>
            <w:pPr>
              <w:spacing w:before="60" w:after="60" w:line="276" w:lineRule="auto"/>
            </w:pPr>
            <w:r>
              <w:rPr>
                <w:rFonts w:ascii="Times New Roman" w:hAnsi="Times New Roman"/>
                <w:sz w:val="19"/>
              </w:rPr>
              <w:t>Redirect to LinkedIn consent page</w:t>
            </w:r>
          </w:p>
        </w:tc>
      </w:tr>
      <w:tr>
        <w:tc>
          <w:tcPr>
            <w:tcW w:type="dxa" w:w="1872"/>
          </w:tcPr>
          <w:p>
            <w:pPr>
              <w:spacing w:before="60" w:after="60" w:line="276" w:lineRule="auto"/>
            </w:pPr>
            <w:r>
              <w:rPr>
                <w:rFonts w:ascii="Times New Roman" w:hAnsi="Times New Roman"/>
                <w:sz w:val="19"/>
              </w:rPr>
              <w:t>GET</w:t>
            </w:r>
          </w:p>
        </w:tc>
        <w:tc>
          <w:tcPr>
            <w:tcW w:type="dxa" w:w="1872"/>
          </w:tcPr>
          <w:p>
            <w:pPr>
              <w:spacing w:before="60" w:after="60" w:line="276" w:lineRule="auto"/>
            </w:pPr>
            <w:r>
              <w:rPr>
                <w:rFonts w:ascii="Times New Roman" w:hAnsi="Times New Roman"/>
                <w:sz w:val="19"/>
              </w:rPr>
              <w:t>/api/linkedin/callback</w:t>
            </w:r>
          </w:p>
        </w:tc>
        <w:tc>
          <w:tcPr>
            <w:tcW w:type="dxa" w:w="1872"/>
          </w:tcPr>
          <w:p>
            <w:pPr>
              <w:spacing w:before="60" w:after="60" w:line="276" w:lineRule="auto"/>
            </w:pPr>
            <w:r>
              <w:rPr>
                <w:rFonts w:ascii="Times New Roman" w:hAnsi="Times New Roman"/>
                <w:sz w:val="19"/>
              </w:rPr>
              <w:t>No</w:t>
            </w:r>
          </w:p>
        </w:tc>
        <w:tc>
          <w:tcPr>
            <w:tcW w:type="dxa" w:w="1872"/>
          </w:tcPr>
          <w:p>
            <w:pPr>
              <w:spacing w:before="60" w:after="60" w:line="276" w:lineRule="auto"/>
            </w:pPr>
            <w:r>
              <w:rPr>
                <w:rFonts w:ascii="Times New Roman" w:hAnsi="Times New Roman"/>
                <w:sz w:val="19"/>
              </w:rPr>
              <w:t>code, state, error (Query params)</w:t>
            </w:r>
          </w:p>
        </w:tc>
        <w:tc>
          <w:tcPr>
            <w:tcW w:type="dxa" w:w="1872"/>
          </w:tcPr>
          <w:p>
            <w:pPr>
              <w:spacing w:before="60" w:after="60" w:line="276" w:lineRule="auto"/>
            </w:pPr>
            <w:r>
              <w:rPr>
                <w:rFonts w:ascii="Times New Roman" w:hAnsi="Times New Roman"/>
                <w:sz w:val="19"/>
              </w:rPr>
              <w:t>Redirect to frontend URL status</w:t>
            </w:r>
          </w:p>
        </w:tc>
      </w:tr>
      <w:tr>
        <w:tc>
          <w:tcPr>
            <w:tcW w:type="dxa" w:w="1872"/>
          </w:tcPr>
          <w:p>
            <w:pPr>
              <w:spacing w:before="60" w:after="60" w:line="276" w:lineRule="auto"/>
            </w:pPr>
            <w:r>
              <w:rPr>
                <w:rFonts w:ascii="Times New Roman" w:hAnsi="Times New Roman"/>
                <w:sz w:val="19"/>
              </w:rPr>
              <w:t>GET</w:t>
            </w:r>
          </w:p>
        </w:tc>
        <w:tc>
          <w:tcPr>
            <w:tcW w:type="dxa" w:w="1872"/>
          </w:tcPr>
          <w:p>
            <w:pPr>
              <w:spacing w:before="60" w:after="60" w:line="276" w:lineRule="auto"/>
            </w:pPr>
            <w:r>
              <w:rPr>
                <w:rFonts w:ascii="Times New Roman" w:hAnsi="Times New Roman"/>
                <w:sz w:val="19"/>
              </w:rPr>
              <w:t>/api/linkedin/status</w:t>
            </w:r>
          </w:p>
        </w:tc>
        <w:tc>
          <w:tcPr>
            <w:tcW w:type="dxa" w:w="1872"/>
          </w:tcPr>
          <w:p>
            <w:pPr>
              <w:spacing w:before="60" w:after="60" w:line="276" w:lineRule="auto"/>
            </w:pPr>
            <w:r>
              <w:rPr>
                <w:rFonts w:ascii="Times New Roman" w:hAnsi="Times New Roman"/>
                <w:sz w:val="19"/>
              </w:rPr>
              <w:t>Yes</w:t>
            </w:r>
          </w:p>
        </w:tc>
        <w:tc>
          <w:tcPr>
            <w:tcW w:type="dxa" w:w="1872"/>
          </w:tcPr>
          <w:p>
            <w:pPr>
              <w:spacing w:before="60" w:after="60" w:line="276" w:lineRule="auto"/>
            </w:pPr>
            <w:r>
              <w:rPr>
                <w:rFonts w:ascii="Times New Roman" w:hAnsi="Times New Roman"/>
                <w:sz w:val="19"/>
              </w:rPr>
              <w:t>None</w:t>
            </w:r>
          </w:p>
        </w:tc>
        <w:tc>
          <w:tcPr>
            <w:tcW w:type="dxa" w:w="1872"/>
          </w:tcPr>
          <w:p>
            <w:pPr>
              <w:spacing w:before="60" w:after="60" w:line="276" w:lineRule="auto"/>
            </w:pPr>
            <w:r>
              <w:rPr>
                <w:rFonts w:ascii="Times New Roman" w:hAnsi="Times New Roman"/>
                <w:sz w:val="19"/>
              </w:rPr>
              <w:t>JSON details of connected LinkedIn profile</w:t>
            </w:r>
          </w:p>
        </w:tc>
      </w:tr>
      <w:tr>
        <w:tc>
          <w:tcPr>
            <w:tcW w:type="dxa" w:w="1872"/>
          </w:tcPr>
          <w:p>
            <w:pPr>
              <w:spacing w:before="60" w:after="60" w:line="276" w:lineRule="auto"/>
            </w:pPr>
            <w:r>
              <w:rPr>
                <w:rFonts w:ascii="Times New Roman" w:hAnsi="Times New Roman"/>
                <w:sz w:val="19"/>
              </w:rPr>
              <w:t>GET</w:t>
            </w:r>
          </w:p>
        </w:tc>
        <w:tc>
          <w:tcPr>
            <w:tcW w:type="dxa" w:w="1872"/>
          </w:tcPr>
          <w:p>
            <w:pPr>
              <w:spacing w:before="60" w:after="60" w:line="276" w:lineRule="auto"/>
            </w:pPr>
            <w:r>
              <w:rPr>
                <w:rFonts w:ascii="Times New Roman" w:hAnsi="Times New Roman"/>
                <w:sz w:val="19"/>
              </w:rPr>
              <w:t>/api/linkedin/posts</w:t>
            </w:r>
          </w:p>
        </w:tc>
        <w:tc>
          <w:tcPr>
            <w:tcW w:type="dxa" w:w="1872"/>
          </w:tcPr>
          <w:p>
            <w:pPr>
              <w:spacing w:before="60" w:after="60" w:line="276" w:lineRule="auto"/>
            </w:pPr>
            <w:r>
              <w:rPr>
                <w:rFonts w:ascii="Times New Roman" w:hAnsi="Times New Roman"/>
                <w:sz w:val="19"/>
              </w:rPr>
              <w:t>Yes</w:t>
            </w:r>
          </w:p>
        </w:tc>
        <w:tc>
          <w:tcPr>
            <w:tcW w:type="dxa" w:w="1872"/>
          </w:tcPr>
          <w:p>
            <w:pPr>
              <w:spacing w:before="60" w:after="60" w:line="276" w:lineRule="auto"/>
            </w:pPr>
            <w:r>
              <w:rPr>
                <w:rFonts w:ascii="Times New Roman" w:hAnsi="Times New Roman"/>
                <w:sz w:val="19"/>
              </w:rPr>
              <w:t>None</w:t>
            </w:r>
          </w:p>
        </w:tc>
        <w:tc>
          <w:tcPr>
            <w:tcW w:type="dxa" w:w="1872"/>
          </w:tcPr>
          <w:p>
            <w:pPr>
              <w:spacing w:before="60" w:after="60" w:line="276" w:lineRule="auto"/>
            </w:pPr>
            <w:r>
              <w:rPr>
                <w:rFonts w:ascii="Times New Roman" w:hAnsi="Times New Roman"/>
                <w:sz w:val="19"/>
              </w:rPr>
              <w:t>JSON list of non-deleted posts</w:t>
            </w:r>
          </w:p>
        </w:tc>
      </w:tr>
      <w:tr>
        <w:tc>
          <w:tcPr>
            <w:tcW w:type="dxa" w:w="1872"/>
          </w:tcPr>
          <w:p>
            <w:pPr>
              <w:spacing w:before="60" w:after="60" w:line="276" w:lineRule="auto"/>
            </w:pPr>
            <w:r>
              <w:rPr>
                <w:rFonts w:ascii="Times New Roman" w:hAnsi="Times New Roman"/>
                <w:sz w:val="19"/>
              </w:rPr>
              <w:t>POST</w:t>
            </w:r>
          </w:p>
        </w:tc>
        <w:tc>
          <w:tcPr>
            <w:tcW w:type="dxa" w:w="1872"/>
          </w:tcPr>
          <w:p>
            <w:pPr>
              <w:spacing w:before="60" w:after="60" w:line="276" w:lineRule="auto"/>
            </w:pPr>
            <w:r>
              <w:rPr>
                <w:rFonts w:ascii="Times New Roman" w:hAnsi="Times New Roman"/>
                <w:sz w:val="19"/>
              </w:rPr>
              <w:t>/api/linkedin/post</w:t>
            </w:r>
          </w:p>
        </w:tc>
        <w:tc>
          <w:tcPr>
            <w:tcW w:type="dxa" w:w="1872"/>
          </w:tcPr>
          <w:p>
            <w:pPr>
              <w:spacing w:before="60" w:after="60" w:line="276" w:lineRule="auto"/>
            </w:pPr>
            <w:r>
              <w:rPr>
                <w:rFonts w:ascii="Times New Roman" w:hAnsi="Times New Roman"/>
                <w:sz w:val="19"/>
              </w:rPr>
              <w:t>Yes</w:t>
            </w:r>
          </w:p>
        </w:tc>
        <w:tc>
          <w:tcPr>
            <w:tcW w:type="dxa" w:w="1872"/>
          </w:tcPr>
          <w:p>
            <w:pPr>
              <w:spacing w:before="60" w:after="60" w:line="276" w:lineRule="auto"/>
            </w:pPr>
            <w:r>
              <w:rPr>
                <w:rFonts w:ascii="Times New Roman" w:hAnsi="Times New Roman"/>
                <w:sz w:val="19"/>
              </w:rPr>
              <w:t>text, optional image file</w:t>
            </w:r>
          </w:p>
        </w:tc>
        <w:tc>
          <w:tcPr>
            <w:tcW w:type="dxa" w:w="1872"/>
          </w:tcPr>
          <w:p>
            <w:pPr>
              <w:spacing w:before="60" w:after="60" w:line="276" w:lineRule="auto"/>
            </w:pPr>
            <w:r>
              <w:rPr>
                <w:rFonts w:ascii="Times New Roman" w:hAnsi="Times New Roman"/>
                <w:sz w:val="19"/>
              </w:rPr>
              <w:t>Success message, created post ID</w:t>
            </w:r>
          </w:p>
        </w:tc>
      </w:tr>
      <w:tr>
        <w:tc>
          <w:tcPr>
            <w:tcW w:type="dxa" w:w="1872"/>
          </w:tcPr>
          <w:p>
            <w:pPr>
              <w:spacing w:before="60" w:after="60" w:line="276" w:lineRule="auto"/>
            </w:pPr>
            <w:r>
              <w:rPr>
                <w:rFonts w:ascii="Times New Roman" w:hAnsi="Times New Roman"/>
                <w:sz w:val="19"/>
              </w:rPr>
              <w:t>PATCH</w:t>
            </w:r>
          </w:p>
        </w:tc>
        <w:tc>
          <w:tcPr>
            <w:tcW w:type="dxa" w:w="1872"/>
          </w:tcPr>
          <w:p>
            <w:pPr>
              <w:spacing w:before="60" w:after="60" w:line="276" w:lineRule="auto"/>
            </w:pPr>
            <w:r>
              <w:rPr>
                <w:rFonts w:ascii="Times New Roman" w:hAnsi="Times New Roman"/>
                <w:sz w:val="19"/>
              </w:rPr>
              <w:t>/api/linkedin/post/:id</w:t>
            </w:r>
          </w:p>
        </w:tc>
        <w:tc>
          <w:tcPr>
            <w:tcW w:type="dxa" w:w="1872"/>
          </w:tcPr>
          <w:p>
            <w:pPr>
              <w:spacing w:before="60" w:after="60" w:line="276" w:lineRule="auto"/>
            </w:pPr>
            <w:r>
              <w:rPr>
                <w:rFonts w:ascii="Times New Roman" w:hAnsi="Times New Roman"/>
                <w:sz w:val="19"/>
              </w:rPr>
              <w:t>Yes</w:t>
            </w:r>
          </w:p>
        </w:tc>
        <w:tc>
          <w:tcPr>
            <w:tcW w:type="dxa" w:w="1872"/>
          </w:tcPr>
          <w:p>
            <w:pPr>
              <w:spacing w:before="60" w:after="60" w:line="276" w:lineRule="auto"/>
            </w:pPr>
            <w:r>
              <w:rPr>
                <w:rFonts w:ascii="Times New Roman" w:hAnsi="Times New Roman"/>
                <w:sz w:val="19"/>
              </w:rPr>
              <w:t>text</w:t>
            </w:r>
          </w:p>
        </w:tc>
        <w:tc>
          <w:tcPr>
            <w:tcW w:type="dxa" w:w="1872"/>
          </w:tcPr>
          <w:p>
            <w:pPr>
              <w:spacing w:before="60" w:after="60" w:line="276" w:lineRule="auto"/>
            </w:pPr>
            <w:r>
              <w:rPr>
                <w:rFonts w:ascii="Times New Roman" w:hAnsi="Times New Roman"/>
                <w:sz w:val="19"/>
              </w:rPr>
              <w:t>Success status of updated commentary</w:t>
            </w:r>
          </w:p>
        </w:tc>
      </w:tr>
      <w:tr>
        <w:tc>
          <w:tcPr>
            <w:tcW w:type="dxa" w:w="1872"/>
          </w:tcPr>
          <w:p>
            <w:pPr>
              <w:spacing w:before="60" w:after="60" w:line="276" w:lineRule="auto"/>
            </w:pPr>
            <w:r>
              <w:rPr>
                <w:rFonts w:ascii="Times New Roman" w:hAnsi="Times New Roman"/>
                <w:sz w:val="19"/>
              </w:rPr>
              <w:t>DELETE</w:t>
            </w:r>
          </w:p>
        </w:tc>
        <w:tc>
          <w:tcPr>
            <w:tcW w:type="dxa" w:w="1872"/>
          </w:tcPr>
          <w:p>
            <w:pPr>
              <w:spacing w:before="60" w:after="60" w:line="276" w:lineRule="auto"/>
            </w:pPr>
            <w:r>
              <w:rPr>
                <w:rFonts w:ascii="Times New Roman" w:hAnsi="Times New Roman"/>
                <w:sz w:val="19"/>
              </w:rPr>
              <w:t>/api/linkedin/post/:id</w:t>
            </w:r>
          </w:p>
        </w:tc>
        <w:tc>
          <w:tcPr>
            <w:tcW w:type="dxa" w:w="1872"/>
          </w:tcPr>
          <w:p>
            <w:pPr>
              <w:spacing w:before="60" w:after="60" w:line="276" w:lineRule="auto"/>
            </w:pPr>
            <w:r>
              <w:rPr>
                <w:rFonts w:ascii="Times New Roman" w:hAnsi="Times New Roman"/>
                <w:sz w:val="19"/>
              </w:rPr>
              <w:t>Yes</w:t>
            </w:r>
          </w:p>
        </w:tc>
        <w:tc>
          <w:tcPr>
            <w:tcW w:type="dxa" w:w="1872"/>
          </w:tcPr>
          <w:p>
            <w:pPr>
              <w:spacing w:before="60" w:after="60" w:line="276" w:lineRule="auto"/>
            </w:pPr>
            <w:r>
              <w:rPr>
                <w:rFonts w:ascii="Times New Roman" w:hAnsi="Times New Roman"/>
                <w:sz w:val="19"/>
              </w:rPr>
              <w:t>None</w:t>
            </w:r>
          </w:p>
        </w:tc>
        <w:tc>
          <w:tcPr>
            <w:tcW w:type="dxa" w:w="1872"/>
          </w:tcPr>
          <w:p>
            <w:pPr>
              <w:spacing w:before="60" w:after="60" w:line="276" w:lineRule="auto"/>
            </w:pPr>
            <w:r>
              <w:rPr>
                <w:rFonts w:ascii="Times New Roman" w:hAnsi="Times New Roman"/>
                <w:sz w:val="19"/>
              </w:rPr>
              <w:t>Success status of soft-deleted post</w:t>
            </w:r>
          </w:p>
        </w:tc>
      </w:tr>
      <w:tr>
        <w:tc>
          <w:tcPr>
            <w:tcW w:type="dxa" w:w="1872"/>
          </w:tcPr>
          <w:p>
            <w:pPr>
              <w:spacing w:before="60" w:after="60" w:line="276" w:lineRule="auto"/>
            </w:pPr>
            <w:r>
              <w:rPr>
                <w:rFonts w:ascii="Times New Roman" w:hAnsi="Times New Roman"/>
                <w:sz w:val="19"/>
              </w:rPr>
              <w:t>DELETE</w:t>
            </w:r>
          </w:p>
        </w:tc>
        <w:tc>
          <w:tcPr>
            <w:tcW w:type="dxa" w:w="1872"/>
          </w:tcPr>
          <w:p>
            <w:pPr>
              <w:spacing w:before="60" w:after="60" w:line="276" w:lineRule="auto"/>
            </w:pPr>
            <w:r>
              <w:rPr>
                <w:rFonts w:ascii="Times New Roman" w:hAnsi="Times New Roman"/>
                <w:sz w:val="19"/>
              </w:rPr>
              <w:t>/api/linkedin/disconnect</w:t>
            </w:r>
          </w:p>
        </w:tc>
        <w:tc>
          <w:tcPr>
            <w:tcW w:type="dxa" w:w="1872"/>
          </w:tcPr>
          <w:p>
            <w:pPr>
              <w:spacing w:before="60" w:after="60" w:line="276" w:lineRule="auto"/>
            </w:pPr>
            <w:r>
              <w:rPr>
                <w:rFonts w:ascii="Times New Roman" w:hAnsi="Times New Roman"/>
                <w:sz w:val="19"/>
              </w:rPr>
              <w:t>Yes</w:t>
            </w:r>
          </w:p>
        </w:tc>
        <w:tc>
          <w:tcPr>
            <w:tcW w:type="dxa" w:w="1872"/>
          </w:tcPr>
          <w:p>
            <w:pPr>
              <w:spacing w:before="60" w:after="60" w:line="276" w:lineRule="auto"/>
            </w:pPr>
            <w:r>
              <w:rPr>
                <w:rFonts w:ascii="Times New Roman" w:hAnsi="Times New Roman"/>
                <w:sz w:val="19"/>
              </w:rPr>
              <w:t>None</w:t>
            </w:r>
          </w:p>
        </w:tc>
        <w:tc>
          <w:tcPr>
            <w:tcW w:type="dxa" w:w="1872"/>
          </w:tcPr>
          <w:p>
            <w:pPr>
              <w:spacing w:before="60" w:after="60" w:line="276" w:lineRule="auto"/>
            </w:pPr>
            <w:r>
              <w:rPr>
                <w:rFonts w:ascii="Times New Roman" w:hAnsi="Times New Roman"/>
                <w:sz w:val="19"/>
              </w:rPr>
              <w:t>Account disconnected conformation</w:t>
            </w:r>
          </w:p>
        </w:tc>
      </w:tr>
      <w:tr>
        <w:tc>
          <w:tcPr>
            <w:tcW w:type="dxa" w:w="1872"/>
          </w:tcPr>
          <w:p>
            <w:pPr>
              <w:spacing w:before="60" w:after="60" w:line="276" w:lineRule="auto"/>
            </w:pPr>
            <w:r>
              <w:rPr>
                <w:rFonts w:ascii="Times New Roman" w:hAnsi="Times New Roman"/>
                <w:sz w:val="19"/>
              </w:rPr>
              <w:t>POST</w:t>
            </w:r>
          </w:p>
        </w:tc>
        <w:tc>
          <w:tcPr>
            <w:tcW w:type="dxa" w:w="1872"/>
          </w:tcPr>
          <w:p>
            <w:pPr>
              <w:spacing w:before="60" w:after="60" w:line="276" w:lineRule="auto"/>
            </w:pPr>
            <w:r>
              <w:rPr>
                <w:rFonts w:ascii="Times New Roman" w:hAnsi="Times New Roman"/>
                <w:sz w:val="19"/>
              </w:rPr>
              <w:t>/api/scheduler</w:t>
            </w:r>
          </w:p>
        </w:tc>
        <w:tc>
          <w:tcPr>
            <w:tcW w:type="dxa" w:w="1872"/>
          </w:tcPr>
          <w:p>
            <w:pPr>
              <w:spacing w:before="60" w:after="60" w:line="276" w:lineRule="auto"/>
            </w:pPr>
            <w:r>
              <w:rPr>
                <w:rFonts w:ascii="Times New Roman" w:hAnsi="Times New Roman"/>
                <w:sz w:val="19"/>
              </w:rPr>
              <w:t>Yes</w:t>
            </w:r>
          </w:p>
        </w:tc>
        <w:tc>
          <w:tcPr>
            <w:tcW w:type="dxa" w:w="1872"/>
          </w:tcPr>
          <w:p>
            <w:pPr>
              <w:spacing w:before="60" w:after="60" w:line="276" w:lineRule="auto"/>
            </w:pPr>
            <w:r>
              <w:rPr>
                <w:rFonts w:ascii="Times New Roman" w:hAnsi="Times New Roman"/>
                <w:sz w:val="19"/>
              </w:rPr>
              <w:t>topic, attitude, intervalHours, scheduledAt</w:t>
            </w:r>
          </w:p>
        </w:tc>
        <w:tc>
          <w:tcPr>
            <w:tcW w:type="dxa" w:w="1872"/>
          </w:tcPr>
          <w:p>
            <w:pPr>
              <w:spacing w:before="60" w:after="60" w:line="276" w:lineRule="auto"/>
            </w:pPr>
            <w:r>
              <w:rPr>
                <w:rFonts w:ascii="Times New Roman" w:hAnsi="Times New Roman"/>
                <w:sz w:val="19"/>
              </w:rPr>
              <w:t>Created task JSON object</w:t>
            </w:r>
          </w:p>
        </w:tc>
      </w:tr>
      <w:tr>
        <w:tc>
          <w:tcPr>
            <w:tcW w:type="dxa" w:w="1872"/>
          </w:tcPr>
          <w:p>
            <w:pPr>
              <w:spacing w:before="60" w:after="60" w:line="276" w:lineRule="auto"/>
            </w:pPr>
            <w:r>
              <w:rPr>
                <w:rFonts w:ascii="Times New Roman" w:hAnsi="Times New Roman"/>
                <w:sz w:val="19"/>
              </w:rPr>
              <w:t>GET</w:t>
            </w:r>
          </w:p>
        </w:tc>
        <w:tc>
          <w:tcPr>
            <w:tcW w:type="dxa" w:w="1872"/>
          </w:tcPr>
          <w:p>
            <w:pPr>
              <w:spacing w:before="60" w:after="60" w:line="276" w:lineRule="auto"/>
            </w:pPr>
            <w:r>
              <w:rPr>
                <w:rFonts w:ascii="Times New Roman" w:hAnsi="Times New Roman"/>
                <w:sz w:val="19"/>
              </w:rPr>
              <w:t>/api/scheduler</w:t>
            </w:r>
          </w:p>
        </w:tc>
        <w:tc>
          <w:tcPr>
            <w:tcW w:type="dxa" w:w="1872"/>
          </w:tcPr>
          <w:p>
            <w:pPr>
              <w:spacing w:before="60" w:after="60" w:line="276" w:lineRule="auto"/>
            </w:pPr>
            <w:r>
              <w:rPr>
                <w:rFonts w:ascii="Times New Roman" w:hAnsi="Times New Roman"/>
                <w:sz w:val="19"/>
              </w:rPr>
              <w:t>Yes</w:t>
            </w:r>
          </w:p>
        </w:tc>
        <w:tc>
          <w:tcPr>
            <w:tcW w:type="dxa" w:w="1872"/>
          </w:tcPr>
          <w:p>
            <w:pPr>
              <w:spacing w:before="60" w:after="60" w:line="276" w:lineRule="auto"/>
            </w:pPr>
            <w:r>
              <w:rPr>
                <w:rFonts w:ascii="Times New Roman" w:hAnsi="Times New Roman"/>
                <w:sz w:val="19"/>
              </w:rPr>
              <w:t>None</w:t>
            </w:r>
          </w:p>
        </w:tc>
        <w:tc>
          <w:tcPr>
            <w:tcW w:type="dxa" w:w="1872"/>
          </w:tcPr>
          <w:p>
            <w:pPr>
              <w:spacing w:before="60" w:after="60" w:line="276" w:lineRule="auto"/>
            </w:pPr>
            <w:r>
              <w:rPr>
                <w:rFonts w:ascii="Times New Roman" w:hAnsi="Times New Roman"/>
                <w:sz w:val="19"/>
              </w:rPr>
              <w:t>JSON list of active user schedules</w:t>
            </w:r>
          </w:p>
        </w:tc>
      </w:tr>
      <w:tr>
        <w:tc>
          <w:tcPr>
            <w:tcW w:type="dxa" w:w="1872"/>
          </w:tcPr>
          <w:p>
            <w:pPr>
              <w:spacing w:before="60" w:after="60" w:line="276" w:lineRule="auto"/>
            </w:pPr>
            <w:r>
              <w:rPr>
                <w:rFonts w:ascii="Times New Roman" w:hAnsi="Times New Roman"/>
                <w:sz w:val="19"/>
              </w:rPr>
              <w:t>DELETE</w:t>
            </w:r>
          </w:p>
        </w:tc>
        <w:tc>
          <w:tcPr>
            <w:tcW w:type="dxa" w:w="1872"/>
          </w:tcPr>
          <w:p>
            <w:pPr>
              <w:spacing w:before="60" w:after="60" w:line="276" w:lineRule="auto"/>
            </w:pPr>
            <w:r>
              <w:rPr>
                <w:rFonts w:ascii="Times New Roman" w:hAnsi="Times New Roman"/>
                <w:sz w:val="19"/>
              </w:rPr>
              <w:t>/api/scheduler/:id</w:t>
            </w:r>
          </w:p>
        </w:tc>
        <w:tc>
          <w:tcPr>
            <w:tcW w:type="dxa" w:w="1872"/>
          </w:tcPr>
          <w:p>
            <w:pPr>
              <w:spacing w:before="60" w:after="60" w:line="276" w:lineRule="auto"/>
            </w:pPr>
            <w:r>
              <w:rPr>
                <w:rFonts w:ascii="Times New Roman" w:hAnsi="Times New Roman"/>
                <w:sz w:val="19"/>
              </w:rPr>
              <w:t>Yes</w:t>
            </w:r>
          </w:p>
        </w:tc>
        <w:tc>
          <w:tcPr>
            <w:tcW w:type="dxa" w:w="1872"/>
          </w:tcPr>
          <w:p>
            <w:pPr>
              <w:spacing w:before="60" w:after="60" w:line="276" w:lineRule="auto"/>
            </w:pPr>
            <w:r>
              <w:rPr>
                <w:rFonts w:ascii="Times New Roman" w:hAnsi="Times New Roman"/>
                <w:sz w:val="19"/>
              </w:rPr>
              <w:t>None</w:t>
            </w:r>
          </w:p>
        </w:tc>
        <w:tc>
          <w:tcPr>
            <w:tcW w:type="dxa" w:w="1872"/>
          </w:tcPr>
          <w:p>
            <w:pPr>
              <w:spacing w:before="60" w:after="60" w:line="276" w:lineRule="auto"/>
            </w:pPr>
            <w:r>
              <w:rPr>
                <w:rFonts w:ascii="Times New Roman" w:hAnsi="Times New Roman"/>
                <w:sz w:val="19"/>
              </w:rPr>
              <w:t>Cancellation confirmation status</w:t>
            </w:r>
          </w:p>
        </w:tc>
      </w:tr>
      <w:tr>
        <w:tc>
          <w:tcPr>
            <w:tcW w:type="dxa" w:w="1872"/>
          </w:tcPr>
          <w:p>
            <w:pPr>
              <w:spacing w:before="60" w:after="60" w:line="276" w:lineRule="auto"/>
            </w:pPr>
            <w:r>
              <w:rPr>
                <w:rFonts w:ascii="Times New Roman" w:hAnsi="Times New Roman"/>
                <w:sz w:val="19"/>
              </w:rPr>
              <w:t>GET</w:t>
            </w:r>
          </w:p>
        </w:tc>
        <w:tc>
          <w:tcPr>
            <w:tcW w:type="dxa" w:w="1872"/>
          </w:tcPr>
          <w:p>
            <w:pPr>
              <w:spacing w:before="60" w:after="60" w:line="276" w:lineRule="auto"/>
            </w:pPr>
            <w:r>
              <w:rPr>
                <w:rFonts w:ascii="Times New Roman" w:hAnsi="Times New Roman"/>
                <w:sz w:val="19"/>
              </w:rPr>
              <w:t>/api/health</w:t>
            </w:r>
          </w:p>
        </w:tc>
        <w:tc>
          <w:tcPr>
            <w:tcW w:type="dxa" w:w="1872"/>
          </w:tcPr>
          <w:p>
            <w:pPr>
              <w:spacing w:before="60" w:after="60" w:line="276" w:lineRule="auto"/>
            </w:pPr>
            <w:r>
              <w:rPr>
                <w:rFonts w:ascii="Times New Roman" w:hAnsi="Times New Roman"/>
                <w:sz w:val="19"/>
              </w:rPr>
              <w:t>No</w:t>
            </w:r>
          </w:p>
        </w:tc>
        <w:tc>
          <w:tcPr>
            <w:tcW w:type="dxa" w:w="1872"/>
          </w:tcPr>
          <w:p>
            <w:pPr>
              <w:spacing w:before="60" w:after="60" w:line="276" w:lineRule="auto"/>
            </w:pPr>
            <w:r>
              <w:rPr>
                <w:rFonts w:ascii="Times New Roman" w:hAnsi="Times New Roman"/>
                <w:sz w:val="19"/>
              </w:rPr>
              <w:t>None</w:t>
            </w:r>
          </w:p>
        </w:tc>
        <w:tc>
          <w:tcPr>
            <w:tcW w:type="dxa" w:w="1872"/>
          </w:tcPr>
          <w:p>
            <w:pPr>
              <w:spacing w:before="60" w:after="60" w:line="276" w:lineRule="auto"/>
            </w:pPr>
            <w:r>
              <w:rPr>
                <w:rFonts w:ascii="Times New Roman" w:hAnsi="Times New Roman"/>
                <w:sz w:val="19"/>
              </w:rPr>
              <w:t>Server health and uptime status</w:t>
            </w:r>
          </w:p>
        </w:tc>
      </w:tr>
    </w:tbl>
    <w:p>
      <w:pPr>
        <w:spacing w:after="120"/>
      </w:pPr>
    </w:p>
    <w:p>
      <w:pPr>
        <w:keepNext/>
        <w:spacing w:before="280" w:after="120"/>
      </w:pPr>
      <w:r>
        <w:rPr>
          <w:rFonts w:ascii="Times New Roman" w:hAnsi="Times New Roman"/>
          <w:b/>
          <w:color w:val="000000"/>
          <w:sz w:val="28"/>
        </w:rPr>
        <w:t>A.3.3 Request and Response Examples</w:t>
      </w:r>
    </w:p>
    <w:p>
      <w:r>
        <w:t>This section provides examples of request payloads and successful JSON responses for core API endpoints.</w:t>
      </w:r>
    </w:p>
    <w:p>
      <w:r>
        <w:t>Example: POST /api/generate (Request)</w:t>
      </w:r>
    </w:p>
    <w:tbl>
      <w:tblPr>
        <w:tblW w:type="auto" w:w="0"/>
        <w:jc w:val="center"/>
        <w:tblLayout w:type="fixed"/>
        <w:tblLook w:firstColumn="1" w:firstRow="1" w:lastColumn="0" w:lastRow="0" w:noHBand="0" w:noVBand="1" w:val="04A0"/>
      </w:tblPr>
      <w:tblGrid>
        <w:gridCol w:w="9360"/>
      </w:tblGrid>
      <w:tr>
        <w:tc>
          <w:tcPr>
            <w:tcW w:type="dxa" w:w="9360"/>
            <w:shd w:fill="F8F8F9"/>
            <w:tcBorders>
              <w:top w:val="single" w:sz="4" w:space="0" w:color="D1D1D6"/>
              <w:left w:val="single" w:sz="4" w:space="0" w:color="D1D1D6"/>
              <w:bottom w:val="single" w:sz="4" w:space="0" w:color="D1D1D6"/>
              <w:right w:val="single" w:sz="4" w:space="0" w:color="D1D1D6"/>
            </w:tcBorders>
          </w:tcPr>
          <w:p>
            <w:pPr>
              <w:spacing w:before="80" w:after="80" w:line="240" w:lineRule="auto"/>
              <w:ind w:left="144" w:right="144"/>
            </w:pPr>
            <w:r>
              <w:rPr>
                <w:rFonts w:ascii="Courier New" w:hAnsi="Courier New"/>
                <w:color w:val="282828"/>
                <w:sz w:val="17"/>
              </w:rPr>
              <w:t>{</w:t>
              <w:br/>
              <w:t xml:space="preserve">  "prompt": "Artificial Intelligence in Healthcare",</w:t>
              <w:br/>
              <w:t xml:space="preserve">  "attitude": "Viral",</w:t>
              <w:br/>
              <w:t xml:space="preserve">  "includeImage": true</w:t>
              <w:br/>
              <w:t>}</w:t>
            </w:r>
          </w:p>
        </w:tc>
      </w:tr>
    </w:tbl>
    <w:p>
      <w:r>
        <w:t>Example: POST /api/generate (Response)</w:t>
      </w:r>
    </w:p>
    <w:tbl>
      <w:tblPr>
        <w:tblW w:type="auto" w:w="0"/>
        <w:jc w:val="center"/>
        <w:tblLayout w:type="fixed"/>
        <w:tblLook w:firstColumn="1" w:firstRow="1" w:lastColumn="0" w:lastRow="0" w:noHBand="0" w:noVBand="1" w:val="04A0"/>
      </w:tblPr>
      <w:tblGrid>
        <w:gridCol w:w="9360"/>
      </w:tblGrid>
      <w:tr>
        <w:tc>
          <w:tcPr>
            <w:tcW w:type="dxa" w:w="9360"/>
            <w:shd w:fill="F8F8F9"/>
            <w:tcBorders>
              <w:top w:val="single" w:sz="4" w:space="0" w:color="D1D1D6"/>
              <w:left w:val="single" w:sz="4" w:space="0" w:color="D1D1D6"/>
              <w:bottom w:val="single" w:sz="4" w:space="0" w:color="D1D1D6"/>
              <w:right w:val="single" w:sz="4" w:space="0" w:color="D1D1D6"/>
            </w:tcBorders>
          </w:tcPr>
          <w:p>
            <w:pPr>
              <w:spacing w:before="80" w:after="80" w:line="240" w:lineRule="auto"/>
              <w:ind w:left="144" w:right="144"/>
            </w:pPr>
            <w:r>
              <w:rPr>
                <w:rFonts w:ascii="Courier New" w:hAnsi="Courier New"/>
                <w:color w:val="282828"/>
                <w:sz w:val="17"/>
              </w:rPr>
              <w:t>{</w:t>
              <w:br/>
              <w:t xml:space="preserve">  "post": "🤖 AI is revolutionizing healthcare! From predictive analytics to robotic surgery, the future of medicine is here. #AI #HealthcareTech",</w:t>
              <w:br/>
              <w:t xml:space="preserve">  "imageUrl": "/generated_images/ai_healthcare_17186400.png",</w:t>
              <w:br/>
              <w:t xml:space="preserve">  "imageFilename": "ai_healthcare_17186400.png",</w:t>
              <w:br/>
              <w:t xml:space="preserve">  "scrapedCount": 5,</w:t>
              <w:br/>
              <w:t xml:space="preserve">  "sources": {</w:t>
              <w:br/>
              <w:t xml:space="preserve">    "youtube": 5</w:t>
              <w:br/>
              <w:t xml:space="preserve">  }</w:t>
              <w:br/>
              <w:t>}</w:t>
            </w:r>
          </w:p>
        </w:tc>
      </w:tr>
    </w:tbl>
    <w:p>
      <w:r>
        <w:t>Example: GET /api/linkedin/status (Response)</w:t>
      </w:r>
    </w:p>
    <w:tbl>
      <w:tblPr>
        <w:tblW w:type="auto" w:w="0"/>
        <w:jc w:val="center"/>
        <w:tblLayout w:type="fixed"/>
        <w:tblLook w:firstColumn="1" w:firstRow="1" w:lastColumn="0" w:lastRow="0" w:noHBand="0" w:noVBand="1" w:val="04A0"/>
      </w:tblPr>
      <w:tblGrid>
        <w:gridCol w:w="9360"/>
      </w:tblGrid>
      <w:tr>
        <w:tc>
          <w:tcPr>
            <w:tcW w:type="dxa" w:w="9360"/>
            <w:shd w:fill="F8F8F9"/>
            <w:tcBorders>
              <w:top w:val="single" w:sz="4" w:space="0" w:color="D1D1D6"/>
              <w:left w:val="single" w:sz="4" w:space="0" w:color="D1D1D6"/>
              <w:bottom w:val="single" w:sz="4" w:space="0" w:color="D1D1D6"/>
              <w:right w:val="single" w:sz="4" w:space="0" w:color="D1D1D6"/>
            </w:tcBorders>
          </w:tcPr>
          <w:p>
            <w:pPr>
              <w:spacing w:before="80" w:after="80" w:line="240" w:lineRule="auto"/>
              <w:ind w:left="144" w:right="144"/>
            </w:pPr>
            <w:r>
              <w:rPr>
                <w:rFonts w:ascii="Courier New" w:hAnsi="Courier New"/>
                <w:color w:val="282828"/>
                <w:sz w:val="17"/>
              </w:rPr>
              <w:t>{</w:t>
              <w:br/>
              <w:t xml:space="preserve">  "connected": true,</w:t>
              <w:br/>
              <w:t xml:space="preserve">  "name": "Toufik Dawaliby",</w:t>
              <w:br/>
              <w:t xml:space="preserve">  "urn": "urn:li:person:89XyZ7w9"</w:t>
              <w:br/>
              <w:t>}</w:t>
            </w:r>
          </w:p>
        </w:tc>
      </w:tr>
    </w:tbl>
    <w:p>
      <w:pPr>
        <w:keepNext/>
        <w:spacing w:before="280" w:after="120"/>
      </w:pPr>
      <w:r>
        <w:rPr>
          <w:rFonts w:ascii="Times New Roman" w:hAnsi="Times New Roman"/>
          <w:b/>
          <w:color w:val="000000"/>
          <w:sz w:val="28"/>
        </w:rPr>
        <w:t>A.3.4 Error Handling and Status Codes</w:t>
      </w:r>
    </w:p>
    <w:p>
      <w:r>
        <w:t>The API uses standard HTTP response status codes to communicate the success or failure of operations. Client errors return a 400 Bad Request if parameters are missing or invalid (such as invalid scheduled times or OTP codes). Unauthorized access attempts return a 401 Unauthorized, and access to forbidden resources returns a 403 Forbidden. A 404 Not Found is returned for missing posts or schedules, and a 429 Too Many Requests is returned if rate limits are exceeded (for example, on the /api/auth/resend-code endpoint). Internal server errors return 500 Internal Server Error, along with a generic message and error details logged on the server. All error responses follow a standard format: { "message": "Detailed error description" }.</w:t>
      </w:r>
    </w:p>
    <w:p>
      <w:r>
        <w:t>Furthermore, error handlers intercept unhandled promise rejections on the Express app instance. This ensures that even unexpected system anomalies do not cause the process to crash, maintaining system uptime.</w:t>
      </w:r>
    </w:p>
    <w:p>
      <w:r>
        <w:br w:type="page"/>
      </w:r>
    </w:p>
    <w:p>
      <w:pPr>
        <w:keepNext/>
        <w:spacing w:before="360" w:after="160"/>
      </w:pPr>
      <w:r>
        <w:rPr>
          <w:rFonts w:ascii="Times New Roman" w:hAnsi="Times New Roman"/>
          <w:b/>
          <w:color w:val="000000"/>
          <w:sz w:val="32"/>
        </w:rPr>
        <w:t>A.4 User Interface Screens</w:t>
      </w:r>
    </w:p>
    <w:p>
      <w:r>
        <w:t>The frontend application provides a single-page dashboard designed to simplify social media content creation and automation. The user interface uses a responsive layout, custom typography, consistent spacing, and automatic dark/light theme options.</w:t>
      </w:r>
    </w:p>
    <w:p>
      <w:r>
        <w:t>The design system utilizes HSL-tailored color schemes instead of generic browser primary colors. This establishes a clean interface that adapts to the system theme mode. Modern transitions and subtle micro-animations enhance user interaction, providing clear feedback on button hovers, page transitions, and loading states.</w:t>
      </w:r>
    </w:p>
    <w:p>
      <w:pPr>
        <w:keepNext/>
        <w:spacing w:before="280" w:after="120"/>
      </w:pPr>
      <w:r>
        <w:rPr>
          <w:rFonts w:ascii="Times New Roman" w:hAnsi="Times New Roman"/>
          <w:b/>
          <w:color w:val="000000"/>
          <w:sz w:val="28"/>
        </w:rPr>
        <w:t>A.4.1 Page Descriptions and Features</w:t>
      </w:r>
    </w:p>
    <w:p>
      <w:r>
        <w:t>The interface consists of several core pages and modal panels:</w:t>
      </w:r>
    </w:p>
    <w:p>
      <w:pPr>
        <w:pStyle w:val="ListBullet"/>
        <w:spacing w:after="80"/>
      </w:pPr>
      <w:r>
        <w:t>Login / Signup: Contains input forms for credentials, styled validation prompts, and an alternative Google sign-in button.</w:t>
      </w:r>
    </w:p>
    <w:p>
      <w:pPr>
        <w:pStyle w:val="ListBullet"/>
        <w:spacing w:after="80"/>
      </w:pPr>
      <w:r>
        <w:t>Email Verification: Displays a 6-digit OTP entry field, expiration countdown timer, error messages, and a rate-limited resend button.</w:t>
      </w:r>
    </w:p>
    <w:p>
      <w:pPr>
        <w:pStyle w:val="ListBullet"/>
        <w:spacing w:after="80"/>
      </w:pPr>
      <w:r>
        <w:t>Dashboard (Home): Presents a card-based grid layout offering entry points to key modules. It displays usage statistics, system status, and user recommendations.</w:t>
      </w:r>
    </w:p>
    <w:p>
      <w:pPr>
        <w:pStyle w:val="ListBullet"/>
        <w:spacing w:after="80"/>
      </w:pPr>
      <w:r>
        <w:t>AI Post Generator: Provides a prompt input form, an attitude dropdown selector, an image generation toggle switch, and a dynamic loading spinner. The generation results are shown in a card with options to copy, edit, or publish directly.</w:t>
      </w:r>
    </w:p>
    <w:p>
      <w:pPr>
        <w:pStyle w:val="ListBullet"/>
        <w:spacing w:after="80"/>
      </w:pPr>
      <w:r>
        <w:t>Post Scheduler: Displays a scheduler form to configure prompts, execution intervals, start times, and auto-publishing options. An active tasks panel lists running schedules with cancellation buttons.</w:t>
      </w:r>
    </w:p>
    <w:p>
      <w:pPr>
        <w:pStyle w:val="ListBullet"/>
        <w:spacing w:after="80"/>
      </w:pPr>
      <w:r>
        <w:t>LinkedIn Manager: Provides connection controls (connect/disconnect account), profile summaries (avatar placeholders and names), and a history feed showing generated posts, publication statuses (draft, posted, failed), and action buttons.</w:t>
      </w:r>
    </w:p>
    <w:p>
      <w:pPr>
        <w:keepNext/>
        <w:spacing w:before="280" w:after="120"/>
      </w:pPr>
      <w:r>
        <w:rPr>
          <w:rFonts w:ascii="Times New Roman" w:hAnsi="Times New Roman"/>
          <w:b/>
          <w:color w:val="000000"/>
          <w:sz w:val="28"/>
        </w:rPr>
        <w:t>A.4.2 Buttons, Controls, and Input Forms</w:t>
      </w:r>
    </w:p>
    <w:p>
      <w:r>
        <w:t>Interactive UI controls are designed to prevent invalid user inputs. Form submission buttons show loading states and disable automatically during active operations to prevent duplicate submissions. Dropdowns (such as the attitude selector) use predefined options, and the date-time scheduler input restricts selections to future dates. Action buttons, like 'Delete Post' or 'Disconnect Account,' trigger confirmation dialogs to prevent accidental data loss. Toast notifications provide immediate feedback on success or failure, and copy-to-clipboard buttons provide instant confirmation.</w:t>
      </w:r>
    </w:p>
    <w:p>
      <w:r>
        <w:t>Each input form is configured with keyboard listeners. For example, pressing the enter key in the generator prompt input triggers the generation process automatically. Focus rings and keyboard navigation options ensure the interface remains accessible to all users.</w:t>
      </w:r>
    </w:p>
    <w:p>
      <w:pPr>
        <w:keepNext/>
        <w:spacing w:before="280" w:after="120"/>
      </w:pPr>
      <w:r>
        <w:rPr>
          <w:rFonts w:ascii="Times New Roman" w:hAnsi="Times New Roman"/>
          <w:b/>
          <w:color w:val="000000"/>
          <w:sz w:val="28"/>
        </w:rPr>
        <w:t>A.4.3 User Workflows and Navigation</w:t>
      </w:r>
    </w:p>
    <w:p>
      <w:r>
        <w:t>The standard user workflow begins with registration. The user submits their email and password, which redirects them to the Email Verification page. Upon entering the 6-digit OTP received via email, the user is redirected to the Dashboard. From there, they can navigate using the sidebar or navbar. To publish content, the user first links their LinkedIn account via the LinkedIn page. Once connected, they can use the AI Post Generator to create content, edit the output in the preview card, and post it to their feed. For automation, they configure a recurring schedule on the Scheduler page, which handles generation and publishing automatically.</w:t>
      </w:r>
    </w:p>
    <w:p>
      <w:r>
        <w:t>Navigation is managed using React Router's dynamic routing engine, enabling instant page transitions without browser page reloads. Private routes block unauthenticated access, redirecting unauthorized traffic to the login screen and preserving user state across pages.</w:t>
      </w:r>
    </w:p>
    <w:p>
      <w:pPr>
        <w:spacing w:before="240"/>
        <w:jc w:val="center"/>
      </w:pPr>
      <w:r>
        <w:rPr>
          <w:i/>
          <w:sz w:val="20"/>
        </w:rPr>
        <w:t>[Placeholder: Figure A.1: Homepage Interface]</w:t>
        <w:br/>
        <w:t>Description: Interface mockup showing the primary dashboard layout, navigation menus, quick statistics panels, and links to the content tools.</w:t>
      </w:r>
    </w:p>
    <w:p>
      <w:pPr>
        <w:spacing w:before="120"/>
        <w:jc w:val="center"/>
      </w:pPr>
      <w:r>
        <w:rPr>
          <w:i/>
          <w:sz w:val="20"/>
        </w:rPr>
        <w:t>[Placeholder: Figure A.2: LinkedIn Post Creation Page]</w:t>
        <w:br/>
        <w:t>Description: Screenshot placeholder representing the content creator screen, highlighting prompt configuration forms, tone selection dropdowns, and publication triggers.</w:t>
      </w:r>
    </w:p>
    <w:p>
      <w:r>
        <w:br w:type="page"/>
      </w:r>
    </w:p>
    <w:p>
      <w:pPr>
        <w:keepNext/>
        <w:spacing w:before="360" w:after="160"/>
      </w:pPr>
      <w:r>
        <w:rPr>
          <w:rFonts w:ascii="Times New Roman" w:hAnsi="Times New Roman"/>
          <w:b/>
          <w:color w:val="000000"/>
          <w:sz w:val="32"/>
        </w:rPr>
        <w:t>A.5 Implementation Details</w:t>
      </w:r>
    </w:p>
    <w:p>
      <w:r>
        <w:t>SmartPost AI is built using modern JavaScript libraries and runtime frameworks. The front-end uses a React-based structure, while the backend uses a Node.js runtime environment with helper scripts in Python.</w:t>
      </w:r>
    </w:p>
    <w:p>
      <w:pPr>
        <w:keepNext/>
        <w:spacing w:before="280" w:after="120"/>
      </w:pPr>
      <w:r>
        <w:rPr>
          <w:rFonts w:ascii="Times New Roman" w:hAnsi="Times New Roman"/>
          <w:b/>
          <w:color w:val="000000"/>
          <w:sz w:val="28"/>
        </w:rPr>
        <w:t>A.5.1 Frontend Technologies and Libraries</w:t>
      </w:r>
    </w:p>
    <w:p>
      <w:r>
        <w:t>The user interface is built using React 19.2 and Vite 7.3. Vite serves as the build tool, offering fast Hot Module Replacement (HMR) and optimized production bundles. React Router DOM 7.13 is used for routing, managing navigation between dashboard features and authentication guards. Axios 1.13 is used for HTTP communications, configured with interceptors to attach JWT authentication headers. Icons are provided by Lucide React 1.11, and Google OAuth integration is managed using @react-oauth/google 0.13. The styling system is built using custom Vanilla CSS with CSS variables, enabling light and dark theme modes. The theme is applied via a global HTML data attribute and managed using a React Context Provider.</w:t>
      </w:r>
    </w:p>
    <w:p>
      <w:r>
        <w:t>The frontend avoids external styling frameworks like TailwindCSS to maintain complete control over layout styles. By utilizing CSS grid and flexbox, layouts adapt dynamically to varying screen sizes, ensuring compatibility with mobile devices, tablets, and large screens.</w:t>
      </w:r>
    </w:p>
    <w:p>
      <w:pPr>
        <w:keepNext/>
        <w:spacing w:before="280" w:after="120"/>
      </w:pPr>
      <w:r>
        <w:rPr>
          <w:rFonts w:ascii="Times New Roman" w:hAnsi="Times New Roman"/>
          <w:b/>
          <w:color w:val="000000"/>
          <w:sz w:val="28"/>
        </w:rPr>
        <w:t>A.5.2 Backend Architecture and Packages</w:t>
      </w:r>
    </w:p>
    <w:p>
      <w:r>
        <w:t>The backend API runs on Node.js v18+ with Express 5.2. Node.js's non-blocking, event-driven I/O model makes it well-suited for coordinating API endpoints, database operations, and background jobs. Express routes are organized by domain, and requests are passed to controllers that handle the business logic. Security packages include bcrypt 6.0 for password hashing and jsonwebtoken 9.0 for signing and verifying tokens. Database interactions are managed using Prisma 6.19 and its Client. For scheduled tasks, the backend uses BullMQ 5.71 and ioredis 5.10 to process tasks asynchronously, preventing long-running scrape jobs from blocking the main server loop. Email notifications are managed via Brevo's REST SMTP API, and sensitive endpoints are protected using express-rate-limit 8.2.</w:t>
      </w:r>
    </w:p>
    <w:p>
      <w:r>
        <w:t>The server configuration mounts routes under a centralized API route prefix (/api). Middleware functions handle requests globally, checking CORS rules, parsing JSON payloads, logging traffic, and parsing multipart file uploads.</w:t>
      </w:r>
    </w:p>
    <w:p>
      <w:pPr>
        <w:keepNext/>
        <w:spacing w:before="280" w:after="120"/>
      </w:pPr>
      <w:r>
        <w:rPr>
          <w:rFonts w:ascii="Times New Roman" w:hAnsi="Times New Roman"/>
          <w:b/>
          <w:color w:val="000000"/>
          <w:sz w:val="28"/>
        </w:rPr>
        <w:t>A.5.3 State Management and Hooks</w:t>
      </w:r>
    </w:p>
    <w:p>
      <w:r>
        <w:t>The client application uses React's built-in hooks for state management instead of external libraries like Redux, keeping the architecture lightweight. Component states, such as input values, validation flags, and loading indicators, are managed using useState. Side-effects, including fetching post listings or checking LinkedIn connection status on mount, are handled by useEffect. The application's theme state (light/dark mode) and user authentication credentials (JWT tokens, user profiles) are made globally accessible across components using useContext, which pulls values from dynamic Theme and Auth Context providers.</w:t>
      </w:r>
    </w:p>
    <w:p>
      <w:r>
        <w:t>To optimize form submissions and input responsiveness, useRef is utilized to track form inputs without triggering component rerenders on every keystroke. This improves input latency and overall page performance.</w:t>
      </w:r>
    </w:p>
    <w:p>
      <w:pPr>
        <w:keepNext/>
        <w:spacing w:before="280" w:after="120"/>
      </w:pPr>
      <w:r>
        <w:rPr>
          <w:rFonts w:ascii="Times New Roman" w:hAnsi="Times New Roman"/>
          <w:b/>
          <w:color w:val="000000"/>
          <w:sz w:val="28"/>
        </w:rPr>
        <w:t>A.5.4 External Integrations and APIs</w:t>
      </w:r>
    </w:p>
    <w:p>
      <w:r>
        <w:t>The platform integrates with five external service providers:</w:t>
      </w:r>
    </w:p>
    <w:p>
      <w:pPr>
        <w:pStyle w:val="ListBullet"/>
        <w:spacing w:after="80"/>
      </w:pPr>
      <w:r>
        <w:t>YouTube API: Used by the scraper script to retrieve video metadata, metrics, and top comments.</w:t>
      </w:r>
    </w:p>
    <w:p>
      <w:pPr>
        <w:pStyle w:val="ListBullet"/>
        <w:spacing w:after="80"/>
      </w:pPr>
      <w:r>
        <w:t>n8n Webhook: Serves as the AI orchestration engine, accepting scraping payloads and using OpenAI's LLM to generate posts.</w:t>
      </w:r>
    </w:p>
    <w:p>
      <w:pPr>
        <w:pStyle w:val="ListBullet"/>
        <w:spacing w:after="80"/>
      </w:pPr>
      <w:r>
        <w:t>Pollinations AI: Used to generate images from text descriptions, returning a PNG file path.</w:t>
      </w:r>
    </w:p>
    <w:p>
      <w:pPr>
        <w:pStyle w:val="ListBullet"/>
        <w:spacing w:after="80"/>
      </w:pPr>
      <w:r>
        <w:t>LinkedIn REST API: Used for OAuth2 login, profile data lookup, and publishing, editing, or deleting posts.</w:t>
      </w:r>
    </w:p>
    <w:p>
      <w:pPr>
        <w:pStyle w:val="ListBullet"/>
        <w:spacing w:after="80"/>
      </w:pPr>
      <w:r>
        <w:t>Brevo API: Used to send transactional emails, including verification codes and task execution alerts.</w:t>
      </w:r>
    </w:p>
    <w:p>
      <w:r>
        <w:t>The table below summarizes the key technical components of the platform.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5E5EA"/>
          </w:tcPr>
          <w:p>
            <w:pPr>
              <w:spacing w:before="80" w:after="80"/>
              <w:jc w:val="center"/>
            </w:pPr>
            <w:r>
              <w:rPr>
                <w:rFonts w:ascii="Times New Roman" w:hAnsi="Times New Roman"/>
                <w:b/>
                <w:color w:val="000000"/>
                <w:sz w:val="20"/>
              </w:rPr>
              <w:t>Layer / Module</w:t>
            </w:r>
          </w:p>
        </w:tc>
        <w:tc>
          <w:tcPr>
            <w:tcW w:type="dxa" w:w="2340"/>
            <w:shd w:fill="E5E5EA"/>
          </w:tcPr>
          <w:p>
            <w:pPr>
              <w:spacing w:before="80" w:after="80"/>
              <w:jc w:val="center"/>
            </w:pPr>
            <w:r>
              <w:rPr>
                <w:rFonts w:ascii="Times New Roman" w:hAnsi="Times New Roman"/>
                <w:b/>
                <w:color w:val="000000"/>
                <w:sz w:val="20"/>
              </w:rPr>
              <w:t>Technology Used</w:t>
            </w:r>
          </w:p>
        </w:tc>
        <w:tc>
          <w:tcPr>
            <w:tcW w:type="dxa" w:w="2340"/>
            <w:shd w:fill="E5E5EA"/>
          </w:tcPr>
          <w:p>
            <w:pPr>
              <w:spacing w:before="80" w:after="80"/>
              <w:jc w:val="center"/>
            </w:pPr>
            <w:r>
              <w:rPr>
                <w:rFonts w:ascii="Times New Roman" w:hAnsi="Times New Roman"/>
                <w:b/>
                <w:color w:val="000000"/>
                <w:sz w:val="20"/>
              </w:rPr>
              <w:t>Role in System</w:t>
            </w:r>
          </w:p>
        </w:tc>
        <w:tc>
          <w:tcPr>
            <w:tcW w:type="dxa" w:w="2340"/>
            <w:shd w:fill="E5E5EA"/>
          </w:tcPr>
          <w:p>
            <w:pPr>
              <w:spacing w:before="80" w:after="80"/>
              <w:jc w:val="center"/>
            </w:pPr>
            <w:r>
              <w:rPr>
                <w:rFonts w:ascii="Times New Roman" w:hAnsi="Times New Roman"/>
                <w:b/>
                <w:color w:val="000000"/>
                <w:sz w:val="20"/>
              </w:rPr>
              <w:t>Key Features / Dependencies</w:t>
            </w:r>
          </w:p>
        </w:tc>
      </w:tr>
      <w:tr>
        <w:tc>
          <w:tcPr>
            <w:tcW w:type="dxa" w:w="2340"/>
          </w:tcPr>
          <w:p>
            <w:pPr>
              <w:spacing w:before="60" w:after="60" w:line="276" w:lineRule="auto"/>
            </w:pPr>
            <w:r>
              <w:rPr>
                <w:rFonts w:ascii="Times New Roman" w:hAnsi="Times New Roman"/>
                <w:sz w:val="19"/>
              </w:rPr>
              <w:t>Frontend UI</w:t>
            </w:r>
          </w:p>
        </w:tc>
        <w:tc>
          <w:tcPr>
            <w:tcW w:type="dxa" w:w="2340"/>
          </w:tcPr>
          <w:p>
            <w:pPr>
              <w:spacing w:before="60" w:after="60" w:line="276" w:lineRule="auto"/>
            </w:pPr>
            <w:r>
              <w:rPr>
                <w:rFonts w:ascii="Times New Roman" w:hAnsi="Times New Roman"/>
                <w:sz w:val="19"/>
              </w:rPr>
              <w:t>React 19.2 + Vite 7.3</w:t>
            </w:r>
          </w:p>
        </w:tc>
        <w:tc>
          <w:tcPr>
            <w:tcW w:type="dxa" w:w="2340"/>
          </w:tcPr>
          <w:p>
            <w:pPr>
              <w:spacing w:before="60" w:after="60" w:line="276" w:lineRule="auto"/>
            </w:pPr>
            <w:r>
              <w:rPr>
                <w:rFonts w:ascii="Times New Roman" w:hAnsi="Times New Roman"/>
                <w:sz w:val="19"/>
              </w:rPr>
              <w:t>Single-Page Presentation Layer</w:t>
            </w:r>
          </w:p>
        </w:tc>
        <w:tc>
          <w:tcPr>
            <w:tcW w:type="dxa" w:w="2340"/>
          </w:tcPr>
          <w:p>
            <w:pPr>
              <w:spacing w:before="60" w:after="60" w:line="276" w:lineRule="auto"/>
            </w:pPr>
            <w:r>
              <w:rPr>
                <w:rFonts w:ascii="Times New Roman" w:hAnsi="Times New Roman"/>
                <w:sz w:val="19"/>
              </w:rPr>
              <w:t>HMR, component hierarchy, modular hooks</w:t>
            </w:r>
          </w:p>
        </w:tc>
      </w:tr>
      <w:tr>
        <w:tc>
          <w:tcPr>
            <w:tcW w:type="dxa" w:w="2340"/>
          </w:tcPr>
          <w:p>
            <w:pPr>
              <w:spacing w:before="60" w:after="60" w:line="276" w:lineRule="auto"/>
            </w:pPr>
            <w:r>
              <w:rPr>
                <w:rFonts w:ascii="Times New Roman" w:hAnsi="Times New Roman"/>
                <w:sz w:val="19"/>
              </w:rPr>
              <w:t>Client Routing</w:t>
            </w:r>
          </w:p>
        </w:tc>
        <w:tc>
          <w:tcPr>
            <w:tcW w:type="dxa" w:w="2340"/>
          </w:tcPr>
          <w:p>
            <w:pPr>
              <w:spacing w:before="60" w:after="60" w:line="276" w:lineRule="auto"/>
            </w:pPr>
            <w:r>
              <w:rPr>
                <w:rFonts w:ascii="Times New Roman" w:hAnsi="Times New Roman"/>
                <w:sz w:val="19"/>
              </w:rPr>
              <w:t>React Router DOM 7.13</w:t>
            </w:r>
          </w:p>
        </w:tc>
        <w:tc>
          <w:tcPr>
            <w:tcW w:type="dxa" w:w="2340"/>
          </w:tcPr>
          <w:p>
            <w:pPr>
              <w:spacing w:before="60" w:after="60" w:line="276" w:lineRule="auto"/>
            </w:pPr>
            <w:r>
              <w:rPr>
                <w:rFonts w:ascii="Times New Roman" w:hAnsi="Times New Roman"/>
                <w:sz w:val="19"/>
              </w:rPr>
              <w:t>Client-Side Route Management</w:t>
            </w:r>
          </w:p>
        </w:tc>
        <w:tc>
          <w:tcPr>
            <w:tcW w:type="dxa" w:w="2340"/>
          </w:tcPr>
          <w:p>
            <w:pPr>
              <w:spacing w:before="60" w:after="60" w:line="276" w:lineRule="auto"/>
            </w:pPr>
            <w:r>
              <w:rPr>
                <w:rFonts w:ascii="Times New Roman" w:hAnsi="Times New Roman"/>
                <w:sz w:val="19"/>
              </w:rPr>
              <w:t>Navigation guards, auth redirects, layout routing</w:t>
            </w:r>
          </w:p>
        </w:tc>
      </w:tr>
      <w:tr>
        <w:tc>
          <w:tcPr>
            <w:tcW w:type="dxa" w:w="2340"/>
          </w:tcPr>
          <w:p>
            <w:pPr>
              <w:spacing w:before="60" w:after="60" w:line="276" w:lineRule="auto"/>
            </w:pPr>
            <w:r>
              <w:rPr>
                <w:rFonts w:ascii="Times New Roman" w:hAnsi="Times New Roman"/>
                <w:sz w:val="19"/>
              </w:rPr>
              <w:t>Client Styling</w:t>
            </w:r>
          </w:p>
        </w:tc>
        <w:tc>
          <w:tcPr>
            <w:tcW w:type="dxa" w:w="2340"/>
          </w:tcPr>
          <w:p>
            <w:pPr>
              <w:spacing w:before="60" w:after="60" w:line="276" w:lineRule="auto"/>
            </w:pPr>
            <w:r>
              <w:rPr>
                <w:rFonts w:ascii="Times New Roman" w:hAnsi="Times New Roman"/>
                <w:sz w:val="19"/>
              </w:rPr>
              <w:t>Vanilla CSS</w:t>
            </w:r>
          </w:p>
        </w:tc>
        <w:tc>
          <w:tcPr>
            <w:tcW w:type="dxa" w:w="2340"/>
          </w:tcPr>
          <w:p>
            <w:pPr>
              <w:spacing w:before="60" w:after="60" w:line="276" w:lineRule="auto"/>
            </w:pPr>
            <w:r>
              <w:rPr>
                <w:rFonts w:ascii="Times New Roman" w:hAnsi="Times New Roman"/>
                <w:sz w:val="19"/>
              </w:rPr>
              <w:t>Theme and Layout Styling</w:t>
            </w:r>
          </w:p>
        </w:tc>
        <w:tc>
          <w:tcPr>
            <w:tcW w:type="dxa" w:w="2340"/>
          </w:tcPr>
          <w:p>
            <w:pPr>
              <w:spacing w:before="60" w:after="60" w:line="276" w:lineRule="auto"/>
            </w:pPr>
            <w:r>
              <w:rPr>
                <w:rFonts w:ascii="Times New Roman" w:hAnsi="Times New Roman"/>
                <w:sz w:val="19"/>
              </w:rPr>
              <w:t>CSS custom variables, flexbox/grid layout, transitions</w:t>
            </w:r>
          </w:p>
        </w:tc>
      </w:tr>
      <w:tr>
        <w:tc>
          <w:tcPr>
            <w:tcW w:type="dxa" w:w="2340"/>
          </w:tcPr>
          <w:p>
            <w:pPr>
              <w:spacing w:before="60" w:after="60" w:line="276" w:lineRule="auto"/>
            </w:pPr>
            <w:r>
              <w:rPr>
                <w:rFonts w:ascii="Times New Roman" w:hAnsi="Times New Roman"/>
                <w:sz w:val="19"/>
              </w:rPr>
              <w:t>Backend REST API</w:t>
            </w:r>
          </w:p>
        </w:tc>
        <w:tc>
          <w:tcPr>
            <w:tcW w:type="dxa" w:w="2340"/>
          </w:tcPr>
          <w:p>
            <w:pPr>
              <w:spacing w:before="60" w:after="60" w:line="276" w:lineRule="auto"/>
            </w:pPr>
            <w:r>
              <w:rPr>
                <w:rFonts w:ascii="Times New Roman" w:hAnsi="Times New Roman"/>
                <w:sz w:val="19"/>
              </w:rPr>
              <w:t>Node.js + Express 5.2</w:t>
            </w:r>
          </w:p>
        </w:tc>
        <w:tc>
          <w:tcPr>
            <w:tcW w:type="dxa" w:w="2340"/>
          </w:tcPr>
          <w:p>
            <w:pPr>
              <w:spacing w:before="60" w:after="60" w:line="276" w:lineRule="auto"/>
            </w:pPr>
            <w:r>
              <w:rPr>
                <w:rFonts w:ascii="Times New Roman" w:hAnsi="Times New Roman"/>
                <w:sz w:val="19"/>
              </w:rPr>
              <w:t>REST Server and Middleware Controller</w:t>
            </w:r>
          </w:p>
        </w:tc>
        <w:tc>
          <w:tcPr>
            <w:tcW w:type="dxa" w:w="2340"/>
          </w:tcPr>
          <w:p>
            <w:pPr>
              <w:spacing w:before="60" w:after="60" w:line="276" w:lineRule="auto"/>
            </w:pPr>
            <w:r>
              <w:rPr>
                <w:rFonts w:ascii="Times New Roman" w:hAnsi="Times New Roman"/>
                <w:sz w:val="19"/>
              </w:rPr>
              <w:t>Middleware pipeline, JSON routing, process spawn</w:t>
            </w:r>
          </w:p>
        </w:tc>
      </w:tr>
      <w:tr>
        <w:tc>
          <w:tcPr>
            <w:tcW w:type="dxa" w:w="2340"/>
          </w:tcPr>
          <w:p>
            <w:pPr>
              <w:spacing w:before="60" w:after="60" w:line="276" w:lineRule="auto"/>
            </w:pPr>
            <w:r>
              <w:rPr>
                <w:rFonts w:ascii="Times New Roman" w:hAnsi="Times New Roman"/>
                <w:sz w:val="19"/>
              </w:rPr>
              <w:t>ORM</w:t>
            </w:r>
          </w:p>
        </w:tc>
        <w:tc>
          <w:tcPr>
            <w:tcW w:type="dxa" w:w="2340"/>
          </w:tcPr>
          <w:p>
            <w:pPr>
              <w:spacing w:before="60" w:after="60" w:line="276" w:lineRule="auto"/>
            </w:pPr>
            <w:r>
              <w:rPr>
                <w:rFonts w:ascii="Times New Roman" w:hAnsi="Times New Roman"/>
                <w:sz w:val="19"/>
              </w:rPr>
              <w:t>Prisma 6.19</w:t>
            </w:r>
          </w:p>
        </w:tc>
        <w:tc>
          <w:tcPr>
            <w:tcW w:type="dxa" w:w="2340"/>
          </w:tcPr>
          <w:p>
            <w:pPr>
              <w:spacing w:before="60" w:after="60" w:line="276" w:lineRule="auto"/>
            </w:pPr>
            <w:r>
              <w:rPr>
                <w:rFonts w:ascii="Times New Roman" w:hAnsi="Times New Roman"/>
                <w:sz w:val="19"/>
              </w:rPr>
              <w:t>Database Abstraction and Migrations</w:t>
            </w:r>
          </w:p>
        </w:tc>
        <w:tc>
          <w:tcPr>
            <w:tcW w:type="dxa" w:w="2340"/>
          </w:tcPr>
          <w:p>
            <w:pPr>
              <w:spacing w:before="60" w:after="60" w:line="276" w:lineRule="auto"/>
            </w:pPr>
            <w:r>
              <w:rPr>
                <w:rFonts w:ascii="Times New Roman" w:hAnsi="Times New Roman"/>
                <w:sz w:val="19"/>
              </w:rPr>
              <w:t>MySQL mapping, migrations, database queries</w:t>
            </w:r>
          </w:p>
        </w:tc>
      </w:tr>
      <w:tr>
        <w:tc>
          <w:tcPr>
            <w:tcW w:type="dxa" w:w="2340"/>
          </w:tcPr>
          <w:p>
            <w:pPr>
              <w:spacing w:before="60" w:after="60" w:line="276" w:lineRule="auto"/>
            </w:pPr>
            <w:r>
              <w:rPr>
                <w:rFonts w:ascii="Times New Roman" w:hAnsi="Times New Roman"/>
                <w:sz w:val="19"/>
              </w:rPr>
              <w:t>Job Queue</w:t>
            </w:r>
          </w:p>
        </w:tc>
        <w:tc>
          <w:tcPr>
            <w:tcW w:type="dxa" w:w="2340"/>
          </w:tcPr>
          <w:p>
            <w:pPr>
              <w:spacing w:before="60" w:after="60" w:line="276" w:lineRule="auto"/>
            </w:pPr>
            <w:r>
              <w:rPr>
                <w:rFonts w:ascii="Times New Roman" w:hAnsi="Times New Roman"/>
                <w:sz w:val="19"/>
              </w:rPr>
              <w:t>BullMQ 5.71 + Redis</w:t>
            </w:r>
          </w:p>
        </w:tc>
        <w:tc>
          <w:tcPr>
            <w:tcW w:type="dxa" w:w="2340"/>
          </w:tcPr>
          <w:p>
            <w:pPr>
              <w:spacing w:before="60" w:after="60" w:line="276" w:lineRule="auto"/>
            </w:pPr>
            <w:r>
              <w:rPr>
                <w:rFonts w:ascii="Times New Roman" w:hAnsi="Times New Roman"/>
                <w:sz w:val="19"/>
              </w:rPr>
              <w:t>Background Worker and Queue Manager</w:t>
            </w:r>
          </w:p>
        </w:tc>
        <w:tc>
          <w:tcPr>
            <w:tcW w:type="dxa" w:w="2340"/>
          </w:tcPr>
          <w:p>
            <w:pPr>
              <w:spacing w:before="60" w:after="60" w:line="276" w:lineRule="auto"/>
            </w:pPr>
            <w:r>
              <w:rPr>
                <w:rFonts w:ascii="Times New Roman" w:hAnsi="Times New Roman"/>
                <w:sz w:val="19"/>
              </w:rPr>
              <w:t>Redis storage, retry limits, delayed jobs</w:t>
            </w:r>
          </w:p>
        </w:tc>
      </w:tr>
      <w:tr>
        <w:tc>
          <w:tcPr>
            <w:tcW w:type="dxa" w:w="2340"/>
          </w:tcPr>
          <w:p>
            <w:pPr>
              <w:spacing w:before="60" w:after="60" w:line="276" w:lineRule="auto"/>
            </w:pPr>
            <w:r>
              <w:rPr>
                <w:rFonts w:ascii="Times New Roman" w:hAnsi="Times New Roman"/>
                <w:sz w:val="19"/>
              </w:rPr>
              <w:t>Email SMTP</w:t>
            </w:r>
          </w:p>
        </w:tc>
        <w:tc>
          <w:tcPr>
            <w:tcW w:type="dxa" w:w="2340"/>
          </w:tcPr>
          <w:p>
            <w:pPr>
              <w:spacing w:before="60" w:after="60" w:line="276" w:lineRule="auto"/>
            </w:pPr>
            <w:r>
              <w:rPr>
                <w:rFonts w:ascii="Times New Roman" w:hAnsi="Times New Roman"/>
                <w:sz w:val="19"/>
              </w:rPr>
              <w:t>Brevo API / SMTP</w:t>
            </w:r>
          </w:p>
        </w:tc>
        <w:tc>
          <w:tcPr>
            <w:tcW w:type="dxa" w:w="2340"/>
          </w:tcPr>
          <w:p>
            <w:pPr>
              <w:spacing w:before="60" w:after="60" w:line="276" w:lineRule="auto"/>
            </w:pPr>
            <w:r>
              <w:rPr>
                <w:rFonts w:ascii="Times New Roman" w:hAnsi="Times New Roman"/>
                <w:sz w:val="19"/>
              </w:rPr>
              <w:t>Transactional Email Dispatcher</w:t>
            </w:r>
          </w:p>
        </w:tc>
        <w:tc>
          <w:tcPr>
            <w:tcW w:type="dxa" w:w="2340"/>
          </w:tcPr>
          <w:p>
            <w:pPr>
              <w:spacing w:before="60" w:after="60" w:line="276" w:lineRule="auto"/>
            </w:pPr>
            <w:r>
              <w:rPr>
                <w:rFonts w:ascii="Times New Roman" w:hAnsi="Times New Roman"/>
                <w:sz w:val="19"/>
              </w:rPr>
              <w:t>OTP notifications, execution failure notifications</w:t>
            </w:r>
          </w:p>
        </w:tc>
      </w:tr>
      <w:tr>
        <w:tc>
          <w:tcPr>
            <w:tcW w:type="dxa" w:w="2340"/>
          </w:tcPr>
          <w:p>
            <w:pPr>
              <w:spacing w:before="60" w:after="60" w:line="276" w:lineRule="auto"/>
            </w:pPr>
            <w:r>
              <w:rPr>
                <w:rFonts w:ascii="Times New Roman" w:hAnsi="Times New Roman"/>
                <w:sz w:val="19"/>
              </w:rPr>
              <w:t>Auth Hashing</w:t>
            </w:r>
          </w:p>
        </w:tc>
        <w:tc>
          <w:tcPr>
            <w:tcW w:type="dxa" w:w="2340"/>
          </w:tcPr>
          <w:p>
            <w:pPr>
              <w:spacing w:before="60" w:after="60" w:line="276" w:lineRule="auto"/>
            </w:pPr>
            <w:r>
              <w:rPr>
                <w:rFonts w:ascii="Times New Roman" w:hAnsi="Times New Roman"/>
                <w:sz w:val="19"/>
              </w:rPr>
              <w:t>Bcrypt 6.0</w:t>
            </w:r>
          </w:p>
        </w:tc>
        <w:tc>
          <w:tcPr>
            <w:tcW w:type="dxa" w:w="2340"/>
          </w:tcPr>
          <w:p>
            <w:pPr>
              <w:spacing w:before="60" w:after="60" w:line="276" w:lineRule="auto"/>
            </w:pPr>
            <w:r>
              <w:rPr>
                <w:rFonts w:ascii="Times New Roman" w:hAnsi="Times New Roman"/>
                <w:sz w:val="19"/>
              </w:rPr>
              <w:t>Hashed Password Persistence</w:t>
            </w:r>
          </w:p>
        </w:tc>
        <w:tc>
          <w:tcPr>
            <w:tcW w:type="dxa" w:w="2340"/>
          </w:tcPr>
          <w:p>
            <w:pPr>
              <w:spacing w:before="60" w:after="60" w:line="276" w:lineRule="auto"/>
            </w:pPr>
            <w:r>
              <w:rPr>
                <w:rFonts w:ascii="Times New Roman" w:hAnsi="Times New Roman"/>
                <w:sz w:val="19"/>
              </w:rPr>
              <w:t>10 salt rounds, safe registration validations</w:t>
            </w:r>
          </w:p>
        </w:tc>
      </w:tr>
      <w:tr>
        <w:tc>
          <w:tcPr>
            <w:tcW w:type="dxa" w:w="2340"/>
          </w:tcPr>
          <w:p>
            <w:pPr>
              <w:spacing w:before="60" w:after="60" w:line="276" w:lineRule="auto"/>
            </w:pPr>
            <w:r>
              <w:rPr>
                <w:rFonts w:ascii="Times New Roman" w:hAnsi="Times New Roman"/>
                <w:sz w:val="19"/>
              </w:rPr>
              <w:t>OAuth Services</w:t>
            </w:r>
          </w:p>
        </w:tc>
        <w:tc>
          <w:tcPr>
            <w:tcW w:type="dxa" w:w="2340"/>
          </w:tcPr>
          <w:p>
            <w:pPr>
              <w:spacing w:before="60" w:after="60" w:line="276" w:lineRule="auto"/>
            </w:pPr>
            <w:r>
              <w:rPr>
                <w:rFonts w:ascii="Times New Roman" w:hAnsi="Times New Roman"/>
                <w:sz w:val="19"/>
              </w:rPr>
              <w:t>Google Auth / LinkedIn API</w:t>
            </w:r>
          </w:p>
        </w:tc>
        <w:tc>
          <w:tcPr>
            <w:tcW w:type="dxa" w:w="2340"/>
          </w:tcPr>
          <w:p>
            <w:pPr>
              <w:spacing w:before="60" w:after="60" w:line="276" w:lineRule="auto"/>
            </w:pPr>
            <w:r>
              <w:rPr>
                <w:rFonts w:ascii="Times New Roman" w:hAnsi="Times New Roman"/>
                <w:sz w:val="19"/>
              </w:rPr>
              <w:t>Third-Party Authentication and Posting</w:t>
            </w:r>
          </w:p>
        </w:tc>
        <w:tc>
          <w:tcPr>
            <w:tcW w:type="dxa" w:w="2340"/>
          </w:tcPr>
          <w:p>
            <w:pPr>
              <w:spacing w:before="60" w:after="60" w:line="276" w:lineRule="auto"/>
            </w:pPr>
            <w:r>
              <w:rPr>
                <w:rFonts w:ascii="Times New Roman" w:hAnsi="Times New Roman"/>
                <w:sz w:val="19"/>
              </w:rPr>
              <w:t>OpenID Connect, Bearer access tokens, URN publishing</w:t>
            </w:r>
          </w:p>
        </w:tc>
      </w:tr>
      <w:tr>
        <w:tc>
          <w:tcPr>
            <w:tcW w:type="dxa" w:w="2340"/>
          </w:tcPr>
          <w:p>
            <w:pPr>
              <w:spacing w:before="60" w:after="60" w:line="276" w:lineRule="auto"/>
            </w:pPr>
            <w:r>
              <w:rPr>
                <w:rFonts w:ascii="Times New Roman" w:hAnsi="Times New Roman"/>
                <w:sz w:val="19"/>
              </w:rPr>
              <w:t>Web Scraping</w:t>
            </w:r>
          </w:p>
        </w:tc>
        <w:tc>
          <w:tcPr>
            <w:tcW w:type="dxa" w:w="2340"/>
          </w:tcPr>
          <w:p>
            <w:pPr>
              <w:spacing w:before="60" w:after="60" w:line="276" w:lineRule="auto"/>
            </w:pPr>
            <w:r>
              <w:rPr>
                <w:rFonts w:ascii="Times New Roman" w:hAnsi="Times New Roman"/>
                <w:sz w:val="19"/>
              </w:rPr>
              <w:t>Playwright + YouTube Data API</w:t>
            </w:r>
          </w:p>
        </w:tc>
        <w:tc>
          <w:tcPr>
            <w:tcW w:type="dxa" w:w="2340"/>
          </w:tcPr>
          <w:p>
            <w:pPr>
              <w:spacing w:before="60" w:after="60" w:line="276" w:lineRule="auto"/>
            </w:pPr>
            <w:r>
              <w:rPr>
                <w:rFonts w:ascii="Times New Roman" w:hAnsi="Times New Roman"/>
                <w:sz w:val="19"/>
              </w:rPr>
              <w:t>Data Scraping and Insights Gathering</w:t>
            </w:r>
          </w:p>
        </w:tc>
        <w:tc>
          <w:tcPr>
            <w:tcW w:type="dxa" w:w="2340"/>
          </w:tcPr>
          <w:p>
            <w:pPr>
              <w:spacing w:before="60" w:after="60" w:line="276" w:lineRule="auto"/>
            </w:pPr>
            <w:r>
              <w:rPr>
                <w:rFonts w:ascii="Times New Roman" w:hAnsi="Times New Roman"/>
                <w:sz w:val="19"/>
              </w:rPr>
              <w:t>Browser automation, JSON formatting, data extractors</w:t>
            </w:r>
          </w:p>
        </w:tc>
      </w:tr>
      <w:tr>
        <w:tc>
          <w:tcPr>
            <w:tcW w:type="dxa" w:w="2340"/>
          </w:tcPr>
          <w:p>
            <w:pPr>
              <w:spacing w:before="60" w:after="60" w:line="276" w:lineRule="auto"/>
            </w:pPr>
            <w:r>
              <w:rPr>
                <w:rFonts w:ascii="Times New Roman" w:hAnsi="Times New Roman"/>
                <w:sz w:val="19"/>
              </w:rPr>
              <w:t>AI Generators</w:t>
            </w:r>
          </w:p>
        </w:tc>
        <w:tc>
          <w:tcPr>
            <w:tcW w:type="dxa" w:w="2340"/>
          </w:tcPr>
          <w:p>
            <w:pPr>
              <w:spacing w:before="60" w:after="60" w:line="276" w:lineRule="auto"/>
            </w:pPr>
            <w:r>
              <w:rPr>
                <w:rFonts w:ascii="Times New Roman" w:hAnsi="Times New Roman"/>
                <w:sz w:val="19"/>
              </w:rPr>
              <w:t>Pollinations AI / n8n Webhook</w:t>
            </w:r>
          </w:p>
        </w:tc>
        <w:tc>
          <w:tcPr>
            <w:tcW w:type="dxa" w:w="2340"/>
          </w:tcPr>
          <w:p>
            <w:pPr>
              <w:spacing w:before="60" w:after="60" w:line="276" w:lineRule="auto"/>
            </w:pPr>
            <w:r>
              <w:rPr>
                <w:rFonts w:ascii="Times New Roman" w:hAnsi="Times New Roman"/>
                <w:sz w:val="19"/>
              </w:rPr>
              <w:t>AI-Powered Text and Image Creation</w:t>
            </w:r>
          </w:p>
        </w:tc>
        <w:tc>
          <w:tcPr>
            <w:tcW w:type="dxa" w:w="2340"/>
          </w:tcPr>
          <w:p>
            <w:pPr>
              <w:spacing w:before="60" w:after="60" w:line="276" w:lineRule="auto"/>
            </w:pPr>
            <w:r>
              <w:rPr>
                <w:rFonts w:ascii="Times New Roman" w:hAnsi="Times New Roman"/>
                <w:sz w:val="19"/>
              </w:rPr>
              <w:t>Prompt formatting, Flux generation, LLM orchestrator</w:t>
            </w:r>
          </w:p>
        </w:tc>
      </w:tr>
    </w:tbl>
    <w:p>
      <w:pPr>
        <w:spacing w:after="120"/>
      </w:pPr>
    </w:p>
    <w:p>
      <w:r>
        <w:br w:type="page"/>
      </w:r>
    </w:p>
    <w:p>
      <w:pPr>
        <w:keepNext/>
        <w:spacing w:before="360" w:after="160"/>
      </w:pPr>
      <w:r>
        <w:rPr>
          <w:rFonts w:ascii="Times New Roman" w:hAnsi="Times New Roman"/>
          <w:b/>
          <w:color w:val="000000"/>
          <w:sz w:val="32"/>
        </w:rPr>
        <w:t>A.6 LinkedIn Integration</w:t>
      </w:r>
    </w:p>
    <w:p>
      <w:r>
        <w:t>LinkedIn is the primary social media platform integrated into SmartPost AI. The integration handles user authentication via OAuth 2.0, manages access tokens, and uses LinkedIn's REST API for publishing, editing, and deleting posts, including support for image uploads.</w:t>
      </w:r>
    </w:p>
    <w:p>
      <w:pPr>
        <w:keepNext/>
        <w:spacing w:before="280" w:after="120"/>
      </w:pPr>
      <w:r>
        <w:rPr>
          <w:rFonts w:ascii="Times New Roman" w:hAnsi="Times New Roman"/>
          <w:b/>
          <w:color w:val="000000"/>
          <w:sz w:val="28"/>
        </w:rPr>
        <w:t>A.6.1 OAuth 2.0 Authentication Process</w:t>
      </w:r>
    </w:p>
    <w:p>
      <w:r>
        <w:t>The authorization process follows the standard OAuth 2.0 authorization code flow. When a user connects their account, the application redirects them to LinkedIn's authorization server. The redirect URL includes the application's client ID, requested permissions (openid, profile, email, w_member_social), a redirect URI, and the user's ID as the state parameter to prevent CSRF attacks. After the user grants permission, LinkedIn redirects back to the /api/linkedin/callback endpoint with an authorization code. The backend exchanges this code for an access token via a POST request, retrieves the user's LinkedIn profile details, and saves the credentials to the SocialAccount table.</w:t>
      </w:r>
    </w:p>
    <w:p>
      <w:r>
        <w:t>Retrieving member profiles utilizes the OpenID Connect /v2/userinfo endpoint. This retrieves the member's unique identifier (sub) and full name. The backend formats the identifier into a LinkedIn URN (urn:li:person:&lt;sub ID&gt;), which is required as the author identifier in all subsequent publishing requests.</w:t>
      </w:r>
    </w:p>
    <w:p>
      <w:pPr>
        <w:keepNext/>
        <w:spacing w:before="280" w:after="120"/>
      </w:pPr>
      <w:r>
        <w:rPr>
          <w:rFonts w:ascii="Times New Roman" w:hAnsi="Times New Roman"/>
          <w:b/>
          <w:color w:val="000000"/>
          <w:sz w:val="28"/>
        </w:rPr>
        <w:t>A.6.2 Access Token Management and Lifetime</w:t>
      </w:r>
    </w:p>
    <w:p>
      <w:r>
        <w:t>LinkedIn access tokens are valid for 60 days. To ensure uninterrupted automated posting, the backend implements automatic token refresh logic. The application checks the token's expiration date before each API call. If it is within 60 seconds of expiring, the server makes a POST request to LinkedIn's token endpoint using the refresh token. The new access token and updated expiration date are saved to the database. If a token refresh fails, the schedule is deactivated, and the user is prompted to reconnect their account.</w:t>
      </w:r>
    </w:p>
    <w:p>
      <w:r>
        <w:t>The refresh token is retrieved from the initial OAuth code exchange when the offline_access scope is requested. Unlike the access token, the refresh token has a lifetime of 365 days. The automatic token refresh mechanism resets the 60-day access token window, keeping the account connected for up to a year without requiring manual user re-authentication.</w:t>
      </w:r>
    </w:p>
    <w:p>
      <w:pPr>
        <w:keepNext/>
        <w:spacing w:before="280" w:after="120"/>
      </w:pPr>
      <w:r>
        <w:rPr>
          <w:rFonts w:ascii="Times New Roman" w:hAnsi="Times New Roman"/>
          <w:b/>
          <w:color w:val="000000"/>
          <w:sz w:val="28"/>
        </w:rPr>
        <w:t>A.6.3 Post Creation Workflow</w:t>
      </w:r>
    </w:p>
    <w:p>
      <w:r>
        <w:t>To publish a post, the application makes a POST request to the LinkedIn Share API (/rest/posts) with the user's access token and API version headers (LinkedIn-Version: 202603). The request body specifies the author URN, the post content text, public visibility settings, and any associated media attachments. On success, LinkedIn returns a 201 Created status code along with the unique post URN in the x-restli-id header, which is saved locally to enable editing and deletion.</w:t>
      </w:r>
    </w:p>
    <w:p>
      <w:r>
        <w:t>When editing commentary, the application makes a POST request to /rest/posts/&lt;post URN&gt; using a patch payload format. By attaching the header X-HTTP-Method-Override: PATCH, the server overrides the POST action, updating the post on LinkedIn's servers.</w:t>
      </w:r>
    </w:p>
    <w:p>
      <w:pPr>
        <w:keepNext/>
        <w:spacing w:before="280" w:after="120"/>
      </w:pPr>
      <w:r>
        <w:rPr>
          <w:rFonts w:ascii="Times New Roman" w:hAnsi="Times New Roman"/>
          <w:b/>
          <w:color w:val="000000"/>
          <w:sz w:val="28"/>
        </w:rPr>
        <w:t>A.6.4 Image Upload and Binary Transmission</w:t>
      </w:r>
    </w:p>
    <w:p>
      <w:r>
        <w:t>Publishing an image requires a three-step upload sequence:</w:t>
      </w:r>
    </w:p>
    <w:p>
      <w:pPr>
        <w:pStyle w:val="ListBullet"/>
        <w:spacing w:after="80"/>
      </w:pPr>
      <w:r>
        <w:t>Initialize Upload: The backend makes a POST request to /rest/images?action=initializeUpload. The payload specifies the owner URN. LinkedIn returns an upload URL and a target image asset URN.</w:t>
      </w:r>
    </w:p>
    <w:p>
      <w:pPr>
        <w:pStyle w:val="ListBullet"/>
        <w:spacing w:after="80"/>
      </w:pPr>
      <w:r>
        <w:t>Upload Binary Data: The backend reads the generated image from disk and sends the binary data to the provided upload URL via a PUT request with the appropriate MIME content-type header.</w:t>
      </w:r>
    </w:p>
    <w:p>
      <w:pPr>
        <w:pStyle w:val="ListBullet"/>
        <w:spacing w:after="80"/>
      </w:pPr>
      <w:r>
        <w:t>Create Post: The backend sends a POST request to /rest/posts, attaching the image asset URN to the content block of the payload. This links the uploaded image to the new social media post.</w:t>
      </w:r>
    </w:p>
    <w:p>
      <w:r>
        <w:t>This binary transmission uses streams to handle large image files. The server reads the file directly from the filesystem and streams the raw bytes directly to the upload URL, preventing high memory usage during concurrent uploads.</w:t>
      </w:r>
    </w:p>
    <w:p>
      <w:pPr>
        <w:keepNext/>
        <w:spacing w:before="280" w:after="120"/>
      </w:pPr>
      <w:r>
        <w:rPr>
          <w:rFonts w:ascii="Times New Roman" w:hAnsi="Times New Roman"/>
          <w:b/>
          <w:color w:val="000000"/>
          <w:sz w:val="28"/>
        </w:rPr>
        <w:t>A.6.5 Error Handling and Security Considerations</w:t>
      </w:r>
    </w:p>
    <w:p>
      <w:r>
        <w:t>The integration handles API failures, rate limits, and network errors gracefully. If LinkedIn returns an error code, the backend logs the response, marks the post status as 'failed', and sends an email notification to the user. Security measures include storing all OAuth credentials and client secrets in environment variables on the server. Access tokens are encrypted before being written to the database to protect them from unauthorized access.</w:t>
      </w:r>
    </w:p>
    <w:p>
      <w:r>
        <w:t>To comply with LinkedIn's platform security policies, tokens are encrypted in the database using AES-256-GCM. The encryption key is stored securely in environment variables, protecting the tokens in the event of database access.</w:t>
      </w:r>
    </w:p>
    <w:p>
      <w:r>
        <w:br w:type="page"/>
      </w:r>
    </w:p>
    <w:p>
      <w:pPr>
        <w:keepNext/>
        <w:spacing w:before="360" w:after="160"/>
      </w:pPr>
      <w:r>
        <w:rPr>
          <w:rFonts w:ascii="Times New Roman" w:hAnsi="Times New Roman"/>
          <w:b/>
          <w:color w:val="000000"/>
          <w:sz w:val="32"/>
        </w:rPr>
        <w:t>A.7 AI Content Generation Module</w:t>
      </w:r>
    </w:p>
    <w:p>
      <w:r>
        <w:t>The content generation module uses artificial intelligence to turn raw research data into social media posts. The system gathers relevant information, structures it into JSON format, and calls external AI services to generate text and images based on the user's prompt.</w:t>
      </w:r>
    </w:p>
    <w:p>
      <w:pPr>
        <w:keepNext/>
        <w:spacing w:before="280" w:after="120"/>
      </w:pPr>
      <w:r>
        <w:rPr>
          <w:rFonts w:ascii="Times New Roman" w:hAnsi="Times New Roman"/>
          <w:b/>
          <w:color w:val="000000"/>
          <w:sz w:val="28"/>
        </w:rPr>
        <w:t>A.7.1 Prompt Generation Process</w:t>
      </w:r>
    </w:p>
    <w:p>
      <w:r>
        <w:t>The prompt generation process starts when a user submits a search topic and selects a tone. The backend validates the prompt against a banned words list. If approved, the prompt is passed to the YouTube scraper script, which returns video metadata and top comments. The system then formats this data into a structured payload for the n8n orchestration service. The payload includes the original prompt, the scraping results, and instructions to generate a post that matches the user's selected tone (Neutral, Professional, Casual, or Viral).</w:t>
      </w:r>
    </w:p>
    <w:p>
      <w:r>
        <w:t>The prompt instructions sent to the LLM specify structure, character limits, hashtag limits, and call-to-action constraints. For example, a Viral prompt instructs the model to include hooks, bulleted summaries, and trending hashtags, while a Professional prompt focuses on analytical language and structured summaries.</w:t>
      </w:r>
    </w:p>
    <w:p>
      <w:pPr>
        <w:keepNext/>
        <w:spacing w:before="280" w:after="120"/>
      </w:pPr>
      <w:r>
        <w:rPr>
          <w:rFonts w:ascii="Times New Roman" w:hAnsi="Times New Roman"/>
          <w:b/>
          <w:color w:val="000000"/>
          <w:sz w:val="28"/>
        </w:rPr>
        <w:t>A.7.2 Workflow and Processing Steps</w:t>
      </w:r>
    </w:p>
    <w:p>
      <w:r>
        <w:t>The post-generation pipeline follows these steps:</w:t>
      </w:r>
    </w:p>
    <w:p>
      <w:pPr>
        <w:pStyle w:val="ListBullet"/>
        <w:spacing w:after="80"/>
      </w:pPr>
      <w:r>
        <w:t>Validation: The prompt is checked against the banned words list.</w:t>
      </w:r>
    </w:p>
    <w:p>
      <w:pPr>
        <w:pStyle w:val="ListBullet"/>
        <w:spacing w:after="80"/>
      </w:pPr>
      <w:r>
        <w:t>Scraping: A Python child process searches YouTube and extracts video descriptions and comments.</w:t>
      </w:r>
    </w:p>
    <w:p>
      <w:pPr>
        <w:pStyle w:val="ListBullet"/>
        <w:spacing w:after="80"/>
      </w:pPr>
      <w:r>
        <w:t>Orchestration: The scraped data is posted to n8n, which formats it and calls the LLM.</w:t>
      </w:r>
    </w:p>
    <w:p>
      <w:pPr>
        <w:pStyle w:val="ListBullet"/>
        <w:spacing w:after="80"/>
      </w:pPr>
      <w:r>
        <w:t>Image Generation: If selected, the backend spawns a process to generate an image using Pollinations AI.</w:t>
      </w:r>
    </w:p>
    <w:p>
      <w:pPr>
        <w:pStyle w:val="ListBullet"/>
        <w:spacing w:after="80"/>
      </w:pPr>
      <w:r>
        <w:t>Saving: The generated post is saved to the database as a draft, and the scraped data is logged in the ResearchReport table.</w:t>
      </w:r>
    </w:p>
    <w:p>
      <w:pPr>
        <w:pStyle w:val="ListBullet"/>
        <w:spacing w:after="80"/>
      </w:pPr>
      <w:r>
        <w:t>Response: The backend returns the post content and image path to the frontend.</w:t>
      </w:r>
    </w:p>
    <w:p>
      <w:pPr>
        <w:keepNext/>
        <w:spacing w:before="280" w:after="120"/>
      </w:pPr>
      <w:r>
        <w:rPr>
          <w:rFonts w:ascii="Times New Roman" w:hAnsi="Times New Roman"/>
          <w:b/>
          <w:color w:val="000000"/>
          <w:sz w:val="28"/>
        </w:rPr>
        <w:t>A.7.3 Integration with External AI Services</w:t>
      </w:r>
    </w:p>
    <w:p>
      <w:r>
        <w:t>The system uses two external AI integrations: n8n for text generation and Pollinations AI for image generation. n8n handles the LLM orchestrations, using OpenAI models to summarize the research data into a social media post. Pollinations AI uses the Flux image model to generate visual assets from a text prompt. The image is downloaded, saved to the server's public upload directory, and served statically.</w:t>
      </w:r>
    </w:p>
    <w:p>
      <w:r>
        <w:t>By routing text generation through n8n, developers can modify prompt templates, switch AI models, or add processing steps in a visual canvas without changing the core backend code. This decoupled design makes it easy to integrate alternative models like Claude or Gemini.</w:t>
      </w:r>
    </w:p>
    <w:p>
      <w:pPr>
        <w:keepNext/>
        <w:spacing w:before="280" w:after="120"/>
      </w:pPr>
      <w:r>
        <w:rPr>
          <w:rFonts w:ascii="Times New Roman" w:hAnsi="Times New Roman"/>
          <w:b/>
          <w:color w:val="000000"/>
          <w:sz w:val="28"/>
        </w:rPr>
        <w:t>A.7.4 Response Handling and JSON Parsing</w:t>
      </w:r>
    </w:p>
    <w:p>
      <w:r>
        <w:t>The backend uses structured error handling to parse output from child processes. Python scripts output structured JSON strings to stdout. The backend captures this output, filters out log messages, and parses the JSON. If a script fails or prints invalid JSON, the system catches the error, logs the failure, and falls back to a template post to prevent application crashes.</w:t>
      </w:r>
    </w:p>
    <w:p>
      <w:r>
        <w:t>The parsing system scans the output buffer for lines starting with opening brackets. This allows the backend to filter out debug messages or warnings printed by Python libraries, extracting only the clean JSON payload.</w:t>
      </w:r>
    </w:p>
    <w:p>
      <w:r>
        <w:br w:type="page"/>
      </w:r>
    </w:p>
    <w:p>
      <w:pPr>
        <w:keepNext/>
        <w:spacing w:before="360" w:after="160"/>
      </w:pPr>
      <w:r>
        <w:rPr>
          <w:rFonts w:ascii="Times New Roman" w:hAnsi="Times New Roman"/>
          <w:b/>
          <w:color w:val="000000"/>
          <w:sz w:val="32"/>
        </w:rPr>
        <w:t>A.8 Redis and Caching Mechanisms</w:t>
      </w:r>
    </w:p>
    <w:p>
      <w:r>
        <w:t>SmartPost AI uses Redis to manage background tasks and ensure reliable job execution. Redis serves as the message broker for BullMQ, which handles scheduled post-generation tasks.</w:t>
      </w:r>
    </w:p>
    <w:p>
      <w:pPr>
        <w:keepNext/>
        <w:spacing w:before="280" w:after="120"/>
      </w:pPr>
      <w:r>
        <w:rPr>
          <w:rFonts w:ascii="Times New Roman" w:hAnsi="Times New Roman"/>
          <w:b/>
          <w:color w:val="000000"/>
          <w:sz w:val="28"/>
        </w:rPr>
        <w:t>A.8.1 Purpose of Redis in SmartPost</w:t>
      </w:r>
    </w:p>
    <w:p>
      <w:r>
        <w:t>Redis is an in-memory data store used to manage the BullMQ task queues. It acts as a message broker, tracking active, delayed, completed, and failed tasks. This design keeps long-running background tasks (like scraping and image generation) out of the main Express server, ensuring the API remains responsive to client requests.</w:t>
      </w:r>
    </w:p>
    <w:p>
      <w:r>
        <w:t>Using Redis for task management ensures that scheduled jobs are persisted. Even if the Node.js API server restarts, active and delayed job schedules remain saved in the Redis database, resuming automatically when the server boots.</w:t>
      </w:r>
    </w:p>
    <w:p>
      <w:pPr>
        <w:keepNext/>
        <w:spacing w:before="280" w:after="120"/>
      </w:pPr>
      <w:r>
        <w:rPr>
          <w:rFonts w:ascii="Times New Roman" w:hAnsi="Times New Roman"/>
          <w:b/>
          <w:color w:val="000000"/>
          <w:sz w:val="28"/>
        </w:rPr>
        <w:t>A.8.2 Data Storage Strategy and Configurations</w:t>
      </w:r>
    </w:p>
    <w:p>
      <w:r>
        <w:t>Redis organizes queue data using key-value hashes, lists, and sorted sets. BullMQ uses sorted sets to schedule delayed jobs based on their execution times. When a job is ready, it is moved to an active list for processing. Redis holds job data, configurations, and retry limits, protecting the queue status from backend restarts.</w:t>
      </w:r>
    </w:p>
    <w:p>
      <w:r>
        <w:t>The application connects to Redis using connection options defined in environment variables. Connection settings configure timeouts, keep-alive parameters, and reconnection rules, preventing connection drops from blocking background tasks.</w:t>
      </w:r>
    </w:p>
    <w:p>
      <w:pPr>
        <w:keepNext/>
        <w:spacing w:before="280" w:after="120"/>
      </w:pPr>
      <w:r>
        <w:rPr>
          <w:rFonts w:ascii="Times New Roman" w:hAnsi="Times New Roman"/>
          <w:b/>
          <w:color w:val="000000"/>
          <w:sz w:val="28"/>
        </w:rPr>
        <w:t>A.8.3 Queue Handling and Background Workers</w:t>
      </w:r>
    </w:p>
    <w:p>
      <w:r>
        <w:t>A BullMQ worker starts when the Express server boots. The worker listens to the post-generation queue and processes jobs sequentially. When processing a job, the worker runs the scraper, generates the post, updates the ScheduledTask database record with the next execution time, and schedules the next job in the queue. If a job fails, the worker logs the error, deactivates the schedule, and emails a notification to the user.</w:t>
      </w:r>
    </w:p>
    <w:p>
      <w:r>
        <w:t>The queue configuration specifies limits for completed and failed job histories. This prevents Redis memory usage from growing excessively over time by automatically cleaning up old records.</w:t>
      </w:r>
    </w:p>
    <w:p>
      <w:pPr>
        <w:keepNext/>
        <w:spacing w:before="280" w:after="120"/>
      </w:pPr>
      <w:r>
        <w:rPr>
          <w:rFonts w:ascii="Times New Roman" w:hAnsi="Times New Roman"/>
          <w:b/>
          <w:color w:val="000000"/>
          <w:sz w:val="28"/>
        </w:rPr>
        <w:t>A.8.4 Session Management and System Reliability</w:t>
      </w:r>
    </w:p>
    <w:p>
      <w:r>
        <w:t>The system handles server restarts and network disconnects gracefully. Active job states are persisted in Redis. If the backend restarts, the worker reconnects to Redis and resumes processing any pending or delayed tasks. This persistent design ensures that scheduled posts are executed even during server updates or temporary downtime.</w:t>
      </w:r>
    </w:p>
    <w:p>
      <w:r>
        <w:t>To maintain reliability, the backend uses connection pools for database interactions. Database connections are recycled automatically, preventing connection leaks from degrading database performance.</w:t>
      </w:r>
    </w:p>
    <w:p>
      <w:r>
        <w:br w:type="page"/>
      </w:r>
    </w:p>
    <w:p>
      <w:pPr>
        <w:keepNext/>
        <w:spacing w:before="360" w:after="160"/>
      </w:pPr>
      <w:r>
        <w:rPr>
          <w:rFonts w:ascii="Times New Roman" w:hAnsi="Times New Roman"/>
          <w:b/>
          <w:color w:val="000000"/>
          <w:sz w:val="32"/>
        </w:rPr>
        <w:t>A.9 n8n Automation Workflows</w:t>
      </w:r>
    </w:p>
    <w:p>
      <w:r>
        <w:t>n8n is the workflow automation tool used to orchestrate the AI content generation pipeline. It processes the raw scraped data and calls the LLM to generate the final post text.</w:t>
      </w:r>
    </w:p>
    <w:p>
      <w:pPr>
        <w:keepNext/>
        <w:spacing w:before="280" w:after="120"/>
      </w:pPr>
      <w:r>
        <w:rPr>
          <w:rFonts w:ascii="Times New Roman" w:hAnsi="Times New Roman"/>
          <w:b/>
          <w:color w:val="000000"/>
          <w:sz w:val="28"/>
        </w:rPr>
        <w:t>A.9.1 Workflow Descriptions</w:t>
      </w:r>
    </w:p>
    <w:p>
      <w:r>
        <w:t>The n8n workflow starts with a webhook node that listens for incoming POST requests. Once triggered, the workflow passes the scraped research payload to an OpenAI node. This node instructs the LLM to analyze the comments and metadata, summarize the key discussions, and write a social media post in the requested tone. The workflow then serializes the generated text into a JSON payload and returns it in the HTTP response.</w:t>
      </w:r>
    </w:p>
    <w:p>
      <w:r>
        <w:t>Within the n8n editor, nodes are connected to handle errors and format data. For example, if the OpenAI node fails, the workflow routes to a fallback node that returns a generic template post, preventing pipeline crashes.</w:t>
      </w:r>
    </w:p>
    <w:p>
      <w:pPr>
        <w:keepNext/>
        <w:spacing w:before="280" w:after="120"/>
      </w:pPr>
      <w:r>
        <w:rPr>
          <w:rFonts w:ascii="Times New Roman" w:hAnsi="Times New Roman"/>
          <w:b/>
          <w:color w:val="000000"/>
          <w:sz w:val="28"/>
        </w:rPr>
        <w:t>A.9.2 Trigger Mechanisms</w:t>
      </w:r>
    </w:p>
    <w:p>
      <w:r>
        <w:t>The n8n workflow is triggered by an HTTP POST request from the Express backend's generate controller or background worker. The request body contains the raw JSON scraping data (such as YouTube comments, views, and descriptions) and the user's prompt and tone preferences. The backend secures the endpoint by validating the request source and payload structure.</w:t>
      </w:r>
    </w:p>
    <w:p>
      <w:r>
        <w:t>To protect the n8n endpoint from unauthorized access, the request header must contain an API key verified by n8n. Requests without valid keys are blocked immediately.</w:t>
      </w:r>
    </w:p>
    <w:p>
      <w:pPr>
        <w:keepNext/>
        <w:spacing w:before="280" w:after="120"/>
      </w:pPr>
      <w:r>
        <w:rPr>
          <w:rFonts w:ascii="Times New Roman" w:hAnsi="Times New Roman"/>
          <w:b/>
          <w:color w:val="000000"/>
          <w:sz w:val="28"/>
        </w:rPr>
        <w:t>A.9.3 Data Processing Stages</w:t>
      </w:r>
    </w:p>
    <w:p>
      <w:r>
        <w:t>The workflow processes data in three stages:</w:t>
      </w:r>
    </w:p>
    <w:p>
      <w:pPr>
        <w:pStyle w:val="ListBullet"/>
        <w:spacing w:after="80"/>
      </w:pPr>
      <w:r>
        <w:t>Ingestion: The webhook node parses the incoming JSON request.</w:t>
      </w:r>
    </w:p>
    <w:p>
      <w:pPr>
        <w:pStyle w:val="ListBullet"/>
        <w:spacing w:after="80"/>
      </w:pPr>
      <w:r>
        <w:t>Analysis &amp; Generation: The OpenAI node processes the prompt, tone, and research data to write the post.</w:t>
      </w:r>
    </w:p>
    <w:p>
      <w:pPr>
        <w:pStyle w:val="ListBullet"/>
        <w:spacing w:after="80"/>
      </w:pPr>
      <w:r>
        <w:t>Response: The workflow formats the generated text and returns it to the backend.</w:t>
      </w:r>
    </w:p>
    <w:p>
      <w:r>
        <w:t>During the generation stage, a prompt template combines the user request with instructions to generate structured outputs containing commentary, hashtags, and formatting.</w:t>
      </w:r>
    </w:p>
    <w:p>
      <w:pPr>
        <w:keepNext/>
        <w:spacing w:before="280" w:after="120"/>
      </w:pPr>
      <w:r>
        <w:rPr>
          <w:rFonts w:ascii="Times New Roman" w:hAnsi="Times New Roman"/>
          <w:b/>
          <w:color w:val="000000"/>
          <w:sz w:val="28"/>
        </w:rPr>
        <w:t>A.9.4 Integration with Third-Party Services</w:t>
      </w:r>
    </w:p>
    <w:p>
      <w:r>
        <w:t>The n8n workflow connects to the OpenAI API using secure credentials. API keys are stored in n8n's encrypted credentials database and are not exposed to the client or written to the logs. The node uses models like GPT-4o to analyze the data and generate high-quality social media posts.</w:t>
      </w:r>
    </w:p>
    <w:p>
      <w:r>
        <w:t>This configuration enables model temperature and parameter adjustments directly in the OpenAI node. This allows developers to tune post creativity without modifying backend code.</w:t>
      </w:r>
    </w:p>
    <w:p>
      <w:pPr>
        <w:spacing w:before="240"/>
        <w:jc w:val="center"/>
      </w:pPr>
      <w:r>
        <w:rPr>
          <w:i/>
          <w:sz w:val="20"/>
        </w:rPr>
        <w:t>[Placeholder: Figure A.5: n8n Workflow]</w:t>
        <w:br/>
        <w:t>Description: Screenshot placeholder representing the n8n visual canvas showing webhook triggers, data transformation nodes, LLM prompt nodes, and API response structures.</w:t>
      </w:r>
    </w:p>
    <w:p>
      <w:r>
        <w:br w:type="page"/>
      </w:r>
    </w:p>
    <w:p>
      <w:pPr>
        <w:keepNext/>
        <w:spacing w:before="360" w:after="160"/>
      </w:pPr>
      <w:r>
        <w:rPr>
          <w:rFonts w:ascii="Times New Roman" w:hAnsi="Times New Roman"/>
          <w:b/>
          <w:color w:val="000000"/>
          <w:sz w:val="32"/>
        </w:rPr>
        <w:t>A.10 Security Measures</w:t>
      </w:r>
    </w:p>
    <w:p>
      <w:r>
        <w:t>SmartPost AI implements several security measures to protect user data, secure API endpoints, and prevent abuse of the system.</w:t>
      </w:r>
    </w:p>
    <w:p>
      <w:r>
        <w:t>The security architecture uses a defensive strategy, verifying inputs, requests, and credentials at every system boundary. This secures user and platform interactions.</w:t>
      </w:r>
    </w:p>
    <w:p>
      <w:pPr>
        <w:keepNext/>
        <w:spacing w:before="280" w:after="120"/>
      </w:pPr>
      <w:r>
        <w:rPr>
          <w:rFonts w:ascii="Times New Roman" w:hAnsi="Times New Roman"/>
          <w:b/>
          <w:color w:val="000000"/>
          <w:sz w:val="28"/>
        </w:rPr>
        <w:t>A.10.1 Authentication and Authorization</w:t>
      </w:r>
    </w:p>
    <w:p>
      <w:r>
        <w:t>User sessions are secured using JWT tokens signed with a server-side secret. The backend verifies these tokens on every protected route using custom authentication middleware. The application also implements role-based access control, checking the user's role (standard or pro) before authorizing access to advanced features.</w:t>
      </w:r>
    </w:p>
    <w:p>
      <w:r>
        <w:t>Furthermore, JWT tokens are issued with a 7-day expiration window. This reduces the risk of session hijacking by requiring periodic user re-authentication.</w:t>
      </w:r>
    </w:p>
    <w:p>
      <w:pPr>
        <w:keepNext/>
        <w:spacing w:before="280" w:after="120"/>
      </w:pPr>
      <w:r>
        <w:rPr>
          <w:rFonts w:ascii="Times New Roman" w:hAnsi="Times New Roman"/>
          <w:b/>
          <w:color w:val="000000"/>
          <w:sz w:val="28"/>
        </w:rPr>
        <w:t>A.10.2 Environment Variables</w:t>
      </w:r>
    </w:p>
    <w:p>
      <w:r>
        <w:t>All sensitive credentials, API keys, database connection strings, and OAuth client secrets are stored in a local .env file. This file is ignored by git (.gitignore) to prevent credentials from being exposed in public repositories. In production, environment variables are managed securely through the hosting platform.</w:t>
      </w:r>
    </w:p>
    <w:p>
      <w:r>
        <w:t>To prevent accidental secrets leakage, the server logs mask sensitive credentials, ensuring that API keys are not written to console outputs or persistent log files.</w:t>
      </w:r>
    </w:p>
    <w:p>
      <w:pPr>
        <w:keepNext/>
        <w:spacing w:before="280" w:after="120"/>
      </w:pPr>
      <w:r>
        <w:rPr>
          <w:rFonts w:ascii="Times New Roman" w:hAnsi="Times New Roman"/>
          <w:b/>
          <w:color w:val="000000"/>
          <w:sz w:val="28"/>
        </w:rPr>
        <w:t>A.10.3 Token Protection</w:t>
      </w:r>
    </w:p>
    <w:p>
      <w:r>
        <w:t>LinkedIn access and refresh tokens are encrypted before being stored in the database. This protects user tokens from exposure in the event of database access. The backend also uses state parameters during OAuth redirection flows to prevent cross-site request forgery.</w:t>
      </w:r>
    </w:p>
    <w:p>
      <w:r>
        <w:t>The encryption process uses AES-256-GCM. This produces a unique initialization vector and authentication tag for each encrypted token, protecting tokens from lookup table attacks.</w:t>
      </w:r>
    </w:p>
    <w:p>
      <w:pPr>
        <w:keepNext/>
        <w:spacing w:before="280" w:after="120"/>
      </w:pPr>
      <w:r>
        <w:rPr>
          <w:rFonts w:ascii="Times New Roman" w:hAnsi="Times New Roman"/>
          <w:b/>
          <w:color w:val="000000"/>
          <w:sz w:val="28"/>
        </w:rPr>
        <w:t>A.10.4 Input Validation</w:t>
      </w:r>
    </w:p>
    <w:p>
      <w:r>
        <w:t>All incoming API requests are validated to prevent injection attacks and ensure data consistency. The /api/generate endpoint checks prompts against a banned words filter to block inappropriate requests. The system also validates email addresses during registration and limits OTP entry to 5 attempts to prevent brute-force attacks.</w:t>
      </w:r>
    </w:p>
    <w:p>
      <w:r>
        <w:t>Validation logic uses regular expressions to verify email formats and sanitize input strings. This protects the backend from SQL injection and cross-site scripting (XSS) threats.</w:t>
      </w:r>
    </w:p>
    <w:p>
      <w:pPr>
        <w:keepNext/>
        <w:spacing w:before="280" w:after="120"/>
      </w:pPr>
      <w:r>
        <w:rPr>
          <w:rFonts w:ascii="Times New Roman" w:hAnsi="Times New Roman"/>
          <w:b/>
          <w:color w:val="000000"/>
          <w:sz w:val="28"/>
        </w:rPr>
        <w:t>A.10.5 Rate Limiting and Error Management</w:t>
      </w:r>
    </w:p>
    <w:p>
      <w:r>
        <w:t>To prevent abuse, the backend applies rate limits to sensitive endpoints. The /api/auth/resend-code endpoint is limited to 3 requests per hour per IP address. Error handling is designed to log technical details on the server while returning user-friendly messages to the client, preventing the exposure of internal system details.</w:t>
      </w:r>
    </w:p>
    <w:p>
      <w:r>
        <w:t>This rate limiting uses express-rate-limit to track IP addresses. When a limit is hit, the server returns an HTTP 429 response, protecting the API from denial-of-service attempts.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5E5EA"/>
          </w:tcPr>
          <w:p>
            <w:pPr>
              <w:spacing w:before="80" w:after="80"/>
              <w:jc w:val="center"/>
            </w:pPr>
            <w:r>
              <w:rPr>
                <w:rFonts w:ascii="Times New Roman" w:hAnsi="Times New Roman"/>
                <w:b/>
                <w:color w:val="000000"/>
                <w:sz w:val="20"/>
              </w:rPr>
              <w:t>Security Category</w:t>
            </w:r>
          </w:p>
        </w:tc>
        <w:tc>
          <w:tcPr>
            <w:tcW w:type="dxa" w:w="3120"/>
            <w:shd w:fill="E5E5EA"/>
          </w:tcPr>
          <w:p>
            <w:pPr>
              <w:spacing w:before="80" w:after="80"/>
              <w:jc w:val="center"/>
            </w:pPr>
            <w:r>
              <w:rPr>
                <w:rFonts w:ascii="Times New Roman" w:hAnsi="Times New Roman"/>
                <w:b/>
                <w:color w:val="000000"/>
                <w:sz w:val="20"/>
              </w:rPr>
              <w:t>Threat Mitigated</w:t>
            </w:r>
          </w:p>
        </w:tc>
        <w:tc>
          <w:tcPr>
            <w:tcW w:type="dxa" w:w="3120"/>
            <w:shd w:fill="E5E5EA"/>
          </w:tcPr>
          <w:p>
            <w:pPr>
              <w:spacing w:before="80" w:after="80"/>
              <w:jc w:val="center"/>
            </w:pPr>
            <w:r>
              <w:rPr>
                <w:rFonts w:ascii="Times New Roman" w:hAnsi="Times New Roman"/>
                <w:b/>
                <w:color w:val="000000"/>
                <w:sz w:val="20"/>
              </w:rPr>
              <w:t>Implementation Details</w:t>
            </w:r>
          </w:p>
        </w:tc>
      </w:tr>
      <w:tr>
        <w:tc>
          <w:tcPr>
            <w:tcW w:type="dxa" w:w="3120"/>
          </w:tcPr>
          <w:p>
            <w:pPr>
              <w:spacing w:before="60" w:after="60" w:line="276" w:lineRule="auto"/>
            </w:pPr>
            <w:r>
              <w:rPr>
                <w:rFonts w:ascii="Times New Roman" w:hAnsi="Times New Roman"/>
                <w:sz w:val="19"/>
              </w:rPr>
              <w:t>Password Security</w:t>
            </w:r>
          </w:p>
        </w:tc>
        <w:tc>
          <w:tcPr>
            <w:tcW w:type="dxa" w:w="3120"/>
          </w:tcPr>
          <w:p>
            <w:pPr>
              <w:spacing w:before="60" w:after="60" w:line="276" w:lineRule="auto"/>
            </w:pPr>
            <w:r>
              <w:rPr>
                <w:rFonts w:ascii="Times New Roman" w:hAnsi="Times New Roman"/>
                <w:sz w:val="19"/>
              </w:rPr>
              <w:t>Brute Force / Credential Theft</w:t>
            </w:r>
          </w:p>
        </w:tc>
        <w:tc>
          <w:tcPr>
            <w:tcW w:type="dxa" w:w="3120"/>
          </w:tcPr>
          <w:p>
            <w:pPr>
              <w:spacing w:before="60" w:after="60" w:line="276" w:lineRule="auto"/>
            </w:pPr>
            <w:r>
              <w:rPr>
                <w:rFonts w:ascii="Times New Roman" w:hAnsi="Times New Roman"/>
                <w:sz w:val="19"/>
              </w:rPr>
              <w:t>Bcrypt password hashing with 10 salt rounds</w:t>
            </w:r>
          </w:p>
        </w:tc>
      </w:tr>
      <w:tr>
        <w:tc>
          <w:tcPr>
            <w:tcW w:type="dxa" w:w="3120"/>
          </w:tcPr>
          <w:p>
            <w:pPr>
              <w:spacing w:before="60" w:after="60" w:line="276" w:lineRule="auto"/>
            </w:pPr>
            <w:r>
              <w:rPr>
                <w:rFonts w:ascii="Times New Roman" w:hAnsi="Times New Roman"/>
                <w:sz w:val="19"/>
              </w:rPr>
              <w:t>Session Management</w:t>
            </w:r>
          </w:p>
        </w:tc>
        <w:tc>
          <w:tcPr>
            <w:tcW w:type="dxa" w:w="3120"/>
          </w:tcPr>
          <w:p>
            <w:pPr>
              <w:spacing w:before="60" w:after="60" w:line="276" w:lineRule="auto"/>
            </w:pPr>
            <w:r>
              <w:rPr>
                <w:rFonts w:ascii="Times New Roman" w:hAnsi="Times New Roman"/>
                <w:sz w:val="19"/>
              </w:rPr>
              <w:t>Session Hijacking</w:t>
            </w:r>
          </w:p>
        </w:tc>
        <w:tc>
          <w:tcPr>
            <w:tcW w:type="dxa" w:w="3120"/>
          </w:tcPr>
          <w:p>
            <w:pPr>
              <w:spacing w:before="60" w:after="60" w:line="276" w:lineRule="auto"/>
            </w:pPr>
            <w:r>
              <w:rPr>
                <w:rFonts w:ascii="Times New Roman" w:hAnsi="Times New Roman"/>
                <w:sz w:val="19"/>
              </w:rPr>
              <w:t>JWT tokens with 7-day expiration and signature verification</w:t>
            </w:r>
          </w:p>
        </w:tc>
      </w:tr>
      <w:tr>
        <w:tc>
          <w:tcPr>
            <w:tcW w:type="dxa" w:w="3120"/>
          </w:tcPr>
          <w:p>
            <w:pPr>
              <w:spacing w:before="60" w:after="60" w:line="276" w:lineRule="auto"/>
            </w:pPr>
            <w:r>
              <w:rPr>
                <w:rFonts w:ascii="Times New Roman" w:hAnsi="Times New Roman"/>
                <w:sz w:val="19"/>
              </w:rPr>
              <w:t>OAuth Protection</w:t>
            </w:r>
          </w:p>
        </w:tc>
        <w:tc>
          <w:tcPr>
            <w:tcW w:type="dxa" w:w="3120"/>
          </w:tcPr>
          <w:p>
            <w:pPr>
              <w:spacing w:before="60" w:after="60" w:line="276" w:lineRule="auto"/>
            </w:pPr>
            <w:r>
              <w:rPr>
                <w:rFonts w:ascii="Times New Roman" w:hAnsi="Times New Roman"/>
                <w:sz w:val="19"/>
              </w:rPr>
              <w:t>Cross-Site Request Forgery (CSRF)</w:t>
            </w:r>
          </w:p>
        </w:tc>
        <w:tc>
          <w:tcPr>
            <w:tcW w:type="dxa" w:w="3120"/>
          </w:tcPr>
          <w:p>
            <w:pPr>
              <w:spacing w:before="60" w:after="60" w:line="276" w:lineRule="auto"/>
            </w:pPr>
            <w:r>
              <w:rPr>
                <w:rFonts w:ascii="Times New Roman" w:hAnsi="Times New Roman"/>
                <w:sz w:val="19"/>
              </w:rPr>
              <w:t>State parameters verified on callback endpoints</w:t>
            </w:r>
          </w:p>
        </w:tc>
      </w:tr>
      <w:tr>
        <w:tc>
          <w:tcPr>
            <w:tcW w:type="dxa" w:w="3120"/>
          </w:tcPr>
          <w:p>
            <w:pPr>
              <w:spacing w:before="60" w:after="60" w:line="276" w:lineRule="auto"/>
            </w:pPr>
            <w:r>
              <w:rPr>
                <w:rFonts w:ascii="Times New Roman" w:hAnsi="Times New Roman"/>
                <w:sz w:val="19"/>
              </w:rPr>
              <w:t>Credential Protection</w:t>
            </w:r>
          </w:p>
        </w:tc>
        <w:tc>
          <w:tcPr>
            <w:tcW w:type="dxa" w:w="3120"/>
          </w:tcPr>
          <w:p>
            <w:pPr>
              <w:spacing w:before="60" w:after="60" w:line="276" w:lineRule="auto"/>
            </w:pPr>
            <w:r>
              <w:rPr>
                <w:rFonts w:ascii="Times New Roman" w:hAnsi="Times New Roman"/>
                <w:sz w:val="19"/>
              </w:rPr>
              <w:t>Token Theft / DB Exposure</w:t>
            </w:r>
          </w:p>
        </w:tc>
        <w:tc>
          <w:tcPr>
            <w:tcW w:type="dxa" w:w="3120"/>
          </w:tcPr>
          <w:p>
            <w:pPr>
              <w:spacing w:before="60" w:after="60" w:line="276" w:lineRule="auto"/>
            </w:pPr>
            <w:r>
              <w:rPr>
                <w:rFonts w:ascii="Times New Roman" w:hAnsi="Times New Roman"/>
                <w:sz w:val="19"/>
              </w:rPr>
              <w:t>AES-256 token encryption for third-party access keys</w:t>
            </w:r>
          </w:p>
        </w:tc>
      </w:tr>
      <w:tr>
        <w:tc>
          <w:tcPr>
            <w:tcW w:type="dxa" w:w="3120"/>
          </w:tcPr>
          <w:p>
            <w:pPr>
              <w:spacing w:before="60" w:after="60" w:line="276" w:lineRule="auto"/>
            </w:pPr>
            <w:r>
              <w:rPr>
                <w:rFonts w:ascii="Times New Roman" w:hAnsi="Times New Roman"/>
                <w:sz w:val="19"/>
              </w:rPr>
              <w:t>API Abuse</w:t>
            </w:r>
          </w:p>
        </w:tc>
        <w:tc>
          <w:tcPr>
            <w:tcW w:type="dxa" w:w="3120"/>
          </w:tcPr>
          <w:p>
            <w:pPr>
              <w:spacing w:before="60" w:after="60" w:line="276" w:lineRule="auto"/>
            </w:pPr>
            <w:r>
              <w:rPr>
                <w:rFonts w:ascii="Times New Roman" w:hAnsi="Times New Roman"/>
                <w:sz w:val="19"/>
              </w:rPr>
              <w:t>Denial of Service / Spam</w:t>
            </w:r>
          </w:p>
        </w:tc>
        <w:tc>
          <w:tcPr>
            <w:tcW w:type="dxa" w:w="3120"/>
          </w:tcPr>
          <w:p>
            <w:pPr>
              <w:spacing w:before="60" w:after="60" w:line="276" w:lineRule="auto"/>
            </w:pPr>
            <w:r>
              <w:rPr>
                <w:rFonts w:ascii="Times New Roman" w:hAnsi="Times New Roman"/>
                <w:sz w:val="19"/>
              </w:rPr>
              <w:t>Rate limiters applied to sensitive endpoints (e.g. OTP resend)</w:t>
            </w:r>
          </w:p>
        </w:tc>
      </w:tr>
      <w:tr>
        <w:tc>
          <w:tcPr>
            <w:tcW w:type="dxa" w:w="3120"/>
          </w:tcPr>
          <w:p>
            <w:pPr>
              <w:spacing w:before="60" w:after="60" w:line="276" w:lineRule="auto"/>
            </w:pPr>
            <w:r>
              <w:rPr>
                <w:rFonts w:ascii="Times New Roman" w:hAnsi="Times New Roman"/>
                <w:sz w:val="19"/>
              </w:rPr>
              <w:t>Content Moderation</w:t>
            </w:r>
          </w:p>
        </w:tc>
        <w:tc>
          <w:tcPr>
            <w:tcW w:type="dxa" w:w="3120"/>
          </w:tcPr>
          <w:p>
            <w:pPr>
              <w:spacing w:before="60" w:after="60" w:line="276" w:lineRule="auto"/>
            </w:pPr>
            <w:r>
              <w:rPr>
                <w:rFonts w:ascii="Times New Roman" w:hAnsi="Times New Roman"/>
                <w:sz w:val="19"/>
              </w:rPr>
              <w:t>Policy Violation / Offensive Output</w:t>
            </w:r>
          </w:p>
        </w:tc>
        <w:tc>
          <w:tcPr>
            <w:tcW w:type="dxa" w:w="3120"/>
          </w:tcPr>
          <w:p>
            <w:pPr>
              <w:spacing w:before="60" w:after="60" w:line="276" w:lineRule="auto"/>
            </w:pPr>
            <w:r>
              <w:rPr>
                <w:rFonts w:ascii="Times New Roman" w:hAnsi="Times New Roman"/>
                <w:sz w:val="19"/>
              </w:rPr>
              <w:t>Banned words filter regex check on user prompts</w:t>
            </w:r>
          </w:p>
        </w:tc>
      </w:tr>
      <w:tr>
        <w:tc>
          <w:tcPr>
            <w:tcW w:type="dxa" w:w="3120"/>
          </w:tcPr>
          <w:p>
            <w:pPr>
              <w:spacing w:before="60" w:after="60" w:line="276" w:lineRule="auto"/>
            </w:pPr>
            <w:r>
              <w:rPr>
                <w:rFonts w:ascii="Times New Roman" w:hAnsi="Times New Roman"/>
                <w:sz w:val="19"/>
              </w:rPr>
              <w:t>Brute Force OTP</w:t>
            </w:r>
          </w:p>
        </w:tc>
        <w:tc>
          <w:tcPr>
            <w:tcW w:type="dxa" w:w="3120"/>
          </w:tcPr>
          <w:p>
            <w:pPr>
              <w:spacing w:before="60" w:after="60" w:line="276" w:lineRule="auto"/>
            </w:pPr>
            <w:r>
              <w:rPr>
                <w:rFonts w:ascii="Times New Roman" w:hAnsi="Times New Roman"/>
                <w:sz w:val="19"/>
              </w:rPr>
              <w:t>Account Takeover</w:t>
            </w:r>
          </w:p>
        </w:tc>
        <w:tc>
          <w:tcPr>
            <w:tcW w:type="dxa" w:w="3120"/>
          </w:tcPr>
          <w:p>
            <w:pPr>
              <w:spacing w:before="60" w:after="60" w:line="276" w:lineRule="auto"/>
            </w:pPr>
            <w:r>
              <w:rPr>
                <w:rFonts w:ascii="Times New Roman" w:hAnsi="Times New Roman"/>
                <w:sz w:val="19"/>
              </w:rPr>
              <w:t>Max 5 OTP attempts per code, 15-minute expiration window</w:t>
            </w:r>
          </w:p>
        </w:tc>
      </w:tr>
      <w:tr>
        <w:tc>
          <w:tcPr>
            <w:tcW w:type="dxa" w:w="3120"/>
          </w:tcPr>
          <w:p>
            <w:pPr>
              <w:spacing w:before="60" w:after="60" w:line="276" w:lineRule="auto"/>
            </w:pPr>
            <w:r>
              <w:rPr>
                <w:rFonts w:ascii="Times New Roman" w:hAnsi="Times New Roman"/>
                <w:sz w:val="19"/>
              </w:rPr>
              <w:t>Database Security</w:t>
            </w:r>
          </w:p>
        </w:tc>
        <w:tc>
          <w:tcPr>
            <w:tcW w:type="dxa" w:w="3120"/>
          </w:tcPr>
          <w:p>
            <w:pPr>
              <w:spacing w:before="60" w:after="60" w:line="276" w:lineRule="auto"/>
            </w:pPr>
            <w:r>
              <w:rPr>
                <w:rFonts w:ascii="Times New Roman" w:hAnsi="Times New Roman"/>
                <w:sz w:val="19"/>
              </w:rPr>
              <w:t>SQL Injection</w:t>
            </w:r>
          </w:p>
        </w:tc>
        <w:tc>
          <w:tcPr>
            <w:tcW w:type="dxa" w:w="3120"/>
          </w:tcPr>
          <w:p>
            <w:pPr>
              <w:spacing w:before="60" w:after="60" w:line="276" w:lineRule="auto"/>
            </w:pPr>
            <w:r>
              <w:rPr>
                <w:rFonts w:ascii="Times New Roman" w:hAnsi="Times New Roman"/>
                <w:sz w:val="19"/>
              </w:rPr>
              <w:t>Prisma ORM parameterized queries used exclusively</w:t>
            </w:r>
          </w:p>
        </w:tc>
      </w:tr>
      <w:tr>
        <w:tc>
          <w:tcPr>
            <w:tcW w:type="dxa" w:w="3120"/>
          </w:tcPr>
          <w:p>
            <w:pPr>
              <w:spacing w:before="60" w:after="60" w:line="276" w:lineRule="auto"/>
            </w:pPr>
            <w:r>
              <w:rPr>
                <w:rFonts w:ascii="Times New Roman" w:hAnsi="Times New Roman"/>
                <w:sz w:val="19"/>
              </w:rPr>
              <w:t>Information Disclosure</w:t>
            </w:r>
          </w:p>
        </w:tc>
        <w:tc>
          <w:tcPr>
            <w:tcW w:type="dxa" w:w="3120"/>
          </w:tcPr>
          <w:p>
            <w:pPr>
              <w:spacing w:before="60" w:after="60" w:line="276" w:lineRule="auto"/>
            </w:pPr>
            <w:r>
              <w:rPr>
                <w:rFonts w:ascii="Times New Roman" w:hAnsi="Times New Roman"/>
                <w:sz w:val="19"/>
              </w:rPr>
              <w:t>Exploit Discovery</w:t>
            </w:r>
          </w:p>
        </w:tc>
        <w:tc>
          <w:tcPr>
            <w:tcW w:type="dxa" w:w="3120"/>
          </w:tcPr>
          <w:p>
            <w:pPr>
              <w:spacing w:before="60" w:after="60" w:line="276" w:lineRule="auto"/>
            </w:pPr>
            <w:r>
              <w:rPr>
                <w:rFonts w:ascii="Times New Roman" w:hAnsi="Times New Roman"/>
                <w:sz w:val="19"/>
              </w:rPr>
              <w:t>Generic error messages returned, stack traces logged only</w:t>
            </w:r>
          </w:p>
        </w:tc>
      </w:tr>
    </w:tbl>
    <w:p>
      <w:pPr>
        <w:spacing w:after="120"/>
      </w:pPr>
    </w:p>
    <w:p>
      <w:r>
        <w:br w:type="page"/>
      </w:r>
    </w:p>
    <w:p>
      <w:pPr>
        <w:keepNext/>
        <w:spacing w:before="360" w:after="160"/>
      </w:pPr>
      <w:r>
        <w:rPr>
          <w:rFonts w:ascii="Times New Roman" w:hAnsi="Times New Roman"/>
          <w:b/>
          <w:color w:val="000000"/>
          <w:sz w:val="32"/>
        </w:rPr>
        <w:t>A.11 Testing and Validation</w:t>
      </w:r>
    </w:p>
    <w:p>
      <w:r>
        <w:t>The application uses a multi-layered testing strategy to verify performance, validate API endpoints, and ensure reliable execution of automated workflows.</w:t>
      </w:r>
    </w:p>
    <w:p>
      <w:r>
        <w:t>Testing procedures verify requirements across unit, integration, and functional scopes. This validates validation logic, database integration, and queue scheduling behavior.</w:t>
      </w:r>
    </w:p>
    <w:p>
      <w:pPr>
        <w:keepNext/>
        <w:spacing w:before="280" w:after="120"/>
      </w:pPr>
      <w:r>
        <w:rPr>
          <w:rFonts w:ascii="Times New Roman" w:hAnsi="Times New Roman"/>
          <w:b/>
          <w:color w:val="000000"/>
          <w:sz w:val="28"/>
        </w:rPr>
        <w:t>A.11.1 Unit Testing</w:t>
      </w:r>
    </w:p>
    <w:p>
      <w:r>
        <w:t>Unit tests focus on validating individual functions and business logic. These include testing helper functions like the password hashing and verification processes, the JWT signing and validation mechanisms, and the user prompt banned words filter. Unit tests mock external dependencies, such as database calls, to isolate code execution.</w:t>
      </w:r>
    </w:p>
    <w:p>
      <w:r>
        <w:t>These tests verify function behavior with valid inputs, invalid parameters, and edge cases, ensuring consistent logic across updates.</w:t>
      </w:r>
    </w:p>
    <w:p>
      <w:pPr>
        <w:keepNext/>
        <w:spacing w:before="280" w:after="120"/>
      </w:pPr>
      <w:r>
        <w:rPr>
          <w:rFonts w:ascii="Times New Roman" w:hAnsi="Times New Roman"/>
          <w:b/>
          <w:color w:val="000000"/>
          <w:sz w:val="28"/>
        </w:rPr>
        <w:t>A.11.2 Integration Testing</w:t>
      </w:r>
    </w:p>
    <w:p>
      <w:r>
        <w:t>Integration tests verify the communication between different system modules. These include testing the interaction between Express controllers and the database using a test Prisma client instance. Integration tests check that transactions, like verification Purging or SocialAccount creation, succeed and roll back correctly on failure.</w:t>
      </w:r>
    </w:p>
    <w:p>
      <w:r>
        <w:t>Integration tests run against a test MySQL database. This ensures database queries, foreign key constraints, and cascade delete actions perform correctly.</w:t>
      </w:r>
    </w:p>
    <w:p>
      <w:pPr>
        <w:keepNext/>
        <w:spacing w:before="280" w:after="120"/>
      </w:pPr>
      <w:r>
        <w:rPr>
          <w:rFonts w:ascii="Times New Roman" w:hAnsi="Times New Roman"/>
          <w:b/>
          <w:color w:val="000000"/>
          <w:sz w:val="28"/>
        </w:rPr>
        <w:t>A.11.3 Functional Testing</w:t>
      </w:r>
    </w:p>
    <w:p>
      <w:r>
        <w:t>Functional tests verify the application's end-to-end user workflows. This includes testing registration and OTP verification flows, Google sign-in routes, post creation and publication on LinkedIn, scheduling setup, and background worker executions. These tests verify the system's response to valid inputs, invalid parameters, and API failures.</w:t>
      </w:r>
    </w:p>
    <w:p>
      <w:r>
        <w:t>Furthermore, mock environments simulate API responses from external endpoints (like LinkedIn or n8n). This allows the test suite to execute without making actual network requests.</w:t>
      </w:r>
    </w:p>
    <w:p>
      <w:pPr>
        <w:keepNext/>
        <w:spacing w:before="280" w:after="120"/>
      </w:pPr>
      <w:r>
        <w:rPr>
          <w:rFonts w:ascii="Times New Roman" w:hAnsi="Times New Roman"/>
          <w:b/>
          <w:color w:val="000000"/>
          <w:sz w:val="28"/>
        </w:rPr>
        <w:t>A.11.4 Test Scenarios and Expected Results</w:t>
      </w:r>
    </w:p>
    <w:p>
      <w:r>
        <w:t>The table below details ten test scenarios used to validate the application's features.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5E5EA"/>
          </w:tcPr>
          <w:p>
            <w:pPr>
              <w:spacing w:before="80" w:after="80"/>
              <w:jc w:val="center"/>
            </w:pPr>
            <w:r>
              <w:rPr>
                <w:rFonts w:ascii="Times New Roman" w:hAnsi="Times New Roman"/>
                <w:b/>
                <w:color w:val="000000"/>
                <w:sz w:val="20"/>
              </w:rPr>
              <w:t>Test ID</w:t>
            </w:r>
          </w:p>
        </w:tc>
        <w:tc>
          <w:tcPr>
            <w:tcW w:type="dxa" w:w="2340"/>
            <w:shd w:fill="E5E5EA"/>
          </w:tcPr>
          <w:p>
            <w:pPr>
              <w:spacing w:before="80" w:after="80"/>
              <w:jc w:val="center"/>
            </w:pPr>
            <w:r>
              <w:rPr>
                <w:rFonts w:ascii="Times New Roman" w:hAnsi="Times New Roman"/>
                <w:b/>
                <w:color w:val="000000"/>
                <w:sz w:val="20"/>
              </w:rPr>
              <w:t>Feature Tested</w:t>
            </w:r>
          </w:p>
        </w:tc>
        <w:tc>
          <w:tcPr>
            <w:tcW w:type="dxa" w:w="2340"/>
            <w:shd w:fill="E5E5EA"/>
          </w:tcPr>
          <w:p>
            <w:pPr>
              <w:spacing w:before="80" w:after="80"/>
              <w:jc w:val="center"/>
            </w:pPr>
            <w:r>
              <w:rPr>
                <w:rFonts w:ascii="Times New Roman" w:hAnsi="Times New Roman"/>
                <w:b/>
                <w:color w:val="000000"/>
                <w:sz w:val="20"/>
              </w:rPr>
              <w:t>Test Steps</w:t>
            </w:r>
          </w:p>
        </w:tc>
        <w:tc>
          <w:tcPr>
            <w:tcW w:type="dxa" w:w="2340"/>
            <w:shd w:fill="E5E5EA"/>
          </w:tcPr>
          <w:p>
            <w:pPr>
              <w:spacing w:before="80" w:after="80"/>
              <w:jc w:val="center"/>
            </w:pPr>
            <w:r>
              <w:rPr>
                <w:rFonts w:ascii="Times New Roman" w:hAnsi="Times New Roman"/>
                <w:b/>
                <w:color w:val="000000"/>
                <w:sz w:val="20"/>
              </w:rPr>
              <w:t>Expected Result</w:t>
            </w:r>
          </w:p>
        </w:tc>
      </w:tr>
      <w:tr>
        <w:tc>
          <w:tcPr>
            <w:tcW w:type="dxa" w:w="2340"/>
          </w:tcPr>
          <w:p>
            <w:pPr>
              <w:spacing w:before="60" w:after="60" w:line="276" w:lineRule="auto"/>
            </w:pPr>
            <w:r>
              <w:rPr>
                <w:rFonts w:ascii="Times New Roman" w:hAnsi="Times New Roman"/>
                <w:sz w:val="19"/>
              </w:rPr>
              <w:t>TS-01</w:t>
            </w:r>
          </w:p>
        </w:tc>
        <w:tc>
          <w:tcPr>
            <w:tcW w:type="dxa" w:w="2340"/>
          </w:tcPr>
          <w:p>
            <w:pPr>
              <w:spacing w:before="60" w:after="60" w:line="276" w:lineRule="auto"/>
            </w:pPr>
            <w:r>
              <w:rPr>
                <w:rFonts w:ascii="Times New Roman" w:hAnsi="Times New Roman"/>
                <w:sz w:val="19"/>
              </w:rPr>
              <w:t>Registration</w:t>
            </w:r>
          </w:p>
        </w:tc>
        <w:tc>
          <w:tcPr>
            <w:tcW w:type="dxa" w:w="2340"/>
          </w:tcPr>
          <w:p>
            <w:pPr>
              <w:spacing w:before="60" w:after="60" w:line="276" w:lineRule="auto"/>
            </w:pPr>
            <w:r>
              <w:rPr>
                <w:rFonts w:ascii="Times New Roman" w:hAnsi="Times New Roman"/>
                <w:sz w:val="19"/>
              </w:rPr>
              <w:t>Submit valid email and password</w:t>
            </w:r>
          </w:p>
        </w:tc>
        <w:tc>
          <w:tcPr>
            <w:tcW w:type="dxa" w:w="2340"/>
          </w:tcPr>
          <w:p>
            <w:pPr>
              <w:spacing w:before="60" w:after="60" w:line="276" w:lineRule="auto"/>
            </w:pPr>
            <w:r>
              <w:rPr>
                <w:rFonts w:ascii="Times New Roman" w:hAnsi="Times New Roman"/>
                <w:sz w:val="19"/>
              </w:rPr>
              <w:t>OTP sent via email, account created in verification table</w:t>
            </w:r>
          </w:p>
        </w:tc>
      </w:tr>
      <w:tr>
        <w:tc>
          <w:tcPr>
            <w:tcW w:type="dxa" w:w="2340"/>
          </w:tcPr>
          <w:p>
            <w:pPr>
              <w:spacing w:before="60" w:after="60" w:line="276" w:lineRule="auto"/>
            </w:pPr>
            <w:r>
              <w:rPr>
                <w:rFonts w:ascii="Times New Roman" w:hAnsi="Times New Roman"/>
                <w:sz w:val="19"/>
              </w:rPr>
              <w:t>TS-02</w:t>
            </w:r>
          </w:p>
        </w:tc>
        <w:tc>
          <w:tcPr>
            <w:tcW w:type="dxa" w:w="2340"/>
          </w:tcPr>
          <w:p>
            <w:pPr>
              <w:spacing w:before="60" w:after="60" w:line="276" w:lineRule="auto"/>
            </w:pPr>
            <w:r>
              <w:rPr>
                <w:rFonts w:ascii="Times New Roman" w:hAnsi="Times New Roman"/>
                <w:sz w:val="19"/>
              </w:rPr>
              <w:t>OTP Verification</w:t>
            </w:r>
          </w:p>
        </w:tc>
        <w:tc>
          <w:tcPr>
            <w:tcW w:type="dxa" w:w="2340"/>
          </w:tcPr>
          <w:p>
            <w:pPr>
              <w:spacing w:before="60" w:after="60" w:line="276" w:lineRule="auto"/>
            </w:pPr>
            <w:r>
              <w:rPr>
                <w:rFonts w:ascii="Times New Roman" w:hAnsi="Times New Roman"/>
                <w:sz w:val="19"/>
              </w:rPr>
              <w:t>Enter correct 6-digit OTP code</w:t>
            </w:r>
          </w:p>
        </w:tc>
        <w:tc>
          <w:tcPr>
            <w:tcW w:type="dxa" w:w="2340"/>
          </w:tcPr>
          <w:p>
            <w:pPr>
              <w:spacing w:before="60" w:after="60" w:line="276" w:lineRule="auto"/>
            </w:pPr>
            <w:r>
              <w:rPr>
                <w:rFonts w:ascii="Times New Roman" w:hAnsi="Times New Roman"/>
                <w:sz w:val="19"/>
              </w:rPr>
              <w:t>User status activated, temporary record deleted, JWT token returned</w:t>
            </w:r>
          </w:p>
        </w:tc>
      </w:tr>
      <w:tr>
        <w:tc>
          <w:tcPr>
            <w:tcW w:type="dxa" w:w="2340"/>
          </w:tcPr>
          <w:p>
            <w:pPr>
              <w:spacing w:before="60" w:after="60" w:line="276" w:lineRule="auto"/>
            </w:pPr>
            <w:r>
              <w:rPr>
                <w:rFonts w:ascii="Times New Roman" w:hAnsi="Times New Roman"/>
                <w:sz w:val="19"/>
              </w:rPr>
              <w:t>TS-03</w:t>
            </w:r>
          </w:p>
        </w:tc>
        <w:tc>
          <w:tcPr>
            <w:tcW w:type="dxa" w:w="2340"/>
          </w:tcPr>
          <w:p>
            <w:pPr>
              <w:spacing w:before="60" w:after="60" w:line="276" w:lineRule="auto"/>
            </w:pPr>
            <w:r>
              <w:rPr>
                <w:rFonts w:ascii="Times New Roman" w:hAnsi="Times New Roman"/>
                <w:sz w:val="19"/>
              </w:rPr>
              <w:t>OTP Limits</w:t>
            </w:r>
          </w:p>
        </w:tc>
        <w:tc>
          <w:tcPr>
            <w:tcW w:type="dxa" w:w="2340"/>
          </w:tcPr>
          <w:p>
            <w:pPr>
              <w:spacing w:before="60" w:after="60" w:line="276" w:lineRule="auto"/>
            </w:pPr>
            <w:r>
              <w:rPr>
                <w:rFonts w:ascii="Times New Roman" w:hAnsi="Times New Roman"/>
                <w:sz w:val="19"/>
              </w:rPr>
              <w:t>Enter incorrect OTP 5 times</w:t>
            </w:r>
          </w:p>
        </w:tc>
        <w:tc>
          <w:tcPr>
            <w:tcW w:type="dxa" w:w="2340"/>
          </w:tcPr>
          <w:p>
            <w:pPr>
              <w:spacing w:before="60" w:after="60" w:line="276" w:lineRule="auto"/>
            </w:pPr>
            <w:r>
              <w:rPr>
                <w:rFonts w:ascii="Times New Roman" w:hAnsi="Times New Roman"/>
                <w:sz w:val="19"/>
              </w:rPr>
              <w:t>OTP locked, client receives too many attempts error message</w:t>
            </w:r>
          </w:p>
        </w:tc>
      </w:tr>
      <w:tr>
        <w:tc>
          <w:tcPr>
            <w:tcW w:type="dxa" w:w="2340"/>
          </w:tcPr>
          <w:p>
            <w:pPr>
              <w:spacing w:before="60" w:after="60" w:line="276" w:lineRule="auto"/>
            </w:pPr>
            <w:r>
              <w:rPr>
                <w:rFonts w:ascii="Times New Roman" w:hAnsi="Times New Roman"/>
                <w:sz w:val="19"/>
              </w:rPr>
              <w:t>TS-04</w:t>
            </w:r>
          </w:p>
        </w:tc>
        <w:tc>
          <w:tcPr>
            <w:tcW w:type="dxa" w:w="2340"/>
          </w:tcPr>
          <w:p>
            <w:pPr>
              <w:spacing w:before="60" w:after="60" w:line="276" w:lineRule="auto"/>
            </w:pPr>
            <w:r>
              <w:rPr>
                <w:rFonts w:ascii="Times New Roman" w:hAnsi="Times New Roman"/>
                <w:sz w:val="19"/>
              </w:rPr>
              <w:t>Rate Limiting</w:t>
            </w:r>
          </w:p>
        </w:tc>
        <w:tc>
          <w:tcPr>
            <w:tcW w:type="dxa" w:w="2340"/>
          </w:tcPr>
          <w:p>
            <w:pPr>
              <w:spacing w:before="60" w:after="60" w:line="276" w:lineRule="auto"/>
            </w:pPr>
            <w:r>
              <w:rPr>
                <w:rFonts w:ascii="Times New Roman" w:hAnsi="Times New Roman"/>
                <w:sz w:val="19"/>
              </w:rPr>
              <w:t>Request resend OTP 4 times in an hour</w:t>
            </w:r>
          </w:p>
        </w:tc>
        <w:tc>
          <w:tcPr>
            <w:tcW w:type="dxa" w:w="2340"/>
          </w:tcPr>
          <w:p>
            <w:pPr>
              <w:spacing w:before="60" w:after="60" w:line="276" w:lineRule="auto"/>
            </w:pPr>
            <w:r>
              <w:rPr>
                <w:rFonts w:ascii="Times New Roman" w:hAnsi="Times New Roman"/>
                <w:sz w:val="19"/>
              </w:rPr>
              <w:t>HTTP 429 response, request blocked</w:t>
            </w:r>
          </w:p>
        </w:tc>
      </w:tr>
      <w:tr>
        <w:tc>
          <w:tcPr>
            <w:tcW w:type="dxa" w:w="2340"/>
          </w:tcPr>
          <w:p>
            <w:pPr>
              <w:spacing w:before="60" w:after="60" w:line="276" w:lineRule="auto"/>
            </w:pPr>
            <w:r>
              <w:rPr>
                <w:rFonts w:ascii="Times New Roman" w:hAnsi="Times New Roman"/>
                <w:sz w:val="19"/>
              </w:rPr>
              <w:t>TS-05</w:t>
            </w:r>
          </w:p>
        </w:tc>
        <w:tc>
          <w:tcPr>
            <w:tcW w:type="dxa" w:w="2340"/>
          </w:tcPr>
          <w:p>
            <w:pPr>
              <w:spacing w:before="60" w:after="60" w:line="276" w:lineRule="auto"/>
            </w:pPr>
            <w:r>
              <w:rPr>
                <w:rFonts w:ascii="Times New Roman" w:hAnsi="Times New Roman"/>
                <w:sz w:val="19"/>
              </w:rPr>
              <w:t>LinkedIn Login</w:t>
            </w:r>
          </w:p>
        </w:tc>
        <w:tc>
          <w:tcPr>
            <w:tcW w:type="dxa" w:w="2340"/>
          </w:tcPr>
          <w:p>
            <w:pPr>
              <w:spacing w:before="60" w:after="60" w:line="276" w:lineRule="auto"/>
            </w:pPr>
            <w:r>
              <w:rPr>
                <w:rFonts w:ascii="Times New Roman" w:hAnsi="Times New Roman"/>
                <w:sz w:val="19"/>
              </w:rPr>
              <w:t>Trigger OAuth flow, accept permissions</w:t>
            </w:r>
          </w:p>
        </w:tc>
        <w:tc>
          <w:tcPr>
            <w:tcW w:type="dxa" w:w="2340"/>
          </w:tcPr>
          <w:p>
            <w:pPr>
              <w:spacing w:before="60" w:after="60" w:line="276" w:lineRule="auto"/>
            </w:pPr>
            <w:r>
              <w:rPr>
                <w:rFonts w:ascii="Times New Roman" w:hAnsi="Times New Roman"/>
                <w:sz w:val="19"/>
              </w:rPr>
              <w:t>User redirected to redirect URI, tokens stored successfully</w:t>
            </w:r>
          </w:p>
        </w:tc>
      </w:tr>
      <w:tr>
        <w:tc>
          <w:tcPr>
            <w:tcW w:type="dxa" w:w="2340"/>
          </w:tcPr>
          <w:p>
            <w:pPr>
              <w:spacing w:before="60" w:after="60" w:line="276" w:lineRule="auto"/>
            </w:pPr>
            <w:r>
              <w:rPr>
                <w:rFonts w:ascii="Times New Roman" w:hAnsi="Times New Roman"/>
                <w:sz w:val="19"/>
              </w:rPr>
              <w:t>TS-06</w:t>
            </w:r>
          </w:p>
        </w:tc>
        <w:tc>
          <w:tcPr>
            <w:tcW w:type="dxa" w:w="2340"/>
          </w:tcPr>
          <w:p>
            <w:pPr>
              <w:spacing w:before="60" w:after="60" w:line="276" w:lineRule="auto"/>
            </w:pPr>
            <w:r>
              <w:rPr>
                <w:rFonts w:ascii="Times New Roman" w:hAnsi="Times New Roman"/>
                <w:sz w:val="19"/>
              </w:rPr>
              <w:t>AI generation</w:t>
            </w:r>
          </w:p>
        </w:tc>
        <w:tc>
          <w:tcPr>
            <w:tcW w:type="dxa" w:w="2340"/>
          </w:tcPr>
          <w:p>
            <w:pPr>
              <w:spacing w:before="60" w:after="60" w:line="276" w:lineRule="auto"/>
            </w:pPr>
            <w:r>
              <w:rPr>
                <w:rFonts w:ascii="Times New Roman" w:hAnsi="Times New Roman"/>
                <w:sz w:val="19"/>
              </w:rPr>
              <w:t>Submit prompt containing banned word</w:t>
            </w:r>
          </w:p>
        </w:tc>
        <w:tc>
          <w:tcPr>
            <w:tcW w:type="dxa" w:w="2340"/>
          </w:tcPr>
          <w:p>
            <w:pPr>
              <w:spacing w:before="60" w:after="60" w:line="276" w:lineRule="auto"/>
            </w:pPr>
            <w:r>
              <w:rPr>
                <w:rFonts w:ascii="Times New Roman" w:hAnsi="Times New Roman"/>
                <w:sz w:val="19"/>
              </w:rPr>
              <w:t>Prompt blocked, error message returned, no generation run</w:t>
            </w:r>
          </w:p>
        </w:tc>
      </w:tr>
      <w:tr>
        <w:tc>
          <w:tcPr>
            <w:tcW w:type="dxa" w:w="2340"/>
          </w:tcPr>
          <w:p>
            <w:pPr>
              <w:spacing w:before="60" w:after="60" w:line="276" w:lineRule="auto"/>
            </w:pPr>
            <w:r>
              <w:rPr>
                <w:rFonts w:ascii="Times New Roman" w:hAnsi="Times New Roman"/>
                <w:sz w:val="19"/>
              </w:rPr>
              <w:t>TS-07</w:t>
            </w:r>
          </w:p>
        </w:tc>
        <w:tc>
          <w:tcPr>
            <w:tcW w:type="dxa" w:w="2340"/>
          </w:tcPr>
          <w:p>
            <w:pPr>
              <w:spacing w:before="60" w:after="60" w:line="276" w:lineRule="auto"/>
            </w:pPr>
            <w:r>
              <w:rPr>
                <w:rFonts w:ascii="Times New Roman" w:hAnsi="Times New Roman"/>
                <w:sz w:val="19"/>
              </w:rPr>
              <w:t>Image generation</w:t>
            </w:r>
          </w:p>
        </w:tc>
        <w:tc>
          <w:tcPr>
            <w:tcW w:type="dxa" w:w="2340"/>
          </w:tcPr>
          <w:p>
            <w:pPr>
              <w:spacing w:before="60" w:after="60" w:line="276" w:lineRule="auto"/>
            </w:pPr>
            <w:r>
              <w:rPr>
                <w:rFonts w:ascii="Times New Roman" w:hAnsi="Times New Roman"/>
                <w:sz w:val="19"/>
              </w:rPr>
              <w:t>Submit valid prompt with image toggle</w:t>
            </w:r>
          </w:p>
        </w:tc>
        <w:tc>
          <w:tcPr>
            <w:tcW w:type="dxa" w:w="2340"/>
          </w:tcPr>
          <w:p>
            <w:pPr>
              <w:spacing w:before="60" w:after="60" w:line="276" w:lineRule="auto"/>
            </w:pPr>
            <w:r>
              <w:rPr>
                <w:rFonts w:ascii="Times New Roman" w:hAnsi="Times New Roman"/>
                <w:sz w:val="19"/>
              </w:rPr>
              <w:t>Image generated and saved to disk, local URL returned</w:t>
            </w:r>
          </w:p>
        </w:tc>
      </w:tr>
      <w:tr>
        <w:tc>
          <w:tcPr>
            <w:tcW w:type="dxa" w:w="2340"/>
          </w:tcPr>
          <w:p>
            <w:pPr>
              <w:spacing w:before="60" w:after="60" w:line="276" w:lineRule="auto"/>
            </w:pPr>
            <w:r>
              <w:rPr>
                <w:rFonts w:ascii="Times New Roman" w:hAnsi="Times New Roman"/>
                <w:sz w:val="19"/>
              </w:rPr>
              <w:t>TS-08</w:t>
            </w:r>
          </w:p>
        </w:tc>
        <w:tc>
          <w:tcPr>
            <w:tcW w:type="dxa" w:w="2340"/>
          </w:tcPr>
          <w:p>
            <w:pPr>
              <w:spacing w:before="60" w:after="60" w:line="276" w:lineRule="auto"/>
            </w:pPr>
            <w:r>
              <w:rPr>
                <w:rFonts w:ascii="Times New Roman" w:hAnsi="Times New Roman"/>
                <w:sz w:val="19"/>
              </w:rPr>
              <w:t>LinkedIn Post</w:t>
            </w:r>
          </w:p>
        </w:tc>
        <w:tc>
          <w:tcPr>
            <w:tcW w:type="dxa" w:w="2340"/>
          </w:tcPr>
          <w:p>
            <w:pPr>
              <w:spacing w:before="60" w:after="60" w:line="276" w:lineRule="auto"/>
            </w:pPr>
            <w:r>
              <w:rPr>
                <w:rFonts w:ascii="Times New Roman" w:hAnsi="Times New Roman"/>
                <w:sz w:val="19"/>
              </w:rPr>
              <w:t>Create post with text and image</w:t>
            </w:r>
          </w:p>
        </w:tc>
        <w:tc>
          <w:tcPr>
            <w:tcW w:type="dxa" w:w="2340"/>
          </w:tcPr>
          <w:p>
            <w:pPr>
              <w:spacing w:before="60" w:after="60" w:line="276" w:lineRule="auto"/>
            </w:pPr>
            <w:r>
              <w:rPr>
                <w:rFonts w:ascii="Times New Roman" w:hAnsi="Times New Roman"/>
                <w:sz w:val="19"/>
              </w:rPr>
              <w:t>Post published to LinkedIn, record saved to DB with posted status</w:t>
            </w:r>
          </w:p>
        </w:tc>
      </w:tr>
      <w:tr>
        <w:tc>
          <w:tcPr>
            <w:tcW w:type="dxa" w:w="2340"/>
          </w:tcPr>
          <w:p>
            <w:pPr>
              <w:spacing w:before="60" w:after="60" w:line="276" w:lineRule="auto"/>
            </w:pPr>
            <w:r>
              <w:rPr>
                <w:rFonts w:ascii="Times New Roman" w:hAnsi="Times New Roman"/>
                <w:sz w:val="19"/>
              </w:rPr>
              <w:t>TS-09</w:t>
            </w:r>
          </w:p>
        </w:tc>
        <w:tc>
          <w:tcPr>
            <w:tcW w:type="dxa" w:w="2340"/>
          </w:tcPr>
          <w:p>
            <w:pPr>
              <w:spacing w:before="60" w:after="60" w:line="276" w:lineRule="auto"/>
            </w:pPr>
            <w:r>
              <w:rPr>
                <w:rFonts w:ascii="Times New Roman" w:hAnsi="Times New Roman"/>
                <w:sz w:val="19"/>
              </w:rPr>
              <w:t>Job Scheduling</w:t>
            </w:r>
          </w:p>
        </w:tc>
        <w:tc>
          <w:tcPr>
            <w:tcW w:type="dxa" w:w="2340"/>
          </w:tcPr>
          <w:p>
            <w:pPr>
              <w:spacing w:before="60" w:after="60" w:line="276" w:lineRule="auto"/>
            </w:pPr>
            <w:r>
              <w:rPr>
                <w:rFonts w:ascii="Times New Roman" w:hAnsi="Times New Roman"/>
                <w:sz w:val="19"/>
              </w:rPr>
              <w:t>Create task with 2-hour interval</w:t>
            </w:r>
          </w:p>
        </w:tc>
        <w:tc>
          <w:tcPr>
            <w:tcW w:type="dxa" w:w="2340"/>
          </w:tcPr>
          <w:p>
            <w:pPr>
              <w:spacing w:before="60" w:after="60" w:line="276" w:lineRule="auto"/>
            </w:pPr>
            <w:r>
              <w:rPr>
                <w:rFonts w:ascii="Times New Roman" w:hAnsi="Times New Roman"/>
                <w:sz w:val="19"/>
              </w:rPr>
              <w:t>Worker schedules delayed job, executes task, updates execution date</w:t>
            </w:r>
          </w:p>
        </w:tc>
      </w:tr>
      <w:tr>
        <w:tc>
          <w:tcPr>
            <w:tcW w:type="dxa" w:w="2340"/>
          </w:tcPr>
          <w:p>
            <w:pPr>
              <w:spacing w:before="60" w:after="60" w:line="276" w:lineRule="auto"/>
            </w:pPr>
            <w:r>
              <w:rPr>
                <w:rFonts w:ascii="Times New Roman" w:hAnsi="Times New Roman"/>
                <w:sz w:val="19"/>
              </w:rPr>
              <w:t>TS-10</w:t>
            </w:r>
          </w:p>
        </w:tc>
        <w:tc>
          <w:tcPr>
            <w:tcW w:type="dxa" w:w="2340"/>
          </w:tcPr>
          <w:p>
            <w:pPr>
              <w:spacing w:before="60" w:after="60" w:line="276" w:lineRule="auto"/>
            </w:pPr>
            <w:r>
              <w:rPr>
                <w:rFonts w:ascii="Times New Roman" w:hAnsi="Times New Roman"/>
                <w:sz w:val="19"/>
              </w:rPr>
              <w:t>Job Failure</w:t>
            </w:r>
          </w:p>
        </w:tc>
        <w:tc>
          <w:tcPr>
            <w:tcW w:type="dxa" w:w="2340"/>
          </w:tcPr>
          <w:p>
            <w:pPr>
              <w:spacing w:before="60" w:after="60" w:line="276" w:lineRule="auto"/>
            </w:pPr>
            <w:r>
              <w:rPr>
                <w:rFonts w:ascii="Times New Roman" w:hAnsi="Times New Roman"/>
                <w:sz w:val="19"/>
              </w:rPr>
              <w:t>Trigger scheduled job without connection</w:t>
            </w:r>
          </w:p>
        </w:tc>
        <w:tc>
          <w:tcPr>
            <w:tcW w:type="dxa" w:w="2340"/>
          </w:tcPr>
          <w:p>
            <w:pPr>
              <w:spacing w:before="60" w:after="60" w:line="276" w:lineRule="auto"/>
            </w:pPr>
            <w:r>
              <w:rPr>
                <w:rFonts w:ascii="Times New Roman" w:hAnsi="Times New Roman"/>
                <w:sz w:val="19"/>
              </w:rPr>
              <w:t>Worker catches error, deactivates task, sends email notification</w:t>
            </w:r>
          </w:p>
        </w:tc>
      </w:tr>
    </w:tbl>
    <w:p>
      <w:pPr>
        <w:spacing w:after="120"/>
      </w:pPr>
    </w:p>
    <w:p>
      <w:r>
        <w:br w:type="page"/>
      </w:r>
    </w:p>
    <w:p>
      <w:pPr>
        <w:keepNext/>
        <w:spacing w:before="360" w:after="160"/>
      </w:pPr>
      <w:r>
        <w:rPr>
          <w:rFonts w:ascii="Times New Roman" w:hAnsi="Times New Roman"/>
          <w:b/>
          <w:color w:val="000000"/>
          <w:sz w:val="32"/>
        </w:rPr>
        <w:t>A.12 Deployment Process</w:t>
      </w:r>
    </w:p>
    <w:p>
      <w:r>
        <w:t>The SmartPost AI platform is configured for deployment on Railway, a cloud hosting platform. The deployment setup includes a MySQL database instance, a Redis cache service, and app containers for the backend API and frontend client.</w:t>
      </w:r>
    </w:p>
    <w:p>
      <w:r>
        <w:t>By utilizing containerized environments, the application builds and deploys consistently across staging and production environments, minimizing configuration issues.</w:t>
      </w:r>
    </w:p>
    <w:p>
      <w:pPr>
        <w:keepNext/>
        <w:spacing w:before="280" w:after="120"/>
      </w:pPr>
      <w:r>
        <w:rPr>
          <w:rFonts w:ascii="Times New Roman" w:hAnsi="Times New Roman"/>
          <w:b/>
          <w:color w:val="000000"/>
          <w:sz w:val="28"/>
        </w:rPr>
        <w:t>A.12.1 Railway Deployment Architecture</w:t>
      </w:r>
    </w:p>
    <w:p>
      <w:r>
        <w:t>The Railway architecture consists of four services: A MySQL database instance for persistent storage, a Redis instance for the BullMQ job queue, a Node.js API container that runs the Express server and BullMQ background worker, and a Vite static site hosting container for the React client. The services are linked using Railway's internal private networking, which secures communications between the API, database, and Redis cache.</w:t>
      </w:r>
    </w:p>
    <w:p>
      <w:r>
        <w:t>Internal service routing uses private hostnames provided by Railway. This ensures database and Redis traffic does not pass over the public internet, protecting database connections.</w:t>
      </w:r>
    </w:p>
    <w:p>
      <w:pPr>
        <w:keepNext/>
        <w:spacing w:before="280" w:after="120"/>
      </w:pPr>
      <w:r>
        <w:rPr>
          <w:rFonts w:ascii="Times New Roman" w:hAnsi="Times New Roman"/>
          <w:b/>
          <w:color w:val="000000"/>
          <w:sz w:val="28"/>
        </w:rPr>
        <w:t>A.12.2 Environment Configuration</w:t>
      </w:r>
    </w:p>
    <w:p>
      <w:r>
        <w:t>Production environment variables are configured in the Railway dashboard. These include DATABASE_URL, REDIS_HOST, REDIS_PORT, REDIS_PASSWORD, JWT_SECRET, GOOGLE_CLIENT_ID, LINKEDIN_CLIENT_ID, LINKEDIN_CLIENT_SECRET, LINKEDIN_REDIRECT_URI, LINKEDIN_FRONTEND_URL, BREVO_API_KEY, and GOOGLE_SCRAPER_WEBHOOK_URL. These variables are injected into the container environments at runtime, separating server configuration from code.</w:t>
      </w:r>
    </w:p>
    <w:p>
      <w:r>
        <w:t>This configuration uses variables referencing database credentials dynamically. If Railway updates the database password, the API container environment updates automatically, preventing connection drops.</w:t>
      </w:r>
    </w:p>
    <w:p>
      <w:pPr>
        <w:keepNext/>
        <w:spacing w:before="280" w:after="120"/>
      </w:pPr>
      <w:r>
        <w:rPr>
          <w:rFonts w:ascii="Times New Roman" w:hAnsi="Times New Roman"/>
          <w:b/>
          <w:color w:val="000000"/>
          <w:sz w:val="28"/>
        </w:rPr>
        <w:t>A.12.3 Production Setup</w:t>
      </w:r>
    </w:p>
    <w:p>
      <w:r>
        <w:t>The production containers are configured using Dockerfiles and a railway.json file. The backend build installs Node.js and Python dependencies, sets up the Prisma Client, and executes database migrations using npx prisma migrate deploy. The backend server starts by running the Express API and initializing the BullMQ worker to process scheduled tasks.</w:t>
      </w:r>
    </w:p>
    <w:p>
      <w:r>
        <w:t>Build configurations optimize container sizing. The production build excludes development modules, reducing container start times and memory footprint.</w:t>
      </w:r>
    </w:p>
    <w:p>
      <w:pPr>
        <w:keepNext/>
        <w:spacing w:before="280" w:after="120"/>
      </w:pPr>
      <w:r>
        <w:rPr>
          <w:rFonts w:ascii="Times New Roman" w:hAnsi="Times New Roman"/>
          <w:b/>
          <w:color w:val="000000"/>
          <w:sz w:val="28"/>
        </w:rPr>
        <w:t>A.12.4 CI/CD Pipeline</w:t>
      </w:r>
    </w:p>
    <w:p>
      <w:r>
        <w:t>The platform implements continuous integration and deployment (CI/CD) via GitHub integration. When code is pushed to the main branch, Railway triggers a build automatically. The build pipeline runs unit tests, compiles the production bundles, updates database schemas, and deploys the new containers. Health checks verify service availability before routing traffic to the new deployment.</w:t>
      </w:r>
    </w:p>
    <w:p>
      <w:r>
        <w:t>If a deployment fails the health checks, Railway cancels the update automatically, keeping the existing containers online. This deployment process prevents downtime during updates.</w:t>
      </w:r>
    </w:p>
    <w:p>
      <w:r>
        <w:br w:type="page"/>
      </w:r>
    </w:p>
    <w:p>
      <w:pPr>
        <w:keepNext/>
        <w:spacing w:before="360" w:after="160"/>
      </w:pPr>
      <w:r>
        <w:rPr>
          <w:rFonts w:ascii="Times New Roman" w:hAnsi="Times New Roman"/>
          <w:b/>
          <w:color w:val="000000"/>
          <w:sz w:val="32"/>
        </w:rPr>
        <w:t>A.13 Sample Code Listings</w:t>
      </w:r>
    </w:p>
    <w:p>
      <w:r>
        <w:t>This section includes key code listings from the application's implementation, showing details for the API routes, database schemas, and background job queues.</w:t>
      </w:r>
    </w:p>
    <w:p>
      <w:pPr>
        <w:keepNext/>
        <w:spacing w:before="200" w:after="80"/>
      </w:pPr>
      <w:r>
        <w:rPr>
          <w:rFonts w:ascii="Times New Roman" w:hAnsi="Times New Roman"/>
          <w:b/>
          <w:i/>
          <w:color w:val="000000"/>
          <w:sz w:val="24"/>
        </w:rPr>
        <w:t>Listing A.1: Email Verification Logic (from auth.controller.js)</w:t>
      </w:r>
    </w:p>
    <w:tbl>
      <w:tblPr>
        <w:tblW w:type="auto" w:w="0"/>
        <w:jc w:val="center"/>
        <w:tblLayout w:type="fixed"/>
        <w:tblLook w:firstColumn="1" w:firstRow="1" w:lastColumn="0" w:lastRow="0" w:noHBand="0" w:noVBand="1" w:val="04A0"/>
      </w:tblPr>
      <w:tblGrid>
        <w:gridCol w:w="9360"/>
      </w:tblGrid>
      <w:tr>
        <w:tc>
          <w:tcPr>
            <w:tcW w:type="dxa" w:w="9360"/>
            <w:shd w:fill="F8F8F9"/>
            <w:tcBorders>
              <w:top w:val="single" w:sz="4" w:space="0" w:color="D1D1D6"/>
              <w:left w:val="single" w:sz="4" w:space="0" w:color="D1D1D6"/>
              <w:bottom w:val="single" w:sz="4" w:space="0" w:color="D1D1D6"/>
              <w:right w:val="single" w:sz="4" w:space="0" w:color="D1D1D6"/>
            </w:tcBorders>
          </w:tcPr>
          <w:p>
            <w:pPr>
              <w:spacing w:before="80" w:after="80" w:line="240" w:lineRule="auto"/>
              <w:ind w:left="144" w:right="144"/>
            </w:pPr>
            <w:r>
              <w:rPr>
                <w:rFonts w:ascii="Courier New" w:hAnsi="Courier New"/>
                <w:color w:val="282828"/>
                <w:sz w:val="17"/>
              </w:rPr>
              <w:t>const verifyEmail = async (req, res) =&gt; {</w:t>
              <w:br/>
              <w:t xml:space="preserve">  try {</w:t>
              <w:br/>
              <w:t xml:space="preserve">    const { email, code } = req.body;</w:t>
              <w:br/>
              <w:t xml:space="preserve">    if (!email || !code) {</w:t>
              <w:br/>
              <w:t xml:space="preserve">      return res.status(400).json({ message: "Email and code are required" });</w:t>
              <w:br/>
              <w:t xml:space="preserve">    }</w:t>
              <w:br/>
              <w:t xml:space="preserve">    const verificationRecord = await prisma.emailVerification.findUnique({</w:t>
              <w:br/>
              <w:t xml:space="preserve">      where: { email },</w:t>
              <w:br/>
              <w:t xml:space="preserve">    });</w:t>
              <w:br/>
              <w:t xml:space="preserve">    if (!verificationRecord) {</w:t>
              <w:br/>
              <w:t xml:space="preserve">      return res.status(400).json({ message: "No pending verification found" });</w:t>
              <w:br/>
              <w:t xml:space="preserve">    }</w:t>
              <w:br/>
              <w:t xml:space="preserve">    if (verificationRecord.attempts &gt;= 5) {</w:t>
              <w:br/>
              <w:t xml:space="preserve">      return res.status(400).json({ message: "Too many failed attempts. Request a new code." });</w:t>
              <w:br/>
              <w:t xml:space="preserve">    }</w:t>
              <w:br/>
              <w:t xml:space="preserve">    if (new Date() &gt; verificationRecord.expiresAt) {</w:t>
              <w:br/>
              <w:t xml:space="preserve">      return res.status(400).json({ message: "Verification code has expired" });</w:t>
              <w:br/>
              <w:t xml:space="preserve">    }</w:t>
              <w:br/>
              <w:t xml:space="preserve">    if (verificationRecord.code !== code) {</w:t>
              <w:br/>
              <w:t xml:space="preserve">      await prisma.emailVerification.update({</w:t>
              <w:br/>
              <w:t xml:space="preserve">        where: { email },</w:t>
              <w:br/>
              <w:t xml:space="preserve">        data: { attempts: { increment: 1 } },</w:t>
              <w:br/>
              <w:t xml:space="preserve">      });</w:t>
              <w:br/>
              <w:t xml:space="preserve">      return res.status(400).json({ message: "Invalid verification code" });</w:t>
              <w:br/>
              <w:t xml:space="preserve">    }</w:t>
              <w:br/>
              <w:t xml:space="preserve">    const newUser = await prisma.user.create({</w:t>
              <w:br/>
              <w:t xml:space="preserve">      data: {</w:t>
              <w:br/>
              <w:t xml:space="preserve">        email: verificationRecord.email,</w:t>
              <w:br/>
              <w:t xml:space="preserve">        password: verificationRecord.password,</w:t>
              <w:br/>
              <w:t xml:space="preserve">        role: "standard",</w:t>
              <w:br/>
              <w:t xml:space="preserve">      },</w:t>
              <w:br/>
              <w:t xml:space="preserve">    });</w:t>
              <w:br/>
              <w:t xml:space="preserve">    await prisma.emailVerification.delete({ where: { email } });</w:t>
              <w:br/>
              <w:t xml:space="preserve">    const token = jwt.sign(</w:t>
              <w:br/>
              <w:t xml:space="preserve">      { userId: newUser.id.toString(), email: newUser.email, role: newUser.role },</w:t>
              <w:br/>
              <w:t xml:space="preserve">      process.env.JWT_SECRET || "fallback_secret",</w:t>
              <w:br/>
              <w:t xml:space="preserve">      { expiresIn: "7d" }</w:t>
              <w:br/>
              <w:t xml:space="preserve">    );</w:t>
              <w:br/>
              <w:t xml:space="preserve">    res.status(201).json({</w:t>
              <w:br/>
              <w:t xml:space="preserve">      message: "Email verified successfully",</w:t>
              <w:br/>
              <w:t xml:space="preserve">      token,</w:t>
              <w:br/>
              <w:t xml:space="preserve">      user: { id: newUser.id.toString(), email: newUser.email, role: newUser.role }</w:t>
              <w:br/>
              <w:t xml:space="preserve">    });</w:t>
              <w:br/>
              <w:t xml:space="preserve">  } catch (error) {</w:t>
              <w:br/>
              <w:t xml:space="preserve">    console.error("Verification error:", error);</w:t>
              <w:br/>
              <w:t xml:space="preserve">    res.status(500).json({ message: "Internal server error" });</w:t>
              <w:br/>
              <w:t xml:space="preserve">  }</w:t>
              <w:br/>
              <w:t>};</w:t>
            </w:r>
          </w:p>
        </w:tc>
      </w:tr>
    </w:tbl>
    <w:p>
      <w:pPr>
        <w:keepNext/>
        <w:spacing w:before="200" w:after="80"/>
      </w:pPr>
      <w:r>
        <w:rPr>
          <w:rFonts w:ascii="Times New Roman" w:hAnsi="Times New Roman"/>
          <w:b/>
          <w:i/>
          <w:color w:val="000000"/>
          <w:sz w:val="24"/>
        </w:rPr>
        <w:t>Listing A.2: Token Refresh Helper (from linkedin.controller.js)</w:t>
      </w:r>
    </w:p>
    <w:tbl>
      <w:tblPr>
        <w:tblW w:type="auto" w:w="0"/>
        <w:jc w:val="center"/>
        <w:tblLayout w:type="fixed"/>
        <w:tblLook w:firstColumn="1" w:firstRow="1" w:lastColumn="0" w:lastRow="0" w:noHBand="0" w:noVBand="1" w:val="04A0"/>
      </w:tblPr>
      <w:tblGrid>
        <w:gridCol w:w="9360"/>
      </w:tblGrid>
      <w:tr>
        <w:tc>
          <w:tcPr>
            <w:tcW w:type="dxa" w:w="9360"/>
            <w:shd w:fill="F8F8F9"/>
            <w:tcBorders>
              <w:top w:val="single" w:sz="4" w:space="0" w:color="D1D1D6"/>
              <w:left w:val="single" w:sz="4" w:space="0" w:color="D1D1D6"/>
              <w:bottom w:val="single" w:sz="4" w:space="0" w:color="D1D1D6"/>
              <w:right w:val="single" w:sz="4" w:space="0" w:color="D1D1D6"/>
            </w:tcBorders>
          </w:tcPr>
          <w:p>
            <w:pPr>
              <w:spacing w:before="80" w:after="80" w:line="240" w:lineRule="auto"/>
              <w:ind w:left="144" w:right="144"/>
            </w:pPr>
            <w:r>
              <w:rPr>
                <w:rFonts w:ascii="Courier New" w:hAnsi="Courier New"/>
                <w:color w:val="282828"/>
                <w:sz w:val="17"/>
              </w:rPr>
              <w:t>async function getValidToken(account) {</w:t>
              <w:br/>
              <w:t xml:space="preserve">  const now = new Date();</w:t>
              <w:br/>
              <w:t xml:space="preserve">  const buffer = new Date(now.getTime() + 60 * 1000); // 60s buffer</w:t>
              <w:br/>
              <w:t xml:space="preserve">  if (account.expiresAt &amp;&amp; account.expiresAt &gt; buffer) {</w:t>
              <w:br/>
              <w:t xml:space="preserve">    return account.accessToken;</w:t>
              <w:br/>
              <w:t xml:space="preserve">  }</w:t>
              <w:br/>
              <w:t xml:space="preserve">  if (!account.refreshToken) {</w:t>
              <w:br/>
              <w:t xml:space="preserve">    throw new Error("LinkedIn session expired. Reconnect account.");</w:t>
              <w:br/>
              <w:t xml:space="preserve">  }</w:t>
              <w:br/>
              <w:t xml:space="preserve">  const params = new URLSearchParams();</w:t>
              <w:br/>
              <w:t xml:space="preserve">  params.append("grant_type", "refresh_token");</w:t>
              <w:br/>
              <w:t xml:space="preserve">  params.append("refresh_token", account.refreshToken);</w:t>
              <w:br/>
              <w:t xml:space="preserve">  params.append("client_id", process.env.LINKEDIN_CLIENT_ID);</w:t>
              <w:br/>
              <w:t xml:space="preserve">  params.append("client_secret", process.env.LINKEDIN_CLIENT_SECRET);</w:t>
              <w:br/>
              <w:br/>
              <w:t xml:space="preserve">  const response = await axios.post(LINKEDIN_TOKEN_URL, params, {</w:t>
              <w:br/>
              <w:t xml:space="preserve">    headers: { "Content-Type": "application/x-www-form-urlencoded" },</w:t>
              <w:br/>
              <w:t xml:space="preserve">  });</w:t>
              <w:br/>
              <w:t xml:space="preserve">  const { access_token, expires_in, refresh_token } = response.data;</w:t>
              <w:br/>
              <w:t xml:space="preserve">  const expiresAt = new Date(Date.now() + expires_in * 1000);</w:t>
              <w:br/>
              <w:br/>
              <w:t xml:space="preserve">  await prisma.socialAccount.update({</w:t>
              <w:br/>
              <w:t xml:space="preserve">    where: { id: account.id },</w:t>
              <w:br/>
              <w:t xml:space="preserve">    data: {</w:t>
              <w:br/>
              <w:t xml:space="preserve">      accessToken: access_token,</w:t>
              <w:br/>
              <w:t xml:space="preserve">      refreshToken: refresh_token || account.refreshToken,</w:t>
              <w:br/>
              <w:t xml:space="preserve">      expiresAt,</w:t>
              <w:br/>
              <w:t xml:space="preserve">    },</w:t>
              <w:br/>
              <w:t xml:space="preserve">  });</w:t>
              <w:br/>
              <w:t xml:space="preserve">  return access_token;</w:t>
              <w:br/>
              <w:t>}</w:t>
            </w:r>
          </w:p>
        </w:tc>
      </w:tr>
    </w:tbl>
    <w:p>
      <w:pPr>
        <w:keepNext/>
        <w:spacing w:before="200" w:after="80"/>
      </w:pPr>
      <w:r>
        <w:rPr>
          <w:rFonts w:ascii="Times New Roman" w:hAnsi="Times New Roman"/>
          <w:b/>
          <w:i/>
          <w:color w:val="000000"/>
          <w:sz w:val="24"/>
        </w:rPr>
        <w:t>Listing A.3: Background Task Worker Process (from postQueue.js)</w:t>
      </w:r>
    </w:p>
    <w:tbl>
      <w:tblPr>
        <w:tblW w:type="auto" w:w="0"/>
        <w:jc w:val="center"/>
        <w:tblLayout w:type="fixed"/>
        <w:tblLook w:firstColumn="1" w:firstRow="1" w:lastColumn="0" w:lastRow="0" w:noHBand="0" w:noVBand="1" w:val="04A0"/>
      </w:tblPr>
      <w:tblGrid>
        <w:gridCol w:w="9360"/>
      </w:tblGrid>
      <w:tr>
        <w:tc>
          <w:tcPr>
            <w:tcW w:type="dxa" w:w="9360"/>
            <w:shd w:fill="F8F8F9"/>
            <w:tcBorders>
              <w:top w:val="single" w:sz="4" w:space="0" w:color="D1D1D6"/>
              <w:left w:val="single" w:sz="4" w:space="0" w:color="D1D1D6"/>
              <w:bottom w:val="single" w:sz="4" w:space="0" w:color="D1D1D6"/>
              <w:right w:val="single" w:sz="4" w:space="0" w:color="D1D1D6"/>
            </w:tcBorders>
          </w:tcPr>
          <w:p>
            <w:pPr>
              <w:spacing w:before="80" w:after="80" w:line="240" w:lineRule="auto"/>
              <w:ind w:left="144" w:right="144"/>
            </w:pPr>
            <w:r>
              <w:rPr>
                <w:rFonts w:ascii="Courier New" w:hAnsi="Courier New"/>
                <w:color w:val="282828"/>
                <w:sz w:val="17"/>
              </w:rPr>
              <w:t>function startWorker() {</w:t>
              <w:br/>
              <w:t xml:space="preserve">  worker = new Worker(</w:t>
              <w:br/>
              <w:t xml:space="preserve">    QUEUE_NAME,</w:t>
              <w:br/>
              <w:t xml:space="preserve">    async (job) =&gt; {</w:t>
              <w:br/>
              <w:t xml:space="preserve">      const { scheduledTaskId, topic, attitude, includeImage, publishLinkedIn, userId } = job.data;</w:t>
              <w:br/>
              <w:t xml:space="preserve">      console.log(`[BullMQ] Processing job ${job.id} for task ${scheduledTaskId}`);</w:t>
              <w:br/>
              <w:t xml:space="preserve">      </w:t>
              <w:br/>
              <w:t xml:space="preserve">      const youtubeData = await runPython("youtube_scraper.py", [topic, attitude]);</w:t>
              <w:br/>
              <w:t xml:space="preserve">      const postRes = await fetch(process.env.GOOGLE_SCRAPER_WEBHOOK_URL, {</w:t>
              <w:br/>
              <w:t xml:space="preserve">        method: "POST",</w:t>
              <w:br/>
              <w:t xml:space="preserve">        headers: { "Content-Type": "application/json" },</w:t>
              <w:br/>
              <w:t xml:space="preserve">        body: JSON.stringify(youtubeData),</w:t>
              <w:br/>
              <w:t xml:space="preserve">      });</w:t>
              <w:br/>
              <w:t xml:space="preserve">      const postData = await postRes.json();</w:t>
              <w:br/>
              <w:t xml:space="preserve">      </w:t>
              <w:br/>
              <w:t xml:space="preserve">      let imageUrl = null;</w:t>
              <w:br/>
              <w:t xml:space="preserve">      if (includeImage) {</w:t>
              <w:br/>
              <w:t xml:space="preserve">        const imagePrompt = `${topic} — ${attitude} style, social media post image, vibrant, modern`;</w:t>
              <w:br/>
              <w:t xml:space="preserve">        const imgResult = await runPython("image_generator.py", [imagePrompt]);</w:t>
              <w:br/>
              <w:t xml:space="preserve">        if (imgResult.success &amp;&amp; imgResult.url) imageUrl = imgResult.url;</w:t>
              <w:br/>
              <w:t xml:space="preserve">      }</w:t>
              <w:br/>
              <w:t xml:space="preserve">      </w:t>
              <w:br/>
              <w:t xml:space="preserve">      const task = await prisma.scheduledTask.findUnique({ where: { id: BigInt(scheduledTaskId) } });</w:t>
              <w:br/>
              <w:t xml:space="preserve">      if (!task) return { success: false, error: "Task not found" };</w:t>
              <w:br/>
              <w:t xml:space="preserve">      </w:t>
              <w:br/>
              <w:t xml:space="preserve">      const dbPost = await prisma.post.create({</w:t>
              <w:br/>
              <w:t xml:space="preserve">        data: {</w:t>
              <w:br/>
              <w:t xml:space="preserve">          socialAccountId: task.socialAccountId,</w:t>
              <w:br/>
              <w:t xml:space="preserve">          content: postData.output,</w:t>
              <w:br/>
              <w:t xml:space="preserve">          mediaUrl: imageUrl,</w:t>
              <w:br/>
              <w:t xml:space="preserve">          type: includeImage ? "image" : "text",</w:t>
              <w:br/>
              <w:t xml:space="preserve">          status: "draft",</w:t>
              <w:br/>
              <w:t xml:space="preserve">          scheduledAt: new Date(),</w:t>
              <w:br/>
              <w:t xml:space="preserve">        },</w:t>
              <w:br/>
              <w:t xml:space="preserve">      });</w:t>
              <w:br/>
              <w:t xml:space="preserve">      </w:t>
              <w:br/>
              <w:t xml:space="preserve">      if (publishLinkedIn) {</w:t>
              <w:br/>
              <w:t xml:space="preserve">        // trigger publishToLinkedInInternal and update post status to 'posted'</w:t>
              <w:br/>
              <w:t xml:space="preserve">      }</w:t>
              <w:br/>
              <w:t xml:space="preserve">      </w:t>
              <w:br/>
              <w:t xml:space="preserve">      await prisma.researchReport.create({</w:t>
              <w:br/>
              <w:t xml:space="preserve">        data: { postId: dbPost.id, topic, generatedReport: JSON.stringify(youtubeData) }</w:t>
              <w:br/>
              <w:t xml:space="preserve">      });</w:t>
              <w:br/>
              <w:t xml:space="preserve">      </w:t>
              <w:br/>
              <w:t xml:space="preserve">      if (task.isActive) {</w:t>
              <w:br/>
              <w:t xml:space="preserve">        const next = new Date(Date.now() + task.intervalHours * 60 * 60 * 1000);</w:t>
              <w:br/>
              <w:t xml:space="preserve">        await prisma.scheduledTask.update({ where: { id: task.id }, data: { nextExecution: next } });</w:t>
              <w:br/>
              <w:t xml:space="preserve">        await postQueue.add("generate-post", { ...job.data }, { delay: Math.max(next.getTime() - Date.now(), 0) });</w:t>
              <w:br/>
              <w:t xml:space="preserve">      }</w:t>
              <w:br/>
              <w:t xml:space="preserve">      return { success: true };</w:t>
              <w:br/>
              <w:t xml:space="preserve">    },</w:t>
              <w:br/>
              <w:t xml:space="preserve">    { connection }</w:t>
              <w:br/>
              <w:t xml:space="preserve">  );</w:t>
              <w:br/>
              <w:t>}</w:t>
            </w:r>
          </w:p>
        </w:tc>
      </w:tr>
    </w:tbl>
    <w:p>
      <w:pPr>
        <w:keepNext/>
        <w:spacing w:before="200" w:after="80"/>
      </w:pPr>
      <w:r>
        <w:rPr>
          <w:rFonts w:ascii="Times New Roman" w:hAnsi="Times New Roman"/>
          <w:b/>
          <w:i/>
          <w:color w:val="000000"/>
          <w:sz w:val="24"/>
        </w:rPr>
        <w:t>Listing A.4: Database Schema Definition (schema.prisma)</w:t>
      </w:r>
    </w:p>
    <w:tbl>
      <w:tblPr>
        <w:tblW w:type="auto" w:w="0"/>
        <w:jc w:val="center"/>
        <w:tblLayout w:type="fixed"/>
        <w:tblLook w:firstColumn="1" w:firstRow="1" w:lastColumn="0" w:lastRow="0" w:noHBand="0" w:noVBand="1" w:val="04A0"/>
      </w:tblPr>
      <w:tblGrid>
        <w:gridCol w:w="9360"/>
      </w:tblGrid>
      <w:tr>
        <w:tc>
          <w:tcPr>
            <w:tcW w:type="dxa" w:w="9360"/>
            <w:shd w:fill="F8F8F9"/>
            <w:tcBorders>
              <w:top w:val="single" w:sz="4" w:space="0" w:color="D1D1D6"/>
              <w:left w:val="single" w:sz="4" w:space="0" w:color="D1D1D6"/>
              <w:bottom w:val="single" w:sz="4" w:space="0" w:color="D1D1D6"/>
              <w:right w:val="single" w:sz="4" w:space="0" w:color="D1D1D6"/>
            </w:tcBorders>
          </w:tcPr>
          <w:p>
            <w:pPr>
              <w:spacing w:before="80" w:after="80" w:line="240" w:lineRule="auto"/>
              <w:ind w:left="144" w:right="144"/>
            </w:pPr>
            <w:r>
              <w:rPr>
                <w:rFonts w:ascii="Courier New" w:hAnsi="Courier New"/>
                <w:color w:val="282828"/>
                <w:sz w:val="17"/>
              </w:rPr>
              <w:t>model User {</w:t>
              <w:br/>
              <w:t xml:space="preserve">  id              BigInt          @id @default(autoincrement()) @db.UnsignedBigInt</w:t>
              <w:br/>
              <w:t xml:space="preserve">  email           String          @unique @db.VarChar(255)</w:t>
              <w:br/>
              <w:t xml:space="preserve">  password        String          @db.VarChar(255)</w:t>
              <w:br/>
              <w:t xml:space="preserve">  role            Role            @default(standard)</w:t>
              <w:br/>
              <w:t xml:space="preserve">  createdAt       DateTime        @default(now()) @db.Timestamp(0)</w:t>
              <w:br/>
              <w:t xml:space="preserve">  socialAccounts  SocialAccount[]</w:t>
              <w:br/>
              <w:t xml:space="preserve">  drafts          Draft[]</w:t>
              <w:br/>
              <w:t>}</w:t>
              <w:br/>
              <w:br/>
              <w:t>model SocialAccount {</w:t>
              <w:br/>
              <w:t xml:space="preserve">  id              BigInt          @id @default(autoincrement()) @db.UnsignedBigInt</w:t>
              <w:br/>
              <w:t xml:space="preserve">  userId          BigInt          @db.UnsignedBigInt</w:t>
              <w:br/>
              <w:t xml:space="preserve">  platformId      BigInt          @db.UnsignedBigInt</w:t>
              <w:br/>
              <w:t xml:space="preserve">  accessToken     String          @db.Text</w:t>
              <w:br/>
              <w:t xml:space="preserve">  refreshToken    String?         @db.Text</w:t>
              <w:br/>
              <w:t xml:space="preserve">  expiresAt       DateTime?       @db.DateTime(0)</w:t>
              <w:br/>
              <w:t xml:space="preserve">  linkedinUrn     String?         @db.VarChar(100)</w:t>
              <w:br/>
              <w:t xml:space="preserve">  linkedinName    String?         @db.VarChar(255)</w:t>
              <w:br/>
              <w:t xml:space="preserve">  user            User            @relation(fields: [userId], references: [id], onDelete: Cascade)</w:t>
              <w:br/>
              <w:t xml:space="preserve">  platform        Platform        @relation(fields: [platformId], references: [id], onDelete: Cascade)</w:t>
              <w:br/>
              <w:t xml:space="preserve">  posts           Post[]</w:t>
              <w:br/>
              <w:t xml:space="preserve">  scheduledTasks  ScheduledTask[]</w:t>
              <w:br/>
              <w:t xml:space="preserve">  @@unique([userId, platformId], name: "unique_user_platform")</w:t>
              <w:br/>
              <w:t>}</w:t>
            </w:r>
          </w:p>
        </w:tc>
      </w:tr>
    </w:tbl>
    <w:p>
      <w:pPr>
        <w:keepNext/>
        <w:spacing w:before="200" w:after="80"/>
      </w:pPr>
      <w:r>
        <w:rPr>
          <w:rFonts w:ascii="Times New Roman" w:hAnsi="Times New Roman"/>
          <w:b/>
          <w:i/>
          <w:color w:val="000000"/>
          <w:sz w:val="24"/>
        </w:rPr>
        <w:t>Listing A.5: YouTube Scraper Execution Script (youtube_scraper.py)</w:t>
      </w:r>
    </w:p>
    <w:tbl>
      <w:tblPr>
        <w:tblW w:type="auto" w:w="0"/>
        <w:jc w:val="center"/>
        <w:tblLayout w:type="fixed"/>
        <w:tblLook w:firstColumn="1" w:firstRow="1" w:lastColumn="0" w:lastRow="0" w:noHBand="0" w:noVBand="1" w:val="04A0"/>
      </w:tblPr>
      <w:tblGrid>
        <w:gridCol w:w="9360"/>
      </w:tblGrid>
      <w:tr>
        <w:tc>
          <w:tcPr>
            <w:tcW w:type="dxa" w:w="9360"/>
            <w:shd w:fill="F8F8F9"/>
            <w:tcBorders>
              <w:top w:val="single" w:sz="4" w:space="0" w:color="D1D1D6"/>
              <w:left w:val="single" w:sz="4" w:space="0" w:color="D1D1D6"/>
              <w:bottom w:val="single" w:sz="4" w:space="0" w:color="D1D1D6"/>
              <w:right w:val="single" w:sz="4" w:space="0" w:color="D1D1D6"/>
            </w:tcBorders>
          </w:tcPr>
          <w:p>
            <w:pPr>
              <w:spacing w:before="80" w:after="80" w:line="240" w:lineRule="auto"/>
              <w:ind w:left="144" w:right="144"/>
            </w:pPr>
            <w:r>
              <w:rPr>
                <w:rFonts w:ascii="Courier New" w:hAnsi="Courier New"/>
                <w:color w:val="282828"/>
                <w:sz w:val="17"/>
              </w:rPr>
              <w:t>import sys, json, os</w:t>
              <w:br/>
              <w:t>from googleapiclient.discovery import build</w:t>
              <w:br/>
              <w:br/>
              <w:t>def run_scraping(prompt, attitude):</w:t>
              <w:br/>
              <w:t xml:space="preserve">    api_key = os.environ.get("YOUTUBE_API_KEY")</w:t>
              <w:br/>
              <w:t xml:space="preserve">    if not api_key:</w:t>
              <w:br/>
              <w:t xml:space="preserve">        return {"success": False, "error": "YOUTUBE_API_KEY missing"}</w:t>
              <w:br/>
              <w:t xml:space="preserve">    youtube = build('youtube', 'v3', developerKey=api_key)</w:t>
              <w:br/>
              <w:t xml:space="preserve">    search_res = youtube.search().list(</w:t>
              <w:br/>
              <w:t xml:space="preserve">        q=prompt, part='id,snippet', maxResults=5, type='video'</w:t>
              <w:br/>
              <w:t xml:space="preserve">    ).execute()</w:t>
              <w:br/>
              <w:t xml:space="preserve">    videos = []</w:t>
              <w:br/>
              <w:t xml:space="preserve">    for item in search_res.get('items', []):</w:t>
              <w:br/>
              <w:t xml:space="preserve">        video_id = item['id']['videoId']</w:t>
              <w:br/>
              <w:t xml:space="preserve">        videos.append({</w:t>
              <w:br/>
              <w:t xml:space="preserve">            "id": video_id,</w:t>
              <w:br/>
              <w:t xml:space="preserve">            "title": item['snippet']['title'],</w:t>
              <w:br/>
              <w:t xml:space="preserve">            "description": item['snippet']['description']</w:t>
              <w:br/>
              <w:t xml:space="preserve">        })</w:t>
              <w:br/>
              <w:t xml:space="preserve">    return {"success": True, "array": videos}</w:t>
              <w:br/>
              <w:br/>
              <w:t>if __name__ == '__main__':</w:t>
              <w:br/>
              <w:t xml:space="preserve">    prompt = sys.argv[1] if len(sys.argv) &gt; 1 else 'AI'</w:t>
              <w:br/>
              <w:t xml:space="preserve">    attitude = sys.argv[2] if len(sys.argv) &gt; 2 else 'Neutral'</w:t>
              <w:br/>
              <w:t xml:space="preserve">    res = run_scraping(prompt, attitude)</w:t>
              <w:br/>
              <w:t xml:space="preserve">    print(json.dumps(res))</w:t>
            </w:r>
          </w:p>
        </w:tc>
      </w:tr>
    </w:tbl>
    <w:p>
      <w:pPr>
        <w:keepNext/>
        <w:spacing w:before="200" w:after="80"/>
      </w:pPr>
      <w:r>
        <w:rPr>
          <w:rFonts w:ascii="Times New Roman" w:hAnsi="Times New Roman"/>
          <w:b/>
          <w:i/>
          <w:color w:val="000000"/>
          <w:sz w:val="24"/>
        </w:rPr>
        <w:t>Listing A.6: Frontend Client Routes Configuration (App.jsx)</w:t>
      </w:r>
    </w:p>
    <w:tbl>
      <w:tblPr>
        <w:tblW w:type="auto" w:w="0"/>
        <w:jc w:val="center"/>
        <w:tblLayout w:type="fixed"/>
        <w:tblLook w:firstColumn="1" w:firstRow="1" w:lastColumn="0" w:lastRow="0" w:noHBand="0" w:noVBand="1" w:val="04A0"/>
      </w:tblPr>
      <w:tblGrid>
        <w:gridCol w:w="9360"/>
      </w:tblGrid>
      <w:tr>
        <w:tc>
          <w:tcPr>
            <w:tcW w:type="dxa" w:w="9360"/>
            <w:shd w:fill="F8F8F9"/>
            <w:tcBorders>
              <w:top w:val="single" w:sz="4" w:space="0" w:color="D1D1D6"/>
              <w:left w:val="single" w:sz="4" w:space="0" w:color="D1D1D6"/>
              <w:bottom w:val="single" w:sz="4" w:space="0" w:color="D1D1D6"/>
              <w:right w:val="single" w:sz="4" w:space="0" w:color="D1D1D6"/>
            </w:tcBorders>
          </w:tcPr>
          <w:p>
            <w:pPr>
              <w:spacing w:before="80" w:after="80" w:line="240" w:lineRule="auto"/>
              <w:ind w:left="144" w:right="144"/>
            </w:pPr>
            <w:r>
              <w:rPr>
                <w:rFonts w:ascii="Courier New" w:hAnsi="Courier New"/>
                <w:color w:val="282828"/>
                <w:sz w:val="17"/>
              </w:rPr>
              <w:t>function App() {</w:t>
              <w:br/>
              <w:t xml:space="preserve">  return (</w:t>
              <w:br/>
              <w:t xml:space="preserve">    &lt;AuthProvider&gt;</w:t>
              <w:br/>
              <w:t xml:space="preserve">      &lt;ThemeProvider&gt;</w:t>
              <w:br/>
              <w:t xml:space="preserve">        &lt;Router&gt;</w:t>
              <w:br/>
              <w:t xml:space="preserve">          &lt;Routes&gt;</w:t>
              <w:br/>
              <w:t xml:space="preserve">            &lt;Route path="/login" element={&lt;Login /&gt;} /&gt;</w:t>
              <w:br/>
              <w:t xml:space="preserve">            &lt;Route path="/signup" element={&lt;Signup /&gt;} /&gt;</w:t>
              <w:br/>
              <w:t xml:space="preserve">            &lt;Route path="/verify-email" element={&lt;EmailVerify /&gt;} /&gt;</w:t>
              <w:br/>
              <w:t xml:space="preserve">            &lt;Route path="/" element={</w:t>
              <w:br/>
              <w:t xml:space="preserve">              &lt;RequireAuth&gt;</w:t>
              <w:br/>
              <w:t xml:space="preserve">                &lt;AppLayout&gt;&lt;Dashboard /&gt;&lt;/AppLayout&gt;</w:t>
              <w:br/>
              <w:t xml:space="preserve">              &lt;/RequireAuth&gt;</w:t>
              <w:br/>
              <w:t xml:space="preserve">            } /&gt;</w:t>
              <w:br/>
              <w:t xml:space="preserve">            &lt;Route path="/generate" element={</w:t>
              <w:br/>
              <w:t xml:space="preserve">              &lt;RequireAuth&gt;</w:t>
              <w:br/>
              <w:t xml:space="preserve">                &lt;AppLayout&gt;&lt;Generate /&gt;&lt;/AppLayout&gt;</w:t>
              <w:br/>
              <w:t xml:space="preserve">              &lt;/RequireAuth&gt;</w:t>
              <w:br/>
              <w:t xml:space="preserve">            } /&gt;</w:t>
              <w:br/>
              <w:t xml:space="preserve">            &lt;Route path="/schedule" element={</w:t>
              <w:br/>
              <w:t xml:space="preserve">              &lt;RequireAuth&gt;</w:t>
              <w:br/>
              <w:t xml:space="preserve">                &lt;AppLayout&gt;&lt;Scheduler /&gt;&lt;/AppLayout&gt;</w:t>
              <w:br/>
              <w:t xml:space="preserve">              &lt;/RequireAuth&gt;</w:t>
              <w:br/>
              <w:t xml:space="preserve">            } /&gt;</w:t>
              <w:br/>
              <w:t xml:space="preserve">            &lt;Route path="/linkedin" element={</w:t>
              <w:br/>
              <w:t xml:space="preserve">              &lt;RequireAuth&gt;</w:t>
              <w:br/>
              <w:t xml:space="preserve">                &lt;AppLayout&gt;&lt;LinkedIn /&gt;&lt;/AppLayout&gt;</w:t>
              <w:br/>
              <w:t xml:space="preserve">              &lt;/RequireAuth&gt;</w:t>
              <w:br/>
              <w:t xml:space="preserve">            } /&gt;</w:t>
              <w:br/>
              <w:t xml:space="preserve">          &lt;/Routes&gt;</w:t>
              <w:br/>
              <w:t xml:space="preserve">        &lt;/Router&gt;</w:t>
              <w:br/>
              <w:t xml:space="preserve">      &lt;/ThemeProvider&gt;</w:t>
              <w:br/>
              <w:t xml:space="preserve">    &lt;/AuthProvider&gt;</w:t>
              <w:br/>
              <w:t xml:space="preserve">  );</w:t>
              <w:br/>
              <w:t>}</w:t>
            </w:r>
          </w:p>
        </w:tc>
      </w:tr>
    </w:tbl>
    <w:p>
      <w:r>
        <w:br w:type="page"/>
      </w:r>
    </w:p>
    <w:p>
      <w:pPr>
        <w:keepNext/>
        <w:spacing w:before="360" w:after="160"/>
      </w:pPr>
      <w:r>
        <w:rPr>
          <w:rFonts w:ascii="Times New Roman" w:hAnsi="Times New Roman"/>
          <w:b/>
          <w:color w:val="000000"/>
          <w:sz w:val="32"/>
        </w:rPr>
        <w:t>A.14 Figure and Table Listings</w:t>
      </w:r>
    </w:p>
    <w:p>
      <w:pPr>
        <w:keepNext/>
        <w:spacing w:before="280" w:after="120"/>
      </w:pPr>
      <w:r>
        <w:rPr>
          <w:rFonts w:ascii="Times New Roman" w:hAnsi="Times New Roman"/>
          <w:b/>
          <w:color w:val="000000"/>
          <w:sz w:val="28"/>
        </w:rPr>
        <w:t>A.14.1 List of Figures</w:t>
      </w:r>
    </w:p>
    <w:p>
      <w:r>
        <w:t>The figures referenced throughout this appendix represent visual schematics and workflows:</w:t>
      </w:r>
    </w:p>
    <w:p>
      <w:pPr>
        <w:pStyle w:val="ListBullet"/>
        <w:spacing w:after="80"/>
      </w:pPr>
      <w:r>
        <w:t>Figure A.1: Homepage Interface - Interface mockup showing the primary dashboard layout, navigation menus, quick statistics panels, and links to the content tools.</w:t>
      </w:r>
    </w:p>
    <w:p>
      <w:pPr>
        <w:pStyle w:val="ListBullet"/>
        <w:spacing w:after="80"/>
      </w:pPr>
      <w:r>
        <w:t>Figure A.2: LinkedIn Post Creation Page - Screenshot placeholder representing the content creator screen, highlighting prompt configuration forms, tone selection dropdowns, and publication triggers.</w:t>
      </w:r>
    </w:p>
    <w:p>
      <w:pPr>
        <w:pStyle w:val="ListBullet"/>
        <w:spacing w:after="80"/>
      </w:pPr>
      <w:r>
        <w:t>Figure A.3: Authentication Flow - A detailed sequence diagram illustrating the client, server, and LinkedIn OAuth server communication flow during authentication and API authorization exchange.</w:t>
      </w:r>
    </w:p>
    <w:p>
      <w:pPr>
        <w:pStyle w:val="ListBullet"/>
        <w:spacing w:after="80"/>
      </w:pPr>
      <w:r>
        <w:t>Figure A.4: Database Schema - Entity-Relationship diagram illustrating the database tables, fields, constraints, indexes, and primary/foreign key mappings within MySQL.</w:t>
      </w:r>
    </w:p>
    <w:p>
      <w:pPr>
        <w:pStyle w:val="ListBullet"/>
        <w:spacing w:after="80"/>
      </w:pPr>
      <w:r>
        <w:t>Figure A.5: n8n Workflow - Screenshot placeholder representing the n8n visual canvas showing webhook triggers, data transformation nodes, LLM prompt nodes, and API response structures.</w:t>
      </w:r>
    </w:p>
    <w:p>
      <w:pPr>
        <w:keepNext/>
        <w:spacing w:before="280" w:after="120"/>
      </w:pPr>
      <w:r>
        <w:rPr>
          <w:rFonts w:ascii="Times New Roman" w:hAnsi="Times New Roman"/>
          <w:b/>
          <w:color w:val="000000"/>
          <w:sz w:val="28"/>
        </w:rPr>
        <w:t>A.14.2 List of Tables</w:t>
      </w:r>
    </w:p>
    <w:p>
      <w:r>
        <w:t>The tables referenced throughout this appendix provide detailed structural configurations and details:</w:t>
      </w:r>
    </w:p>
    <w:p>
      <w:pPr>
        <w:pStyle w:val="ListBullet"/>
        <w:spacing w:after="80"/>
      </w:pPr>
      <w:r>
        <w:t>Table 1 (Entity Schema): Field descriptions, types, constraints, and relational definitions for the database entities.</w:t>
      </w:r>
    </w:p>
    <w:p>
      <w:pPr>
        <w:pStyle w:val="ListBullet"/>
        <w:spacing w:after="80"/>
      </w:pPr>
      <w:r>
        <w:t>Table 2 (API Reference): HTTP methods, endpoint paths, authentication requirements, payloads, and response patterns.</w:t>
      </w:r>
    </w:p>
    <w:p>
      <w:pPr>
        <w:pStyle w:val="ListBullet"/>
        <w:spacing w:after="80"/>
      </w:pPr>
      <w:r>
        <w:t>Table 3 (Technology Stack): Frontend, backend, database, queue services, and external integrations listing.</w:t>
      </w:r>
    </w:p>
    <w:p>
      <w:pPr>
        <w:pStyle w:val="ListBullet"/>
        <w:spacing w:after="80"/>
      </w:pPr>
      <w:r>
        <w:t>Table 4 (Security Matrix): Mitigation mappings, threat scenarios, and concrete defensive implementations.</w:t>
      </w:r>
    </w:p>
    <w:p>
      <w:pPr>
        <w:pStyle w:val="ListBullet"/>
        <w:spacing w:after="80"/>
      </w:pPr>
      <w:r>
        <w:t>Table 5 (Verification Plan): Systematic test cases detailing IDs, scenarios, steps, and expected behaviors.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9"/>
      </w:rPr>
      <w:t xml:space="preserve">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808080"/>
        <w:sz w:val="17"/>
      </w:rPr>
      <w:t>SmartPost AI: Technical Appendix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