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rPr/>
      </w:pP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Calibri" w:cs="Calibri" w:eastAsia="Calibri" w:hAnsi="Calibri"/>
          <w:b w:val="1"/>
          <w:bCs w:val="1"/>
          <w:smallCaps w:val="1"/>
          <w:sz w:val="28"/>
          <w:szCs w:val="28"/>
          <w:rtl w:val="0"/>
        </w:rPr>
        <w:t xml:space="preserve">Plantilla del Plan de Gestión de Calidad del Proyecto</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Calibri" w:cs="Calibri" w:eastAsia="Calibri" w:hAnsi="Calibri"/>
          <w:sz w:val="22"/>
          <w:szCs w:val="22"/>
          <w:rtl w:val="0"/>
        </w:rPr>
        <w:t xml:space="preserve">Este Plan de Gestión de Calidad describe cómo se gestionará la calidad</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Calibri" w:cs="Calibri" w:eastAsia="Calibri" w:hAnsi="Calibri"/>
          <w:sz w:val="22"/>
          <w:szCs w:val="22"/>
          <w:rtl w:val="0"/>
        </w:rPr>
        <w:t xml:space="preserve">a lo largo del ciclo de vida del proyecto PetCare.</w:t>
      </w:r>
      <w:r w:rsidDel="00000000" w:rsidR="00000000" w:rsidRPr="00000000">
        <w:rPr>
          <w:rtl w:val="0"/>
        </w:rPr>
      </w:r>
    </w:p>
    <w:p w:rsidR="00000000" w:rsidDel="00000000" w:rsidP="00000000" w:rsidRDefault="00000000" w:rsidRPr="00000000" w14:paraId="00000005">
      <w:pPr>
        <w:spacing w:after="240" w:before="720" w:lineRule="auto"/>
        <w:rPr/>
      </w:pP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rFonts w:ascii="Calibri" w:cs="Calibri" w:eastAsia="Calibri" w:hAnsi="Calibri"/>
          <w:b w:val="1"/>
          <w:bCs w:val="1"/>
          <w:smallCaps w:val="1"/>
          <w:sz w:val="32"/>
          <w:szCs w:val="32"/>
          <w:rtl w:val="0"/>
        </w:rPr>
        <w:t xml:space="preserve">Plan de Gestión de Calidad</w:t>
      </w:r>
      <w:r w:rsidDel="00000000" w:rsidR="00000000" w:rsidRPr="00000000">
        <w:rPr>
          <w:rtl w:val="0"/>
        </w:rPr>
      </w:r>
    </w:p>
    <w:p w:rsidR="00000000" w:rsidDel="00000000" w:rsidP="00000000" w:rsidRDefault="00000000" w:rsidRPr="00000000" w14:paraId="00000007">
      <w:pPr>
        <w:spacing w:after="480" w:lineRule="auto"/>
        <w:jc w:val="center"/>
        <w:rPr/>
      </w:pPr>
      <w:r w:rsidDel="00000000" w:rsidR="00000000" w:rsidRPr="00000000">
        <w:rPr>
          <w:rFonts w:ascii="Calibri" w:cs="Calibri" w:eastAsia="Calibri" w:hAnsi="Calibri"/>
          <w:b w:val="1"/>
          <w:bCs w:val="1"/>
          <w:smallCaps w:val="1"/>
          <w:sz w:val="28"/>
          <w:szCs w:val="28"/>
          <w:rtl w:val="0"/>
        </w:rPr>
        <w:t xml:space="preserve">&lt;PetCare&gt;</w:t>
      </w: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rFonts w:ascii="Calibri" w:cs="Calibri" w:eastAsia="Calibri" w:hAnsi="Calibri"/>
          <w:b w:val="1"/>
          <w:bCs w:val="1"/>
          <w:smallCaps w:val="1"/>
          <w:sz w:val="22"/>
          <w:szCs w:val="22"/>
          <w:rtl w:val="0"/>
        </w:rPr>
        <w:t xml:space="preserve">Equipo de Trabajo</w:t>
      </w: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rFonts w:ascii="Calibri" w:cs="Calibri" w:eastAsia="Calibri" w:hAnsi="Calibri"/>
          <w:sz w:val="22"/>
          <w:szCs w:val="22"/>
          <w:rtl w:val="0"/>
        </w:rPr>
        <w:t xml:space="preserve">Andrés Daza · Juan Forero · Harold Alvarado · Anthony González</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rFonts w:ascii="Calibri" w:cs="Calibri" w:eastAsia="Calibri" w:hAnsi="Calibri"/>
          <w:sz w:val="22"/>
          <w:szCs w:val="22"/>
          <w:rtl w:val="0"/>
        </w:rPr>
        <w:t xml:space="preserve">Tunja, Boyacá</w:t>
      </w:r>
      <w:r w:rsidDel="00000000" w:rsidR="00000000" w:rsidRPr="00000000">
        <w:rPr>
          <w:rtl w:val="0"/>
        </w:rPr>
      </w:r>
    </w:p>
    <w:p w:rsidR="00000000" w:rsidDel="00000000" w:rsidP="00000000" w:rsidRDefault="00000000" w:rsidRPr="00000000" w14:paraId="0000000B">
      <w:pPr>
        <w:spacing w:after="480" w:lineRule="auto"/>
        <w:jc w:val="center"/>
        <w:rPr/>
      </w:pPr>
      <w:r w:rsidDel="00000000" w:rsidR="00000000" w:rsidRPr="00000000">
        <w:rPr>
          <w:rFonts w:ascii="Calibri" w:cs="Calibri" w:eastAsia="Calibri" w:hAnsi="Calibri"/>
          <w:sz w:val="22"/>
          <w:szCs w:val="22"/>
          <w:rtl w:val="0"/>
        </w:rPr>
        <w:t xml:space="preserve">2026</w:t>
      </w:r>
      <w:r w:rsidDel="00000000" w:rsidR="00000000" w:rsidRPr="00000000">
        <w:rPr>
          <w:rtl w:val="0"/>
        </w:rPr>
      </w:r>
    </w:p>
    <w:p w:rsidR="00000000" w:rsidDel="00000000" w:rsidP="00000000" w:rsidRDefault="00000000" w:rsidRPr="00000000" w14:paraId="0000000C">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240" w:lineRule="auto"/>
        <w:rPr/>
      </w:pPr>
      <w:r w:rsidDel="00000000" w:rsidR="00000000" w:rsidRPr="00000000">
        <w:rPr>
          <w:rFonts w:ascii="Calibri" w:cs="Calibri" w:eastAsia="Calibri" w:hAnsi="Calibri"/>
          <w:b w:val="1"/>
          <w:bCs w:val="1"/>
          <w:smallCaps w:val="1"/>
          <w:sz w:val="24"/>
          <w:szCs w:val="24"/>
          <w:rtl w:val="0"/>
        </w:rPr>
        <w:t xml:space="preserve">Tabla de Contenido</w:t>
      </w:r>
      <w:r w:rsidDel="00000000" w:rsidR="00000000" w:rsidRPr="00000000">
        <w:rPr>
          <w:rtl w:val="0"/>
        </w:rPr>
      </w:r>
    </w:p>
    <w:sdt>
      <w:sdtPr>
        <w:id w:val="57181988"/>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Enfoque de Gestión de Calidad</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Requisitos y Estándares de Calidad</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Aseguramiento de Calidad</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 de Calidad</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Mediciones de Control de Calidad</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120" w:before="240" w:lineRule="auto"/>
        <w:rPr/>
      </w:pPr>
      <w:r w:rsidDel="00000000" w:rsidR="00000000" w:rsidRPr="00000000">
        <w:rPr>
          <w:rFonts w:ascii="Calibri" w:cs="Calibri" w:eastAsia="Calibri" w:hAnsi="Calibri"/>
          <w:b w:val="1"/>
          <w:bCs w:val="1"/>
          <w:smallCaps w:val="1"/>
          <w:color w:val="000000"/>
          <w:sz w:val="28"/>
          <w:szCs w:val="28"/>
          <w:rtl w:val="0"/>
        </w:rPr>
        <w:t xml:space="preserve">Introducción</w:t>
      </w:r>
      <w:r w:rsidDel="00000000" w:rsidR="00000000" w:rsidRPr="00000000">
        <w:rPr>
          <w:rtl w:val="0"/>
        </w:rPr>
      </w:r>
    </w:p>
    <w:p w:rsidR="00000000" w:rsidDel="00000000" w:rsidP="00000000" w:rsidRDefault="00000000" w:rsidRPr="00000000" w14:paraId="00000016">
      <w:pPr>
        <w:spacing w:after="200" w:line="276" w:lineRule="auto"/>
        <w:jc w:val="left"/>
        <w:rPr/>
      </w:pPr>
      <w:r w:rsidDel="00000000" w:rsidR="00000000" w:rsidRPr="00000000">
        <w:rPr>
          <w:rFonts w:ascii="Calibri" w:cs="Calibri" w:eastAsia="Calibri" w:hAnsi="Calibri"/>
          <w:b w:val="0"/>
          <w:bCs w:val="0"/>
          <w:i w:val="0"/>
          <w:iCs w:val="0"/>
          <w:sz w:val="22"/>
          <w:szCs w:val="22"/>
          <w:rtl w:val="0"/>
        </w:rPr>
        <w:t xml:space="preserve">El Plan de Gestión de Calidad es un componente esencial del Plan de Dirección del Proyecto. Su propósito es describir cómo se gestionará la calidad a lo largo del ciclo de vida del proyecto. También incluye los procesos y procedimientos para asegurar que la planificación, el aseguramiento y el control de la calidad sean conducidos correctamente. Todos los interesados deben estar familiarizados con cómo se planificará, asegurará y controlará la calidad.</w:t>
      </w:r>
      <w:r w:rsidDel="00000000" w:rsidR="00000000" w:rsidRPr="00000000">
        <w:rPr>
          <w:rtl w:val="0"/>
        </w:rPr>
      </w:r>
    </w:p>
    <w:p w:rsidR="00000000" w:rsidDel="00000000" w:rsidP="00000000" w:rsidRDefault="00000000" w:rsidRPr="00000000" w14:paraId="00000017">
      <w:pPr>
        <w:spacing w:after="200" w:line="276" w:lineRule="auto"/>
        <w:jc w:val="left"/>
        <w:rPr/>
      </w:pPr>
      <w:r w:rsidDel="00000000" w:rsidR="00000000" w:rsidRPr="00000000">
        <w:rPr>
          <w:rFonts w:ascii="Calibri" w:cs="Calibri" w:eastAsia="Calibri" w:hAnsi="Calibri"/>
          <w:b w:val="0"/>
          <w:bCs w:val="0"/>
          <w:i w:val="0"/>
          <w:iCs w:val="0"/>
          <w:sz w:val="22"/>
          <w:szCs w:val="22"/>
          <w:rtl w:val="0"/>
        </w:rPr>
        <w:t xml:space="preserve">El Plan de Gestión de Calidad para el proyecto PetCare establecerá las actividades, procesos y procedimientos para garantizar un producto de calidad al concluir el proyecto. El propósito de este plan 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Asegurar que la calidad sea planificada</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Definir cómo se gestionará la calidad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Definir las actividades de aseguramiento de calidad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Definir las actividades de control de calidad</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Definir estándares aceptables de calidad</w:t>
      </w:r>
    </w:p>
    <w:p w:rsidR="00000000" w:rsidDel="00000000" w:rsidP="00000000" w:rsidRDefault="00000000" w:rsidRPr="00000000" w14:paraId="0000001D">
      <w:pPr>
        <w:pStyle w:val="Heading1"/>
        <w:spacing w:after="120" w:before="240" w:lineRule="auto"/>
        <w:rPr/>
      </w:pPr>
      <w:r w:rsidDel="00000000" w:rsidR="00000000" w:rsidRPr="00000000">
        <w:rPr>
          <w:rFonts w:ascii="Calibri" w:cs="Calibri" w:eastAsia="Calibri" w:hAnsi="Calibri"/>
          <w:b w:val="1"/>
          <w:bCs w:val="1"/>
          <w:smallCaps w:val="1"/>
          <w:color w:val="000000"/>
          <w:sz w:val="28"/>
          <w:szCs w:val="28"/>
          <w:rtl w:val="0"/>
        </w:rPr>
        <w:t xml:space="preserve">Enfoque de Gestión de Calidad</w:t>
      </w:r>
      <w:r w:rsidDel="00000000" w:rsidR="00000000" w:rsidRPr="00000000">
        <w:rPr>
          <w:rtl w:val="0"/>
        </w:rPr>
      </w:r>
    </w:p>
    <w:p w:rsidR="00000000" w:rsidDel="00000000" w:rsidP="00000000" w:rsidRDefault="00000000" w:rsidRPr="00000000" w14:paraId="0000001E">
      <w:pPr>
        <w:spacing w:after="200" w:line="276" w:lineRule="auto"/>
        <w:jc w:val="left"/>
        <w:rPr/>
      </w:pPr>
      <w:r w:rsidDel="00000000" w:rsidR="00000000" w:rsidRPr="00000000">
        <w:rPr>
          <w:rFonts w:ascii="Calibri" w:cs="Calibri" w:eastAsia="Calibri" w:hAnsi="Calibri"/>
          <w:b w:val="0"/>
          <w:bCs w:val="0"/>
          <w:i w:val="0"/>
          <w:iCs w:val="0"/>
          <w:sz w:val="22"/>
          <w:szCs w:val="22"/>
          <w:rtl w:val="0"/>
        </w:rPr>
        <w:t xml:space="preserve">Esta sección describe el enfoque que el equipo utilizará para gestionar la calidad a lo largo del ciclo de vida del proyecto. La calidad debe planificarse desde el inicio para prevenir retrabajo innecesario, desperdicio, costos y tiempo. La calidad también debe considerarse tanto desde la perspectiva del producto como del proceso.</w:t>
      </w:r>
      <w:r w:rsidDel="00000000" w:rsidR="00000000" w:rsidRPr="00000000">
        <w:rPr>
          <w:rtl w:val="0"/>
        </w:rPr>
      </w:r>
    </w:p>
    <w:p w:rsidR="00000000" w:rsidDel="00000000" w:rsidP="00000000" w:rsidRDefault="00000000" w:rsidRPr="00000000" w14:paraId="0000001F">
      <w:pPr>
        <w:spacing w:after="200" w:line="276" w:lineRule="auto"/>
        <w:jc w:val="left"/>
        <w:rPr/>
      </w:pPr>
      <w:r w:rsidDel="00000000" w:rsidR="00000000" w:rsidRPr="00000000">
        <w:rPr>
          <w:rFonts w:ascii="Calibri" w:cs="Calibri" w:eastAsia="Calibri" w:hAnsi="Calibri"/>
          <w:b w:val="0"/>
          <w:bCs w:val="0"/>
          <w:i w:val="0"/>
          <w:iCs w:val="0"/>
          <w:sz w:val="22"/>
          <w:szCs w:val="22"/>
          <w:rtl w:val="0"/>
        </w:rPr>
        <w:t xml:space="preserve">El enfoque de gestión de calidad para el proyecto PetCare asegurará que la calidad sea planificada tanto para el producto como para los procesos. Para tener éxito, el proyecto cumplirá sus objetivos de calidad utilizando un enfoque integrado para definir estándares de calidad, medir la calidad y mejorarla continuamente.</w:t>
      </w:r>
      <w:r w:rsidDel="00000000" w:rsidR="00000000" w:rsidRPr="00000000">
        <w:rPr>
          <w:rtl w:val="0"/>
        </w:rPr>
      </w:r>
    </w:p>
    <w:p w:rsidR="00000000" w:rsidDel="00000000" w:rsidP="00000000" w:rsidRDefault="00000000" w:rsidRPr="00000000" w14:paraId="00000020">
      <w:pPr>
        <w:spacing w:after="200" w:line="276" w:lineRule="auto"/>
        <w:jc w:val="left"/>
        <w:rPr/>
      </w:pPr>
      <w:r w:rsidDel="00000000" w:rsidR="00000000" w:rsidRPr="00000000">
        <w:rPr>
          <w:rFonts w:ascii="Calibri" w:cs="Calibri" w:eastAsia="Calibri" w:hAnsi="Calibri"/>
          <w:b w:val="0"/>
          <w:bCs w:val="0"/>
          <w:i w:val="0"/>
          <w:iCs w:val="0"/>
          <w:sz w:val="22"/>
          <w:szCs w:val="22"/>
          <w:rtl w:val="0"/>
        </w:rPr>
        <w:t xml:space="preserve">La calidad del producto para el proyecto PetCare estará definida por los criterios de aceptación documentados en las 16 historias de usuario, organizadas en 5 épicas (Gestión de Usuarios, Gestión de Servicios, Perfiles y Búsqueda, Solicitudes y Calificaciones, y Panel Administrativo). El foco está en el entregable del proyecto: una plataforma web construida con React + Vite, Node.js, MongoDB, Firebase Authentication y desplegada en AWS. Los criterios de aceptación y los estándares del equipo asegurarán que el producto cumpla con los estándares de calidad establecidos y la satisfacción del usuario.</w:t>
      </w:r>
      <w:r w:rsidDel="00000000" w:rsidR="00000000" w:rsidRPr="00000000">
        <w:rPr>
          <w:rtl w:val="0"/>
        </w:rPr>
      </w:r>
    </w:p>
    <w:p w:rsidR="00000000" w:rsidDel="00000000" w:rsidP="00000000" w:rsidRDefault="00000000" w:rsidRPr="00000000" w14:paraId="00000021">
      <w:pPr>
        <w:spacing w:after="200" w:line="276" w:lineRule="auto"/>
        <w:jc w:val="left"/>
        <w:rPr/>
      </w:pPr>
      <w:r w:rsidDel="00000000" w:rsidR="00000000" w:rsidRPr="00000000">
        <w:rPr>
          <w:rFonts w:ascii="Calibri" w:cs="Calibri" w:eastAsia="Calibri" w:hAnsi="Calibri"/>
          <w:b w:val="0"/>
          <w:bCs w:val="0"/>
          <w:i w:val="0"/>
          <w:iCs w:val="0"/>
          <w:sz w:val="22"/>
          <w:szCs w:val="22"/>
          <w:rtl w:val="0"/>
        </w:rPr>
        <w:t xml:space="preserve">La calidad de proceso para el proyecto PetCare se enfocará en los procesos mediante los cuales se construirá el entregable bajo la metodología Scrum. Establecer estándares de calidad de proceso asegurará que todas las actividades se ajusten al estándar acordado por el equipo, lo cual resulta en la entrega exitosa del producto al final de cada sprint.</w:t>
      </w:r>
      <w:r w:rsidDel="00000000" w:rsidR="00000000" w:rsidRPr="00000000">
        <w:rPr>
          <w:rtl w:val="0"/>
        </w:rPr>
      </w:r>
    </w:p>
    <w:p w:rsidR="00000000" w:rsidDel="00000000" w:rsidP="00000000" w:rsidRDefault="00000000" w:rsidRPr="00000000" w14:paraId="00000022">
      <w:pPr>
        <w:spacing w:after="200" w:line="276" w:lineRule="auto"/>
        <w:jc w:val="left"/>
        <w:rPr/>
      </w:pPr>
      <w:r w:rsidDel="00000000" w:rsidR="00000000" w:rsidRPr="00000000">
        <w:rPr>
          <w:rFonts w:ascii="Calibri" w:cs="Calibri" w:eastAsia="Calibri" w:hAnsi="Calibri"/>
          <w:b w:val="0"/>
          <w:bCs w:val="0"/>
          <w:i w:val="0"/>
          <w:iCs w:val="0"/>
          <w:sz w:val="22"/>
          <w:szCs w:val="22"/>
          <w:rtl w:val="0"/>
        </w:rPr>
        <w:t xml:space="preserve">El equipo del proyecto definirá y documentará todos los estándares de calidad para producto y procesos. Toda la documentación de calidad formará parte del Plan del Proyecto PetCare.</w:t>
      </w:r>
      <w:r w:rsidDel="00000000" w:rsidR="00000000" w:rsidRPr="00000000">
        <w:rPr>
          <w:rtl w:val="0"/>
        </w:rPr>
      </w:r>
    </w:p>
    <w:p w:rsidR="00000000" w:rsidDel="00000000" w:rsidP="00000000" w:rsidRDefault="00000000" w:rsidRPr="00000000" w14:paraId="00000023">
      <w:pPr>
        <w:spacing w:after="200" w:line="276" w:lineRule="auto"/>
        <w:jc w:val="left"/>
        <w:rPr/>
      </w:pPr>
      <w:r w:rsidDel="00000000" w:rsidR="00000000" w:rsidRPr="00000000">
        <w:rPr>
          <w:rFonts w:ascii="Calibri" w:cs="Calibri" w:eastAsia="Calibri" w:hAnsi="Calibri"/>
          <w:b w:val="0"/>
          <w:bCs w:val="0"/>
          <w:i w:val="0"/>
          <w:iCs w:val="0"/>
          <w:sz w:val="22"/>
          <w:szCs w:val="22"/>
          <w:rtl w:val="0"/>
        </w:rPr>
        <w:t xml:space="preserve">Se establecerán métricas para medir la calidad durante el ciclo de vida del proyecto, tanto para el producto como para los procesos. El equipo en conjunto será responsable de definir estas métricas, realizar las mediciones y analizar los resultados, especialmente durante las ceremonias de Sprint Review y Sprint Retrospective. Estas mediciones serán uno de los criterios para determinar el éxito del proyecto. Las métricas incluyen:</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Cumplimiento del cronograma del sprint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Recursos asignados por historia</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Desempeño del proceso (Definition of Done, code review)</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Cumplimiento de criterios de aceptación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Defectos detectados por sprint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Calidad del código integrado (code review aprobado)</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Desempeño del producto (tiempo de respuesta, errores en tiempo de ejecución)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Satisfacción del usuario (validada durante Sprint Review)</w:t>
      </w:r>
    </w:p>
    <w:p w:rsidR="00000000" w:rsidDel="00000000" w:rsidP="00000000" w:rsidRDefault="00000000" w:rsidRPr="00000000" w14:paraId="0000002C">
      <w:pPr>
        <w:spacing w:after="200" w:line="276" w:lineRule="auto"/>
        <w:jc w:val="left"/>
        <w:rPr/>
      </w:pPr>
      <w:r w:rsidDel="00000000" w:rsidR="00000000" w:rsidRPr="00000000">
        <w:rPr>
          <w:rFonts w:ascii="Calibri" w:cs="Calibri" w:eastAsia="Calibri" w:hAnsi="Calibri"/>
          <w:b w:val="0"/>
          <w:bCs w:val="0"/>
          <w:i w:val="0"/>
          <w:iCs w:val="0"/>
          <w:sz w:val="22"/>
          <w:szCs w:val="22"/>
          <w:rtl w:val="0"/>
        </w:rPr>
        <w:t xml:space="preserve">Las mejoras de calidad pueden ser identificadas por cualquier miembro del equipo. Cada recomendación será revisada durante la Sprint Retrospective para determinar el costo versus el beneficio de implementar la mejora y cómo esta impactará el producto o los procesos. Si una mejora se implementa, se actualizará la documentación del proyecto para incluirla y se comunicará al equipo en la siguiente Sprint Planning.</w:t>
      </w:r>
      <w:r w:rsidDel="00000000" w:rsidR="00000000" w:rsidRPr="00000000">
        <w:rPr>
          <w:rtl w:val="0"/>
        </w:rPr>
      </w:r>
    </w:p>
    <w:p w:rsidR="00000000" w:rsidDel="00000000" w:rsidP="00000000" w:rsidRDefault="00000000" w:rsidRPr="00000000" w14:paraId="0000002D">
      <w:pPr>
        <w:pStyle w:val="Heading1"/>
        <w:spacing w:after="120" w:before="240" w:lineRule="auto"/>
        <w:rPr/>
      </w:pPr>
      <w:r w:rsidDel="00000000" w:rsidR="00000000" w:rsidRPr="00000000">
        <w:rPr>
          <w:rFonts w:ascii="Calibri" w:cs="Calibri" w:eastAsia="Calibri" w:hAnsi="Calibri"/>
          <w:b w:val="1"/>
          <w:bCs w:val="1"/>
          <w:smallCaps w:val="1"/>
          <w:color w:val="000000"/>
          <w:sz w:val="28"/>
          <w:szCs w:val="28"/>
          <w:rtl w:val="0"/>
        </w:rPr>
        <w:t xml:space="preserve">Requisitos y Estándares de Calidad</w:t>
      </w:r>
      <w:r w:rsidDel="00000000" w:rsidR="00000000" w:rsidRPr="00000000">
        <w:rPr>
          <w:rtl w:val="0"/>
        </w:rPr>
      </w:r>
    </w:p>
    <w:p w:rsidR="00000000" w:rsidDel="00000000" w:rsidP="00000000" w:rsidRDefault="00000000" w:rsidRPr="00000000" w14:paraId="0000002E">
      <w:pPr>
        <w:spacing w:after="200" w:line="276" w:lineRule="auto"/>
        <w:jc w:val="left"/>
        <w:rPr/>
      </w:pPr>
      <w:r w:rsidDel="00000000" w:rsidR="00000000" w:rsidRPr="00000000">
        <w:rPr>
          <w:rFonts w:ascii="Calibri" w:cs="Calibri" w:eastAsia="Calibri" w:hAnsi="Calibri"/>
          <w:b w:val="0"/>
          <w:bCs w:val="0"/>
          <w:i w:val="0"/>
          <w:iCs w:val="0"/>
          <w:sz w:val="22"/>
          <w:szCs w:val="22"/>
          <w:rtl w:val="0"/>
        </w:rPr>
        <w:t xml:space="preserve">Esta sección describe cómo el equipo identificará y documentará los requisitos y estándares de calidad. Adicionalmente, se explica cómo el proyecto demostrará el cumplimiento de dichos estándares de calidad. Los estándares y requisitos de calidad incluyen tanto el producto como los procesos.</w:t>
      </w:r>
      <w:r w:rsidDel="00000000" w:rsidR="00000000" w:rsidRPr="00000000">
        <w:rPr>
          <w:rtl w:val="0"/>
        </w:rPr>
      </w:r>
    </w:p>
    <w:p w:rsidR="00000000" w:rsidDel="00000000" w:rsidP="00000000" w:rsidRDefault="00000000" w:rsidRPr="00000000" w14:paraId="0000002F">
      <w:pPr>
        <w:spacing w:after="120" w:before="200" w:lineRule="auto"/>
        <w:rPr/>
      </w:pPr>
      <w:r w:rsidDel="00000000" w:rsidR="00000000" w:rsidRPr="00000000">
        <w:rPr>
          <w:rFonts w:ascii="Calibri" w:cs="Calibri" w:eastAsia="Calibri" w:hAnsi="Calibri"/>
          <w:b w:val="1"/>
          <w:bCs w:val="1"/>
          <w:i w:val="1"/>
          <w:iCs w:val="1"/>
          <w:color w:val="000000"/>
          <w:sz w:val="22"/>
          <w:szCs w:val="22"/>
          <w:rtl w:val="0"/>
        </w:rPr>
        <w:t xml:space="preserve">Calidad del Producto:</w:t>
      </w:r>
      <w:r w:rsidDel="00000000" w:rsidR="00000000" w:rsidRPr="00000000">
        <w:rPr>
          <w:rtl w:val="0"/>
        </w:rPr>
      </w:r>
    </w:p>
    <w:p w:rsidR="00000000" w:rsidDel="00000000" w:rsidP="00000000" w:rsidRDefault="00000000" w:rsidRPr="00000000" w14:paraId="00000030">
      <w:pPr>
        <w:spacing w:after="200" w:line="276" w:lineRule="auto"/>
        <w:jc w:val="left"/>
        <w:rPr/>
      </w:pPr>
      <w:r w:rsidDel="00000000" w:rsidR="00000000" w:rsidRPr="00000000">
        <w:rPr>
          <w:rFonts w:ascii="Calibri" w:cs="Calibri" w:eastAsia="Calibri" w:hAnsi="Calibri"/>
          <w:b w:val="0"/>
          <w:bCs w:val="0"/>
          <w:i w:val="0"/>
          <w:iCs w:val="0"/>
          <w:sz w:val="22"/>
          <w:szCs w:val="22"/>
          <w:rtl w:val="0"/>
        </w:rPr>
        <w:t xml:space="preserve">Los estándares y requisitos de calidad del producto serán determinados por el equipo del proyecto a partir de los criterios de aceptación documentados en las 16 historias de usuario de PetCare. Estos estándares se basan principalmente en lo acordado por el equipo para el funcionamiento de la plataforma. Si durante un sprint se identifica un estándar adicional no contemplado inicialmente (por ejemplo, una validación adicional en un formulario), el equipo lo revisará e incorporará como criterio nuevo de la historia correspondiente, previa aprobación. El equipo documentará cualquier nuevo estándar identificado en el plan del proyecto y asegurará la comunicación con todos los interesados.</w:t>
      </w:r>
      <w:r w:rsidDel="00000000" w:rsidR="00000000" w:rsidRPr="00000000">
        <w:rPr>
          <w:rtl w:val="0"/>
        </w:rPr>
      </w:r>
    </w:p>
    <w:p w:rsidR="00000000" w:rsidDel="00000000" w:rsidP="00000000" w:rsidRDefault="00000000" w:rsidRPr="00000000" w14:paraId="00000031">
      <w:pPr>
        <w:spacing w:after="200" w:line="276" w:lineRule="auto"/>
        <w:jc w:val="left"/>
        <w:rPr/>
      </w:pPr>
      <w:r w:rsidDel="00000000" w:rsidR="00000000" w:rsidRPr="00000000">
        <w:rPr>
          <w:rFonts w:ascii="Calibri" w:cs="Calibri" w:eastAsia="Calibri" w:hAnsi="Calibri"/>
          <w:b w:val="0"/>
          <w:bCs w:val="0"/>
          <w:i w:val="0"/>
          <w:iCs w:val="0"/>
          <w:sz w:val="22"/>
          <w:szCs w:val="22"/>
          <w:rtl w:val="0"/>
        </w:rPr>
        <w:t xml:space="preserve">A medida que se desarrollan las funcionalidades durante cada sprint, se verifica que el producto cumpla con los estándares de calidad una vez que el 100 % de los criterios de aceptación de las historias incluidas en el Sprint Backlog se encuentren validados y aprobados por el equipo durante el Sprint Review.</w:t>
      </w:r>
      <w:r w:rsidDel="00000000" w:rsidR="00000000" w:rsidRPr="00000000">
        <w:rPr>
          <w:rtl w:val="0"/>
        </w:rPr>
      </w:r>
    </w:p>
    <w:p w:rsidR="00000000" w:rsidDel="00000000" w:rsidP="00000000" w:rsidRDefault="00000000" w:rsidRPr="00000000" w14:paraId="00000032">
      <w:pPr>
        <w:spacing w:after="120" w:before="200" w:lineRule="auto"/>
        <w:rPr/>
      </w:pPr>
      <w:r w:rsidDel="00000000" w:rsidR="00000000" w:rsidRPr="00000000">
        <w:rPr>
          <w:rFonts w:ascii="Calibri" w:cs="Calibri" w:eastAsia="Calibri" w:hAnsi="Calibri"/>
          <w:b w:val="1"/>
          <w:bCs w:val="1"/>
          <w:i w:val="1"/>
          <w:iCs w:val="1"/>
          <w:color w:val="000000"/>
          <w:sz w:val="22"/>
          <w:szCs w:val="22"/>
          <w:rtl w:val="0"/>
        </w:rPr>
        <w:t xml:space="preserve">Calidad del Proceso:</w:t>
      </w:r>
      <w:r w:rsidDel="00000000" w:rsidR="00000000" w:rsidRPr="00000000">
        <w:rPr>
          <w:rtl w:val="0"/>
        </w:rPr>
      </w:r>
    </w:p>
    <w:p w:rsidR="00000000" w:rsidDel="00000000" w:rsidP="00000000" w:rsidRDefault="00000000" w:rsidRPr="00000000" w14:paraId="00000033">
      <w:pPr>
        <w:spacing w:after="200" w:line="276" w:lineRule="auto"/>
        <w:jc w:val="left"/>
        <w:rPr/>
      </w:pPr>
      <w:r w:rsidDel="00000000" w:rsidR="00000000" w:rsidRPr="00000000">
        <w:rPr>
          <w:rFonts w:ascii="Calibri" w:cs="Calibri" w:eastAsia="Calibri" w:hAnsi="Calibri"/>
          <w:b w:val="0"/>
          <w:bCs w:val="0"/>
          <w:i w:val="0"/>
          <w:iCs w:val="0"/>
          <w:sz w:val="22"/>
          <w:szCs w:val="22"/>
          <w:rtl w:val="0"/>
        </w:rPr>
        <w:t xml:space="preserve">Los estándares y requisitos de calidad del proceso serán determinados por el equipo del proyecto. Muchos de estos estándares se basan en la metodología Scrum y en las convenciones de trabajo acordadas para el proyecto. Sin embargo, se anticipa que algunos procesos específicos del proyecto PetCare requerirán acuerdos particulares (por ejemplo, criterios mínimos de pruebas o convenciones específicas de commits). El equipo establecerá y documentará estos estándares para su incorporación en el plan del proyecto. Estos estándares se comunicarán a todos los miembros del equipo desde la Sprint Planning del primer sprint.</w:t>
      </w:r>
      <w:r w:rsidDel="00000000" w:rsidR="00000000" w:rsidRPr="00000000">
        <w:rPr>
          <w:rtl w:val="0"/>
        </w:rPr>
      </w:r>
    </w:p>
    <w:p w:rsidR="00000000" w:rsidDel="00000000" w:rsidP="00000000" w:rsidRDefault="00000000" w:rsidRPr="00000000" w14:paraId="00000034">
      <w:pPr>
        <w:spacing w:after="200" w:line="276" w:lineRule="auto"/>
        <w:jc w:val="left"/>
        <w:rPr/>
      </w:pPr>
      <w:r w:rsidDel="00000000" w:rsidR="00000000" w:rsidRPr="00000000">
        <w:rPr>
          <w:rFonts w:ascii="Calibri" w:cs="Calibri" w:eastAsia="Calibri" w:hAnsi="Calibri"/>
          <w:b w:val="0"/>
          <w:bCs w:val="0"/>
          <w:i w:val="0"/>
          <w:iCs w:val="0"/>
          <w:sz w:val="22"/>
          <w:szCs w:val="22"/>
          <w:rtl w:val="0"/>
        </w:rPr>
        <w:t xml:space="preserve">A medida que se desarrolla cada sprint, se medirán y analizarán las métricas de proceso para determinar la calidad del proceso. Una vez que el producto cumpla con la conformidad de calidad y todas las métricas de proceso se encuentren dentro de los márgenes aceptables de aseguramiento de calidad, se habrá alcanzado el cumplimiento de proceso para el sprint correspondiente del proyecto PetCare.</w:t>
      </w:r>
      <w:r w:rsidDel="00000000" w:rsidR="00000000" w:rsidRPr="00000000">
        <w:rPr>
          <w:rtl w:val="0"/>
        </w:rPr>
      </w:r>
    </w:p>
    <w:p w:rsidR="00000000" w:rsidDel="00000000" w:rsidP="00000000" w:rsidRDefault="00000000" w:rsidRPr="00000000" w14:paraId="00000035">
      <w:pPr>
        <w:pStyle w:val="Heading1"/>
        <w:spacing w:after="120" w:before="240" w:lineRule="auto"/>
        <w:rPr/>
      </w:pPr>
      <w:r w:rsidDel="00000000" w:rsidR="00000000" w:rsidRPr="00000000">
        <w:rPr>
          <w:rFonts w:ascii="Calibri" w:cs="Calibri" w:eastAsia="Calibri" w:hAnsi="Calibri"/>
          <w:b w:val="1"/>
          <w:bCs w:val="1"/>
          <w:smallCaps w:val="1"/>
          <w:color w:val="000000"/>
          <w:sz w:val="28"/>
          <w:szCs w:val="28"/>
          <w:rtl w:val="0"/>
        </w:rPr>
        <w:t xml:space="preserve">Aseguramiento de Calidad</w:t>
      </w:r>
      <w:r w:rsidDel="00000000" w:rsidR="00000000" w:rsidRPr="00000000">
        <w:rPr>
          <w:rtl w:val="0"/>
        </w:rPr>
      </w:r>
    </w:p>
    <w:p w:rsidR="00000000" w:rsidDel="00000000" w:rsidP="00000000" w:rsidRDefault="00000000" w:rsidRPr="00000000" w14:paraId="00000036">
      <w:pPr>
        <w:spacing w:after="200" w:line="276" w:lineRule="auto"/>
        <w:jc w:val="left"/>
        <w:rPr/>
      </w:pPr>
      <w:r w:rsidDel="00000000" w:rsidR="00000000" w:rsidRPr="00000000">
        <w:rPr>
          <w:rFonts w:ascii="Calibri" w:cs="Calibri" w:eastAsia="Calibri" w:hAnsi="Calibri"/>
          <w:b w:val="0"/>
          <w:bCs w:val="0"/>
          <w:i w:val="0"/>
          <w:iCs w:val="0"/>
          <w:sz w:val="22"/>
          <w:szCs w:val="22"/>
          <w:rtl w:val="0"/>
        </w:rPr>
        <w:t xml:space="preserve">Esta sección explica cómo se definirá y documentará el proceso para auditar los requisitos de calidad y los resultados de las mediciones de control de calidad, con el fin de asegurar que se utilicen los estándares y definiciones operativas. Esta sección también documenta las métricas reales de aseguramiento de calidad usadas para este proyecto.</w:t>
      </w:r>
      <w:r w:rsidDel="00000000" w:rsidR="00000000" w:rsidRPr="00000000">
        <w:rPr>
          <w:rtl w:val="0"/>
        </w:rPr>
      </w:r>
    </w:p>
    <w:p w:rsidR="00000000" w:rsidDel="00000000" w:rsidP="00000000" w:rsidRDefault="00000000" w:rsidRPr="00000000" w14:paraId="00000037">
      <w:pPr>
        <w:spacing w:after="200" w:line="276" w:lineRule="auto"/>
        <w:jc w:val="left"/>
        <w:rPr/>
      </w:pPr>
      <w:r w:rsidDel="00000000" w:rsidR="00000000" w:rsidRPr="00000000">
        <w:rPr>
          <w:rFonts w:ascii="Calibri" w:cs="Calibri" w:eastAsia="Calibri" w:hAnsi="Calibri"/>
          <w:b w:val="0"/>
          <w:bCs w:val="0"/>
          <w:i w:val="0"/>
          <w:iCs w:val="0"/>
          <w:sz w:val="22"/>
          <w:szCs w:val="22"/>
          <w:rtl w:val="0"/>
        </w:rPr>
        <w:t xml:space="preserve">El aseguramiento de calidad del proyecto PetCare se enfoca en los procesos utilizados para construir el producto. Para asegurar la calidad, se utilizará un proceso iterativo a lo largo del ciclo de vida del proyecto, alineado con la metodología Scrum. Este proceso iterativo incluye medir métricas de proceso, analizar los datos del proceso y mejorar continuamente los procesos.</w:t>
      </w:r>
      <w:r w:rsidDel="00000000" w:rsidR="00000000" w:rsidRPr="00000000">
        <w:rPr>
          <w:rtl w:val="0"/>
        </w:rPr>
      </w:r>
    </w:p>
    <w:p w:rsidR="00000000" w:rsidDel="00000000" w:rsidP="00000000" w:rsidRDefault="00000000" w:rsidRPr="00000000" w14:paraId="00000038">
      <w:pPr>
        <w:spacing w:after="200" w:line="276" w:lineRule="auto"/>
        <w:jc w:val="left"/>
        <w:rPr/>
      </w:pPr>
      <w:r w:rsidDel="00000000" w:rsidR="00000000" w:rsidRPr="00000000">
        <w:rPr>
          <w:rFonts w:ascii="Calibri" w:cs="Calibri" w:eastAsia="Calibri" w:hAnsi="Calibri"/>
          <w:b w:val="0"/>
          <w:bCs w:val="0"/>
          <w:i w:val="0"/>
          <w:iCs w:val="0"/>
          <w:sz w:val="22"/>
          <w:szCs w:val="22"/>
          <w:rtl w:val="0"/>
        </w:rPr>
        <w:t xml:space="preserve">El equipo del proyecto realizará evaluaciones en intervalos planificados a lo largo del proyecto para asegurar que todos los procesos se implementen y ejecuten correctamente. Las métricas clave de desempeño del proceso para el proyecto PetCare incluyen el cumplimiento del Sprint Backlog, la cobertura de revisión de código (code review), la disciplina en convenciones Git y la ejecución consistente de las ceremonias Scrum. Las tolerancias establecidas para estas métricas corresponden a los estándares acordados por el equipo. La siguiente tabla provee las métricas clave de aseguramiento de calidad para el proyecto PetCare.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60"/>
        <w:gridCol w:w="1900"/>
        <w:gridCol w:w="1700"/>
        <w:tblGridChange w:id="0">
          <w:tblGrid>
            <w:gridCol w:w="2400"/>
            <w:gridCol w:w="3360"/>
            <w:gridCol w:w="1900"/>
            <w:gridCol w:w="17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39">
            <w:pPr>
              <w:spacing w:after="0" w:lineRule="auto"/>
              <w:jc w:val="left"/>
              <w:rPr/>
            </w:pPr>
            <w:r w:rsidDel="00000000" w:rsidR="00000000" w:rsidRPr="00000000">
              <w:rPr>
                <w:rFonts w:ascii="Calibri" w:cs="Calibri" w:eastAsia="Calibri" w:hAnsi="Calibri"/>
                <w:b w:val="1"/>
                <w:bCs w:val="1"/>
                <w:sz w:val="22"/>
                <w:szCs w:val="22"/>
                <w:rtl w:val="0"/>
              </w:rPr>
              <w:t xml:space="preserve">Acción de Proceso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3A">
            <w:pPr>
              <w:spacing w:after="0" w:lineRule="auto"/>
              <w:jc w:val="left"/>
              <w:rPr/>
            </w:pPr>
            <w:r w:rsidDel="00000000" w:rsidR="00000000" w:rsidRPr="00000000">
              <w:rPr>
                <w:rFonts w:ascii="Calibri" w:cs="Calibri" w:eastAsia="Calibri" w:hAnsi="Calibri"/>
                <w:b w:val="1"/>
                <w:bCs w:val="1"/>
                <w:sz w:val="22"/>
                <w:szCs w:val="22"/>
                <w:rtl w:val="0"/>
              </w:rPr>
              <w:t xml:space="preserve">Estándares Aceptables del Proceso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3B">
            <w:pPr>
              <w:spacing w:after="0" w:lineRule="auto"/>
              <w:jc w:val="left"/>
              <w:rPr/>
            </w:pPr>
            <w:r w:rsidDel="00000000" w:rsidR="00000000" w:rsidRPr="00000000">
              <w:rPr>
                <w:rFonts w:ascii="Calibri" w:cs="Calibri" w:eastAsia="Calibri" w:hAnsi="Calibri"/>
                <w:b w:val="1"/>
                <w:bCs w:val="1"/>
                <w:sz w:val="22"/>
                <w:szCs w:val="22"/>
                <w:rtl w:val="0"/>
              </w:rPr>
              <w:t xml:space="preserve">Fase del Proceso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3C">
            <w:pPr>
              <w:spacing w:after="0" w:lineRule="auto"/>
              <w:jc w:val="left"/>
              <w:rPr/>
            </w:pPr>
            <w:r w:rsidDel="00000000" w:rsidR="00000000" w:rsidRPr="00000000">
              <w:rPr>
                <w:rFonts w:ascii="Calibri" w:cs="Calibri" w:eastAsia="Calibri" w:hAnsi="Calibri"/>
                <w:b w:val="1"/>
                <w:bCs w:val="1"/>
                <w:sz w:val="22"/>
                <w:szCs w:val="22"/>
                <w:rtl w:val="0"/>
              </w:rPr>
              <w:t xml:space="preserve">Intervalo de Evaluación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3D">
            <w:pPr>
              <w:spacing w:after="0" w:lineRule="auto"/>
              <w:jc w:val="left"/>
              <w:rPr/>
            </w:pPr>
            <w:r w:rsidDel="00000000" w:rsidR="00000000" w:rsidRPr="00000000">
              <w:rPr>
                <w:rFonts w:ascii="Calibri" w:cs="Calibri" w:eastAsia="Calibri" w:hAnsi="Calibri"/>
                <w:b w:val="0"/>
                <w:bCs w:val="0"/>
                <w:sz w:val="22"/>
                <w:szCs w:val="22"/>
                <w:rtl w:val="0"/>
              </w:rPr>
              <w:t xml:space="preserve">Cumplimiento del Sprint Backlog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 20 % de Story Points no completados al cierre del sprint</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80 % de las historias planificadas cumplen Definition of Done</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 historias declaradas hechas sin code review</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1">
            <w:pPr>
              <w:spacing w:after="0" w:lineRule="auto"/>
              <w:jc w:val="left"/>
              <w:rPr/>
            </w:pPr>
            <w:r w:rsidDel="00000000" w:rsidR="00000000" w:rsidRPr="00000000">
              <w:rPr>
                <w:rFonts w:ascii="Calibri" w:cs="Calibri" w:eastAsia="Calibri" w:hAnsi="Calibri"/>
                <w:b w:val="0"/>
                <w:bCs w:val="0"/>
                <w:sz w:val="22"/>
                <w:szCs w:val="22"/>
                <w:rtl w:val="0"/>
              </w:rPr>
              <w:t xml:space="preserve">Todos los sprints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2">
            <w:pPr>
              <w:spacing w:after="0" w:lineRule="auto"/>
              <w:jc w:val="left"/>
              <w:rPr/>
            </w:pPr>
            <w:r w:rsidDel="00000000" w:rsidR="00000000" w:rsidRPr="00000000">
              <w:rPr>
                <w:rFonts w:ascii="Calibri" w:cs="Calibri" w:eastAsia="Calibri" w:hAnsi="Calibri"/>
                <w:b w:val="0"/>
                <w:bCs w:val="0"/>
                <w:sz w:val="22"/>
                <w:szCs w:val="22"/>
                <w:rtl w:val="0"/>
              </w:rPr>
              <w:t xml:space="preserve">Sprint Review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3">
            <w:pPr>
              <w:spacing w:after="0" w:lineRule="auto"/>
              <w:jc w:val="left"/>
              <w:rPr/>
            </w:pPr>
            <w:r w:rsidDel="00000000" w:rsidR="00000000" w:rsidRPr="00000000">
              <w:rPr>
                <w:rFonts w:ascii="Calibri" w:cs="Calibri" w:eastAsia="Calibri" w:hAnsi="Calibri"/>
                <w:b w:val="0"/>
                <w:bCs w:val="0"/>
                <w:sz w:val="22"/>
                <w:szCs w:val="22"/>
                <w:rtl w:val="0"/>
              </w:rPr>
              <w:t xml:space="preserve">Revisión de Código (Code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 de Pull Requests revisadas y aprobadas por al menos 1 revisor</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 PRs fusionadas a develop sin aprobación</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&lt; 24 horas de tiempo promedio de respuesta a una PR</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7">
            <w:pPr>
              <w:spacing w:after="0" w:lineRule="auto"/>
              <w:jc w:val="left"/>
              <w:rPr/>
            </w:pPr>
            <w:r w:rsidDel="00000000" w:rsidR="00000000" w:rsidRPr="00000000">
              <w:rPr>
                <w:rFonts w:ascii="Calibri" w:cs="Calibri" w:eastAsia="Calibri" w:hAnsi="Calibri"/>
                <w:b w:val="0"/>
                <w:bCs w:val="0"/>
                <w:sz w:val="22"/>
                <w:szCs w:val="22"/>
                <w:rtl w:val="0"/>
              </w:rPr>
              <w:t xml:space="preserve">Todos los sprints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8">
            <w:pPr>
              <w:spacing w:after="0" w:lineRule="auto"/>
              <w:jc w:val="left"/>
              <w:rPr/>
            </w:pPr>
            <w:r w:rsidDel="00000000" w:rsidR="00000000" w:rsidRPr="00000000">
              <w:rPr>
                <w:rFonts w:ascii="Calibri" w:cs="Calibri" w:eastAsia="Calibri" w:hAnsi="Calibri"/>
                <w:b w:val="0"/>
                <w:bCs w:val="0"/>
                <w:sz w:val="22"/>
                <w:szCs w:val="22"/>
                <w:rtl w:val="0"/>
              </w:rPr>
              <w:t xml:space="preserve">Continuo / por PR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9">
            <w:pPr>
              <w:spacing w:after="0" w:lineRule="auto"/>
              <w:jc w:val="left"/>
              <w:rPr/>
            </w:pPr>
            <w:r w:rsidDel="00000000" w:rsidR="00000000" w:rsidRPr="00000000">
              <w:rPr>
                <w:rFonts w:ascii="Calibri" w:cs="Calibri" w:eastAsia="Calibri" w:hAnsi="Calibri"/>
                <w:b w:val="0"/>
                <w:bCs w:val="0"/>
                <w:sz w:val="22"/>
                <w:szCs w:val="22"/>
                <w:rtl w:val="0"/>
              </w:rPr>
              <w:t xml:space="preserve">Convenciones Git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 de commits con prefijos válidos (feat, fix, docs, refactor)</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 de ramas siguiendo el patrón feature/HU-XX-descripcion</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 commits directos a main o develop</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D">
            <w:pPr>
              <w:spacing w:after="0" w:lineRule="auto"/>
              <w:jc w:val="left"/>
              <w:rPr/>
            </w:pPr>
            <w:r w:rsidDel="00000000" w:rsidR="00000000" w:rsidRPr="00000000">
              <w:rPr>
                <w:rFonts w:ascii="Calibri" w:cs="Calibri" w:eastAsia="Calibri" w:hAnsi="Calibri"/>
                <w:b w:val="0"/>
                <w:bCs w:val="0"/>
                <w:sz w:val="22"/>
                <w:szCs w:val="22"/>
                <w:rtl w:val="0"/>
              </w:rPr>
              <w:t xml:space="preserve">Todos los sprints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E">
            <w:pPr>
              <w:spacing w:after="0" w:lineRule="auto"/>
              <w:jc w:val="left"/>
              <w:rPr/>
            </w:pPr>
            <w:r w:rsidDel="00000000" w:rsidR="00000000" w:rsidRPr="00000000">
              <w:rPr>
                <w:rFonts w:ascii="Calibri" w:cs="Calibri" w:eastAsia="Calibri" w:hAnsi="Calibri"/>
                <w:b w:val="0"/>
                <w:bCs w:val="0"/>
                <w:sz w:val="22"/>
                <w:szCs w:val="22"/>
                <w:rtl w:val="0"/>
              </w:rPr>
              <w:t xml:space="preserve">Continuo / por PR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4F">
            <w:pPr>
              <w:spacing w:after="0" w:lineRule="auto"/>
              <w:jc w:val="left"/>
              <w:rPr/>
            </w:pPr>
            <w:r w:rsidDel="00000000" w:rsidR="00000000" w:rsidRPr="00000000">
              <w:rPr>
                <w:rFonts w:ascii="Calibri" w:cs="Calibri" w:eastAsia="Calibri" w:hAnsi="Calibri"/>
                <w:b w:val="0"/>
                <w:bCs w:val="0"/>
                <w:sz w:val="22"/>
                <w:szCs w:val="22"/>
                <w:rtl w:val="0"/>
              </w:rPr>
              <w:t xml:space="preserve">Ejecución de Ceremonias Scrum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 de las 4 ceremonias realizadas (Planning, Daily, Review, Retrospective)</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75 % de asistencia del equipo en cada ceremonia</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2">
            <w:pPr>
              <w:spacing w:after="0" w:lineRule="auto"/>
              <w:jc w:val="left"/>
              <w:rPr/>
            </w:pPr>
            <w:r w:rsidDel="00000000" w:rsidR="00000000" w:rsidRPr="00000000">
              <w:rPr>
                <w:rFonts w:ascii="Calibri" w:cs="Calibri" w:eastAsia="Calibri" w:hAnsi="Calibri"/>
                <w:b w:val="0"/>
                <w:bCs w:val="0"/>
                <w:sz w:val="22"/>
                <w:szCs w:val="22"/>
                <w:rtl w:val="0"/>
              </w:rPr>
              <w:t xml:space="preserve">Todos los sprints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3">
            <w:pPr>
              <w:spacing w:after="0" w:lineRule="auto"/>
              <w:jc w:val="left"/>
              <w:rPr/>
            </w:pPr>
            <w:r w:rsidDel="00000000" w:rsidR="00000000" w:rsidRPr="00000000">
              <w:rPr>
                <w:rFonts w:ascii="Calibri" w:cs="Calibri" w:eastAsia="Calibri" w:hAnsi="Calibri"/>
                <w:b w:val="0"/>
                <w:bCs w:val="0"/>
                <w:sz w:val="22"/>
                <w:szCs w:val="22"/>
                <w:rtl w:val="0"/>
              </w:rPr>
              <w:t xml:space="preserve">Por sprint</w:t>
            </w:r>
            <w:r w:rsidDel="00000000" w:rsidR="00000000" w:rsidRPr="00000000">
              <w:rPr>
                <w:rtl w:val="0"/>
              </w:rPr>
            </w:r>
          </w:p>
        </w:tc>
      </w:tr>
    </w:tbl>
    <w:p w:rsidR="00000000" w:rsidDel="00000000" w:rsidP="00000000" w:rsidRDefault="00000000" w:rsidRPr="00000000" w14:paraId="00000054">
      <w:pPr>
        <w:spacing w:after="200" w:lineRule="auto"/>
        <w:rPr/>
      </w:pPr>
      <w:r w:rsidDel="00000000" w:rsidR="00000000" w:rsidRPr="00000000">
        <w:rPr>
          <w:rtl w:val="0"/>
        </w:rPr>
      </w:r>
    </w:p>
    <w:p w:rsidR="00000000" w:rsidDel="00000000" w:rsidP="00000000" w:rsidRDefault="00000000" w:rsidRPr="00000000" w14:paraId="00000055">
      <w:pPr>
        <w:spacing w:after="200" w:line="276" w:lineRule="auto"/>
        <w:jc w:val="left"/>
        <w:rPr/>
      </w:pPr>
      <w:r w:rsidDel="00000000" w:rsidR="00000000" w:rsidRPr="00000000">
        <w:rPr>
          <w:rFonts w:ascii="Calibri" w:cs="Calibri" w:eastAsia="Calibri" w:hAnsi="Calibri"/>
          <w:b w:val="0"/>
          <w:bCs w:val="0"/>
          <w:i w:val="0"/>
          <w:iCs w:val="0"/>
          <w:sz w:val="22"/>
          <w:szCs w:val="22"/>
          <w:rtl w:val="0"/>
        </w:rPr>
        <w:t xml:space="preserve">El equipo proveerá la gestión diaria de la calidad y conducirá revisiones de proceso de manera continua a través de las Daily Standups y por cada Pull Request, monitoreará las métricas de desempeño del proceso y asegurará que todos los procesos cumplan con los estándares del proyecto. Si se encuentran discrepancias, el equipo las discutirá durante la Sprint Retrospective.</w:t>
      </w:r>
      <w:r w:rsidDel="00000000" w:rsidR="00000000" w:rsidRPr="00000000">
        <w:rPr>
          <w:rtl w:val="0"/>
        </w:rPr>
      </w:r>
    </w:p>
    <w:p w:rsidR="00000000" w:rsidDel="00000000" w:rsidP="00000000" w:rsidRDefault="00000000" w:rsidRPr="00000000" w14:paraId="00000056">
      <w:pPr>
        <w:spacing w:after="200" w:line="276" w:lineRule="auto"/>
        <w:jc w:val="left"/>
        <w:rPr/>
      </w:pPr>
      <w:r w:rsidDel="00000000" w:rsidR="00000000" w:rsidRPr="00000000">
        <w:rPr>
          <w:rFonts w:ascii="Calibri" w:cs="Calibri" w:eastAsia="Calibri" w:hAnsi="Calibri"/>
          <w:b w:val="0"/>
          <w:bCs w:val="0"/>
          <w:i w:val="0"/>
          <w:iCs w:val="0"/>
          <w:sz w:val="22"/>
          <w:szCs w:val="22"/>
          <w:rtl w:val="0"/>
        </w:rPr>
        <w:t xml:space="preserve">Durante las Sprint Reviews y Sprint Retrospectives, un elemento de la agenda incluirá una revisión de los procesos del proyecto, cualquier discrepancia y/o hallazgo de auditoría identificada por el equipo, y una discusión sobre iniciativas de mejora de proceso.</w:t>
      </w:r>
      <w:r w:rsidDel="00000000" w:rsidR="00000000" w:rsidRPr="00000000">
        <w:rPr>
          <w:rtl w:val="0"/>
        </w:rPr>
      </w:r>
    </w:p>
    <w:p w:rsidR="00000000" w:rsidDel="00000000" w:rsidP="00000000" w:rsidRDefault="00000000" w:rsidRPr="00000000" w14:paraId="00000057">
      <w:pPr>
        <w:spacing w:after="200" w:line="276" w:lineRule="auto"/>
        <w:jc w:val="left"/>
        <w:rPr/>
      </w:pPr>
      <w:r w:rsidDel="00000000" w:rsidR="00000000" w:rsidRPr="00000000">
        <w:rPr>
          <w:rFonts w:ascii="Calibri" w:cs="Calibri" w:eastAsia="Calibri" w:hAnsi="Calibri"/>
          <w:b w:val="0"/>
          <w:bCs w:val="0"/>
          <w:i w:val="0"/>
          <w:iCs w:val="0"/>
          <w:sz w:val="22"/>
          <w:szCs w:val="22"/>
          <w:rtl w:val="0"/>
        </w:rPr>
        <w:t xml:space="preserve">La mejora de procesos es otro aspecto del aseguramiento de calidad. Las revisiones de aseguramiento de calidad, los hallazgos y las evaluaciones siempre deben resultar en alguna forma de mejora de proceso y, como consecuencia, en mejora del producto. Todos los esfuerzos de mejora de proceso deben ser documentados, implementados y comunicados a todos los interesados a medida que se realizan los cambios.</w:t>
      </w:r>
      <w:r w:rsidDel="00000000" w:rsidR="00000000" w:rsidRPr="00000000">
        <w:rPr>
          <w:rtl w:val="0"/>
        </w:rPr>
      </w:r>
    </w:p>
    <w:p w:rsidR="00000000" w:rsidDel="00000000" w:rsidP="00000000" w:rsidRDefault="00000000" w:rsidRPr="00000000" w14:paraId="00000058">
      <w:pPr>
        <w:pStyle w:val="Heading1"/>
        <w:spacing w:after="120" w:before="240" w:lineRule="auto"/>
        <w:rPr/>
      </w:pPr>
      <w:r w:rsidDel="00000000" w:rsidR="00000000" w:rsidRPr="00000000">
        <w:rPr>
          <w:rFonts w:ascii="Calibri" w:cs="Calibri" w:eastAsia="Calibri" w:hAnsi="Calibri"/>
          <w:b w:val="1"/>
          <w:bCs w:val="1"/>
          <w:smallCaps w:val="1"/>
          <w:color w:val="000000"/>
          <w:sz w:val="28"/>
          <w:szCs w:val="28"/>
          <w:rtl w:val="0"/>
        </w:rPr>
        <w:t xml:space="preserve">Control de Calidad</w:t>
      </w:r>
      <w:r w:rsidDel="00000000" w:rsidR="00000000" w:rsidRPr="00000000">
        <w:rPr>
          <w:rtl w:val="0"/>
        </w:rPr>
      </w:r>
    </w:p>
    <w:p w:rsidR="00000000" w:rsidDel="00000000" w:rsidP="00000000" w:rsidRDefault="00000000" w:rsidRPr="00000000" w14:paraId="00000059">
      <w:pPr>
        <w:spacing w:after="200" w:line="276" w:lineRule="auto"/>
        <w:jc w:val="left"/>
        <w:rPr/>
      </w:pPr>
      <w:r w:rsidDel="00000000" w:rsidR="00000000" w:rsidRPr="00000000">
        <w:rPr>
          <w:rFonts w:ascii="Calibri" w:cs="Calibri" w:eastAsia="Calibri" w:hAnsi="Calibri"/>
          <w:b w:val="0"/>
          <w:bCs w:val="0"/>
          <w:i w:val="0"/>
          <w:iCs w:val="0"/>
          <w:sz w:val="22"/>
          <w:szCs w:val="22"/>
          <w:rtl w:val="0"/>
        </w:rPr>
        <w:t xml:space="preserve">Esta sección describe cómo se definirá y documentará el proceso para monitorear y registrar los resultados de la ejecución de las actividades de calidad, con el fin de evaluar el desempeño y recomendar los cambios necesarios. El control de calidad aplica al producto del proyecto, en contraposición a sus procesos. Debe incluir cuáles son los estándares aceptables y/o el desempeño esperado del producto y cómo se realizarán estas mediciones.</w:t>
      </w:r>
      <w:r w:rsidDel="00000000" w:rsidR="00000000" w:rsidRPr="00000000">
        <w:rPr>
          <w:rtl w:val="0"/>
        </w:rPr>
      </w:r>
    </w:p>
    <w:p w:rsidR="00000000" w:rsidDel="00000000" w:rsidP="00000000" w:rsidRDefault="00000000" w:rsidRPr="00000000" w14:paraId="0000005A">
      <w:pPr>
        <w:spacing w:after="200" w:line="276" w:lineRule="auto"/>
        <w:jc w:val="left"/>
        <w:rPr/>
      </w:pPr>
      <w:r w:rsidDel="00000000" w:rsidR="00000000" w:rsidRPr="00000000">
        <w:rPr>
          <w:rFonts w:ascii="Calibri" w:cs="Calibri" w:eastAsia="Calibri" w:hAnsi="Calibri"/>
          <w:b w:val="0"/>
          <w:bCs w:val="0"/>
          <w:i w:val="0"/>
          <w:iCs w:val="0"/>
          <w:sz w:val="22"/>
          <w:szCs w:val="22"/>
          <w:rtl w:val="0"/>
        </w:rPr>
        <w:t xml:space="preserve">El control de calidad del proyecto PetCare se enfoca principalmente en el producto PetCare y los estándares y desempeño aceptables. Los estándares de desempeño de calidad para el proyecto PetCare están alineados con los criterios de aceptación definidos en las historias de usuario y con las prácticas de desarrollo web acordadas por el equipo. Sin embargo, existen varios estándares específicos del proyecto que fueron establecidos para el producto PetCare. Todas las funcionalidades implementadas serán sometidas a pruebas funcionales por parte del desarrollador responsable y validadas por un revisor por pares. Adicionalmente, se realizarán verificaciones de cumplimiento de criterios de aceptación durante el Sprint Review. La siguiente tabla ilustra todos los estándares de desempeño y físicos del producto PetCare: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2200"/>
        <w:gridCol w:w="1560"/>
        <w:tblGridChange w:id="0">
          <w:tblGrid>
            <w:gridCol w:w="2200"/>
            <w:gridCol w:w="3400"/>
            <w:gridCol w:w="2200"/>
            <w:gridCol w:w="15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B">
            <w:pPr>
              <w:spacing w:after="0" w:lineRule="auto"/>
              <w:jc w:val="left"/>
              <w:rPr/>
            </w:pPr>
            <w:r w:rsidDel="00000000" w:rsidR="00000000" w:rsidRPr="00000000">
              <w:rPr>
                <w:rFonts w:ascii="Calibri" w:cs="Calibri" w:eastAsia="Calibri" w:hAnsi="Calibri"/>
                <w:b w:val="1"/>
                <w:bCs w:val="1"/>
                <w:sz w:val="22"/>
                <w:szCs w:val="22"/>
                <w:rtl w:val="0"/>
              </w:rPr>
              <w:t xml:space="preserve">Producto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C">
            <w:pPr>
              <w:spacing w:after="0" w:lineRule="auto"/>
              <w:jc w:val="left"/>
              <w:rPr/>
            </w:pPr>
            <w:r w:rsidDel="00000000" w:rsidR="00000000" w:rsidRPr="00000000">
              <w:rPr>
                <w:rFonts w:ascii="Calibri" w:cs="Calibri" w:eastAsia="Calibri" w:hAnsi="Calibri"/>
                <w:b w:val="1"/>
                <w:bCs w:val="1"/>
                <w:sz w:val="22"/>
                <w:szCs w:val="22"/>
                <w:rtl w:val="0"/>
              </w:rPr>
              <w:t xml:space="preserve">Estándares Físicos / de Desempeño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D">
            <w:pPr>
              <w:spacing w:after="0" w:lineRule="auto"/>
              <w:jc w:val="left"/>
              <w:rPr/>
            </w:pPr>
            <w:r w:rsidDel="00000000" w:rsidR="00000000" w:rsidRPr="00000000">
              <w:rPr>
                <w:rFonts w:ascii="Calibri" w:cs="Calibri" w:eastAsia="Calibri" w:hAnsi="Calibri"/>
                <w:b w:val="1"/>
                <w:bCs w:val="1"/>
                <w:sz w:val="22"/>
                <w:szCs w:val="22"/>
                <w:rtl w:val="0"/>
              </w:rPr>
              <w:t xml:space="preserve">Actividades de Evaluación de Calidad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E">
            <w:pPr>
              <w:spacing w:after="0" w:lineRule="auto"/>
              <w:jc w:val="left"/>
              <w:rPr/>
            </w:pPr>
            <w:r w:rsidDel="00000000" w:rsidR="00000000" w:rsidRPr="00000000">
              <w:rPr>
                <w:rFonts w:ascii="Calibri" w:cs="Calibri" w:eastAsia="Calibri" w:hAnsi="Calibri"/>
                <w:b w:val="1"/>
                <w:bCs w:val="1"/>
                <w:sz w:val="22"/>
                <w:szCs w:val="22"/>
                <w:rtl w:val="0"/>
              </w:rPr>
              <w:t xml:space="preserve">Intervalos de Evaluación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5F">
            <w:pPr>
              <w:spacing w:after="0" w:lineRule="auto"/>
              <w:jc w:val="left"/>
              <w:rPr/>
            </w:pPr>
            <w:r w:rsidDel="00000000" w:rsidR="00000000" w:rsidRPr="00000000">
              <w:rPr>
                <w:rFonts w:ascii="Calibri" w:cs="Calibri" w:eastAsia="Calibri" w:hAnsi="Calibri"/>
                <w:b w:val="0"/>
                <w:bCs w:val="0"/>
                <w:sz w:val="22"/>
                <w:szCs w:val="22"/>
                <w:rtl w:val="0"/>
              </w:rPr>
              <w:t xml:space="preserve">Módulo de Autenticación (HU-01, HU-02, HU-03)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funcional con correo, teléfono y contraseña ≥ 8 caracteres</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Inicio de sesión con Firebase con validación de credenciales</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Recuperación de contraseña vía correo en &lt; 2 minutos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3">
            <w:pPr>
              <w:spacing w:after="0" w:lineRule="auto"/>
              <w:jc w:val="left"/>
              <w:rPr/>
            </w:pPr>
            <w:r w:rsidDel="00000000" w:rsidR="00000000" w:rsidRPr="00000000">
              <w:rPr>
                <w:rFonts w:ascii="Calibri" w:cs="Calibri" w:eastAsia="Calibri" w:hAnsi="Calibri"/>
                <w:b w:val="0"/>
                <w:bCs w:val="0"/>
                <w:sz w:val="22"/>
                <w:szCs w:val="22"/>
                <w:rtl w:val="0"/>
              </w:rPr>
              <w:t xml:space="preserve">Pruebas funcionales y de seguridad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4">
            <w:pPr>
              <w:spacing w:after="0" w:lineRule="auto"/>
              <w:jc w:val="left"/>
              <w:rPr/>
            </w:pPr>
            <w:r w:rsidDel="00000000" w:rsidR="00000000" w:rsidRPr="00000000">
              <w:rPr>
                <w:rFonts w:ascii="Calibri" w:cs="Calibri" w:eastAsia="Calibri" w:hAnsi="Calibri"/>
                <w:b w:val="0"/>
                <w:bCs w:val="0"/>
                <w:sz w:val="22"/>
                <w:szCs w:val="22"/>
                <w:rtl w:val="0"/>
              </w:rPr>
              <w:t xml:space="preserve">Por historia completada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5">
            <w:pPr>
              <w:spacing w:after="0" w:lineRule="auto"/>
              <w:jc w:val="left"/>
              <w:rPr/>
            </w:pPr>
            <w:r w:rsidDel="00000000" w:rsidR="00000000" w:rsidRPr="00000000">
              <w:rPr>
                <w:rFonts w:ascii="Calibri" w:cs="Calibri" w:eastAsia="Calibri" w:hAnsi="Calibri"/>
                <w:b w:val="0"/>
                <w:bCs w:val="0"/>
                <w:sz w:val="22"/>
                <w:szCs w:val="22"/>
                <w:rtl w:val="0"/>
              </w:rPr>
              <w:t xml:space="preserve">Módulo de Servicios (HU-04, HU-05, HU-06)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CRUD completo de servicios con validación de campos obligatorios</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Listado público actualizado en tiempo real</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Restricción de edición/eliminación al proveedor dueño</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9">
            <w:pPr>
              <w:spacing w:after="0" w:lineRule="auto"/>
              <w:jc w:val="left"/>
              <w:rPr/>
            </w:pPr>
            <w:r w:rsidDel="00000000" w:rsidR="00000000" w:rsidRPr="00000000">
              <w:rPr>
                <w:rFonts w:ascii="Calibri" w:cs="Calibri" w:eastAsia="Calibri" w:hAnsi="Calibri"/>
                <w:b w:val="0"/>
                <w:bCs w:val="0"/>
                <w:sz w:val="22"/>
                <w:szCs w:val="22"/>
                <w:rtl w:val="0"/>
              </w:rPr>
              <w:t xml:space="preserve">Pruebas funcionales y de control de acceso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A">
            <w:pPr>
              <w:spacing w:after="0" w:lineRule="auto"/>
              <w:jc w:val="left"/>
              <w:rPr/>
            </w:pPr>
            <w:r w:rsidDel="00000000" w:rsidR="00000000" w:rsidRPr="00000000">
              <w:rPr>
                <w:rFonts w:ascii="Calibri" w:cs="Calibri" w:eastAsia="Calibri" w:hAnsi="Calibri"/>
                <w:b w:val="0"/>
                <w:bCs w:val="0"/>
                <w:sz w:val="22"/>
                <w:szCs w:val="22"/>
                <w:rtl w:val="0"/>
              </w:rPr>
              <w:t xml:space="preserve">Por historia completada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B">
            <w:pPr>
              <w:spacing w:after="0" w:lineRule="auto"/>
              <w:jc w:val="left"/>
              <w:rPr/>
            </w:pPr>
            <w:r w:rsidDel="00000000" w:rsidR="00000000" w:rsidRPr="00000000">
              <w:rPr>
                <w:rFonts w:ascii="Calibri" w:cs="Calibri" w:eastAsia="Calibri" w:hAnsi="Calibri"/>
                <w:b w:val="0"/>
                <w:bCs w:val="0"/>
                <w:sz w:val="22"/>
                <w:szCs w:val="22"/>
                <w:rtl w:val="0"/>
              </w:rPr>
              <w:t xml:space="preserve">Perfiles (HU-07, HU-08, HU-09)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Múltiples mascotas por usuario con campos obligatorios validados</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Perfil profesional con hasta 5 imágenes adicionales</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Búsqueda de perfiles en tiempo real sin recarga</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F">
            <w:pPr>
              <w:spacing w:after="0" w:lineRule="auto"/>
              <w:jc w:val="left"/>
              <w:rPr/>
            </w:pPr>
            <w:r w:rsidDel="00000000" w:rsidR="00000000" w:rsidRPr="00000000">
              <w:rPr>
                <w:rFonts w:ascii="Calibri" w:cs="Calibri" w:eastAsia="Calibri" w:hAnsi="Calibri"/>
                <w:b w:val="0"/>
                <w:bCs w:val="0"/>
                <w:sz w:val="22"/>
                <w:szCs w:val="22"/>
                <w:rtl w:val="0"/>
              </w:rPr>
              <w:t xml:space="preserve">Pruebas funcionales y de búsqueda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0">
            <w:pPr>
              <w:spacing w:after="0" w:lineRule="auto"/>
              <w:jc w:val="left"/>
              <w:rPr/>
            </w:pPr>
            <w:r w:rsidDel="00000000" w:rsidR="00000000" w:rsidRPr="00000000">
              <w:rPr>
                <w:rFonts w:ascii="Calibri" w:cs="Calibri" w:eastAsia="Calibri" w:hAnsi="Calibri"/>
                <w:b w:val="0"/>
                <w:bCs w:val="0"/>
                <w:sz w:val="22"/>
                <w:szCs w:val="22"/>
                <w:rtl w:val="0"/>
              </w:rPr>
              <w:t xml:space="preserve">Por historia completada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1">
            <w:pPr>
              <w:spacing w:after="0" w:lineRule="auto"/>
              <w:jc w:val="left"/>
              <w:rPr/>
            </w:pPr>
            <w:r w:rsidDel="00000000" w:rsidR="00000000" w:rsidRPr="00000000">
              <w:rPr>
                <w:rFonts w:ascii="Calibri" w:cs="Calibri" w:eastAsia="Calibri" w:hAnsi="Calibri"/>
                <w:b w:val="0"/>
                <w:bCs w:val="0"/>
                <w:sz w:val="22"/>
                <w:szCs w:val="22"/>
                <w:rtl w:val="0"/>
              </w:rPr>
              <w:t xml:space="preserve">Solicitudes y Calificaciones (HU-10, HU-11, HU-12)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Transición correcta entre estados (pendiente → aceptada → completada → calificada)</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Calificación habilitada solo en solicitudes completadas</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Promedio del proveedor actualizado automáticamente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5">
            <w:pPr>
              <w:spacing w:after="0" w:lineRule="auto"/>
              <w:jc w:val="left"/>
              <w:rPr/>
            </w:pPr>
            <w:r w:rsidDel="00000000" w:rsidR="00000000" w:rsidRPr="00000000">
              <w:rPr>
                <w:rFonts w:ascii="Calibri" w:cs="Calibri" w:eastAsia="Calibri" w:hAnsi="Calibri"/>
                <w:b w:val="0"/>
                <w:bCs w:val="0"/>
                <w:sz w:val="22"/>
                <w:szCs w:val="22"/>
                <w:rtl w:val="0"/>
              </w:rPr>
              <w:t xml:space="preserve">Pruebas funcionales y de 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6">
            <w:pPr>
              <w:spacing w:after="0" w:lineRule="auto"/>
              <w:jc w:val="left"/>
              <w:rPr/>
            </w:pPr>
            <w:r w:rsidDel="00000000" w:rsidR="00000000" w:rsidRPr="00000000">
              <w:rPr>
                <w:rFonts w:ascii="Calibri" w:cs="Calibri" w:eastAsia="Calibri" w:hAnsi="Calibri"/>
                <w:b w:val="0"/>
                <w:bCs w:val="0"/>
                <w:sz w:val="22"/>
                <w:szCs w:val="22"/>
                <w:rtl w:val="0"/>
              </w:rPr>
              <w:t xml:space="preserve">Por historia completada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7">
            <w:pPr>
              <w:spacing w:after="0" w:lineRule="auto"/>
              <w:jc w:val="left"/>
              <w:rPr/>
            </w:pPr>
            <w:r w:rsidDel="00000000" w:rsidR="00000000" w:rsidRPr="00000000">
              <w:rPr>
                <w:rFonts w:ascii="Calibri" w:cs="Calibri" w:eastAsia="Calibri" w:hAnsi="Calibri"/>
                <w:b w:val="0"/>
                <w:bCs w:val="0"/>
                <w:sz w:val="22"/>
                <w:szCs w:val="22"/>
                <w:rtl w:val="0"/>
              </w:rPr>
              <w:t xml:space="preserve">Historiales y Estadísticas (HU-13, HU-14)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Filtros por estado, fecha y tipo de servicio funcionales</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Orden cronológico correcto (más reciente primero)</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Cálculo correcto de totales y promedios mostrados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B">
            <w:pPr>
              <w:spacing w:after="0" w:lineRule="auto"/>
              <w:jc w:val="left"/>
              <w:rPr/>
            </w:pPr>
            <w:r w:rsidDel="00000000" w:rsidR="00000000" w:rsidRPr="00000000">
              <w:rPr>
                <w:rFonts w:ascii="Calibri" w:cs="Calibri" w:eastAsia="Calibri" w:hAnsi="Calibri"/>
                <w:b w:val="0"/>
                <w:bCs w:val="0"/>
                <w:sz w:val="22"/>
                <w:szCs w:val="22"/>
                <w:rtl w:val="0"/>
              </w:rPr>
              <w:t xml:space="preserve">Pruebas funcionales y de cálculo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C">
            <w:pPr>
              <w:spacing w:after="0" w:lineRule="auto"/>
              <w:jc w:val="left"/>
              <w:rPr/>
            </w:pPr>
            <w:r w:rsidDel="00000000" w:rsidR="00000000" w:rsidRPr="00000000">
              <w:rPr>
                <w:rFonts w:ascii="Calibri" w:cs="Calibri" w:eastAsia="Calibri" w:hAnsi="Calibri"/>
                <w:b w:val="0"/>
                <w:bCs w:val="0"/>
                <w:sz w:val="22"/>
                <w:szCs w:val="22"/>
                <w:rtl w:val="0"/>
              </w:rPr>
              <w:t xml:space="preserve">Por historia completada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D">
            <w:pPr>
              <w:spacing w:after="0" w:lineRule="auto"/>
              <w:jc w:val="left"/>
              <w:rPr/>
            </w:pPr>
            <w:r w:rsidDel="00000000" w:rsidR="00000000" w:rsidRPr="00000000">
              <w:rPr>
                <w:rFonts w:ascii="Calibri" w:cs="Calibri" w:eastAsia="Calibri" w:hAnsi="Calibri"/>
                <w:b w:val="0"/>
                <w:bCs w:val="0"/>
                <w:sz w:val="22"/>
                <w:szCs w:val="22"/>
                <w:rtl w:val="0"/>
              </w:rPr>
              <w:t xml:space="preserve">Panel Administrativo (HU-15, HU-16)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Acceso restringido a usuarios con rol administrador</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Métricas globales coherentes con la base de datos</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20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Bloqueo de inicio de sesión para usuarios desactivados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1">
            <w:pPr>
              <w:spacing w:after="0" w:lineRule="auto"/>
              <w:jc w:val="left"/>
              <w:rPr/>
            </w:pPr>
            <w:r w:rsidDel="00000000" w:rsidR="00000000" w:rsidRPr="00000000">
              <w:rPr>
                <w:rFonts w:ascii="Calibri" w:cs="Calibri" w:eastAsia="Calibri" w:hAnsi="Calibri"/>
                <w:b w:val="0"/>
                <w:bCs w:val="0"/>
                <w:sz w:val="22"/>
                <w:szCs w:val="22"/>
                <w:rtl w:val="0"/>
              </w:rPr>
              <w:t xml:space="preserve">Pruebas funcionales y de control de acceso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2">
            <w:pPr>
              <w:spacing w:after="0" w:lineRule="auto"/>
              <w:jc w:val="left"/>
              <w:rPr/>
            </w:pPr>
            <w:r w:rsidDel="00000000" w:rsidR="00000000" w:rsidRPr="00000000">
              <w:rPr>
                <w:rFonts w:ascii="Calibri" w:cs="Calibri" w:eastAsia="Calibri" w:hAnsi="Calibri"/>
                <w:b w:val="0"/>
                <w:bCs w:val="0"/>
                <w:sz w:val="22"/>
                <w:szCs w:val="22"/>
                <w:rtl w:val="0"/>
              </w:rPr>
              <w:t xml:space="preserve">Por historia completada</w:t>
            </w:r>
            <w:r w:rsidDel="00000000" w:rsidR="00000000" w:rsidRPr="00000000">
              <w:rPr>
                <w:rtl w:val="0"/>
              </w:rPr>
            </w:r>
          </w:p>
        </w:tc>
      </w:tr>
    </w:tbl>
    <w:p w:rsidR="00000000" w:rsidDel="00000000" w:rsidP="00000000" w:rsidRDefault="00000000" w:rsidRPr="00000000" w14:paraId="00000083">
      <w:pPr>
        <w:spacing w:after="200" w:lineRule="auto"/>
        <w:rPr/>
      </w:pPr>
      <w:r w:rsidDel="00000000" w:rsidR="00000000" w:rsidRPr="00000000">
        <w:rPr>
          <w:rtl w:val="0"/>
        </w:rPr>
      </w:r>
    </w:p>
    <w:p w:rsidR="00000000" w:rsidDel="00000000" w:rsidP="00000000" w:rsidRDefault="00000000" w:rsidRPr="00000000" w14:paraId="00000084">
      <w:pPr>
        <w:spacing w:after="200" w:line="276" w:lineRule="auto"/>
        <w:jc w:val="left"/>
        <w:rPr/>
      </w:pPr>
      <w:r w:rsidDel="00000000" w:rsidR="00000000" w:rsidRPr="00000000">
        <w:rPr>
          <w:rFonts w:ascii="Calibri" w:cs="Calibri" w:eastAsia="Calibri" w:hAnsi="Calibri"/>
          <w:b w:val="0"/>
          <w:bCs w:val="0"/>
          <w:i w:val="0"/>
          <w:iCs w:val="0"/>
          <w:sz w:val="22"/>
          <w:szCs w:val="22"/>
          <w:rtl w:val="0"/>
        </w:rPr>
        <w:t xml:space="preserve">El equipo del proyecto realizará todas las pruebas funcionales sobre las historias de usuario implementadas. El revisor por pares verificará que el código cumple con los estándares y que los criterios de aceptación se cumplen, proveyendo retroalimentación en menos de 24 horas hábiles después de abierta la Pull Request. El equipo en conjunto asegurará que todos los estándares físicos y de desempeño se cumplan para cada historia, realizará revisiones durante la Sprint Review y mantendrá actualizada toda la documentación relacionada con la calidad del producto.</w:t>
      </w:r>
      <w:r w:rsidDel="00000000" w:rsidR="00000000" w:rsidRPr="00000000">
        <w:rPr>
          <w:rtl w:val="0"/>
        </w:rPr>
      </w:r>
    </w:p>
    <w:p w:rsidR="00000000" w:rsidDel="00000000" w:rsidP="00000000" w:rsidRDefault="00000000" w:rsidRPr="00000000" w14:paraId="00000085">
      <w:pPr>
        <w:spacing w:after="200" w:line="276" w:lineRule="auto"/>
        <w:jc w:val="left"/>
        <w:rPr/>
      </w:pPr>
      <w:r w:rsidDel="00000000" w:rsidR="00000000" w:rsidRPr="00000000">
        <w:rPr>
          <w:rFonts w:ascii="Calibri" w:cs="Calibri" w:eastAsia="Calibri" w:hAnsi="Calibri"/>
          <w:b w:val="0"/>
          <w:bCs w:val="0"/>
          <w:i w:val="0"/>
          <w:iCs w:val="0"/>
          <w:sz w:val="22"/>
          <w:szCs w:val="22"/>
          <w:rtl w:val="0"/>
        </w:rPr>
        <w:t xml:space="preserve">El equipo realizará Sprint Reviews al cierre de cada sprint y Sprint Retrospectives de manera regular. En estas reuniones, un elemento de la agenda incluirá una revisión de los productos, cualquier discrepancia y/o hallazgo de revisión, y una discusión sobre iniciativas de mejora del producto.</w:t>
      </w:r>
      <w:r w:rsidDel="00000000" w:rsidR="00000000" w:rsidRPr="00000000">
        <w:rPr>
          <w:rtl w:val="0"/>
        </w:rPr>
      </w:r>
    </w:p>
    <w:p w:rsidR="00000000" w:rsidDel="00000000" w:rsidP="00000000" w:rsidRDefault="00000000" w:rsidRPr="00000000" w14:paraId="00000086">
      <w:pPr>
        <w:spacing w:after="200" w:line="276" w:lineRule="auto"/>
        <w:jc w:val="left"/>
        <w:rPr/>
      </w:pPr>
      <w:r w:rsidDel="00000000" w:rsidR="00000000" w:rsidRPr="00000000">
        <w:rPr>
          <w:rFonts w:ascii="Calibri" w:cs="Calibri" w:eastAsia="Calibri" w:hAnsi="Calibri"/>
          <w:b w:val="0"/>
          <w:bCs w:val="0"/>
          <w:i w:val="0"/>
          <w:iCs w:val="0"/>
          <w:sz w:val="22"/>
          <w:szCs w:val="22"/>
          <w:rtl w:val="0"/>
        </w:rPr>
        <w:t xml:space="preserve">Es imperativo para el éxito del proyecto que todos los estándares físicos y de desempeño establecidos se cumplan. Al hacerlo, el equipo del proyecto PetCare asegurará que el producto alcance el alto nivel de satisfacción del usuario anticipado y que la operación futura de la plataforma se mantenga en línea con las asignaciones de presupuesto y recursos.</w:t>
      </w:r>
      <w:r w:rsidDel="00000000" w:rsidR="00000000" w:rsidRPr="00000000">
        <w:rPr>
          <w:rtl w:val="0"/>
        </w:rPr>
      </w:r>
    </w:p>
    <w:p w:rsidR="00000000" w:rsidDel="00000000" w:rsidP="00000000" w:rsidRDefault="00000000" w:rsidRPr="00000000" w14:paraId="00000087">
      <w:pPr>
        <w:pStyle w:val="Heading1"/>
        <w:spacing w:after="120" w:before="240" w:lineRule="auto"/>
        <w:rPr/>
      </w:pPr>
      <w:r w:rsidDel="00000000" w:rsidR="00000000" w:rsidRPr="00000000">
        <w:rPr>
          <w:rFonts w:ascii="Calibri" w:cs="Calibri" w:eastAsia="Calibri" w:hAnsi="Calibri"/>
          <w:b w:val="1"/>
          <w:bCs w:val="1"/>
          <w:smallCaps w:val="1"/>
          <w:color w:val="000000"/>
          <w:sz w:val="28"/>
          <w:szCs w:val="28"/>
          <w:rtl w:val="0"/>
        </w:rPr>
        <w:t xml:space="preserve">Mediciones de Control de Calidad</w:t>
      </w:r>
      <w:r w:rsidDel="00000000" w:rsidR="00000000" w:rsidRPr="00000000">
        <w:rPr>
          <w:rtl w:val="0"/>
        </w:rPr>
      </w:r>
    </w:p>
    <w:p w:rsidR="00000000" w:rsidDel="00000000" w:rsidP="00000000" w:rsidRDefault="00000000" w:rsidRPr="00000000" w14:paraId="00000088">
      <w:pPr>
        <w:spacing w:after="200" w:line="276" w:lineRule="auto"/>
        <w:jc w:val="left"/>
        <w:rPr/>
      </w:pPr>
      <w:r w:rsidDel="00000000" w:rsidR="00000000" w:rsidRPr="00000000">
        <w:rPr>
          <w:rFonts w:ascii="Calibri" w:cs="Calibri" w:eastAsia="Calibri" w:hAnsi="Calibri"/>
          <w:b w:val="0"/>
          <w:bCs w:val="0"/>
          <w:i w:val="0"/>
          <w:iCs w:val="0"/>
          <w:sz w:val="22"/>
          <w:szCs w:val="22"/>
          <w:rtl w:val="0"/>
        </w:rPr>
        <w:t xml:space="preserve">Esta sección contiene una plantilla de tabla/bitácora utilizable para registrar las mediciones de calidad y compararlas contra los estándares/requisitos. Estos formatos pueden encontrarse en muchos estilos o formatos distintos. El aspecto más importante de esta bitácora es proveer documentación de los hallazgos. Si las mediciones reales no cumplen con los estándares o requisitos, entonces se debe tomar alguna acción. Esto puede realizarse durante las reuniones regulares de estado del proyecto (Sprint Review o Sprint Retrospective) o cuando sea necesario durante el ciclo de vida del proyecto.</w:t>
      </w:r>
      <w:r w:rsidDel="00000000" w:rsidR="00000000" w:rsidRPr="00000000">
        <w:rPr>
          <w:rtl w:val="0"/>
        </w:rPr>
      </w:r>
    </w:p>
    <w:p w:rsidR="00000000" w:rsidDel="00000000" w:rsidP="00000000" w:rsidRDefault="00000000" w:rsidRPr="00000000" w14:paraId="00000089">
      <w:pPr>
        <w:spacing w:after="200" w:line="276" w:lineRule="auto"/>
        <w:jc w:val="left"/>
        <w:rPr/>
      </w:pPr>
      <w:r w:rsidDel="00000000" w:rsidR="00000000" w:rsidRPr="00000000">
        <w:rPr>
          <w:rFonts w:ascii="Calibri" w:cs="Calibri" w:eastAsia="Calibri" w:hAnsi="Calibri"/>
          <w:b w:val="0"/>
          <w:bCs w:val="0"/>
          <w:i w:val="0"/>
          <w:iCs w:val="0"/>
          <w:sz w:val="22"/>
          <w:szCs w:val="22"/>
          <w:rtl w:val="0"/>
        </w:rPr>
        <w:t xml:space="preserve">Todos los productos y procesos del proyecto PetCare deben ser medidos y mantenerse dentro de los estándares y tolerancias establecidos. Las siguientes bitácoras serán utilizadas por el equipo del proyecto para realizar estas mediciones y se mantendrán como documentación de soporte para la aceptación del proyecto.</w:t>
      </w:r>
      <w:r w:rsidDel="00000000" w:rsidR="00000000" w:rsidRPr="00000000">
        <w:rPr>
          <w:rtl w:val="0"/>
        </w:rPr>
      </w:r>
    </w:p>
    <w:p w:rsidR="00000000" w:rsidDel="00000000" w:rsidP="00000000" w:rsidRDefault="00000000" w:rsidRPr="00000000" w14:paraId="0000008A">
      <w:pPr>
        <w:spacing w:after="120" w:before="200" w:lineRule="auto"/>
        <w:rPr/>
      </w:pPr>
      <w:r w:rsidDel="00000000" w:rsidR="00000000" w:rsidRPr="00000000">
        <w:rPr>
          <w:rFonts w:ascii="Calibri" w:cs="Calibri" w:eastAsia="Calibri" w:hAnsi="Calibri"/>
          <w:b w:val="1"/>
          <w:bCs w:val="1"/>
          <w:i w:val="1"/>
          <w:iCs w:val="1"/>
          <w:color w:val="000000"/>
          <w:sz w:val="22"/>
          <w:szCs w:val="22"/>
          <w:rtl w:val="0"/>
        </w:rPr>
        <w:t xml:space="preserve">Bitácora de Aseguramiento de Calidad</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1100"/>
        <w:gridCol w:w="1700"/>
        <w:gridCol w:w="1200"/>
        <w:gridCol w:w="1200"/>
        <w:gridCol w:w="900"/>
        <w:gridCol w:w="1500"/>
        <w:gridCol w:w="980"/>
        <w:tblGridChange w:id="0">
          <w:tblGrid>
            <w:gridCol w:w="780"/>
            <w:gridCol w:w="1100"/>
            <w:gridCol w:w="1700"/>
            <w:gridCol w:w="1200"/>
            <w:gridCol w:w="1200"/>
            <w:gridCol w:w="900"/>
            <w:gridCol w:w="1500"/>
            <w:gridCol w:w="9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B">
            <w:pPr>
              <w:spacing w:after="0" w:lineRule="auto"/>
              <w:jc w:val="left"/>
              <w:rPr/>
            </w:pPr>
            <w:r w:rsidDel="00000000" w:rsidR="00000000" w:rsidRPr="00000000">
              <w:rPr>
                <w:rFonts w:ascii="Calibri" w:cs="Calibri" w:eastAsia="Calibri" w:hAnsi="Calibri"/>
                <w:b w:val="1"/>
                <w:bCs w:val="1"/>
                <w:sz w:val="22"/>
                <w:szCs w:val="22"/>
                <w:rtl w:val="0"/>
              </w:rPr>
              <w:t xml:space="preserve">Sprint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C">
            <w:pPr>
              <w:spacing w:after="0" w:lineRule="auto"/>
              <w:jc w:val="left"/>
              <w:rPr/>
            </w:pPr>
            <w:r w:rsidDel="00000000" w:rsidR="00000000" w:rsidRPr="00000000">
              <w:rPr>
                <w:rFonts w:ascii="Calibri" w:cs="Calibri" w:eastAsia="Calibri" w:hAnsi="Calibri"/>
                <w:b w:val="1"/>
                <w:bCs w:val="1"/>
                <w:sz w:val="22"/>
                <w:szCs w:val="22"/>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D">
            <w:pPr>
              <w:spacing w:after="0" w:lineRule="auto"/>
              <w:jc w:val="left"/>
              <w:rPr/>
            </w:pPr>
            <w:r w:rsidDel="00000000" w:rsidR="00000000" w:rsidRPr="00000000">
              <w:rPr>
                <w:rFonts w:ascii="Calibri" w:cs="Calibri" w:eastAsia="Calibri" w:hAnsi="Calibri"/>
                <w:b w:val="1"/>
                <w:bCs w:val="1"/>
                <w:sz w:val="22"/>
                <w:szCs w:val="22"/>
                <w:rtl w:val="0"/>
              </w:rPr>
              <w:t xml:space="preserve">Proceso Medido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E">
            <w:pPr>
              <w:spacing w:after="0" w:lineRule="auto"/>
              <w:jc w:val="left"/>
              <w:rPr/>
            </w:pPr>
            <w:r w:rsidDel="00000000" w:rsidR="00000000" w:rsidRPr="00000000">
              <w:rPr>
                <w:rFonts w:ascii="Calibri" w:cs="Calibri" w:eastAsia="Calibri" w:hAnsi="Calibri"/>
                <w:b w:val="1"/>
                <w:bCs w:val="1"/>
                <w:sz w:val="22"/>
                <w:szCs w:val="22"/>
                <w:rtl w:val="0"/>
              </w:rPr>
              <w:t xml:space="preserve">Valor Requerido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F">
            <w:pPr>
              <w:spacing w:after="0" w:lineRule="auto"/>
              <w:jc w:val="left"/>
              <w:rPr/>
            </w:pPr>
            <w:r w:rsidDel="00000000" w:rsidR="00000000" w:rsidRPr="00000000">
              <w:rPr>
                <w:rFonts w:ascii="Calibri" w:cs="Calibri" w:eastAsia="Calibri" w:hAnsi="Calibri"/>
                <w:b w:val="1"/>
                <w:bCs w:val="1"/>
                <w:sz w:val="22"/>
                <w:szCs w:val="22"/>
                <w:rtl w:val="0"/>
              </w:rPr>
              <w:t xml:space="preserve">Valor Medido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0">
            <w:pPr>
              <w:spacing w:after="0" w:lineRule="auto"/>
              <w:jc w:val="left"/>
              <w:rPr/>
            </w:pPr>
            <w:r w:rsidDel="00000000" w:rsidR="00000000" w:rsidRPr="00000000">
              <w:rPr>
                <w:rFonts w:ascii="Calibri" w:cs="Calibri" w:eastAsia="Calibri" w:hAnsi="Calibri"/>
                <w:b w:val="1"/>
                <w:bCs w:val="1"/>
                <w:sz w:val="22"/>
                <w:szCs w:val="22"/>
                <w:rtl w:val="0"/>
              </w:rPr>
              <w:t xml:space="preserve">¿Aceptable? (S/N)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1">
            <w:pPr>
              <w:spacing w:after="0" w:lineRule="auto"/>
              <w:jc w:val="left"/>
              <w:rPr/>
            </w:pPr>
            <w:r w:rsidDel="00000000" w:rsidR="00000000" w:rsidRPr="00000000">
              <w:rPr>
                <w:rFonts w:ascii="Calibri" w:cs="Calibri" w:eastAsia="Calibri" w:hAnsi="Calibri"/>
                <w:b w:val="1"/>
                <w:bCs w:val="1"/>
                <w:sz w:val="22"/>
                <w:szCs w:val="22"/>
                <w:rtl w:val="0"/>
              </w:rPr>
              <w:t xml:space="preserve">Recomendación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2">
            <w:pPr>
              <w:spacing w:after="0" w:lineRule="auto"/>
              <w:jc w:val="left"/>
              <w:rPr/>
            </w:pPr>
            <w:r w:rsidDel="00000000" w:rsidR="00000000" w:rsidRPr="00000000">
              <w:rPr>
                <w:rFonts w:ascii="Calibri" w:cs="Calibri" w:eastAsia="Calibri" w:hAnsi="Calibri"/>
                <w:b w:val="1"/>
                <w:bCs w:val="1"/>
                <w:sz w:val="22"/>
                <w:szCs w:val="22"/>
                <w:rtl w:val="0"/>
              </w:rPr>
              <w:t xml:space="preserve">Fecha de Resolución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3">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4">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5">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6">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7">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8">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9">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A">
            <w:pPr>
              <w:spacing w:after="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B">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C">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D">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E">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9F">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0">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1">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2">
            <w:pPr>
              <w:spacing w:after="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3">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4">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5">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6">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7">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8">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9">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A">
            <w:pPr>
              <w:spacing w:after="0" w:lineRule="auto"/>
              <w:jc w:val="left"/>
              <w:rPr/>
            </w:pPr>
            <w:r w:rsidDel="00000000" w:rsidR="00000000" w:rsidRPr="00000000">
              <w:rPr>
                <w:rtl w:val="0"/>
              </w:rPr>
            </w:r>
          </w:p>
        </w:tc>
      </w:tr>
    </w:tbl>
    <w:p w:rsidR="00000000" w:rsidDel="00000000" w:rsidP="00000000" w:rsidRDefault="00000000" w:rsidRPr="00000000" w14:paraId="000000AB">
      <w:pPr>
        <w:spacing w:after="240" w:lineRule="auto"/>
        <w:rPr/>
      </w:pPr>
      <w:r w:rsidDel="00000000" w:rsidR="00000000" w:rsidRPr="00000000">
        <w:rPr>
          <w:rtl w:val="0"/>
        </w:rPr>
      </w:r>
    </w:p>
    <w:p w:rsidR="00000000" w:rsidDel="00000000" w:rsidP="00000000" w:rsidRDefault="00000000" w:rsidRPr="00000000" w14:paraId="000000AC">
      <w:pPr>
        <w:spacing w:after="120" w:before="200" w:lineRule="auto"/>
        <w:rPr/>
      </w:pPr>
      <w:r w:rsidDel="00000000" w:rsidR="00000000" w:rsidRPr="00000000">
        <w:rPr>
          <w:rFonts w:ascii="Calibri" w:cs="Calibri" w:eastAsia="Calibri" w:hAnsi="Calibri"/>
          <w:b w:val="1"/>
          <w:bCs w:val="1"/>
          <w:i w:val="1"/>
          <w:iCs w:val="1"/>
          <w:color w:val="000000"/>
          <w:sz w:val="22"/>
          <w:szCs w:val="22"/>
          <w:rtl w:val="0"/>
        </w:rPr>
        <w:t xml:space="preserve">Bitácora de Control de Calidad</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1100"/>
        <w:gridCol w:w="1700"/>
        <w:gridCol w:w="1200"/>
        <w:gridCol w:w="1200"/>
        <w:gridCol w:w="900"/>
        <w:gridCol w:w="1500"/>
        <w:gridCol w:w="980"/>
        <w:tblGridChange w:id="0">
          <w:tblGrid>
            <w:gridCol w:w="780"/>
            <w:gridCol w:w="1100"/>
            <w:gridCol w:w="1700"/>
            <w:gridCol w:w="1200"/>
            <w:gridCol w:w="1200"/>
            <w:gridCol w:w="900"/>
            <w:gridCol w:w="1500"/>
            <w:gridCol w:w="9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D">
            <w:pPr>
              <w:spacing w:after="0" w:lineRule="auto"/>
              <w:jc w:val="left"/>
              <w:rPr/>
            </w:pPr>
            <w:r w:rsidDel="00000000" w:rsidR="00000000" w:rsidRPr="00000000">
              <w:rPr>
                <w:rFonts w:ascii="Calibri" w:cs="Calibri" w:eastAsia="Calibri" w:hAnsi="Calibri"/>
                <w:b w:val="1"/>
                <w:bCs w:val="1"/>
                <w:sz w:val="22"/>
                <w:szCs w:val="22"/>
                <w:rtl w:val="0"/>
              </w:rPr>
              <w:t xml:space="preserve">HU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E">
            <w:pPr>
              <w:spacing w:after="0" w:lineRule="auto"/>
              <w:jc w:val="left"/>
              <w:rPr/>
            </w:pPr>
            <w:r w:rsidDel="00000000" w:rsidR="00000000" w:rsidRPr="00000000">
              <w:rPr>
                <w:rFonts w:ascii="Calibri" w:cs="Calibri" w:eastAsia="Calibri" w:hAnsi="Calibri"/>
                <w:b w:val="1"/>
                <w:bCs w:val="1"/>
                <w:sz w:val="22"/>
                <w:szCs w:val="22"/>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AF">
            <w:pPr>
              <w:spacing w:after="0" w:lineRule="auto"/>
              <w:jc w:val="left"/>
              <w:rPr/>
            </w:pPr>
            <w:r w:rsidDel="00000000" w:rsidR="00000000" w:rsidRPr="00000000">
              <w:rPr>
                <w:rFonts w:ascii="Calibri" w:cs="Calibri" w:eastAsia="Calibri" w:hAnsi="Calibri"/>
                <w:b w:val="1"/>
                <w:bCs w:val="1"/>
                <w:sz w:val="22"/>
                <w:szCs w:val="22"/>
                <w:rtl w:val="0"/>
              </w:rPr>
              <w:t xml:space="preserve">Elemento Medido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0">
            <w:pPr>
              <w:spacing w:after="0" w:lineRule="auto"/>
              <w:jc w:val="left"/>
              <w:rPr/>
            </w:pPr>
            <w:r w:rsidDel="00000000" w:rsidR="00000000" w:rsidRPr="00000000">
              <w:rPr>
                <w:rFonts w:ascii="Calibri" w:cs="Calibri" w:eastAsia="Calibri" w:hAnsi="Calibri"/>
                <w:b w:val="1"/>
                <w:bCs w:val="1"/>
                <w:sz w:val="22"/>
                <w:szCs w:val="22"/>
                <w:rtl w:val="0"/>
              </w:rPr>
              <w:t xml:space="preserve">Valor Requerido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1">
            <w:pPr>
              <w:spacing w:after="0" w:lineRule="auto"/>
              <w:jc w:val="left"/>
              <w:rPr/>
            </w:pPr>
            <w:r w:rsidDel="00000000" w:rsidR="00000000" w:rsidRPr="00000000">
              <w:rPr>
                <w:rFonts w:ascii="Calibri" w:cs="Calibri" w:eastAsia="Calibri" w:hAnsi="Calibri"/>
                <w:b w:val="1"/>
                <w:bCs w:val="1"/>
                <w:sz w:val="22"/>
                <w:szCs w:val="22"/>
                <w:rtl w:val="0"/>
              </w:rPr>
              <w:t xml:space="preserve">Valor Medido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2">
            <w:pPr>
              <w:spacing w:after="0" w:lineRule="auto"/>
              <w:jc w:val="left"/>
              <w:rPr/>
            </w:pPr>
            <w:r w:rsidDel="00000000" w:rsidR="00000000" w:rsidRPr="00000000">
              <w:rPr>
                <w:rFonts w:ascii="Calibri" w:cs="Calibri" w:eastAsia="Calibri" w:hAnsi="Calibri"/>
                <w:b w:val="1"/>
                <w:bCs w:val="1"/>
                <w:sz w:val="22"/>
                <w:szCs w:val="22"/>
                <w:rtl w:val="0"/>
              </w:rPr>
              <w:t xml:space="preserve">¿Aceptable? (S/N)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3">
            <w:pPr>
              <w:spacing w:after="0" w:lineRule="auto"/>
              <w:jc w:val="left"/>
              <w:rPr/>
            </w:pPr>
            <w:r w:rsidDel="00000000" w:rsidR="00000000" w:rsidRPr="00000000">
              <w:rPr>
                <w:rFonts w:ascii="Calibri" w:cs="Calibri" w:eastAsia="Calibri" w:hAnsi="Calibri"/>
                <w:b w:val="1"/>
                <w:bCs w:val="1"/>
                <w:sz w:val="22"/>
                <w:szCs w:val="22"/>
                <w:rtl w:val="0"/>
              </w:rPr>
              <w:t xml:space="preserve">Recomendación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4">
            <w:pPr>
              <w:spacing w:after="0" w:lineRule="auto"/>
              <w:jc w:val="left"/>
              <w:rPr/>
            </w:pPr>
            <w:r w:rsidDel="00000000" w:rsidR="00000000" w:rsidRPr="00000000">
              <w:rPr>
                <w:rFonts w:ascii="Calibri" w:cs="Calibri" w:eastAsia="Calibri" w:hAnsi="Calibri"/>
                <w:b w:val="1"/>
                <w:bCs w:val="1"/>
                <w:sz w:val="22"/>
                <w:szCs w:val="22"/>
                <w:rtl w:val="0"/>
              </w:rPr>
              <w:t xml:space="preserve">Fecha de Resolución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5">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6">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7">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8">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9">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A">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B">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C">
            <w:pPr>
              <w:spacing w:after="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D">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E">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BF">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0">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1">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2">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3">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4">
            <w:pPr>
              <w:spacing w:after="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5">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6">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7">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8">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9">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A">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B">
            <w:pPr>
              <w:spacing w:after="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CC">
            <w:pPr>
              <w:spacing w:after="0" w:lineRule="auto"/>
              <w:jc w:val="left"/>
              <w:rPr/>
            </w:pPr>
            <w:r w:rsidDel="00000000" w:rsidR="00000000" w:rsidRPr="00000000">
              <w:rPr>
                <w:rtl w:val="0"/>
              </w:rPr>
            </w:r>
          </w:p>
        </w:tc>
      </w:tr>
    </w:tbl>
    <w:p w:rsidR="00000000" w:rsidDel="00000000" w:rsidP="00000000" w:rsidRDefault="00000000" w:rsidRPr="00000000" w14:paraId="000000CD">
      <w:pPr>
        <w:spacing w:after="240" w:lineRule="auto"/>
        <w:rPr/>
      </w:pPr>
      <w:r w:rsidDel="00000000" w:rsidR="00000000" w:rsidRPr="00000000">
        <w:rPr>
          <w:rtl w:val="0"/>
        </w:rPr>
      </w:r>
    </w:p>
    <w:p w:rsidR="00000000" w:rsidDel="00000000" w:rsidP="00000000" w:rsidRDefault="00000000" w:rsidRPr="00000000" w14:paraId="000000CE">
      <w:pPr>
        <w:spacing w:after="240" w:before="480" w:lineRule="auto"/>
        <w:rPr/>
      </w:pPr>
      <w:r w:rsidDel="00000000" w:rsidR="00000000" w:rsidRPr="00000000">
        <w:rPr>
          <w:rFonts w:ascii="Calibri" w:cs="Calibri" w:eastAsia="Calibri" w:hAnsi="Calibri"/>
          <w:b w:val="1"/>
          <w:bCs w:val="1"/>
          <w:sz w:val="22"/>
          <w:szCs w:val="22"/>
          <w:rtl w:val="0"/>
        </w:rPr>
        <w:t xml:space="preserve">Aceptación del Patrocinador</w:t>
      </w:r>
      <w:r w:rsidDel="00000000" w:rsidR="00000000" w:rsidRPr="00000000">
        <w:rPr>
          <w:rtl w:val="0"/>
        </w:rPr>
      </w:r>
    </w:p>
    <w:p w:rsidR="00000000" w:rsidDel="00000000" w:rsidP="00000000" w:rsidRDefault="00000000" w:rsidRPr="00000000" w14:paraId="000000CF">
      <w:pPr>
        <w:spacing w:after="200" w:line="276" w:lineRule="auto"/>
        <w:jc w:val="left"/>
        <w:rPr/>
      </w:pPr>
      <w:r w:rsidDel="00000000" w:rsidR="00000000" w:rsidRPr="00000000">
        <w:rPr>
          <w:rFonts w:ascii="Calibri" w:cs="Calibri" w:eastAsia="Calibri" w:hAnsi="Calibri"/>
          <w:b w:val="0"/>
          <w:bCs w:val="0"/>
          <w:i w:val="0"/>
          <w:iCs w:val="0"/>
          <w:sz w:val="22"/>
          <w:szCs w:val="22"/>
          <w:rtl w:val="0"/>
        </w:rPr>
        <w:t xml:space="preserve">Aprobado por el Patrocinador del Proyecto:</w:t>
      </w:r>
      <w:r w:rsidDel="00000000" w:rsidR="00000000" w:rsidRPr="00000000">
        <w:rPr>
          <w:rtl w:val="0"/>
        </w:rPr>
      </w:r>
    </w:p>
    <w:p w:rsidR="00000000" w:rsidDel="00000000" w:rsidP="00000000" w:rsidRDefault="00000000" w:rsidRPr="00000000" w14:paraId="000000D0">
      <w:pPr>
        <w:spacing w:before="360" w:lineRule="auto"/>
        <w:rPr/>
      </w:pP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rFonts w:ascii="Calibri" w:cs="Calibri" w:eastAsia="Calibri" w:hAnsi="Calibri"/>
          <w:sz w:val="22"/>
          <w:szCs w:val="22"/>
          <w:rtl w:val="0"/>
        </w:rPr>
        <w:t xml:space="preserve">___________________________                                          Fecha: ___________________</w:t>
      </w:r>
      <w:r w:rsidDel="00000000" w:rsidR="00000000" w:rsidRPr="00000000">
        <w:rPr>
          <w:rtl w:val="0"/>
        </w:rPr>
      </w:r>
    </w:p>
    <w:p w:rsidR="00000000" w:rsidDel="00000000" w:rsidP="00000000" w:rsidRDefault="00000000" w:rsidRPr="00000000" w14:paraId="000000D2">
      <w:pPr>
        <w:spacing w:after="0" w:lineRule="auto"/>
        <w:rPr/>
      </w:pPr>
      <w:r w:rsidDel="00000000" w:rsidR="00000000" w:rsidRPr="00000000">
        <w:rPr>
          <w:rFonts w:ascii="Calibri" w:cs="Calibri" w:eastAsia="Calibri" w:hAnsi="Calibri"/>
          <w:sz w:val="22"/>
          <w:szCs w:val="22"/>
          <w:rtl w:val="0"/>
        </w:rPr>
        <w:t xml:space="preserve">&lt;Patrocinador del Proyecto&gt;</w:t>
      </w:r>
      <w:r w:rsidDel="00000000" w:rsidR="00000000" w:rsidRPr="00000000">
        <w:rPr>
          <w:rtl w:val="0"/>
        </w:rPr>
      </w:r>
    </w:p>
    <w:p w:rsidR="00000000" w:rsidDel="00000000" w:rsidP="00000000" w:rsidRDefault="00000000" w:rsidRPr="00000000" w14:paraId="000000D3">
      <w:pPr>
        <w:spacing w:after="0" w:lineRule="auto"/>
        <w:rPr/>
      </w:pPr>
      <w:r w:rsidDel="00000000" w:rsidR="00000000" w:rsidRPr="00000000">
        <w:rPr>
          <w:rFonts w:ascii="Calibri" w:cs="Calibri" w:eastAsia="Calibri" w:hAnsi="Calibri"/>
          <w:sz w:val="22"/>
          <w:szCs w:val="22"/>
          <w:rtl w:val="0"/>
        </w:rPr>
        <w:t xml:space="preserve">&lt;Cargo del Patrocinador&gt;</w:t>
      </w:r>
      <w:r w:rsidDel="00000000" w:rsidR="00000000" w:rsidRPr="00000000">
        <w:rPr>
          <w:rtl w:val="0"/>
        </w:rPr>
      </w:r>
    </w:p>
    <w:sectPr>
      <w:footerReference r:id="rId6"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jc w:val="left"/>
      <w:rPr/>
    </w:pP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1"/>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Calibri" w:cs="Calibri" w:eastAsia="Calibri" w:hAnsi="Calibri"/>
      <w:b w:val="1"/>
      <w:bCs w:val="1"/>
      <w:i w:val="1"/>
      <w:iCs w:val="1"/>
      <w:smallCaps w:val="0"/>
      <w:strike w:val="0"/>
      <w:color w:val="000000"/>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